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191D39" w14:textId="2C92AAFC" w:rsidR="005D4079" w:rsidRDefault="009F65E4" w:rsidP="009F65E4">
      <w:pPr>
        <w:jc w:val="center"/>
      </w:pPr>
      <w:r w:rsidRPr="009F65E4">
        <w:rPr>
          <w:noProof/>
        </w:rPr>
        <w:drawing>
          <wp:inline distT="0" distB="0" distL="0" distR="0" wp14:anchorId="3BBE2AC8" wp14:editId="58F7916B">
            <wp:extent cx="3009900" cy="347392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16633" cy="3481697"/>
                    </a:xfrm>
                    <a:prstGeom prst="rect">
                      <a:avLst/>
                    </a:prstGeom>
                    <a:noFill/>
                    <a:ln>
                      <a:noFill/>
                    </a:ln>
                  </pic:spPr>
                </pic:pic>
              </a:graphicData>
            </a:graphic>
          </wp:inline>
        </w:drawing>
      </w:r>
    </w:p>
    <w:p w14:paraId="11B65BB8" w14:textId="1BE950FA" w:rsidR="009F65E4" w:rsidRDefault="009F65E4" w:rsidP="009F65E4"/>
    <w:p w14:paraId="60D443F6" w14:textId="4A401699" w:rsidR="009F65E4" w:rsidRDefault="009F65E4" w:rsidP="009F65E4"/>
    <w:p w14:paraId="17AFCA72" w14:textId="3BC6837D" w:rsidR="009F65E4" w:rsidRDefault="009F65E4" w:rsidP="009F65E4">
      <w:pPr>
        <w:jc w:val="center"/>
        <w:rPr>
          <w:b/>
          <w:bCs/>
          <w:sz w:val="36"/>
          <w:szCs w:val="36"/>
        </w:rPr>
      </w:pPr>
      <w:r>
        <w:rPr>
          <w:b/>
          <w:bCs/>
          <w:sz w:val="36"/>
          <w:szCs w:val="36"/>
        </w:rPr>
        <w:t xml:space="preserve">Phase II </w:t>
      </w:r>
      <w:r w:rsidR="00935234">
        <w:rPr>
          <w:b/>
          <w:bCs/>
          <w:sz w:val="36"/>
          <w:szCs w:val="36"/>
        </w:rPr>
        <w:t xml:space="preserve">MS4 </w:t>
      </w:r>
      <w:r>
        <w:rPr>
          <w:b/>
          <w:bCs/>
          <w:sz w:val="36"/>
          <w:szCs w:val="36"/>
        </w:rPr>
        <w:t>Stormwater Management Program</w:t>
      </w:r>
    </w:p>
    <w:p w14:paraId="557C85AA" w14:textId="77777777" w:rsidR="009F65E4" w:rsidRDefault="009F65E4" w:rsidP="009F65E4">
      <w:pPr>
        <w:jc w:val="center"/>
        <w:rPr>
          <w:b/>
          <w:bCs/>
          <w:sz w:val="36"/>
          <w:szCs w:val="36"/>
        </w:rPr>
      </w:pPr>
    </w:p>
    <w:p w14:paraId="74ECD2BF" w14:textId="2520BAA1" w:rsidR="009F65E4" w:rsidRDefault="009F65E4" w:rsidP="009F65E4">
      <w:pPr>
        <w:jc w:val="center"/>
        <w:rPr>
          <w:b/>
          <w:bCs/>
          <w:sz w:val="36"/>
          <w:szCs w:val="36"/>
        </w:rPr>
      </w:pPr>
      <w:r>
        <w:rPr>
          <w:b/>
          <w:bCs/>
          <w:sz w:val="36"/>
          <w:szCs w:val="36"/>
        </w:rPr>
        <w:t>City of Webb City, MO</w:t>
      </w:r>
    </w:p>
    <w:p w14:paraId="73A46D3B" w14:textId="77777777" w:rsidR="009F65E4" w:rsidRDefault="009F65E4" w:rsidP="009F65E4">
      <w:pPr>
        <w:jc w:val="center"/>
        <w:rPr>
          <w:b/>
          <w:bCs/>
          <w:sz w:val="36"/>
          <w:szCs w:val="36"/>
        </w:rPr>
      </w:pPr>
    </w:p>
    <w:p w14:paraId="2B534202" w14:textId="77777777" w:rsidR="00935234" w:rsidRDefault="009F65E4" w:rsidP="009F65E4">
      <w:pPr>
        <w:jc w:val="center"/>
        <w:rPr>
          <w:b/>
          <w:bCs/>
          <w:sz w:val="36"/>
          <w:szCs w:val="36"/>
        </w:rPr>
      </w:pPr>
      <w:r>
        <w:rPr>
          <w:b/>
          <w:bCs/>
          <w:sz w:val="36"/>
          <w:szCs w:val="36"/>
        </w:rPr>
        <w:t xml:space="preserve">Permit </w:t>
      </w:r>
      <w:r w:rsidR="00935234">
        <w:rPr>
          <w:b/>
          <w:bCs/>
          <w:sz w:val="36"/>
          <w:szCs w:val="36"/>
        </w:rPr>
        <w:t>Number 40046</w:t>
      </w:r>
    </w:p>
    <w:p w14:paraId="0509F7BA" w14:textId="2FF14D08" w:rsidR="009F65E4" w:rsidRDefault="00935234" w:rsidP="009F65E4">
      <w:pPr>
        <w:jc w:val="center"/>
        <w:rPr>
          <w:b/>
          <w:bCs/>
          <w:sz w:val="36"/>
          <w:szCs w:val="36"/>
        </w:rPr>
      </w:pPr>
      <w:r>
        <w:rPr>
          <w:b/>
          <w:bCs/>
          <w:sz w:val="36"/>
          <w:szCs w:val="36"/>
        </w:rPr>
        <w:t>Permit Term</w:t>
      </w:r>
      <w:r w:rsidR="009F65E4">
        <w:rPr>
          <w:b/>
          <w:bCs/>
          <w:sz w:val="36"/>
          <w:szCs w:val="36"/>
        </w:rPr>
        <w:t xml:space="preserve"> 2021-2026</w:t>
      </w:r>
    </w:p>
    <w:p w14:paraId="30271647" w14:textId="668E74F6" w:rsidR="009F65E4" w:rsidRDefault="009F65E4" w:rsidP="009F65E4">
      <w:pPr>
        <w:jc w:val="center"/>
        <w:rPr>
          <w:b/>
          <w:bCs/>
          <w:sz w:val="36"/>
          <w:szCs w:val="36"/>
        </w:rPr>
      </w:pPr>
    </w:p>
    <w:p w14:paraId="0229F30A" w14:textId="21F4E0DB" w:rsidR="009F65E4" w:rsidRDefault="009F65E4" w:rsidP="009F65E4">
      <w:pPr>
        <w:rPr>
          <w:sz w:val="24"/>
          <w:szCs w:val="24"/>
        </w:rPr>
      </w:pPr>
    </w:p>
    <w:p w14:paraId="4A62F7C4" w14:textId="51C7FB9C" w:rsidR="009F65E4" w:rsidRDefault="009F65E4" w:rsidP="009F65E4">
      <w:pPr>
        <w:rPr>
          <w:sz w:val="24"/>
          <w:szCs w:val="24"/>
        </w:rPr>
      </w:pPr>
    </w:p>
    <w:p w14:paraId="000C6E9C" w14:textId="77FC0F77" w:rsidR="009F65E4" w:rsidRDefault="009F65E4" w:rsidP="009F65E4">
      <w:pPr>
        <w:rPr>
          <w:sz w:val="24"/>
          <w:szCs w:val="24"/>
        </w:rPr>
      </w:pPr>
    </w:p>
    <w:p w14:paraId="1BEA3C4C" w14:textId="0417FEAA" w:rsidR="009F65E4" w:rsidRDefault="009F65E4" w:rsidP="009F65E4">
      <w:pPr>
        <w:rPr>
          <w:sz w:val="24"/>
          <w:szCs w:val="24"/>
        </w:rPr>
      </w:pPr>
    </w:p>
    <w:p w14:paraId="27916513" w14:textId="0FDF4EEA" w:rsidR="009F65E4" w:rsidRDefault="009F65E4" w:rsidP="009F65E4">
      <w:pPr>
        <w:rPr>
          <w:sz w:val="24"/>
          <w:szCs w:val="24"/>
        </w:rPr>
      </w:pPr>
    </w:p>
    <w:p w14:paraId="04E325A7" w14:textId="19282574" w:rsidR="009F65E4" w:rsidRDefault="009F65E4" w:rsidP="009F65E4">
      <w:pPr>
        <w:rPr>
          <w:sz w:val="24"/>
          <w:szCs w:val="24"/>
        </w:rPr>
      </w:pPr>
    </w:p>
    <w:p w14:paraId="343185F1" w14:textId="6AEC4E3B" w:rsidR="009F65E4" w:rsidRDefault="009F65E4" w:rsidP="009F65E4">
      <w:pPr>
        <w:rPr>
          <w:sz w:val="24"/>
          <w:szCs w:val="24"/>
        </w:rPr>
      </w:pPr>
    </w:p>
    <w:p w14:paraId="06822BEB" w14:textId="4ADB7ADC" w:rsidR="009F65E4" w:rsidRDefault="009F65E4" w:rsidP="009F65E4">
      <w:pPr>
        <w:rPr>
          <w:sz w:val="24"/>
          <w:szCs w:val="24"/>
        </w:rPr>
      </w:pPr>
    </w:p>
    <w:p w14:paraId="6105355E" w14:textId="1FDD431F" w:rsidR="009F65E4" w:rsidRDefault="009F65E4" w:rsidP="009F65E4">
      <w:pPr>
        <w:rPr>
          <w:sz w:val="24"/>
          <w:szCs w:val="24"/>
        </w:rPr>
      </w:pPr>
    </w:p>
    <w:p w14:paraId="0664CC4A" w14:textId="63FDE60F" w:rsidR="009F65E4" w:rsidRDefault="009F65E4" w:rsidP="009F65E4">
      <w:pPr>
        <w:rPr>
          <w:sz w:val="24"/>
          <w:szCs w:val="24"/>
        </w:rPr>
      </w:pPr>
    </w:p>
    <w:p w14:paraId="1E6FA99D" w14:textId="3CCAAF8C" w:rsidR="009F65E4" w:rsidRDefault="009F65E4" w:rsidP="009F65E4">
      <w:pPr>
        <w:rPr>
          <w:sz w:val="24"/>
          <w:szCs w:val="24"/>
        </w:rPr>
      </w:pPr>
    </w:p>
    <w:p w14:paraId="46BD5A96" w14:textId="69490654" w:rsidR="009F65E4" w:rsidRDefault="009F65E4" w:rsidP="009F65E4">
      <w:pPr>
        <w:rPr>
          <w:sz w:val="24"/>
          <w:szCs w:val="24"/>
        </w:rPr>
      </w:pPr>
    </w:p>
    <w:p w14:paraId="42B91DCA" w14:textId="7D399484" w:rsidR="00935234" w:rsidRDefault="00935234" w:rsidP="009F65E4">
      <w:pPr>
        <w:rPr>
          <w:sz w:val="24"/>
          <w:szCs w:val="24"/>
        </w:rPr>
      </w:pPr>
      <w:r>
        <w:rPr>
          <w:sz w:val="24"/>
          <w:szCs w:val="24"/>
        </w:rPr>
        <w:t>Date of Revision: January 2021</w:t>
      </w:r>
    </w:p>
    <w:p w14:paraId="59633DB2" w14:textId="0ABEE9EE" w:rsidR="009F65E4" w:rsidRDefault="00FC3839" w:rsidP="009F65E4">
      <w:pPr>
        <w:jc w:val="center"/>
        <w:rPr>
          <w:b/>
          <w:bCs/>
          <w:sz w:val="24"/>
          <w:szCs w:val="24"/>
        </w:rPr>
      </w:pPr>
      <w:r>
        <w:rPr>
          <w:b/>
          <w:bCs/>
          <w:sz w:val="24"/>
          <w:szCs w:val="24"/>
        </w:rPr>
        <w:lastRenderedPageBreak/>
        <w:t>SWMP Information Page</w:t>
      </w:r>
    </w:p>
    <w:p w14:paraId="5921190A" w14:textId="65CA7CB5" w:rsidR="00FC3839" w:rsidRDefault="00FC3839" w:rsidP="00FC3839">
      <w:pPr>
        <w:rPr>
          <w:b/>
          <w:bCs/>
          <w:sz w:val="24"/>
          <w:szCs w:val="24"/>
        </w:rPr>
      </w:pPr>
    </w:p>
    <w:p w14:paraId="241F110F" w14:textId="3890F8E3" w:rsidR="00FC3839" w:rsidRDefault="00FC3839" w:rsidP="00FC3839">
      <w:pPr>
        <w:rPr>
          <w:b/>
          <w:bCs/>
          <w:sz w:val="24"/>
          <w:szCs w:val="24"/>
        </w:rPr>
      </w:pPr>
      <w:r>
        <w:rPr>
          <w:b/>
          <w:bCs/>
          <w:sz w:val="24"/>
          <w:szCs w:val="24"/>
        </w:rPr>
        <w:t>Table of Contents and Appendices:</w:t>
      </w:r>
    </w:p>
    <w:p w14:paraId="2CA8FCAD" w14:textId="69F23503" w:rsidR="007C0069" w:rsidRDefault="007C0069" w:rsidP="00FC3839">
      <w:pPr>
        <w:rPr>
          <w:b/>
          <w:bCs/>
          <w:sz w:val="24"/>
          <w:szCs w:val="24"/>
        </w:rPr>
      </w:pPr>
    </w:p>
    <w:p w14:paraId="0BE8AED3" w14:textId="3B713051" w:rsidR="007C0069" w:rsidRDefault="007C0069" w:rsidP="00FC3839">
      <w:pPr>
        <w:rPr>
          <w:b/>
          <w:bCs/>
          <w:sz w:val="24"/>
          <w:szCs w:val="24"/>
        </w:rPr>
      </w:pPr>
      <w:r>
        <w:rPr>
          <w:b/>
          <w:bCs/>
          <w:sz w:val="24"/>
          <w:szCs w:val="24"/>
        </w:rPr>
        <w:t>MCM 1: Public Education and Outreach</w:t>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sidR="000532FF">
        <w:rPr>
          <w:b/>
          <w:bCs/>
          <w:sz w:val="24"/>
          <w:szCs w:val="24"/>
        </w:rPr>
        <w:t>4</w:t>
      </w:r>
    </w:p>
    <w:p w14:paraId="663884F6" w14:textId="2151AE48" w:rsidR="007C0069" w:rsidRDefault="007C0069" w:rsidP="00FC3839">
      <w:pPr>
        <w:rPr>
          <w:b/>
          <w:bCs/>
          <w:sz w:val="24"/>
          <w:szCs w:val="24"/>
        </w:rPr>
      </w:pPr>
    </w:p>
    <w:p w14:paraId="5597BC9F" w14:textId="3183E3DB" w:rsidR="007C0069" w:rsidRDefault="007C0069" w:rsidP="00FC3839">
      <w:pPr>
        <w:rPr>
          <w:b/>
          <w:bCs/>
          <w:sz w:val="24"/>
          <w:szCs w:val="24"/>
        </w:rPr>
      </w:pPr>
      <w:r>
        <w:rPr>
          <w:b/>
          <w:bCs/>
          <w:sz w:val="24"/>
          <w:szCs w:val="24"/>
        </w:rPr>
        <w:t>MCM 2: Public Involvement/Participation in Program Development</w:t>
      </w:r>
      <w:r>
        <w:rPr>
          <w:b/>
          <w:bCs/>
          <w:sz w:val="24"/>
          <w:szCs w:val="24"/>
        </w:rPr>
        <w:tab/>
      </w:r>
      <w:r>
        <w:rPr>
          <w:b/>
          <w:bCs/>
          <w:sz w:val="24"/>
          <w:szCs w:val="24"/>
        </w:rPr>
        <w:tab/>
      </w:r>
      <w:r>
        <w:rPr>
          <w:b/>
          <w:bCs/>
          <w:sz w:val="24"/>
          <w:szCs w:val="24"/>
        </w:rPr>
        <w:tab/>
        <w:t>1</w:t>
      </w:r>
      <w:r w:rsidR="000532FF">
        <w:rPr>
          <w:b/>
          <w:bCs/>
          <w:sz w:val="24"/>
          <w:szCs w:val="24"/>
        </w:rPr>
        <w:t>2</w:t>
      </w:r>
    </w:p>
    <w:p w14:paraId="382BBE90" w14:textId="013A76B4" w:rsidR="007C0069" w:rsidRDefault="007C0069" w:rsidP="00FC3839">
      <w:pPr>
        <w:rPr>
          <w:b/>
          <w:bCs/>
          <w:sz w:val="24"/>
          <w:szCs w:val="24"/>
        </w:rPr>
      </w:pPr>
    </w:p>
    <w:p w14:paraId="3AE88972" w14:textId="5BFD7CD9" w:rsidR="007C0069" w:rsidRDefault="007C0069" w:rsidP="00FC3839">
      <w:pPr>
        <w:rPr>
          <w:b/>
          <w:bCs/>
          <w:sz w:val="24"/>
          <w:szCs w:val="24"/>
        </w:rPr>
      </w:pPr>
      <w:r>
        <w:rPr>
          <w:b/>
          <w:bCs/>
          <w:sz w:val="24"/>
          <w:szCs w:val="24"/>
        </w:rPr>
        <w:t>MCM 3: Illicit Discharge Detection and Elimination</w:t>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t>1</w:t>
      </w:r>
      <w:r w:rsidR="000532FF">
        <w:rPr>
          <w:b/>
          <w:bCs/>
          <w:sz w:val="24"/>
          <w:szCs w:val="24"/>
        </w:rPr>
        <w:t>6</w:t>
      </w:r>
    </w:p>
    <w:p w14:paraId="6EE2876A" w14:textId="0371EC37" w:rsidR="007C0069" w:rsidRDefault="007C0069" w:rsidP="00FC3839">
      <w:pPr>
        <w:rPr>
          <w:b/>
          <w:bCs/>
          <w:sz w:val="24"/>
          <w:szCs w:val="24"/>
        </w:rPr>
      </w:pPr>
    </w:p>
    <w:p w14:paraId="447FB373" w14:textId="1A89AA40" w:rsidR="007C0069" w:rsidRDefault="007C0069" w:rsidP="00FC3839">
      <w:pPr>
        <w:rPr>
          <w:b/>
          <w:bCs/>
          <w:sz w:val="24"/>
          <w:szCs w:val="24"/>
        </w:rPr>
      </w:pPr>
      <w:r>
        <w:rPr>
          <w:b/>
          <w:bCs/>
          <w:sz w:val="24"/>
          <w:szCs w:val="24"/>
        </w:rPr>
        <w:t>MCM 4: Construction Site Stormwater Runoff Control</w:t>
      </w:r>
      <w:r>
        <w:rPr>
          <w:b/>
          <w:bCs/>
          <w:sz w:val="24"/>
          <w:szCs w:val="24"/>
        </w:rPr>
        <w:tab/>
      </w:r>
      <w:r>
        <w:rPr>
          <w:b/>
          <w:bCs/>
          <w:sz w:val="24"/>
          <w:szCs w:val="24"/>
        </w:rPr>
        <w:tab/>
      </w:r>
      <w:r>
        <w:rPr>
          <w:b/>
          <w:bCs/>
          <w:sz w:val="24"/>
          <w:szCs w:val="24"/>
        </w:rPr>
        <w:tab/>
      </w:r>
      <w:r>
        <w:rPr>
          <w:b/>
          <w:bCs/>
          <w:sz w:val="24"/>
          <w:szCs w:val="24"/>
        </w:rPr>
        <w:tab/>
      </w:r>
      <w:r>
        <w:rPr>
          <w:b/>
          <w:bCs/>
          <w:sz w:val="24"/>
          <w:szCs w:val="24"/>
        </w:rPr>
        <w:tab/>
        <w:t>2</w:t>
      </w:r>
      <w:r w:rsidR="000532FF">
        <w:rPr>
          <w:b/>
          <w:bCs/>
          <w:sz w:val="24"/>
          <w:szCs w:val="24"/>
        </w:rPr>
        <w:t>3</w:t>
      </w:r>
    </w:p>
    <w:p w14:paraId="52BCA3CD" w14:textId="29E4D394" w:rsidR="007C0069" w:rsidRDefault="007C0069" w:rsidP="00FC3839">
      <w:pPr>
        <w:rPr>
          <w:b/>
          <w:bCs/>
          <w:sz w:val="24"/>
          <w:szCs w:val="24"/>
        </w:rPr>
      </w:pPr>
    </w:p>
    <w:p w14:paraId="4A95A204" w14:textId="026E2BBC" w:rsidR="007C0069" w:rsidRDefault="007C0069" w:rsidP="00FC3839">
      <w:pPr>
        <w:rPr>
          <w:b/>
          <w:bCs/>
          <w:sz w:val="24"/>
          <w:szCs w:val="24"/>
        </w:rPr>
      </w:pPr>
      <w:r>
        <w:rPr>
          <w:b/>
          <w:bCs/>
          <w:sz w:val="24"/>
          <w:szCs w:val="24"/>
        </w:rPr>
        <w:t>MCM 5: Post-Construction Stormwater Management in New Development and Redevelopment</w:t>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sidR="000532FF">
        <w:rPr>
          <w:b/>
          <w:bCs/>
          <w:sz w:val="24"/>
          <w:szCs w:val="24"/>
        </w:rPr>
        <w:t>30</w:t>
      </w:r>
    </w:p>
    <w:p w14:paraId="1B36C294" w14:textId="1ED36536" w:rsidR="007C0069" w:rsidRDefault="007C0069" w:rsidP="00FC3839">
      <w:pPr>
        <w:rPr>
          <w:b/>
          <w:bCs/>
          <w:sz w:val="24"/>
          <w:szCs w:val="24"/>
        </w:rPr>
      </w:pPr>
    </w:p>
    <w:p w14:paraId="2EDE79FF" w14:textId="7799416E" w:rsidR="007C0069" w:rsidRDefault="007C0069" w:rsidP="00FC3839">
      <w:pPr>
        <w:rPr>
          <w:b/>
          <w:bCs/>
          <w:sz w:val="24"/>
          <w:szCs w:val="24"/>
        </w:rPr>
      </w:pPr>
      <w:r>
        <w:rPr>
          <w:b/>
          <w:bCs/>
          <w:sz w:val="24"/>
          <w:szCs w:val="24"/>
        </w:rPr>
        <w:t>MCM 6: Pollution Prevention/Good Housekeeping for Municipal Operations</w:t>
      </w:r>
      <w:r>
        <w:rPr>
          <w:b/>
          <w:bCs/>
          <w:sz w:val="24"/>
          <w:szCs w:val="24"/>
        </w:rPr>
        <w:tab/>
      </w:r>
      <w:r>
        <w:rPr>
          <w:b/>
          <w:bCs/>
          <w:sz w:val="24"/>
          <w:szCs w:val="24"/>
        </w:rPr>
        <w:tab/>
      </w:r>
      <w:r w:rsidR="000532FF">
        <w:rPr>
          <w:b/>
          <w:bCs/>
          <w:sz w:val="24"/>
          <w:szCs w:val="24"/>
        </w:rPr>
        <w:t>33</w:t>
      </w:r>
    </w:p>
    <w:p w14:paraId="5AE0C050" w14:textId="7B3E9F37" w:rsidR="007C0069" w:rsidRDefault="007C0069" w:rsidP="00FC3839">
      <w:pPr>
        <w:rPr>
          <w:b/>
          <w:bCs/>
          <w:sz w:val="24"/>
          <w:szCs w:val="24"/>
        </w:rPr>
      </w:pPr>
    </w:p>
    <w:p w14:paraId="2C6EFF3C" w14:textId="5F1250F1" w:rsidR="007C0069" w:rsidRDefault="007C0069" w:rsidP="00FC3839">
      <w:pPr>
        <w:rPr>
          <w:b/>
          <w:bCs/>
          <w:sz w:val="24"/>
          <w:szCs w:val="24"/>
        </w:rPr>
      </w:pPr>
      <w:r>
        <w:rPr>
          <w:b/>
          <w:bCs/>
          <w:sz w:val="24"/>
          <w:szCs w:val="24"/>
        </w:rPr>
        <w:t>Appendices</w:t>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t>4</w:t>
      </w:r>
      <w:r w:rsidR="000532FF">
        <w:rPr>
          <w:b/>
          <w:bCs/>
          <w:sz w:val="24"/>
          <w:szCs w:val="24"/>
        </w:rPr>
        <w:t>1</w:t>
      </w:r>
    </w:p>
    <w:p w14:paraId="7983FD9C" w14:textId="1BAADFFF" w:rsidR="00FC3839" w:rsidRPr="007151BE" w:rsidRDefault="00FC3839" w:rsidP="00FC3839">
      <w:pPr>
        <w:rPr>
          <w:color w:val="FF0000"/>
          <w:sz w:val="24"/>
          <w:szCs w:val="24"/>
        </w:rPr>
      </w:pPr>
    </w:p>
    <w:p w14:paraId="2E7D2E45" w14:textId="77777777" w:rsidR="007151BE" w:rsidRPr="007151BE" w:rsidRDefault="007151BE" w:rsidP="00FC3839">
      <w:pPr>
        <w:rPr>
          <w:sz w:val="24"/>
          <w:szCs w:val="24"/>
        </w:rPr>
      </w:pPr>
    </w:p>
    <w:p w14:paraId="36BBAD09" w14:textId="77777777" w:rsidR="000532FF" w:rsidRDefault="000532FF" w:rsidP="00FC3839">
      <w:pPr>
        <w:rPr>
          <w:b/>
          <w:bCs/>
          <w:sz w:val="24"/>
          <w:szCs w:val="24"/>
        </w:rPr>
      </w:pPr>
    </w:p>
    <w:p w14:paraId="2463F0EB" w14:textId="77777777" w:rsidR="000532FF" w:rsidRDefault="000532FF" w:rsidP="00FC3839">
      <w:pPr>
        <w:rPr>
          <w:b/>
          <w:bCs/>
          <w:sz w:val="24"/>
          <w:szCs w:val="24"/>
        </w:rPr>
      </w:pPr>
    </w:p>
    <w:p w14:paraId="03EFFD63" w14:textId="77777777" w:rsidR="000532FF" w:rsidRDefault="000532FF" w:rsidP="00FC3839">
      <w:pPr>
        <w:rPr>
          <w:b/>
          <w:bCs/>
          <w:sz w:val="24"/>
          <w:szCs w:val="24"/>
        </w:rPr>
      </w:pPr>
    </w:p>
    <w:p w14:paraId="113B3B48" w14:textId="77777777" w:rsidR="000532FF" w:rsidRDefault="000532FF" w:rsidP="00FC3839">
      <w:pPr>
        <w:rPr>
          <w:b/>
          <w:bCs/>
          <w:sz w:val="24"/>
          <w:szCs w:val="24"/>
        </w:rPr>
      </w:pPr>
    </w:p>
    <w:p w14:paraId="34CAA5DB" w14:textId="77777777" w:rsidR="000532FF" w:rsidRDefault="000532FF" w:rsidP="00FC3839">
      <w:pPr>
        <w:rPr>
          <w:b/>
          <w:bCs/>
          <w:sz w:val="24"/>
          <w:szCs w:val="24"/>
        </w:rPr>
      </w:pPr>
    </w:p>
    <w:p w14:paraId="68756F97" w14:textId="77777777" w:rsidR="000532FF" w:rsidRDefault="000532FF" w:rsidP="00FC3839">
      <w:pPr>
        <w:rPr>
          <w:b/>
          <w:bCs/>
          <w:sz w:val="24"/>
          <w:szCs w:val="24"/>
        </w:rPr>
      </w:pPr>
    </w:p>
    <w:p w14:paraId="48ABF985" w14:textId="77777777" w:rsidR="000532FF" w:rsidRDefault="000532FF" w:rsidP="00FC3839">
      <w:pPr>
        <w:rPr>
          <w:b/>
          <w:bCs/>
          <w:sz w:val="24"/>
          <w:szCs w:val="24"/>
        </w:rPr>
      </w:pPr>
    </w:p>
    <w:p w14:paraId="1E761100" w14:textId="77777777" w:rsidR="000532FF" w:rsidRDefault="000532FF" w:rsidP="00FC3839">
      <w:pPr>
        <w:rPr>
          <w:b/>
          <w:bCs/>
          <w:sz w:val="24"/>
          <w:szCs w:val="24"/>
        </w:rPr>
      </w:pPr>
    </w:p>
    <w:p w14:paraId="19E40813" w14:textId="77777777" w:rsidR="000532FF" w:rsidRDefault="000532FF" w:rsidP="00FC3839">
      <w:pPr>
        <w:rPr>
          <w:b/>
          <w:bCs/>
          <w:sz w:val="24"/>
          <w:szCs w:val="24"/>
        </w:rPr>
      </w:pPr>
    </w:p>
    <w:p w14:paraId="677DDC40" w14:textId="77777777" w:rsidR="000532FF" w:rsidRDefault="000532FF" w:rsidP="00FC3839">
      <w:pPr>
        <w:rPr>
          <w:b/>
          <w:bCs/>
          <w:sz w:val="24"/>
          <w:szCs w:val="24"/>
        </w:rPr>
      </w:pPr>
    </w:p>
    <w:p w14:paraId="19603FD7" w14:textId="77777777" w:rsidR="000532FF" w:rsidRDefault="000532FF" w:rsidP="00FC3839">
      <w:pPr>
        <w:rPr>
          <w:b/>
          <w:bCs/>
          <w:sz w:val="24"/>
          <w:szCs w:val="24"/>
        </w:rPr>
      </w:pPr>
    </w:p>
    <w:p w14:paraId="2198F9BC" w14:textId="77777777" w:rsidR="000532FF" w:rsidRDefault="000532FF" w:rsidP="00FC3839">
      <w:pPr>
        <w:rPr>
          <w:b/>
          <w:bCs/>
          <w:sz w:val="24"/>
          <w:szCs w:val="24"/>
        </w:rPr>
      </w:pPr>
    </w:p>
    <w:p w14:paraId="239AAFC2" w14:textId="77777777" w:rsidR="000532FF" w:rsidRDefault="000532FF" w:rsidP="00FC3839">
      <w:pPr>
        <w:rPr>
          <w:b/>
          <w:bCs/>
          <w:sz w:val="24"/>
          <w:szCs w:val="24"/>
        </w:rPr>
      </w:pPr>
    </w:p>
    <w:p w14:paraId="6633CF72" w14:textId="77777777" w:rsidR="000532FF" w:rsidRDefault="000532FF" w:rsidP="00FC3839">
      <w:pPr>
        <w:rPr>
          <w:b/>
          <w:bCs/>
          <w:sz w:val="24"/>
          <w:szCs w:val="24"/>
        </w:rPr>
      </w:pPr>
    </w:p>
    <w:p w14:paraId="5B7CF7C8" w14:textId="77777777" w:rsidR="000532FF" w:rsidRDefault="000532FF" w:rsidP="00FC3839">
      <w:pPr>
        <w:rPr>
          <w:b/>
          <w:bCs/>
          <w:sz w:val="24"/>
          <w:szCs w:val="24"/>
        </w:rPr>
      </w:pPr>
    </w:p>
    <w:p w14:paraId="39E7DE0B" w14:textId="77777777" w:rsidR="000532FF" w:rsidRDefault="000532FF" w:rsidP="00FC3839">
      <w:pPr>
        <w:rPr>
          <w:b/>
          <w:bCs/>
          <w:sz w:val="24"/>
          <w:szCs w:val="24"/>
        </w:rPr>
      </w:pPr>
    </w:p>
    <w:p w14:paraId="5F2A09CF" w14:textId="77777777" w:rsidR="000532FF" w:rsidRDefault="000532FF" w:rsidP="00FC3839">
      <w:pPr>
        <w:rPr>
          <w:b/>
          <w:bCs/>
          <w:sz w:val="24"/>
          <w:szCs w:val="24"/>
        </w:rPr>
      </w:pPr>
    </w:p>
    <w:p w14:paraId="75C6D967" w14:textId="77777777" w:rsidR="000532FF" w:rsidRDefault="000532FF" w:rsidP="00FC3839">
      <w:pPr>
        <w:rPr>
          <w:b/>
          <w:bCs/>
          <w:sz w:val="24"/>
          <w:szCs w:val="24"/>
        </w:rPr>
      </w:pPr>
    </w:p>
    <w:p w14:paraId="5BE95244" w14:textId="77777777" w:rsidR="000532FF" w:rsidRDefault="000532FF" w:rsidP="00FC3839">
      <w:pPr>
        <w:rPr>
          <w:b/>
          <w:bCs/>
          <w:sz w:val="24"/>
          <w:szCs w:val="24"/>
        </w:rPr>
      </w:pPr>
    </w:p>
    <w:p w14:paraId="789ABFF3" w14:textId="77777777" w:rsidR="000532FF" w:rsidRDefault="000532FF" w:rsidP="00FC3839">
      <w:pPr>
        <w:rPr>
          <w:b/>
          <w:bCs/>
          <w:sz w:val="24"/>
          <w:szCs w:val="24"/>
        </w:rPr>
      </w:pPr>
    </w:p>
    <w:p w14:paraId="4074BA55" w14:textId="77777777" w:rsidR="000532FF" w:rsidRDefault="000532FF" w:rsidP="00FC3839">
      <w:pPr>
        <w:rPr>
          <w:b/>
          <w:bCs/>
          <w:sz w:val="24"/>
          <w:szCs w:val="24"/>
        </w:rPr>
      </w:pPr>
    </w:p>
    <w:p w14:paraId="50E0734C" w14:textId="77777777" w:rsidR="000532FF" w:rsidRDefault="000532FF" w:rsidP="00FC3839">
      <w:pPr>
        <w:rPr>
          <w:b/>
          <w:bCs/>
          <w:sz w:val="24"/>
          <w:szCs w:val="24"/>
        </w:rPr>
      </w:pPr>
    </w:p>
    <w:p w14:paraId="0E57DEBD" w14:textId="77777777" w:rsidR="000532FF" w:rsidRDefault="000532FF" w:rsidP="00FC3839">
      <w:pPr>
        <w:rPr>
          <w:b/>
          <w:bCs/>
          <w:sz w:val="24"/>
          <w:szCs w:val="24"/>
        </w:rPr>
      </w:pPr>
    </w:p>
    <w:p w14:paraId="5236BE1B" w14:textId="77777777" w:rsidR="000532FF" w:rsidRDefault="000532FF" w:rsidP="00FC3839">
      <w:pPr>
        <w:rPr>
          <w:b/>
          <w:bCs/>
          <w:sz w:val="24"/>
          <w:szCs w:val="24"/>
        </w:rPr>
      </w:pPr>
    </w:p>
    <w:p w14:paraId="771EF570" w14:textId="5C08A1DF" w:rsidR="00FC3839" w:rsidRDefault="00FC3839" w:rsidP="00FC3839">
      <w:pPr>
        <w:rPr>
          <w:b/>
          <w:bCs/>
          <w:sz w:val="24"/>
          <w:szCs w:val="24"/>
        </w:rPr>
      </w:pPr>
      <w:r>
        <w:rPr>
          <w:b/>
          <w:bCs/>
          <w:sz w:val="24"/>
          <w:szCs w:val="24"/>
        </w:rPr>
        <w:lastRenderedPageBreak/>
        <w:t>Contact Information (3.1.B):</w:t>
      </w:r>
    </w:p>
    <w:p w14:paraId="0D185600" w14:textId="79A7F0F3" w:rsidR="007B3C25" w:rsidRDefault="007B3C25" w:rsidP="00FC3839">
      <w:pPr>
        <w:rPr>
          <w:b/>
          <w:bCs/>
          <w:sz w:val="24"/>
          <w:szCs w:val="24"/>
        </w:rPr>
      </w:pPr>
    </w:p>
    <w:p w14:paraId="3AD387E6" w14:textId="20FFAF1D" w:rsidR="007B3C25" w:rsidRDefault="007B3C25" w:rsidP="00FC3839">
      <w:pPr>
        <w:rPr>
          <w:sz w:val="24"/>
          <w:szCs w:val="24"/>
        </w:rPr>
      </w:pPr>
      <w:r>
        <w:rPr>
          <w:sz w:val="24"/>
          <w:szCs w:val="24"/>
        </w:rPr>
        <w:t>Primary Contact and Primary Person Responsible for all MCMs:</w:t>
      </w:r>
    </w:p>
    <w:p w14:paraId="0BEDB15F" w14:textId="6FBEE67B" w:rsidR="007B3C25" w:rsidRDefault="007B3C25" w:rsidP="00FC3839">
      <w:pPr>
        <w:rPr>
          <w:sz w:val="24"/>
          <w:szCs w:val="24"/>
        </w:rPr>
      </w:pPr>
      <w:r w:rsidRPr="007B3C25">
        <w:rPr>
          <w:sz w:val="24"/>
          <w:szCs w:val="24"/>
        </w:rPr>
        <w:t>Russell Ball</w:t>
      </w:r>
      <w:r>
        <w:rPr>
          <w:sz w:val="24"/>
          <w:szCs w:val="24"/>
        </w:rPr>
        <w:t xml:space="preserve">, </w:t>
      </w:r>
      <w:r w:rsidR="007151BE">
        <w:rPr>
          <w:sz w:val="24"/>
          <w:szCs w:val="24"/>
        </w:rPr>
        <w:t>Public Works Department Code Enforcement &amp; Stormwater</w:t>
      </w:r>
    </w:p>
    <w:p w14:paraId="099CE5D0" w14:textId="4E492DD6" w:rsidR="007151BE" w:rsidRDefault="007151BE" w:rsidP="00FC3839">
      <w:pPr>
        <w:rPr>
          <w:sz w:val="24"/>
          <w:szCs w:val="24"/>
        </w:rPr>
      </w:pPr>
      <w:r>
        <w:rPr>
          <w:sz w:val="24"/>
          <w:szCs w:val="24"/>
        </w:rPr>
        <w:t xml:space="preserve">Phone: 417-673-6297 Ext. 351/Email: </w:t>
      </w:r>
      <w:hyperlink r:id="rId8" w:history="1">
        <w:r w:rsidRPr="005F33A4">
          <w:rPr>
            <w:rStyle w:val="Hyperlink"/>
            <w:sz w:val="24"/>
            <w:szCs w:val="24"/>
          </w:rPr>
          <w:t>rball@webbcity.org</w:t>
        </w:r>
      </w:hyperlink>
    </w:p>
    <w:p w14:paraId="15A12046" w14:textId="698CFC04" w:rsidR="007151BE" w:rsidRDefault="007151BE" w:rsidP="00FC3839">
      <w:pPr>
        <w:rPr>
          <w:sz w:val="24"/>
          <w:szCs w:val="24"/>
        </w:rPr>
      </w:pPr>
    </w:p>
    <w:p w14:paraId="60AD0835" w14:textId="204E2108" w:rsidR="007151BE" w:rsidRDefault="007151BE" w:rsidP="00FC3839">
      <w:pPr>
        <w:rPr>
          <w:b/>
          <w:bCs/>
          <w:sz w:val="24"/>
          <w:szCs w:val="24"/>
        </w:rPr>
      </w:pPr>
      <w:r>
        <w:rPr>
          <w:b/>
          <w:bCs/>
          <w:sz w:val="24"/>
          <w:szCs w:val="24"/>
        </w:rPr>
        <w:t>TMDL Information:</w:t>
      </w:r>
    </w:p>
    <w:p w14:paraId="7055E8C6" w14:textId="6CF31413" w:rsidR="007151BE" w:rsidRDefault="007151BE" w:rsidP="00FC3839">
      <w:pPr>
        <w:rPr>
          <w:sz w:val="24"/>
          <w:szCs w:val="24"/>
        </w:rPr>
      </w:pPr>
      <w:r>
        <w:rPr>
          <w:sz w:val="24"/>
          <w:szCs w:val="24"/>
        </w:rPr>
        <w:t>Not Applicable</w:t>
      </w:r>
    </w:p>
    <w:p w14:paraId="44560341" w14:textId="32C7B340" w:rsidR="007151BE" w:rsidRDefault="007151BE" w:rsidP="00FC3839">
      <w:pPr>
        <w:rPr>
          <w:sz w:val="24"/>
          <w:szCs w:val="24"/>
        </w:rPr>
      </w:pPr>
    </w:p>
    <w:p w14:paraId="32346189" w14:textId="766EC712" w:rsidR="007151BE" w:rsidRDefault="007151BE" w:rsidP="00FC3839">
      <w:pPr>
        <w:rPr>
          <w:b/>
          <w:bCs/>
          <w:sz w:val="24"/>
          <w:szCs w:val="24"/>
        </w:rPr>
      </w:pPr>
      <w:r>
        <w:rPr>
          <w:b/>
          <w:bCs/>
          <w:sz w:val="24"/>
          <w:szCs w:val="24"/>
        </w:rPr>
        <w:t>Co-Permittee Information (3.2):</w:t>
      </w:r>
    </w:p>
    <w:p w14:paraId="12D7E8C4" w14:textId="581BB02C" w:rsidR="007151BE" w:rsidRDefault="007151BE" w:rsidP="00FC3839">
      <w:pPr>
        <w:rPr>
          <w:sz w:val="24"/>
          <w:szCs w:val="24"/>
        </w:rPr>
      </w:pPr>
      <w:r>
        <w:rPr>
          <w:sz w:val="24"/>
          <w:szCs w:val="24"/>
        </w:rPr>
        <w:t>Not Applicable</w:t>
      </w:r>
    </w:p>
    <w:p w14:paraId="39425C0E" w14:textId="41D25748" w:rsidR="007151BE" w:rsidRDefault="007151BE" w:rsidP="00FC3839">
      <w:pPr>
        <w:rPr>
          <w:sz w:val="24"/>
          <w:szCs w:val="24"/>
        </w:rPr>
      </w:pPr>
    </w:p>
    <w:p w14:paraId="3D6B48F6" w14:textId="3F9BB4A8" w:rsidR="007151BE" w:rsidRDefault="007151BE" w:rsidP="00FC3839">
      <w:pPr>
        <w:rPr>
          <w:b/>
          <w:bCs/>
          <w:sz w:val="24"/>
          <w:szCs w:val="24"/>
        </w:rPr>
      </w:pPr>
      <w:r>
        <w:rPr>
          <w:b/>
          <w:bCs/>
          <w:sz w:val="24"/>
          <w:szCs w:val="24"/>
        </w:rPr>
        <w:t>Stormwater Program Review and BMP Iterative Process (3.3):</w:t>
      </w:r>
    </w:p>
    <w:p w14:paraId="536E62CF" w14:textId="5AFEC23A" w:rsidR="007151BE" w:rsidRPr="007151BE" w:rsidRDefault="007151BE" w:rsidP="00FC3839">
      <w:pPr>
        <w:rPr>
          <w:sz w:val="24"/>
          <w:szCs w:val="24"/>
        </w:rPr>
      </w:pPr>
      <w:r>
        <w:rPr>
          <w:sz w:val="24"/>
          <w:szCs w:val="24"/>
        </w:rPr>
        <w:t>The City evaluates the Stormwater Management Program and all BMPs in the SWMP annually for effectiveness and to identify areas for improvement.  The information collected is included in the City’s annual report.</w:t>
      </w:r>
    </w:p>
    <w:p w14:paraId="6BA3F2C7" w14:textId="0BA5B6E1" w:rsidR="009F65E4" w:rsidRDefault="009F65E4" w:rsidP="009F65E4">
      <w:pPr>
        <w:jc w:val="center"/>
        <w:rPr>
          <w:b/>
          <w:bCs/>
          <w:sz w:val="24"/>
          <w:szCs w:val="24"/>
        </w:rPr>
      </w:pPr>
    </w:p>
    <w:p w14:paraId="5153E8D1" w14:textId="23D3779F" w:rsidR="00616AE4" w:rsidRPr="00616AE4" w:rsidRDefault="00616AE4" w:rsidP="00616AE4">
      <w:pPr>
        <w:rPr>
          <w:sz w:val="24"/>
          <w:szCs w:val="24"/>
        </w:rPr>
      </w:pPr>
    </w:p>
    <w:p w14:paraId="2A5671AE" w14:textId="77777777" w:rsidR="00616AE4" w:rsidRDefault="00616AE4" w:rsidP="009F65E4">
      <w:pPr>
        <w:rPr>
          <w:sz w:val="24"/>
          <w:szCs w:val="24"/>
        </w:rPr>
      </w:pPr>
    </w:p>
    <w:p w14:paraId="36E326F1" w14:textId="4359BAE6" w:rsidR="0053787C" w:rsidRDefault="0053787C" w:rsidP="009F65E4">
      <w:pPr>
        <w:rPr>
          <w:sz w:val="24"/>
          <w:szCs w:val="24"/>
        </w:rPr>
      </w:pPr>
    </w:p>
    <w:p w14:paraId="6463F11B" w14:textId="692573B2" w:rsidR="0053787C" w:rsidRDefault="0053787C" w:rsidP="009F65E4">
      <w:pPr>
        <w:rPr>
          <w:sz w:val="24"/>
          <w:szCs w:val="24"/>
        </w:rPr>
      </w:pPr>
    </w:p>
    <w:p w14:paraId="5CD45A2A" w14:textId="5993E9AE" w:rsidR="0053787C" w:rsidRDefault="0053787C" w:rsidP="009F65E4">
      <w:pPr>
        <w:rPr>
          <w:sz w:val="24"/>
          <w:szCs w:val="24"/>
        </w:rPr>
      </w:pPr>
    </w:p>
    <w:p w14:paraId="1A788BAF" w14:textId="1D937964" w:rsidR="0053787C" w:rsidRDefault="0053787C" w:rsidP="009F65E4">
      <w:pPr>
        <w:rPr>
          <w:sz w:val="24"/>
          <w:szCs w:val="24"/>
        </w:rPr>
      </w:pPr>
    </w:p>
    <w:p w14:paraId="3DA4A960" w14:textId="71029C9E" w:rsidR="0053787C" w:rsidRDefault="0053787C" w:rsidP="009F65E4">
      <w:pPr>
        <w:rPr>
          <w:sz w:val="24"/>
          <w:szCs w:val="24"/>
        </w:rPr>
      </w:pPr>
    </w:p>
    <w:p w14:paraId="0C3F43F3" w14:textId="721E8024" w:rsidR="0053787C" w:rsidRDefault="0053787C" w:rsidP="009F65E4">
      <w:pPr>
        <w:rPr>
          <w:sz w:val="24"/>
          <w:szCs w:val="24"/>
        </w:rPr>
      </w:pPr>
    </w:p>
    <w:p w14:paraId="1726CE21" w14:textId="46BE94F1" w:rsidR="0053787C" w:rsidRDefault="0053787C" w:rsidP="009F65E4">
      <w:pPr>
        <w:rPr>
          <w:sz w:val="24"/>
          <w:szCs w:val="24"/>
        </w:rPr>
      </w:pPr>
    </w:p>
    <w:p w14:paraId="1864A9EF" w14:textId="68D7FB21" w:rsidR="0053787C" w:rsidRDefault="0053787C" w:rsidP="009F65E4">
      <w:pPr>
        <w:rPr>
          <w:sz w:val="24"/>
          <w:szCs w:val="24"/>
        </w:rPr>
      </w:pPr>
    </w:p>
    <w:p w14:paraId="40CA21DD" w14:textId="25820550" w:rsidR="0053787C" w:rsidRDefault="0053787C" w:rsidP="009F65E4">
      <w:pPr>
        <w:rPr>
          <w:sz w:val="24"/>
          <w:szCs w:val="24"/>
        </w:rPr>
      </w:pPr>
    </w:p>
    <w:p w14:paraId="0812825E" w14:textId="491FFB62" w:rsidR="0053787C" w:rsidRDefault="0053787C" w:rsidP="009F65E4">
      <w:pPr>
        <w:rPr>
          <w:sz w:val="24"/>
          <w:szCs w:val="24"/>
        </w:rPr>
      </w:pPr>
    </w:p>
    <w:p w14:paraId="6AFBB105" w14:textId="54C30586" w:rsidR="0053787C" w:rsidRDefault="0053787C" w:rsidP="009F65E4">
      <w:pPr>
        <w:rPr>
          <w:sz w:val="24"/>
          <w:szCs w:val="24"/>
        </w:rPr>
      </w:pPr>
    </w:p>
    <w:p w14:paraId="58B7D77F" w14:textId="1FD2F99B" w:rsidR="0053787C" w:rsidRDefault="0053787C" w:rsidP="009F65E4">
      <w:pPr>
        <w:rPr>
          <w:sz w:val="24"/>
          <w:szCs w:val="24"/>
        </w:rPr>
      </w:pPr>
    </w:p>
    <w:p w14:paraId="7BBE7A4F" w14:textId="55672215" w:rsidR="0053787C" w:rsidRDefault="0053787C" w:rsidP="009F65E4">
      <w:pPr>
        <w:rPr>
          <w:sz w:val="24"/>
          <w:szCs w:val="24"/>
        </w:rPr>
      </w:pPr>
    </w:p>
    <w:p w14:paraId="7093635B" w14:textId="61579131" w:rsidR="0053787C" w:rsidRDefault="0053787C" w:rsidP="009F65E4">
      <w:pPr>
        <w:rPr>
          <w:sz w:val="24"/>
          <w:szCs w:val="24"/>
        </w:rPr>
      </w:pPr>
    </w:p>
    <w:p w14:paraId="7769FDCF" w14:textId="383AD574" w:rsidR="0053787C" w:rsidRDefault="0053787C" w:rsidP="009F65E4">
      <w:pPr>
        <w:rPr>
          <w:sz w:val="24"/>
          <w:szCs w:val="24"/>
        </w:rPr>
      </w:pPr>
    </w:p>
    <w:p w14:paraId="441B824E" w14:textId="6E62C8E5" w:rsidR="0053787C" w:rsidRDefault="0053787C" w:rsidP="009F65E4">
      <w:pPr>
        <w:rPr>
          <w:sz w:val="24"/>
          <w:szCs w:val="24"/>
        </w:rPr>
      </w:pPr>
    </w:p>
    <w:p w14:paraId="5EC1DBDF" w14:textId="4E1CDC64" w:rsidR="0053787C" w:rsidRDefault="0053787C" w:rsidP="009F65E4">
      <w:pPr>
        <w:rPr>
          <w:sz w:val="24"/>
          <w:szCs w:val="24"/>
        </w:rPr>
      </w:pPr>
    </w:p>
    <w:p w14:paraId="443FD520" w14:textId="5FDFFC92" w:rsidR="0053787C" w:rsidRDefault="0053787C" w:rsidP="009F65E4">
      <w:pPr>
        <w:rPr>
          <w:sz w:val="24"/>
          <w:szCs w:val="24"/>
        </w:rPr>
      </w:pPr>
    </w:p>
    <w:p w14:paraId="2A3B542D" w14:textId="77777777" w:rsidR="007151BE" w:rsidRDefault="007151BE" w:rsidP="00A736FB">
      <w:pPr>
        <w:rPr>
          <w:sz w:val="24"/>
          <w:szCs w:val="24"/>
        </w:rPr>
      </w:pPr>
    </w:p>
    <w:p w14:paraId="29D60482" w14:textId="77777777" w:rsidR="000532FF" w:rsidRDefault="000532FF" w:rsidP="007151BE">
      <w:pPr>
        <w:jc w:val="center"/>
        <w:rPr>
          <w:b/>
          <w:bCs/>
          <w:sz w:val="24"/>
          <w:szCs w:val="24"/>
        </w:rPr>
      </w:pPr>
    </w:p>
    <w:p w14:paraId="13DD373A" w14:textId="77777777" w:rsidR="000532FF" w:rsidRDefault="000532FF" w:rsidP="007151BE">
      <w:pPr>
        <w:jc w:val="center"/>
        <w:rPr>
          <w:b/>
          <w:bCs/>
          <w:sz w:val="24"/>
          <w:szCs w:val="24"/>
        </w:rPr>
      </w:pPr>
    </w:p>
    <w:p w14:paraId="14E18ED1" w14:textId="77777777" w:rsidR="000532FF" w:rsidRDefault="000532FF" w:rsidP="007151BE">
      <w:pPr>
        <w:jc w:val="center"/>
        <w:rPr>
          <w:b/>
          <w:bCs/>
          <w:sz w:val="24"/>
          <w:szCs w:val="24"/>
        </w:rPr>
      </w:pPr>
    </w:p>
    <w:p w14:paraId="5EAFBCA2" w14:textId="77777777" w:rsidR="000532FF" w:rsidRDefault="000532FF" w:rsidP="007151BE">
      <w:pPr>
        <w:jc w:val="center"/>
        <w:rPr>
          <w:b/>
          <w:bCs/>
          <w:sz w:val="24"/>
          <w:szCs w:val="24"/>
        </w:rPr>
      </w:pPr>
    </w:p>
    <w:p w14:paraId="568358F1" w14:textId="77777777" w:rsidR="000532FF" w:rsidRDefault="000532FF" w:rsidP="007151BE">
      <w:pPr>
        <w:jc w:val="center"/>
        <w:rPr>
          <w:b/>
          <w:bCs/>
          <w:sz w:val="24"/>
          <w:szCs w:val="24"/>
        </w:rPr>
      </w:pPr>
    </w:p>
    <w:p w14:paraId="50BE1D6F" w14:textId="77777777" w:rsidR="000532FF" w:rsidRDefault="000532FF" w:rsidP="007151BE">
      <w:pPr>
        <w:jc w:val="center"/>
        <w:rPr>
          <w:b/>
          <w:bCs/>
          <w:sz w:val="24"/>
          <w:szCs w:val="24"/>
        </w:rPr>
      </w:pPr>
    </w:p>
    <w:p w14:paraId="3E3D59C1" w14:textId="07F80400" w:rsidR="00A736FB" w:rsidRDefault="00A736FB" w:rsidP="007151BE">
      <w:pPr>
        <w:jc w:val="center"/>
        <w:rPr>
          <w:b/>
          <w:bCs/>
          <w:sz w:val="24"/>
          <w:szCs w:val="24"/>
        </w:rPr>
      </w:pPr>
      <w:r>
        <w:rPr>
          <w:b/>
          <w:bCs/>
          <w:sz w:val="24"/>
          <w:szCs w:val="24"/>
        </w:rPr>
        <w:lastRenderedPageBreak/>
        <w:t>MINIMUM CONTROL MEASURES</w:t>
      </w:r>
    </w:p>
    <w:p w14:paraId="48948F75" w14:textId="06506768" w:rsidR="00990F43" w:rsidRDefault="00990F43" w:rsidP="00990F43">
      <w:pPr>
        <w:rPr>
          <w:b/>
          <w:bCs/>
          <w:sz w:val="24"/>
          <w:szCs w:val="24"/>
        </w:rPr>
      </w:pPr>
    </w:p>
    <w:p w14:paraId="559BA379" w14:textId="2828A289" w:rsidR="00990F43" w:rsidRPr="001E6FE7" w:rsidRDefault="00990F43" w:rsidP="00990F43">
      <w:pPr>
        <w:rPr>
          <w:b/>
          <w:bCs/>
          <w:sz w:val="24"/>
          <w:szCs w:val="24"/>
          <w:u w:val="single"/>
        </w:rPr>
      </w:pPr>
      <w:r w:rsidRPr="001E6FE7">
        <w:rPr>
          <w:b/>
          <w:bCs/>
          <w:sz w:val="24"/>
          <w:szCs w:val="24"/>
          <w:u w:val="single"/>
        </w:rPr>
        <w:t>MCM 1. Public Education and Outreach of Stormwater Impacts</w:t>
      </w:r>
    </w:p>
    <w:p w14:paraId="39F01A0B" w14:textId="66A9B8C0" w:rsidR="00990F43" w:rsidRPr="00990F43" w:rsidRDefault="00990F43" w:rsidP="00990F43">
      <w:pPr>
        <w:rPr>
          <w:sz w:val="24"/>
          <w:szCs w:val="24"/>
        </w:rPr>
      </w:pPr>
      <w:r>
        <w:rPr>
          <w:sz w:val="24"/>
          <w:szCs w:val="24"/>
        </w:rPr>
        <w:t>The permittee shall implement a public education program to distribute educational materials to the community and/or conduct equivalent outreach activities about the impacts of stormwater discharges on water bodies and the steps that the public can take to reduce pollutants in stormwater runoff.</w:t>
      </w:r>
    </w:p>
    <w:p w14:paraId="547056F2" w14:textId="5B7DDB30" w:rsidR="00EA1D66" w:rsidRPr="002B26E6" w:rsidRDefault="00EA1D66" w:rsidP="00990F43">
      <w:pPr>
        <w:autoSpaceDE w:val="0"/>
        <w:autoSpaceDN w:val="0"/>
        <w:adjustRightInd w:val="0"/>
        <w:rPr>
          <w:rFonts w:ascii="Times New Roman" w:hAnsi="Times New Roman"/>
        </w:rPr>
      </w:pPr>
    </w:p>
    <w:p w14:paraId="74C45B00" w14:textId="77777777" w:rsidR="00EA1D66" w:rsidRPr="002B26E6" w:rsidRDefault="00EA1D66" w:rsidP="00EA1D66">
      <w:pPr>
        <w:spacing w:line="276" w:lineRule="auto"/>
        <w:rPr>
          <w:rFonts w:ascii="Times New Roman" w:hAnsi="Times New Roman"/>
          <w:b/>
        </w:rPr>
      </w:pPr>
    </w:p>
    <w:p w14:paraId="2BE40E14" w14:textId="20E77A25" w:rsidR="00EA1D66" w:rsidRDefault="00EA1D66" w:rsidP="00EA1D66">
      <w:pPr>
        <w:spacing w:line="276" w:lineRule="auto"/>
        <w:ind w:left="720" w:hanging="720"/>
        <w:rPr>
          <w:rFonts w:ascii="Times New Roman" w:hAnsi="Times New Roman"/>
        </w:rPr>
      </w:pPr>
      <w:r w:rsidRPr="002B26E6">
        <w:rPr>
          <w:rFonts w:ascii="Times New Roman" w:hAnsi="Times New Roman"/>
          <w:b/>
        </w:rPr>
        <w:t>4.1.A</w:t>
      </w:r>
      <w:r w:rsidRPr="002B26E6">
        <w:rPr>
          <w:rFonts w:ascii="Times New Roman" w:hAnsi="Times New Roman"/>
        </w:rPr>
        <w:t xml:space="preserve">  </w:t>
      </w:r>
      <w:r w:rsidRPr="002B26E6">
        <w:rPr>
          <w:rFonts w:ascii="Times New Roman" w:hAnsi="Times New Roman"/>
        </w:rPr>
        <w:tab/>
      </w:r>
      <w:r w:rsidR="00D00B9B">
        <w:rPr>
          <w:rFonts w:ascii="Times New Roman" w:hAnsi="Times New Roman"/>
        </w:rPr>
        <w:t>Identify target audiences and explain why the target audiences are likely to have significant stormwater pollution impacts in the SWMP</w:t>
      </w:r>
      <w:r w:rsidR="008B755B">
        <w:rPr>
          <w:rFonts w:ascii="Times New Roman" w:hAnsi="Times New Roman"/>
        </w:rPr>
        <w:t>;</w:t>
      </w:r>
    </w:p>
    <w:p w14:paraId="6B459F9A" w14:textId="18690083" w:rsidR="008B755B" w:rsidRDefault="008B755B" w:rsidP="00EA1D66">
      <w:pPr>
        <w:spacing w:line="276" w:lineRule="auto"/>
        <w:ind w:left="720" w:hanging="720"/>
        <w:rPr>
          <w:rFonts w:ascii="Times New Roman" w:hAnsi="Times New Roman"/>
          <w:bCs/>
        </w:rPr>
      </w:pPr>
      <w:r>
        <w:rPr>
          <w:rFonts w:ascii="Times New Roman" w:hAnsi="Times New Roman"/>
          <w:b/>
        </w:rPr>
        <w:t xml:space="preserve">4.1.B    </w:t>
      </w:r>
      <w:r>
        <w:rPr>
          <w:rFonts w:ascii="Times New Roman" w:hAnsi="Times New Roman"/>
          <w:bCs/>
        </w:rPr>
        <w:t xml:space="preserve">Identify target pollutants and/or sources of pollution that the permittee’s education program is designed to address and how those pollutants/sources relate to the specific target audience(s); and </w:t>
      </w:r>
    </w:p>
    <w:p w14:paraId="0F45730A" w14:textId="605B74DB" w:rsidR="008B755B" w:rsidRDefault="008B755B" w:rsidP="00EA1D66">
      <w:pPr>
        <w:spacing w:line="276" w:lineRule="auto"/>
        <w:ind w:left="720" w:hanging="720"/>
        <w:rPr>
          <w:rFonts w:ascii="Times New Roman" w:hAnsi="Times New Roman"/>
          <w:bCs/>
        </w:rPr>
      </w:pPr>
      <w:r>
        <w:rPr>
          <w:rFonts w:ascii="Times New Roman" w:hAnsi="Times New Roman"/>
          <w:b/>
        </w:rPr>
        <w:t xml:space="preserve">4.1.C    </w:t>
      </w:r>
      <w:r>
        <w:rPr>
          <w:rFonts w:ascii="Times New Roman" w:hAnsi="Times New Roman"/>
          <w:bCs/>
        </w:rPr>
        <w:t>Develop or utilize appropriate educational BMPs (materials, events, activities, etc.) to be used in conjunction with the target pollutants and target audiences.  Explain opportunities about the BMPs and how the BMPs inform and educate target audiences to reduce pollutants in stormwater runoff.</w:t>
      </w:r>
    </w:p>
    <w:p w14:paraId="2F9ED1CC" w14:textId="4E6161B8" w:rsidR="008B755B" w:rsidRDefault="008B755B" w:rsidP="00EA1D66">
      <w:pPr>
        <w:spacing w:line="276" w:lineRule="auto"/>
        <w:ind w:left="720" w:hanging="720"/>
        <w:rPr>
          <w:rFonts w:ascii="Times New Roman" w:hAnsi="Times New Roman"/>
          <w:bCs/>
        </w:rPr>
      </w:pPr>
    </w:p>
    <w:tbl>
      <w:tblPr>
        <w:tblStyle w:val="TableGrid"/>
        <w:tblW w:w="0" w:type="auto"/>
        <w:tblInd w:w="720" w:type="dxa"/>
        <w:tblLook w:val="04A0" w:firstRow="1" w:lastRow="0" w:firstColumn="1" w:lastColumn="0" w:noHBand="0" w:noVBand="1"/>
      </w:tblPr>
      <w:tblGrid>
        <w:gridCol w:w="1843"/>
        <w:gridCol w:w="1701"/>
        <w:gridCol w:w="1654"/>
        <w:gridCol w:w="1144"/>
        <w:gridCol w:w="1130"/>
        <w:gridCol w:w="1158"/>
      </w:tblGrid>
      <w:tr w:rsidR="001E6FE7" w14:paraId="2F0FB57F" w14:textId="77777777" w:rsidTr="00467641">
        <w:tc>
          <w:tcPr>
            <w:tcW w:w="1165" w:type="dxa"/>
          </w:tcPr>
          <w:p w14:paraId="0E89235A" w14:textId="77777777" w:rsidR="001E6FE7" w:rsidRDefault="001E6FE7" w:rsidP="001E6FE7">
            <w:pPr>
              <w:spacing w:line="276" w:lineRule="auto"/>
              <w:jc w:val="center"/>
              <w:rPr>
                <w:b/>
              </w:rPr>
            </w:pPr>
            <w:r w:rsidRPr="001E6FE7">
              <w:rPr>
                <w:b/>
              </w:rPr>
              <w:t>Target Audiences:</w:t>
            </w:r>
          </w:p>
          <w:p w14:paraId="6563274A" w14:textId="06A0D58F" w:rsidR="00EC4356" w:rsidRPr="001E6FE7" w:rsidRDefault="00EC4356" w:rsidP="001E6FE7">
            <w:pPr>
              <w:spacing w:line="276" w:lineRule="auto"/>
              <w:jc w:val="center"/>
              <w:rPr>
                <w:b/>
              </w:rPr>
            </w:pPr>
            <w:r>
              <w:rPr>
                <w:b/>
              </w:rPr>
              <w:t>4.1.A</w:t>
            </w:r>
          </w:p>
        </w:tc>
        <w:tc>
          <w:tcPr>
            <w:tcW w:w="2438" w:type="dxa"/>
          </w:tcPr>
          <w:p w14:paraId="27E73B7E" w14:textId="3FFF294A" w:rsidR="001E6FE7" w:rsidRPr="001E6FE7" w:rsidRDefault="001E6FE7" w:rsidP="001E6FE7">
            <w:pPr>
              <w:spacing w:line="276" w:lineRule="auto"/>
              <w:jc w:val="center"/>
              <w:rPr>
                <w:b/>
              </w:rPr>
            </w:pPr>
            <w:r w:rsidRPr="001E6FE7">
              <w:rPr>
                <w:b/>
              </w:rPr>
              <w:t>Explanation of Why Audience was Chosen:</w:t>
            </w:r>
          </w:p>
        </w:tc>
        <w:tc>
          <w:tcPr>
            <w:tcW w:w="1681" w:type="dxa"/>
          </w:tcPr>
          <w:p w14:paraId="6330C9EF" w14:textId="77777777" w:rsidR="001E6FE7" w:rsidRDefault="001E6FE7" w:rsidP="001E6FE7">
            <w:pPr>
              <w:spacing w:line="276" w:lineRule="auto"/>
              <w:jc w:val="center"/>
              <w:rPr>
                <w:b/>
              </w:rPr>
            </w:pPr>
            <w:r w:rsidRPr="001E6FE7">
              <w:rPr>
                <w:b/>
              </w:rPr>
              <w:t>Target Pollutants:</w:t>
            </w:r>
          </w:p>
          <w:p w14:paraId="6CE2230B" w14:textId="3D700A8B" w:rsidR="00EC4356" w:rsidRPr="001E6FE7" w:rsidRDefault="00EC4356" w:rsidP="001E6FE7">
            <w:pPr>
              <w:spacing w:line="276" w:lineRule="auto"/>
              <w:jc w:val="center"/>
              <w:rPr>
                <w:b/>
              </w:rPr>
            </w:pPr>
            <w:r>
              <w:rPr>
                <w:b/>
              </w:rPr>
              <w:t>4.1.B</w:t>
            </w:r>
          </w:p>
        </w:tc>
        <w:tc>
          <w:tcPr>
            <w:tcW w:w="1119" w:type="dxa"/>
          </w:tcPr>
          <w:p w14:paraId="3A6747C5" w14:textId="3A240E67" w:rsidR="001E6FE7" w:rsidRPr="001E6FE7" w:rsidRDefault="001E6FE7" w:rsidP="001E6FE7">
            <w:pPr>
              <w:spacing w:line="276" w:lineRule="auto"/>
              <w:jc w:val="center"/>
              <w:rPr>
                <w:b/>
              </w:rPr>
            </w:pPr>
            <w:r w:rsidRPr="001E6FE7">
              <w:rPr>
                <w:b/>
              </w:rPr>
              <w:t>Sources of Pollution:</w:t>
            </w:r>
          </w:p>
        </w:tc>
        <w:tc>
          <w:tcPr>
            <w:tcW w:w="1119" w:type="dxa"/>
          </w:tcPr>
          <w:p w14:paraId="5E505E43" w14:textId="77777777" w:rsidR="001E6FE7" w:rsidRDefault="001E6FE7" w:rsidP="001E6FE7">
            <w:pPr>
              <w:spacing w:line="276" w:lineRule="auto"/>
              <w:jc w:val="center"/>
              <w:rPr>
                <w:b/>
              </w:rPr>
            </w:pPr>
            <w:r w:rsidRPr="001E6FE7">
              <w:rPr>
                <w:b/>
              </w:rPr>
              <w:t>Educational BMP(s):</w:t>
            </w:r>
          </w:p>
          <w:p w14:paraId="27392443" w14:textId="2BD4A25F" w:rsidR="00EC4356" w:rsidRPr="001E6FE7" w:rsidRDefault="00EC4356" w:rsidP="001E6FE7">
            <w:pPr>
              <w:spacing w:line="276" w:lineRule="auto"/>
              <w:jc w:val="center"/>
              <w:rPr>
                <w:b/>
              </w:rPr>
            </w:pPr>
            <w:r>
              <w:rPr>
                <w:b/>
              </w:rPr>
              <w:t>401.C</w:t>
            </w:r>
          </w:p>
        </w:tc>
        <w:tc>
          <w:tcPr>
            <w:tcW w:w="1108" w:type="dxa"/>
          </w:tcPr>
          <w:p w14:paraId="5630F40F" w14:textId="3EC470B4" w:rsidR="001E6FE7" w:rsidRPr="001E6FE7" w:rsidRDefault="001E6FE7" w:rsidP="001E6FE7">
            <w:pPr>
              <w:spacing w:line="276" w:lineRule="auto"/>
              <w:jc w:val="center"/>
              <w:rPr>
                <w:b/>
              </w:rPr>
            </w:pPr>
            <w:r w:rsidRPr="001E6FE7">
              <w:rPr>
                <w:b/>
              </w:rPr>
              <w:t>Goal of BMP</w:t>
            </w:r>
          </w:p>
        </w:tc>
      </w:tr>
      <w:tr w:rsidR="001E6FE7" w14:paraId="124C0A38" w14:textId="77777777" w:rsidTr="00467641">
        <w:tc>
          <w:tcPr>
            <w:tcW w:w="1165" w:type="dxa"/>
          </w:tcPr>
          <w:p w14:paraId="08B29F02" w14:textId="45F86F9A" w:rsidR="001E6FE7" w:rsidRDefault="001E6FE7" w:rsidP="00EA1D66">
            <w:pPr>
              <w:spacing w:line="276" w:lineRule="auto"/>
              <w:rPr>
                <w:bCs/>
              </w:rPr>
            </w:pPr>
            <w:r>
              <w:rPr>
                <w:bCs/>
              </w:rPr>
              <w:t>Residents</w:t>
            </w:r>
          </w:p>
        </w:tc>
        <w:tc>
          <w:tcPr>
            <w:tcW w:w="2438" w:type="dxa"/>
          </w:tcPr>
          <w:p w14:paraId="478AC959" w14:textId="765C8889" w:rsidR="001E6FE7" w:rsidRDefault="00CD14D2" w:rsidP="00EA1D66">
            <w:pPr>
              <w:spacing w:line="276" w:lineRule="auto"/>
              <w:rPr>
                <w:bCs/>
              </w:rPr>
            </w:pPr>
            <w:r>
              <w:rPr>
                <w:bCs/>
              </w:rPr>
              <w:t>Every person within our corporate city limits has the potential to cause some sort of stormwater pollution</w:t>
            </w:r>
          </w:p>
        </w:tc>
        <w:tc>
          <w:tcPr>
            <w:tcW w:w="1681" w:type="dxa"/>
          </w:tcPr>
          <w:p w14:paraId="325B28F5" w14:textId="06D05569" w:rsidR="001E6FE7" w:rsidRDefault="00CD14D2" w:rsidP="00EA1D66">
            <w:pPr>
              <w:spacing w:line="276" w:lineRule="auto"/>
              <w:rPr>
                <w:bCs/>
              </w:rPr>
            </w:pPr>
            <w:r>
              <w:rPr>
                <w:bCs/>
              </w:rPr>
              <w:t>Oil, grease, fluids from vehicles, grass clippings &amp; leaf litter, vehicle washing, swimming pool discharges, dumping of solid wastes</w:t>
            </w:r>
          </w:p>
        </w:tc>
        <w:tc>
          <w:tcPr>
            <w:tcW w:w="1119" w:type="dxa"/>
          </w:tcPr>
          <w:p w14:paraId="6E3F1FBC" w14:textId="761DE908" w:rsidR="001E6FE7" w:rsidRDefault="008966BA" w:rsidP="00EA1D66">
            <w:pPr>
              <w:spacing w:line="276" w:lineRule="auto"/>
              <w:rPr>
                <w:bCs/>
              </w:rPr>
            </w:pPr>
            <w:r>
              <w:rPr>
                <w:bCs/>
              </w:rPr>
              <w:t>Vehicle Maintenance, Animal Waste</w:t>
            </w:r>
            <w:r w:rsidR="0078614D">
              <w:rPr>
                <w:bCs/>
              </w:rPr>
              <w:t>, household waste</w:t>
            </w:r>
          </w:p>
        </w:tc>
        <w:tc>
          <w:tcPr>
            <w:tcW w:w="1119" w:type="dxa"/>
          </w:tcPr>
          <w:p w14:paraId="1AD609F1" w14:textId="77777777" w:rsidR="001E6FE7" w:rsidRDefault="008966BA" w:rsidP="00EA1D66">
            <w:pPr>
              <w:spacing w:line="276" w:lineRule="auto"/>
              <w:rPr>
                <w:bCs/>
              </w:rPr>
            </w:pPr>
            <w:r>
              <w:rPr>
                <w:bCs/>
              </w:rPr>
              <w:t>Handouts on Household ways to protect stormwater</w:t>
            </w:r>
          </w:p>
          <w:p w14:paraId="2B0BE22D" w14:textId="77777777" w:rsidR="008966BA" w:rsidRDefault="008966BA" w:rsidP="00EA1D66">
            <w:pPr>
              <w:spacing w:line="276" w:lineRule="auto"/>
              <w:rPr>
                <w:bCs/>
              </w:rPr>
            </w:pPr>
            <w:r>
              <w:rPr>
                <w:bCs/>
              </w:rPr>
              <w:t>Fact Sheets on common activities</w:t>
            </w:r>
          </w:p>
          <w:p w14:paraId="07026EDE" w14:textId="77777777" w:rsidR="004D2FEF" w:rsidRDefault="004D2FEF" w:rsidP="00EA1D66">
            <w:pPr>
              <w:spacing w:line="276" w:lineRule="auto"/>
              <w:rPr>
                <w:bCs/>
              </w:rPr>
            </w:pPr>
          </w:p>
          <w:p w14:paraId="06B15C3F" w14:textId="22BC0952" w:rsidR="004D2FEF" w:rsidRDefault="004D2FEF" w:rsidP="00EA1D66">
            <w:pPr>
              <w:spacing w:line="276" w:lineRule="auto"/>
              <w:rPr>
                <w:bCs/>
              </w:rPr>
            </w:pPr>
            <w:r>
              <w:rPr>
                <w:bCs/>
              </w:rPr>
              <w:t>Website</w:t>
            </w:r>
          </w:p>
        </w:tc>
        <w:tc>
          <w:tcPr>
            <w:tcW w:w="1108" w:type="dxa"/>
          </w:tcPr>
          <w:p w14:paraId="5D2C948F" w14:textId="0DB1A9FB" w:rsidR="001E6FE7" w:rsidRDefault="008966BA" w:rsidP="00EA1D66">
            <w:pPr>
              <w:spacing w:line="276" w:lineRule="auto"/>
              <w:rPr>
                <w:bCs/>
              </w:rPr>
            </w:pPr>
            <w:r>
              <w:rPr>
                <w:bCs/>
              </w:rPr>
              <w:t>Educate residents on impacts of various activities to water quality.</w:t>
            </w:r>
          </w:p>
        </w:tc>
      </w:tr>
      <w:tr w:rsidR="001E6FE7" w14:paraId="688A2B76" w14:textId="77777777" w:rsidTr="00467641">
        <w:tc>
          <w:tcPr>
            <w:tcW w:w="1165" w:type="dxa"/>
          </w:tcPr>
          <w:p w14:paraId="0A30B8C6" w14:textId="4E1CA66A" w:rsidR="001E6FE7" w:rsidRDefault="001E6FE7" w:rsidP="00EA1D66">
            <w:pPr>
              <w:spacing w:line="276" w:lineRule="auto"/>
              <w:rPr>
                <w:bCs/>
              </w:rPr>
            </w:pPr>
            <w:r>
              <w:rPr>
                <w:bCs/>
              </w:rPr>
              <w:t>Contractors/Developers</w:t>
            </w:r>
          </w:p>
        </w:tc>
        <w:tc>
          <w:tcPr>
            <w:tcW w:w="2438" w:type="dxa"/>
          </w:tcPr>
          <w:p w14:paraId="0A2D40C6" w14:textId="6CB46DF9" w:rsidR="001E6FE7" w:rsidRDefault="001E6FE7" w:rsidP="00EA1D66">
            <w:pPr>
              <w:spacing w:line="276" w:lineRule="auto"/>
              <w:rPr>
                <w:bCs/>
              </w:rPr>
            </w:pPr>
            <w:r>
              <w:rPr>
                <w:bCs/>
              </w:rPr>
              <w:t>Improperly managed land disturbance sites lead to sediment runoff, chemical/toxics spills, trash/waste/floatables leaving the site</w:t>
            </w:r>
          </w:p>
        </w:tc>
        <w:tc>
          <w:tcPr>
            <w:tcW w:w="1681" w:type="dxa"/>
          </w:tcPr>
          <w:p w14:paraId="051AB24B" w14:textId="1ADDF3CD" w:rsidR="001E6FE7" w:rsidRDefault="001E6FE7" w:rsidP="00EA1D66">
            <w:pPr>
              <w:spacing w:line="276" w:lineRule="auto"/>
              <w:rPr>
                <w:bCs/>
              </w:rPr>
            </w:pPr>
            <w:r>
              <w:rPr>
                <w:bCs/>
              </w:rPr>
              <w:t>Sediment/Suspended Solids, Chemicals/toxics, floatables</w:t>
            </w:r>
          </w:p>
        </w:tc>
        <w:tc>
          <w:tcPr>
            <w:tcW w:w="1119" w:type="dxa"/>
          </w:tcPr>
          <w:p w14:paraId="6C3689DC" w14:textId="411DBB4F" w:rsidR="001E6FE7" w:rsidRDefault="001E6FE7" w:rsidP="00EA1D66">
            <w:pPr>
              <w:spacing w:line="276" w:lineRule="auto"/>
              <w:rPr>
                <w:bCs/>
              </w:rPr>
            </w:pPr>
            <w:r>
              <w:rPr>
                <w:bCs/>
              </w:rPr>
              <w:t>Construction workers</w:t>
            </w:r>
          </w:p>
        </w:tc>
        <w:tc>
          <w:tcPr>
            <w:tcW w:w="1119" w:type="dxa"/>
          </w:tcPr>
          <w:p w14:paraId="7E993360" w14:textId="77777777" w:rsidR="001E6FE7" w:rsidRDefault="001E6FE7" w:rsidP="001E6FE7">
            <w:pPr>
              <w:spacing w:line="276" w:lineRule="auto"/>
              <w:rPr>
                <w:bCs/>
              </w:rPr>
            </w:pPr>
            <w:r>
              <w:rPr>
                <w:bCs/>
              </w:rPr>
              <w:t>1.Handouts on proper site management given out during permitting</w:t>
            </w:r>
          </w:p>
          <w:p w14:paraId="0353B9FB" w14:textId="0BA06A4D" w:rsidR="001E6FE7" w:rsidRPr="001E6FE7" w:rsidRDefault="001E6FE7" w:rsidP="001E6FE7">
            <w:pPr>
              <w:spacing w:line="276" w:lineRule="auto"/>
              <w:rPr>
                <w:bCs/>
              </w:rPr>
            </w:pPr>
            <w:r>
              <w:rPr>
                <w:bCs/>
              </w:rPr>
              <w:t>2. Site management discussion during pre-</w:t>
            </w:r>
            <w:r>
              <w:rPr>
                <w:bCs/>
              </w:rPr>
              <w:lastRenderedPageBreak/>
              <w:t>construction meeting</w:t>
            </w:r>
          </w:p>
        </w:tc>
        <w:tc>
          <w:tcPr>
            <w:tcW w:w="1108" w:type="dxa"/>
          </w:tcPr>
          <w:p w14:paraId="3E128BCE" w14:textId="660E17BD" w:rsidR="001E6FE7" w:rsidRDefault="001E6FE7" w:rsidP="00EA1D66">
            <w:pPr>
              <w:spacing w:line="276" w:lineRule="auto"/>
              <w:rPr>
                <w:bCs/>
              </w:rPr>
            </w:pPr>
            <w:r>
              <w:rPr>
                <w:bCs/>
              </w:rPr>
              <w:lastRenderedPageBreak/>
              <w:t xml:space="preserve">Educate construction workers on the importance of proper installation of site BMPs and site management to reduce </w:t>
            </w:r>
            <w:r>
              <w:rPr>
                <w:bCs/>
              </w:rPr>
              <w:lastRenderedPageBreak/>
              <w:t xml:space="preserve">target </w:t>
            </w:r>
            <w:r w:rsidR="00467641">
              <w:rPr>
                <w:bCs/>
              </w:rPr>
              <w:t>pollutants in runoff</w:t>
            </w:r>
          </w:p>
        </w:tc>
      </w:tr>
      <w:tr w:rsidR="001E6FE7" w14:paraId="709442C3" w14:textId="77777777" w:rsidTr="00467641">
        <w:tc>
          <w:tcPr>
            <w:tcW w:w="1165" w:type="dxa"/>
          </w:tcPr>
          <w:p w14:paraId="17B2459B" w14:textId="5686C68C" w:rsidR="001E6FE7" w:rsidRDefault="001E6FE7" w:rsidP="00EA1D66">
            <w:pPr>
              <w:spacing w:line="276" w:lineRule="auto"/>
              <w:rPr>
                <w:bCs/>
              </w:rPr>
            </w:pPr>
            <w:r>
              <w:rPr>
                <w:bCs/>
              </w:rPr>
              <w:lastRenderedPageBreak/>
              <w:t>Lawn Care Businesses</w:t>
            </w:r>
          </w:p>
        </w:tc>
        <w:tc>
          <w:tcPr>
            <w:tcW w:w="2438" w:type="dxa"/>
          </w:tcPr>
          <w:p w14:paraId="2D2508D4" w14:textId="1D35A68E" w:rsidR="001E6FE7" w:rsidRDefault="0021185D" w:rsidP="00EA1D66">
            <w:pPr>
              <w:spacing w:line="276" w:lineRule="auto"/>
              <w:rPr>
                <w:bCs/>
              </w:rPr>
            </w:pPr>
            <w:r>
              <w:rPr>
                <w:bCs/>
              </w:rPr>
              <w:t>Improperly managed lawn care activities lead to over-application of fertilizers or weeding chemicals and improper disposal of leaf litter or grass clippings</w:t>
            </w:r>
          </w:p>
        </w:tc>
        <w:tc>
          <w:tcPr>
            <w:tcW w:w="1681" w:type="dxa"/>
          </w:tcPr>
          <w:p w14:paraId="00D0655E" w14:textId="1F3BF2C5" w:rsidR="001E6FE7" w:rsidRDefault="0021185D" w:rsidP="00EA1D66">
            <w:pPr>
              <w:spacing w:line="276" w:lineRule="auto"/>
              <w:rPr>
                <w:bCs/>
              </w:rPr>
            </w:pPr>
            <w:r>
              <w:rPr>
                <w:bCs/>
              </w:rPr>
              <w:t>Fertilizers (nutrients), chemicals/toxics, yard waste</w:t>
            </w:r>
          </w:p>
        </w:tc>
        <w:tc>
          <w:tcPr>
            <w:tcW w:w="1119" w:type="dxa"/>
          </w:tcPr>
          <w:p w14:paraId="55CD6B0A" w14:textId="7D407E1F" w:rsidR="001E6FE7" w:rsidRDefault="0021185D" w:rsidP="00EA1D66">
            <w:pPr>
              <w:spacing w:line="276" w:lineRule="auto"/>
              <w:rPr>
                <w:bCs/>
              </w:rPr>
            </w:pPr>
            <w:r>
              <w:rPr>
                <w:bCs/>
              </w:rPr>
              <w:t>Lawn care workers</w:t>
            </w:r>
          </w:p>
        </w:tc>
        <w:tc>
          <w:tcPr>
            <w:tcW w:w="1119" w:type="dxa"/>
          </w:tcPr>
          <w:p w14:paraId="449038B3" w14:textId="6C04A5C6" w:rsidR="001E6FE7" w:rsidRDefault="0021185D" w:rsidP="00EA1D66">
            <w:pPr>
              <w:spacing w:line="276" w:lineRule="auto"/>
              <w:rPr>
                <w:bCs/>
              </w:rPr>
            </w:pPr>
            <w:r>
              <w:rPr>
                <w:bCs/>
              </w:rPr>
              <w:t>Educational mailers to lawn care businesses on proper care and waste disposal</w:t>
            </w:r>
          </w:p>
        </w:tc>
        <w:tc>
          <w:tcPr>
            <w:tcW w:w="1108" w:type="dxa"/>
          </w:tcPr>
          <w:p w14:paraId="6BDBF6B4" w14:textId="4E31E080" w:rsidR="001E6FE7" w:rsidRDefault="0021185D" w:rsidP="00EA1D66">
            <w:pPr>
              <w:spacing w:line="276" w:lineRule="auto"/>
              <w:rPr>
                <w:bCs/>
              </w:rPr>
            </w:pPr>
            <w:r>
              <w:rPr>
                <w:bCs/>
              </w:rPr>
              <w:t>Educate lawn care professionals on the importance of proper application of fertilizers and chemicals and proper disposal of yard waste to reduce target pollutants in runoff</w:t>
            </w:r>
          </w:p>
        </w:tc>
      </w:tr>
      <w:tr w:rsidR="001E6FE7" w14:paraId="361F8D6F" w14:textId="77777777" w:rsidTr="00467641">
        <w:tc>
          <w:tcPr>
            <w:tcW w:w="1165" w:type="dxa"/>
          </w:tcPr>
          <w:p w14:paraId="02D217EC" w14:textId="6F3CA985" w:rsidR="001E6FE7" w:rsidRDefault="001E6FE7" w:rsidP="00EA1D66">
            <w:pPr>
              <w:spacing w:line="276" w:lineRule="auto"/>
              <w:rPr>
                <w:bCs/>
              </w:rPr>
            </w:pPr>
            <w:r>
              <w:rPr>
                <w:bCs/>
              </w:rPr>
              <w:t>Food Service Businesses</w:t>
            </w:r>
          </w:p>
        </w:tc>
        <w:tc>
          <w:tcPr>
            <w:tcW w:w="2438" w:type="dxa"/>
          </w:tcPr>
          <w:p w14:paraId="50EC6D8F" w14:textId="1231BE79" w:rsidR="001E6FE7" w:rsidRDefault="004D2FEF" w:rsidP="00EA1D66">
            <w:pPr>
              <w:spacing w:line="276" w:lineRule="auto"/>
              <w:rPr>
                <w:bCs/>
              </w:rPr>
            </w:pPr>
            <w:r>
              <w:rPr>
                <w:bCs/>
              </w:rPr>
              <w:t>As a larger number of businesses in our city, food service has a higher chance for adversely effecting local streams.</w:t>
            </w:r>
          </w:p>
        </w:tc>
        <w:tc>
          <w:tcPr>
            <w:tcW w:w="1681" w:type="dxa"/>
          </w:tcPr>
          <w:p w14:paraId="1933E2F7" w14:textId="3000AE0E" w:rsidR="001E6FE7" w:rsidRDefault="00DA2C66" w:rsidP="00EA1D66">
            <w:pPr>
              <w:spacing w:line="276" w:lineRule="auto"/>
              <w:rPr>
                <w:bCs/>
              </w:rPr>
            </w:pPr>
            <w:r>
              <w:rPr>
                <w:bCs/>
              </w:rPr>
              <w:t>Litter, trash containment, Oil, Grease, fluids from vehicles</w:t>
            </w:r>
          </w:p>
        </w:tc>
        <w:tc>
          <w:tcPr>
            <w:tcW w:w="1119" w:type="dxa"/>
          </w:tcPr>
          <w:p w14:paraId="7696EA4E" w14:textId="748066C7" w:rsidR="001E6FE7" w:rsidRDefault="0033630B" w:rsidP="00EA1D66">
            <w:pPr>
              <w:spacing w:line="276" w:lineRule="auto"/>
              <w:rPr>
                <w:bCs/>
              </w:rPr>
            </w:pPr>
            <w:r>
              <w:rPr>
                <w:bCs/>
              </w:rPr>
              <w:t>Power Washing, Litter/Trash Containment</w:t>
            </w:r>
          </w:p>
        </w:tc>
        <w:tc>
          <w:tcPr>
            <w:tcW w:w="1119" w:type="dxa"/>
          </w:tcPr>
          <w:p w14:paraId="16A7A49B" w14:textId="0E732770" w:rsidR="001E6FE7" w:rsidRDefault="004D2FEF" w:rsidP="00EA1D66">
            <w:pPr>
              <w:spacing w:line="276" w:lineRule="auto"/>
              <w:rPr>
                <w:bCs/>
              </w:rPr>
            </w:pPr>
            <w:r>
              <w:rPr>
                <w:bCs/>
              </w:rPr>
              <w:t>Educational Brochure</w:t>
            </w:r>
          </w:p>
        </w:tc>
        <w:tc>
          <w:tcPr>
            <w:tcW w:w="1108" w:type="dxa"/>
          </w:tcPr>
          <w:p w14:paraId="386281EF" w14:textId="113B2982" w:rsidR="001E6FE7" w:rsidRDefault="004D2FEF" w:rsidP="00EA1D66">
            <w:pPr>
              <w:spacing w:line="276" w:lineRule="auto"/>
              <w:rPr>
                <w:bCs/>
              </w:rPr>
            </w:pPr>
            <w:r>
              <w:rPr>
                <w:bCs/>
              </w:rPr>
              <w:t>Educate these businesses of recommender practices for water quality purposes.</w:t>
            </w:r>
          </w:p>
        </w:tc>
      </w:tr>
      <w:tr w:rsidR="001E6FE7" w14:paraId="6C80BBAF" w14:textId="77777777" w:rsidTr="00467641">
        <w:tc>
          <w:tcPr>
            <w:tcW w:w="1165" w:type="dxa"/>
          </w:tcPr>
          <w:p w14:paraId="10EA215E" w14:textId="530E27B3" w:rsidR="001E6FE7" w:rsidRDefault="001E6FE7" w:rsidP="0093321D">
            <w:pPr>
              <w:spacing w:line="276" w:lineRule="auto"/>
              <w:rPr>
                <w:bCs/>
              </w:rPr>
            </w:pPr>
            <w:r>
              <w:rPr>
                <w:bCs/>
              </w:rPr>
              <w:t>Auto/Fuel Businesses</w:t>
            </w:r>
          </w:p>
        </w:tc>
        <w:tc>
          <w:tcPr>
            <w:tcW w:w="2438" w:type="dxa"/>
          </w:tcPr>
          <w:p w14:paraId="010EDF21" w14:textId="1DCD55C6" w:rsidR="001E6FE7" w:rsidRDefault="00805C65" w:rsidP="0093321D">
            <w:pPr>
              <w:spacing w:line="276" w:lineRule="auto"/>
              <w:rPr>
                <w:bCs/>
              </w:rPr>
            </w:pPr>
            <w:r>
              <w:rPr>
                <w:bCs/>
              </w:rPr>
              <w:t>Since just a few drops of petroleum products can contaminate great amounts of water, this audience was chosen</w:t>
            </w:r>
          </w:p>
        </w:tc>
        <w:tc>
          <w:tcPr>
            <w:tcW w:w="1681" w:type="dxa"/>
          </w:tcPr>
          <w:p w14:paraId="3292AF82" w14:textId="76C17EC6" w:rsidR="001E6FE7" w:rsidRDefault="00805C65" w:rsidP="0093321D">
            <w:pPr>
              <w:spacing w:line="276" w:lineRule="auto"/>
              <w:rPr>
                <w:bCs/>
              </w:rPr>
            </w:pPr>
            <w:r>
              <w:rPr>
                <w:bCs/>
              </w:rPr>
              <w:t>Oil, grease, fluids from vehicles</w:t>
            </w:r>
          </w:p>
        </w:tc>
        <w:tc>
          <w:tcPr>
            <w:tcW w:w="1119" w:type="dxa"/>
          </w:tcPr>
          <w:p w14:paraId="4063E2BF" w14:textId="26D2E0E6" w:rsidR="001E6FE7" w:rsidRDefault="00AD11B1" w:rsidP="0093321D">
            <w:pPr>
              <w:spacing w:line="276" w:lineRule="auto"/>
              <w:rPr>
                <w:bCs/>
              </w:rPr>
            </w:pPr>
            <w:r>
              <w:rPr>
                <w:bCs/>
              </w:rPr>
              <w:t>Oil, Grease, fluids from vehicles</w:t>
            </w:r>
          </w:p>
        </w:tc>
        <w:tc>
          <w:tcPr>
            <w:tcW w:w="1119" w:type="dxa"/>
          </w:tcPr>
          <w:p w14:paraId="52FE9A88" w14:textId="5E86368D" w:rsidR="001E6FE7" w:rsidRDefault="004D2FEF" w:rsidP="0093321D">
            <w:pPr>
              <w:spacing w:line="276" w:lineRule="auto"/>
              <w:rPr>
                <w:bCs/>
              </w:rPr>
            </w:pPr>
            <w:r>
              <w:rPr>
                <w:bCs/>
              </w:rPr>
              <w:t>Educational Brochure</w:t>
            </w:r>
          </w:p>
        </w:tc>
        <w:tc>
          <w:tcPr>
            <w:tcW w:w="1108" w:type="dxa"/>
          </w:tcPr>
          <w:p w14:paraId="0C7B2D2C" w14:textId="53AF8B0D" w:rsidR="001E6FE7" w:rsidRDefault="004D2FEF" w:rsidP="0093321D">
            <w:pPr>
              <w:spacing w:line="276" w:lineRule="auto"/>
              <w:rPr>
                <w:bCs/>
              </w:rPr>
            </w:pPr>
            <w:r>
              <w:rPr>
                <w:bCs/>
              </w:rPr>
              <w:t>Educate these businesses of recommender practices for water quality purposes.</w:t>
            </w:r>
          </w:p>
        </w:tc>
      </w:tr>
      <w:tr w:rsidR="001E6FE7" w14:paraId="5BB7E87E" w14:textId="77777777" w:rsidTr="00467641">
        <w:tc>
          <w:tcPr>
            <w:tcW w:w="1165" w:type="dxa"/>
          </w:tcPr>
          <w:p w14:paraId="6115E367" w14:textId="7D020199" w:rsidR="001E6FE7" w:rsidRDefault="001E6FE7" w:rsidP="0093321D">
            <w:pPr>
              <w:spacing w:line="276" w:lineRule="auto"/>
              <w:rPr>
                <w:bCs/>
              </w:rPr>
            </w:pPr>
            <w:r>
              <w:rPr>
                <w:bCs/>
              </w:rPr>
              <w:t>Students</w:t>
            </w:r>
          </w:p>
        </w:tc>
        <w:tc>
          <w:tcPr>
            <w:tcW w:w="2438" w:type="dxa"/>
          </w:tcPr>
          <w:p w14:paraId="1FC1DD68" w14:textId="2CAABD8E" w:rsidR="001E6FE7" w:rsidRDefault="0078614D" w:rsidP="0093321D">
            <w:pPr>
              <w:spacing w:line="276" w:lineRule="auto"/>
              <w:rPr>
                <w:bCs/>
              </w:rPr>
            </w:pPr>
            <w:r>
              <w:rPr>
                <w:bCs/>
              </w:rPr>
              <w:t>If residents can be educated at younger ages, we believe it will be easier to reach future generations</w:t>
            </w:r>
          </w:p>
        </w:tc>
        <w:tc>
          <w:tcPr>
            <w:tcW w:w="1681" w:type="dxa"/>
          </w:tcPr>
          <w:p w14:paraId="6B57A357" w14:textId="0AB0895F" w:rsidR="001E6FE7" w:rsidRDefault="0078614D" w:rsidP="0093321D">
            <w:pPr>
              <w:spacing w:line="276" w:lineRule="auto"/>
              <w:rPr>
                <w:bCs/>
              </w:rPr>
            </w:pPr>
            <w:r>
              <w:rPr>
                <w:bCs/>
              </w:rPr>
              <w:t xml:space="preserve">Oil, grease, fluids from vehicles, grass clippings &amp; leaf litter, vehicle washing, swimming pool discharges, </w:t>
            </w:r>
            <w:r>
              <w:rPr>
                <w:bCs/>
              </w:rPr>
              <w:lastRenderedPageBreak/>
              <w:t>dumping of solid wastes</w:t>
            </w:r>
          </w:p>
        </w:tc>
        <w:tc>
          <w:tcPr>
            <w:tcW w:w="1119" w:type="dxa"/>
          </w:tcPr>
          <w:p w14:paraId="1C22222A" w14:textId="42907A13" w:rsidR="001E6FE7" w:rsidRDefault="0078614D" w:rsidP="0093321D">
            <w:pPr>
              <w:spacing w:line="276" w:lineRule="auto"/>
              <w:rPr>
                <w:bCs/>
              </w:rPr>
            </w:pPr>
            <w:r>
              <w:rPr>
                <w:bCs/>
              </w:rPr>
              <w:lastRenderedPageBreak/>
              <w:t>Vehicle Maintenance, Animal Waste, household waste</w:t>
            </w:r>
          </w:p>
        </w:tc>
        <w:tc>
          <w:tcPr>
            <w:tcW w:w="1119" w:type="dxa"/>
          </w:tcPr>
          <w:p w14:paraId="1B7DFC6D" w14:textId="77777777" w:rsidR="001E6FE7" w:rsidRDefault="0078614D" w:rsidP="0093321D">
            <w:pPr>
              <w:spacing w:line="276" w:lineRule="auto"/>
              <w:rPr>
                <w:bCs/>
              </w:rPr>
            </w:pPr>
            <w:r>
              <w:rPr>
                <w:bCs/>
              </w:rPr>
              <w:t>Handouts</w:t>
            </w:r>
          </w:p>
          <w:p w14:paraId="61CEC13A" w14:textId="77777777" w:rsidR="0078614D" w:rsidRDefault="0078614D" w:rsidP="0093321D">
            <w:pPr>
              <w:spacing w:line="276" w:lineRule="auto"/>
              <w:rPr>
                <w:bCs/>
              </w:rPr>
            </w:pPr>
          </w:p>
          <w:p w14:paraId="64856BEA" w14:textId="650BE494" w:rsidR="0078614D" w:rsidRDefault="0078614D" w:rsidP="0093321D">
            <w:pPr>
              <w:spacing w:line="276" w:lineRule="auto"/>
              <w:rPr>
                <w:bCs/>
              </w:rPr>
            </w:pPr>
            <w:r>
              <w:rPr>
                <w:bCs/>
              </w:rPr>
              <w:t>School Presentations</w:t>
            </w:r>
          </w:p>
        </w:tc>
        <w:tc>
          <w:tcPr>
            <w:tcW w:w="1108" w:type="dxa"/>
          </w:tcPr>
          <w:p w14:paraId="6D89D4DC" w14:textId="7C165785" w:rsidR="001E6FE7" w:rsidRDefault="0078614D" w:rsidP="0093321D">
            <w:pPr>
              <w:spacing w:line="276" w:lineRule="auto"/>
              <w:rPr>
                <w:bCs/>
              </w:rPr>
            </w:pPr>
            <w:r>
              <w:rPr>
                <w:bCs/>
              </w:rPr>
              <w:t>Educate students and provide opportunities for volunteers</w:t>
            </w:r>
          </w:p>
        </w:tc>
      </w:tr>
    </w:tbl>
    <w:p w14:paraId="79A8214E" w14:textId="0E8A0FF4" w:rsidR="00A23677" w:rsidRPr="00CD14D2" w:rsidRDefault="00A23677" w:rsidP="00CD14D2">
      <w:pPr>
        <w:spacing w:line="276" w:lineRule="auto"/>
        <w:rPr>
          <w:rFonts w:ascii="Times New Roman" w:hAnsi="Times New Roman"/>
          <w:color w:val="000000"/>
        </w:rPr>
      </w:pPr>
    </w:p>
    <w:p w14:paraId="71753A63" w14:textId="074E5321" w:rsidR="00A23677" w:rsidRDefault="00EA1D66" w:rsidP="00A23677">
      <w:pPr>
        <w:rPr>
          <w:sz w:val="24"/>
          <w:szCs w:val="24"/>
        </w:rPr>
      </w:pPr>
      <w:r>
        <w:rPr>
          <w:sz w:val="24"/>
          <w:szCs w:val="24"/>
        </w:rPr>
        <w:t xml:space="preserve">  </w:t>
      </w:r>
    </w:p>
    <w:p w14:paraId="5D8E5F9F" w14:textId="39F7383E" w:rsidR="00635173" w:rsidRDefault="00635173" w:rsidP="00A23677">
      <w:pPr>
        <w:rPr>
          <w:sz w:val="24"/>
          <w:szCs w:val="24"/>
        </w:rPr>
      </w:pPr>
    </w:p>
    <w:tbl>
      <w:tblPr>
        <w:tblStyle w:val="TableGrid2"/>
        <w:tblW w:w="0" w:type="auto"/>
        <w:tblLook w:val="04A0" w:firstRow="1" w:lastRow="0" w:firstColumn="1" w:lastColumn="0" w:noHBand="0" w:noVBand="1"/>
      </w:tblPr>
      <w:tblGrid>
        <w:gridCol w:w="2425"/>
        <w:gridCol w:w="2250"/>
        <w:gridCol w:w="1558"/>
        <w:gridCol w:w="3117"/>
      </w:tblGrid>
      <w:tr w:rsidR="00177B57" w:rsidRPr="00177B57" w14:paraId="268C17FB" w14:textId="77777777" w:rsidTr="0093321D">
        <w:tc>
          <w:tcPr>
            <w:tcW w:w="2425" w:type="dxa"/>
          </w:tcPr>
          <w:p w14:paraId="0E75860A" w14:textId="332DE95D" w:rsidR="00177B57" w:rsidRPr="00177B57" w:rsidRDefault="00FC0598" w:rsidP="00177B57">
            <w:pPr>
              <w:jc w:val="center"/>
            </w:pPr>
            <w:r>
              <w:rPr>
                <w:b/>
                <w:bCs/>
              </w:rPr>
              <w:t xml:space="preserve">MCM # 1 </w:t>
            </w:r>
            <w:r w:rsidR="00177B57" w:rsidRPr="00177B57">
              <w:rPr>
                <w:b/>
                <w:bCs/>
              </w:rPr>
              <w:t>Measurable Goal BMP 1</w:t>
            </w:r>
          </w:p>
        </w:tc>
        <w:tc>
          <w:tcPr>
            <w:tcW w:w="6925" w:type="dxa"/>
            <w:gridSpan w:val="3"/>
          </w:tcPr>
          <w:p w14:paraId="4DA3F8C9" w14:textId="77777777" w:rsidR="00177B57" w:rsidRPr="00177B57" w:rsidRDefault="00177B57" w:rsidP="00177B57">
            <w:r w:rsidRPr="00177B57">
              <w:t>Stormwater Webpage Tracking- Track the number of visitors to our stormwater informational page (include link) and content within the webpage each year.  Update the webpage content with the most current and best information available.</w:t>
            </w:r>
          </w:p>
        </w:tc>
      </w:tr>
      <w:tr w:rsidR="00177B57" w:rsidRPr="00177B57" w14:paraId="72BB3328" w14:textId="77777777" w:rsidTr="0093321D">
        <w:tc>
          <w:tcPr>
            <w:tcW w:w="2425" w:type="dxa"/>
          </w:tcPr>
          <w:p w14:paraId="6780AD4E" w14:textId="77777777" w:rsidR="00177B57" w:rsidRPr="00177B57" w:rsidRDefault="00177B57" w:rsidP="00177B57">
            <w:r w:rsidRPr="00177B57">
              <w:rPr>
                <w:b/>
                <w:bCs/>
              </w:rPr>
              <w:t>Purpose of BMP</w:t>
            </w:r>
          </w:p>
        </w:tc>
        <w:tc>
          <w:tcPr>
            <w:tcW w:w="6925" w:type="dxa"/>
            <w:gridSpan w:val="3"/>
          </w:tcPr>
          <w:p w14:paraId="4E858138" w14:textId="77777777" w:rsidR="00177B57" w:rsidRPr="00177B57" w:rsidRDefault="00177B57" w:rsidP="00177B57">
            <w:r w:rsidRPr="00177B57">
              <w:t>The internet allows for unlimited access to our target audiences to provide education, readily available information, and a platform for 24/7/365 access to submit feedback, questions, or concerns on environmental issues.</w:t>
            </w:r>
          </w:p>
        </w:tc>
      </w:tr>
      <w:tr w:rsidR="005F49A9" w:rsidRPr="00177B57" w14:paraId="30EB3060" w14:textId="77777777" w:rsidTr="0093321D">
        <w:tc>
          <w:tcPr>
            <w:tcW w:w="2425" w:type="dxa"/>
          </w:tcPr>
          <w:p w14:paraId="33FACB6C" w14:textId="253E9965" w:rsidR="005F49A9" w:rsidRPr="00177B57" w:rsidRDefault="005F49A9" w:rsidP="00177B57">
            <w:pPr>
              <w:rPr>
                <w:b/>
                <w:bCs/>
              </w:rPr>
            </w:pPr>
            <w:r>
              <w:rPr>
                <w:b/>
                <w:bCs/>
              </w:rPr>
              <w:t>Permit Section</w:t>
            </w:r>
          </w:p>
        </w:tc>
        <w:tc>
          <w:tcPr>
            <w:tcW w:w="6925" w:type="dxa"/>
            <w:gridSpan w:val="3"/>
          </w:tcPr>
          <w:p w14:paraId="375AC959" w14:textId="7FB315B0" w:rsidR="005F49A9" w:rsidRPr="00177B57" w:rsidRDefault="005F49A9" w:rsidP="00177B57">
            <w:r>
              <w:t>4.1.C</w:t>
            </w:r>
          </w:p>
        </w:tc>
      </w:tr>
      <w:tr w:rsidR="00177B57" w:rsidRPr="00177B57" w14:paraId="40634C1F" w14:textId="77777777" w:rsidTr="0093321D">
        <w:tc>
          <w:tcPr>
            <w:tcW w:w="2425" w:type="dxa"/>
          </w:tcPr>
          <w:p w14:paraId="12A6825D" w14:textId="77777777" w:rsidR="00177B57" w:rsidRPr="00177B57" w:rsidRDefault="00177B57" w:rsidP="00177B57">
            <w:pPr>
              <w:rPr>
                <w:b/>
                <w:bCs/>
              </w:rPr>
            </w:pPr>
            <w:r w:rsidRPr="00177B57">
              <w:rPr>
                <w:b/>
                <w:bCs/>
              </w:rPr>
              <w:t>BMP Goal/Intended Outcome</w:t>
            </w:r>
          </w:p>
          <w:p w14:paraId="18E3F4F1" w14:textId="77777777" w:rsidR="00177B57" w:rsidRPr="00177B57" w:rsidRDefault="00177B57" w:rsidP="00177B57"/>
        </w:tc>
        <w:tc>
          <w:tcPr>
            <w:tcW w:w="3808" w:type="dxa"/>
            <w:gridSpan w:val="2"/>
          </w:tcPr>
          <w:p w14:paraId="7C387C24" w14:textId="77777777" w:rsidR="00177B57" w:rsidRPr="00177B57" w:rsidRDefault="00177B57" w:rsidP="00177B57">
            <w:r w:rsidRPr="00177B57">
              <w:t>Educate the public and target audiences on environmental issues.  The intended outcome for the BMP is to see an increase in webpage use as the public becomes aware of environmental issues.</w:t>
            </w:r>
          </w:p>
        </w:tc>
        <w:tc>
          <w:tcPr>
            <w:tcW w:w="3117" w:type="dxa"/>
          </w:tcPr>
          <w:p w14:paraId="1DFF72EE" w14:textId="77777777" w:rsidR="00177B57" w:rsidRPr="00177B57" w:rsidRDefault="00177B57" w:rsidP="00177B57">
            <w:pPr>
              <w:rPr>
                <w:b/>
                <w:bCs/>
              </w:rPr>
            </w:pPr>
            <w:r w:rsidRPr="00177B57">
              <w:rPr>
                <w:b/>
                <w:bCs/>
              </w:rPr>
              <w:t>Annual Performance Tracking (per year of permit cycle)</w:t>
            </w:r>
          </w:p>
          <w:p w14:paraId="6BE8E60E" w14:textId="77777777" w:rsidR="00177B57" w:rsidRPr="00177B57" w:rsidRDefault="00177B57" w:rsidP="00177B57">
            <w:pPr>
              <w:rPr>
                <w:b/>
                <w:bCs/>
              </w:rPr>
            </w:pPr>
          </w:p>
          <w:p w14:paraId="60CE9FDE" w14:textId="77777777" w:rsidR="00177B57" w:rsidRPr="00177B57" w:rsidRDefault="00177B57" w:rsidP="00177B57">
            <w:pPr>
              <w:rPr>
                <w:b/>
                <w:bCs/>
              </w:rPr>
            </w:pPr>
          </w:p>
          <w:p w14:paraId="71D8005B" w14:textId="77777777" w:rsidR="00177B57" w:rsidRPr="00177B57" w:rsidRDefault="00177B57" w:rsidP="00177B57">
            <w:pPr>
              <w:rPr>
                <w:b/>
                <w:bCs/>
              </w:rPr>
            </w:pPr>
          </w:p>
          <w:p w14:paraId="069294CE" w14:textId="092C6E41" w:rsidR="00177B57" w:rsidRPr="00177B57" w:rsidRDefault="00396626" w:rsidP="00177B57">
            <w:pPr>
              <w:rPr>
                <w:b/>
                <w:bCs/>
              </w:rPr>
            </w:pPr>
            <w:r>
              <w:rPr>
                <w:b/>
                <w:bCs/>
              </w:rPr>
              <w:t xml:space="preserve">  Yr. 1</w:t>
            </w:r>
            <w:r w:rsidR="00177B57" w:rsidRPr="00177B57">
              <w:rPr>
                <w:b/>
                <w:bCs/>
              </w:rPr>
              <w:t xml:space="preserve">   </w:t>
            </w:r>
            <w:r>
              <w:rPr>
                <w:b/>
                <w:bCs/>
              </w:rPr>
              <w:t>Yr. 2</w:t>
            </w:r>
            <w:r w:rsidR="00177B57" w:rsidRPr="00177B57">
              <w:rPr>
                <w:b/>
                <w:bCs/>
              </w:rPr>
              <w:t xml:space="preserve">   </w:t>
            </w:r>
            <w:r>
              <w:rPr>
                <w:b/>
                <w:bCs/>
              </w:rPr>
              <w:t>Yr. 3</w:t>
            </w:r>
            <w:r w:rsidR="00177B57" w:rsidRPr="00177B57">
              <w:rPr>
                <w:b/>
                <w:bCs/>
              </w:rPr>
              <w:t xml:space="preserve">   </w:t>
            </w:r>
            <w:r>
              <w:rPr>
                <w:b/>
                <w:bCs/>
              </w:rPr>
              <w:t>Yr. 4</w:t>
            </w:r>
            <w:r w:rsidR="00177B57" w:rsidRPr="00177B57">
              <w:rPr>
                <w:b/>
                <w:bCs/>
              </w:rPr>
              <w:t xml:space="preserve"> </w:t>
            </w:r>
            <w:r>
              <w:rPr>
                <w:b/>
                <w:bCs/>
              </w:rPr>
              <w:t xml:space="preserve">  Yr. 5</w:t>
            </w:r>
          </w:p>
        </w:tc>
      </w:tr>
      <w:tr w:rsidR="00177B57" w:rsidRPr="00177B57" w14:paraId="3EDC9997" w14:textId="77777777" w:rsidTr="0093321D">
        <w:tc>
          <w:tcPr>
            <w:tcW w:w="6233" w:type="dxa"/>
            <w:gridSpan w:val="3"/>
          </w:tcPr>
          <w:p w14:paraId="3C6C1E53" w14:textId="77777777" w:rsidR="00177B57" w:rsidRPr="00177B57" w:rsidRDefault="00177B57" w:rsidP="00177B57">
            <w:pPr>
              <w:jc w:val="center"/>
            </w:pPr>
            <w:r w:rsidRPr="00177B57">
              <w:t>Total visitors to webpage</w:t>
            </w:r>
          </w:p>
          <w:p w14:paraId="1AD4208F" w14:textId="77777777" w:rsidR="00177B57" w:rsidRPr="00177B57" w:rsidRDefault="00177B57" w:rsidP="00177B57">
            <w:pPr>
              <w:jc w:val="center"/>
            </w:pPr>
            <w:r w:rsidRPr="00177B57">
              <w:t>Stormwater brochure views</w:t>
            </w:r>
          </w:p>
          <w:p w14:paraId="56F1CF96" w14:textId="77777777" w:rsidR="00177B57" w:rsidRPr="00177B57" w:rsidRDefault="00177B57" w:rsidP="00177B57">
            <w:pPr>
              <w:jc w:val="center"/>
            </w:pPr>
            <w:r w:rsidRPr="00177B57">
              <w:t>Yard Waste Fact Sheet views</w:t>
            </w:r>
          </w:p>
          <w:p w14:paraId="15B58BD4" w14:textId="77777777" w:rsidR="00177B57" w:rsidRPr="00177B57" w:rsidRDefault="00177B57" w:rsidP="00177B57">
            <w:pPr>
              <w:jc w:val="center"/>
            </w:pPr>
            <w:r w:rsidRPr="00177B57">
              <w:t>Pet Waste Fact Sheet views</w:t>
            </w:r>
          </w:p>
          <w:p w14:paraId="70C211CA" w14:textId="77777777" w:rsidR="00177B57" w:rsidRPr="00177B57" w:rsidRDefault="00177B57" w:rsidP="00177B57">
            <w:pPr>
              <w:jc w:val="center"/>
            </w:pPr>
            <w:r w:rsidRPr="00177B57">
              <w:t>Fertilizer Fact Sheet views</w:t>
            </w:r>
          </w:p>
          <w:p w14:paraId="6031610D" w14:textId="77777777" w:rsidR="00177B57" w:rsidRPr="00177B57" w:rsidRDefault="00177B57" w:rsidP="00177B57">
            <w:pPr>
              <w:jc w:val="center"/>
            </w:pPr>
            <w:r w:rsidRPr="00177B57">
              <w:t>Litter Fact Sheet views</w:t>
            </w:r>
          </w:p>
          <w:p w14:paraId="61651480" w14:textId="77777777" w:rsidR="00177B57" w:rsidRPr="00177B57" w:rsidRDefault="00177B57" w:rsidP="00177B57">
            <w:pPr>
              <w:jc w:val="center"/>
            </w:pPr>
            <w:r w:rsidRPr="00177B57">
              <w:t>Car Wash Fact Sheet views</w:t>
            </w:r>
          </w:p>
          <w:p w14:paraId="7DD05819" w14:textId="77777777" w:rsidR="00177B57" w:rsidRPr="00177B57" w:rsidRDefault="00177B57" w:rsidP="00177B57">
            <w:pPr>
              <w:jc w:val="center"/>
            </w:pPr>
            <w:r w:rsidRPr="00177B57">
              <w:t>Separate Storm Sewer Fact Sheet views</w:t>
            </w:r>
          </w:p>
          <w:p w14:paraId="3CD0C2F9" w14:textId="77777777" w:rsidR="00177B57" w:rsidRPr="00177B57" w:rsidRDefault="00177B57" w:rsidP="00177B57">
            <w:pPr>
              <w:jc w:val="center"/>
            </w:pPr>
            <w:r w:rsidRPr="00177B57">
              <w:t>Rain Barrel brochure views</w:t>
            </w:r>
          </w:p>
          <w:p w14:paraId="2FD4A918" w14:textId="77777777" w:rsidR="00177B57" w:rsidRPr="00177B57" w:rsidRDefault="00177B57" w:rsidP="00177B57">
            <w:pPr>
              <w:jc w:val="center"/>
            </w:pPr>
            <w:r w:rsidRPr="00177B57">
              <w:t>Rain Garden brochure views</w:t>
            </w:r>
          </w:p>
          <w:p w14:paraId="0C67C102" w14:textId="77777777" w:rsidR="00177B57" w:rsidRPr="00177B57" w:rsidRDefault="00177B57" w:rsidP="00177B57">
            <w:pPr>
              <w:jc w:val="center"/>
            </w:pPr>
            <w:r w:rsidRPr="00177B57">
              <w:t>Citizens Guide to Stopping Pollution views</w:t>
            </w:r>
          </w:p>
          <w:p w14:paraId="0364218D" w14:textId="77777777" w:rsidR="00177B57" w:rsidRPr="00177B57" w:rsidRDefault="00177B57" w:rsidP="00177B57">
            <w:pPr>
              <w:jc w:val="center"/>
            </w:pPr>
            <w:r w:rsidRPr="00177B57">
              <w:t>SWMP document reviews</w:t>
            </w:r>
          </w:p>
        </w:tc>
        <w:tc>
          <w:tcPr>
            <w:tcW w:w="3117" w:type="dxa"/>
          </w:tcPr>
          <w:tbl>
            <w:tblPr>
              <w:tblStyle w:val="TableGrid2"/>
              <w:tblW w:w="0" w:type="auto"/>
              <w:tblLook w:val="04A0" w:firstRow="1" w:lastRow="0" w:firstColumn="1" w:lastColumn="0" w:noHBand="0" w:noVBand="1"/>
            </w:tblPr>
            <w:tblGrid>
              <w:gridCol w:w="578"/>
              <w:gridCol w:w="578"/>
              <w:gridCol w:w="578"/>
              <w:gridCol w:w="578"/>
              <w:gridCol w:w="579"/>
            </w:tblGrid>
            <w:tr w:rsidR="00177B57" w:rsidRPr="00177B57" w14:paraId="570BAB48" w14:textId="77777777" w:rsidTr="0093321D">
              <w:tc>
                <w:tcPr>
                  <w:tcW w:w="578" w:type="dxa"/>
                </w:tcPr>
                <w:p w14:paraId="3367DE10" w14:textId="77777777" w:rsidR="00177B57" w:rsidRPr="00177B57" w:rsidRDefault="00177B57" w:rsidP="00177B57"/>
              </w:tc>
              <w:tc>
                <w:tcPr>
                  <w:tcW w:w="578" w:type="dxa"/>
                </w:tcPr>
                <w:p w14:paraId="32BEDC5D" w14:textId="77777777" w:rsidR="00177B57" w:rsidRPr="00177B57" w:rsidRDefault="00177B57" w:rsidP="00177B57"/>
              </w:tc>
              <w:tc>
                <w:tcPr>
                  <w:tcW w:w="578" w:type="dxa"/>
                </w:tcPr>
                <w:p w14:paraId="5F189960" w14:textId="77777777" w:rsidR="00177B57" w:rsidRPr="00177B57" w:rsidRDefault="00177B57" w:rsidP="00177B57"/>
              </w:tc>
              <w:tc>
                <w:tcPr>
                  <w:tcW w:w="578" w:type="dxa"/>
                </w:tcPr>
                <w:p w14:paraId="4DC0DD8D" w14:textId="77777777" w:rsidR="00177B57" w:rsidRPr="00177B57" w:rsidRDefault="00177B57" w:rsidP="00177B57"/>
              </w:tc>
              <w:tc>
                <w:tcPr>
                  <w:tcW w:w="579" w:type="dxa"/>
                </w:tcPr>
                <w:p w14:paraId="7B0056B7" w14:textId="77777777" w:rsidR="00177B57" w:rsidRPr="00177B57" w:rsidRDefault="00177B57" w:rsidP="00177B57"/>
              </w:tc>
            </w:tr>
            <w:tr w:rsidR="00177B57" w:rsidRPr="00177B57" w14:paraId="70EE0407" w14:textId="77777777" w:rsidTr="0093321D">
              <w:tc>
                <w:tcPr>
                  <w:tcW w:w="578" w:type="dxa"/>
                </w:tcPr>
                <w:p w14:paraId="75B6CC49" w14:textId="77777777" w:rsidR="00177B57" w:rsidRPr="00177B57" w:rsidRDefault="00177B57" w:rsidP="00177B57"/>
              </w:tc>
              <w:tc>
                <w:tcPr>
                  <w:tcW w:w="578" w:type="dxa"/>
                </w:tcPr>
                <w:p w14:paraId="00C7F247" w14:textId="77777777" w:rsidR="00177B57" w:rsidRPr="00177B57" w:rsidRDefault="00177B57" w:rsidP="00177B57"/>
              </w:tc>
              <w:tc>
                <w:tcPr>
                  <w:tcW w:w="578" w:type="dxa"/>
                </w:tcPr>
                <w:p w14:paraId="11A634AF" w14:textId="77777777" w:rsidR="00177B57" w:rsidRPr="00177B57" w:rsidRDefault="00177B57" w:rsidP="00177B57"/>
              </w:tc>
              <w:tc>
                <w:tcPr>
                  <w:tcW w:w="578" w:type="dxa"/>
                </w:tcPr>
                <w:p w14:paraId="303FDB78" w14:textId="77777777" w:rsidR="00177B57" w:rsidRPr="00177B57" w:rsidRDefault="00177B57" w:rsidP="00177B57"/>
              </w:tc>
              <w:tc>
                <w:tcPr>
                  <w:tcW w:w="579" w:type="dxa"/>
                </w:tcPr>
                <w:p w14:paraId="1CD34AEC" w14:textId="77777777" w:rsidR="00177B57" w:rsidRPr="00177B57" w:rsidRDefault="00177B57" w:rsidP="00177B57"/>
              </w:tc>
            </w:tr>
            <w:tr w:rsidR="00177B57" w:rsidRPr="00177B57" w14:paraId="68A9BE73" w14:textId="77777777" w:rsidTr="0093321D">
              <w:tc>
                <w:tcPr>
                  <w:tcW w:w="578" w:type="dxa"/>
                </w:tcPr>
                <w:p w14:paraId="761D8341" w14:textId="77777777" w:rsidR="00177B57" w:rsidRPr="00177B57" w:rsidRDefault="00177B57" w:rsidP="00177B57"/>
              </w:tc>
              <w:tc>
                <w:tcPr>
                  <w:tcW w:w="578" w:type="dxa"/>
                </w:tcPr>
                <w:p w14:paraId="65413CD6" w14:textId="77777777" w:rsidR="00177B57" w:rsidRPr="00177B57" w:rsidRDefault="00177B57" w:rsidP="00177B57"/>
              </w:tc>
              <w:tc>
                <w:tcPr>
                  <w:tcW w:w="578" w:type="dxa"/>
                </w:tcPr>
                <w:p w14:paraId="12C7D10F" w14:textId="77777777" w:rsidR="00177B57" w:rsidRPr="00177B57" w:rsidRDefault="00177B57" w:rsidP="00177B57"/>
              </w:tc>
              <w:tc>
                <w:tcPr>
                  <w:tcW w:w="578" w:type="dxa"/>
                </w:tcPr>
                <w:p w14:paraId="16ABF4D5" w14:textId="77777777" w:rsidR="00177B57" w:rsidRPr="00177B57" w:rsidRDefault="00177B57" w:rsidP="00177B57"/>
              </w:tc>
              <w:tc>
                <w:tcPr>
                  <w:tcW w:w="579" w:type="dxa"/>
                </w:tcPr>
                <w:p w14:paraId="5DDC54B0" w14:textId="77777777" w:rsidR="00177B57" w:rsidRPr="00177B57" w:rsidRDefault="00177B57" w:rsidP="00177B57"/>
              </w:tc>
            </w:tr>
            <w:tr w:rsidR="00177B57" w:rsidRPr="00177B57" w14:paraId="4EB60212" w14:textId="77777777" w:rsidTr="0093321D">
              <w:tc>
                <w:tcPr>
                  <w:tcW w:w="578" w:type="dxa"/>
                </w:tcPr>
                <w:p w14:paraId="52FC2BCD" w14:textId="77777777" w:rsidR="00177B57" w:rsidRPr="00177B57" w:rsidRDefault="00177B57" w:rsidP="00177B57"/>
              </w:tc>
              <w:tc>
                <w:tcPr>
                  <w:tcW w:w="578" w:type="dxa"/>
                </w:tcPr>
                <w:p w14:paraId="2F293223" w14:textId="77777777" w:rsidR="00177B57" w:rsidRPr="00177B57" w:rsidRDefault="00177B57" w:rsidP="00177B57"/>
              </w:tc>
              <w:tc>
                <w:tcPr>
                  <w:tcW w:w="578" w:type="dxa"/>
                </w:tcPr>
                <w:p w14:paraId="5A753A4F" w14:textId="77777777" w:rsidR="00177B57" w:rsidRPr="00177B57" w:rsidRDefault="00177B57" w:rsidP="00177B57"/>
              </w:tc>
              <w:tc>
                <w:tcPr>
                  <w:tcW w:w="578" w:type="dxa"/>
                </w:tcPr>
                <w:p w14:paraId="5E4AE17B" w14:textId="77777777" w:rsidR="00177B57" w:rsidRPr="00177B57" w:rsidRDefault="00177B57" w:rsidP="00177B57"/>
              </w:tc>
              <w:tc>
                <w:tcPr>
                  <w:tcW w:w="579" w:type="dxa"/>
                </w:tcPr>
                <w:p w14:paraId="79B92464" w14:textId="77777777" w:rsidR="00177B57" w:rsidRPr="00177B57" w:rsidRDefault="00177B57" w:rsidP="00177B57"/>
              </w:tc>
            </w:tr>
            <w:tr w:rsidR="00177B57" w:rsidRPr="00177B57" w14:paraId="05D8CD89" w14:textId="77777777" w:rsidTr="0093321D">
              <w:tc>
                <w:tcPr>
                  <w:tcW w:w="578" w:type="dxa"/>
                </w:tcPr>
                <w:p w14:paraId="377A3C30" w14:textId="77777777" w:rsidR="00177B57" w:rsidRPr="00177B57" w:rsidRDefault="00177B57" w:rsidP="00177B57"/>
              </w:tc>
              <w:tc>
                <w:tcPr>
                  <w:tcW w:w="578" w:type="dxa"/>
                </w:tcPr>
                <w:p w14:paraId="6763DA7F" w14:textId="77777777" w:rsidR="00177B57" w:rsidRPr="00177B57" w:rsidRDefault="00177B57" w:rsidP="00177B57"/>
              </w:tc>
              <w:tc>
                <w:tcPr>
                  <w:tcW w:w="578" w:type="dxa"/>
                </w:tcPr>
                <w:p w14:paraId="7CC22AE7" w14:textId="77777777" w:rsidR="00177B57" w:rsidRPr="00177B57" w:rsidRDefault="00177B57" w:rsidP="00177B57"/>
              </w:tc>
              <w:tc>
                <w:tcPr>
                  <w:tcW w:w="578" w:type="dxa"/>
                </w:tcPr>
                <w:p w14:paraId="3FF4C7EB" w14:textId="77777777" w:rsidR="00177B57" w:rsidRPr="00177B57" w:rsidRDefault="00177B57" w:rsidP="00177B57"/>
              </w:tc>
              <w:tc>
                <w:tcPr>
                  <w:tcW w:w="579" w:type="dxa"/>
                </w:tcPr>
                <w:p w14:paraId="2CA660B5" w14:textId="77777777" w:rsidR="00177B57" w:rsidRPr="00177B57" w:rsidRDefault="00177B57" w:rsidP="00177B57"/>
              </w:tc>
            </w:tr>
            <w:tr w:rsidR="00177B57" w:rsidRPr="00177B57" w14:paraId="20FD591D" w14:textId="77777777" w:rsidTr="0093321D">
              <w:tc>
                <w:tcPr>
                  <w:tcW w:w="578" w:type="dxa"/>
                </w:tcPr>
                <w:p w14:paraId="6951A2B6" w14:textId="77777777" w:rsidR="00177B57" w:rsidRPr="00177B57" w:rsidRDefault="00177B57" w:rsidP="00177B57"/>
              </w:tc>
              <w:tc>
                <w:tcPr>
                  <w:tcW w:w="578" w:type="dxa"/>
                </w:tcPr>
                <w:p w14:paraId="7BDC04D1" w14:textId="77777777" w:rsidR="00177B57" w:rsidRPr="00177B57" w:rsidRDefault="00177B57" w:rsidP="00177B57"/>
              </w:tc>
              <w:tc>
                <w:tcPr>
                  <w:tcW w:w="578" w:type="dxa"/>
                </w:tcPr>
                <w:p w14:paraId="42B1CAEC" w14:textId="77777777" w:rsidR="00177B57" w:rsidRPr="00177B57" w:rsidRDefault="00177B57" w:rsidP="00177B57"/>
              </w:tc>
              <w:tc>
                <w:tcPr>
                  <w:tcW w:w="578" w:type="dxa"/>
                </w:tcPr>
                <w:p w14:paraId="39C2A975" w14:textId="77777777" w:rsidR="00177B57" w:rsidRPr="00177B57" w:rsidRDefault="00177B57" w:rsidP="00177B57"/>
              </w:tc>
              <w:tc>
                <w:tcPr>
                  <w:tcW w:w="579" w:type="dxa"/>
                </w:tcPr>
                <w:p w14:paraId="7BEBD2A7" w14:textId="77777777" w:rsidR="00177B57" w:rsidRPr="00177B57" w:rsidRDefault="00177B57" w:rsidP="00177B57"/>
              </w:tc>
            </w:tr>
            <w:tr w:rsidR="00177B57" w:rsidRPr="00177B57" w14:paraId="1970F1EC" w14:textId="77777777" w:rsidTr="0093321D">
              <w:tc>
                <w:tcPr>
                  <w:tcW w:w="578" w:type="dxa"/>
                </w:tcPr>
                <w:p w14:paraId="32507E89" w14:textId="77777777" w:rsidR="00177B57" w:rsidRPr="00177B57" w:rsidRDefault="00177B57" w:rsidP="00177B57"/>
              </w:tc>
              <w:tc>
                <w:tcPr>
                  <w:tcW w:w="578" w:type="dxa"/>
                </w:tcPr>
                <w:p w14:paraId="55130ECE" w14:textId="77777777" w:rsidR="00177B57" w:rsidRPr="00177B57" w:rsidRDefault="00177B57" w:rsidP="00177B57"/>
              </w:tc>
              <w:tc>
                <w:tcPr>
                  <w:tcW w:w="578" w:type="dxa"/>
                </w:tcPr>
                <w:p w14:paraId="572BE826" w14:textId="77777777" w:rsidR="00177B57" w:rsidRPr="00177B57" w:rsidRDefault="00177B57" w:rsidP="00177B57"/>
              </w:tc>
              <w:tc>
                <w:tcPr>
                  <w:tcW w:w="578" w:type="dxa"/>
                </w:tcPr>
                <w:p w14:paraId="4A75E88C" w14:textId="77777777" w:rsidR="00177B57" w:rsidRPr="00177B57" w:rsidRDefault="00177B57" w:rsidP="00177B57"/>
              </w:tc>
              <w:tc>
                <w:tcPr>
                  <w:tcW w:w="579" w:type="dxa"/>
                </w:tcPr>
                <w:p w14:paraId="28672E88" w14:textId="77777777" w:rsidR="00177B57" w:rsidRPr="00177B57" w:rsidRDefault="00177B57" w:rsidP="00177B57"/>
              </w:tc>
            </w:tr>
            <w:tr w:rsidR="00177B57" w:rsidRPr="00177B57" w14:paraId="495388CA" w14:textId="77777777" w:rsidTr="0093321D">
              <w:tc>
                <w:tcPr>
                  <w:tcW w:w="578" w:type="dxa"/>
                </w:tcPr>
                <w:p w14:paraId="1CFDAE66" w14:textId="77777777" w:rsidR="00177B57" w:rsidRPr="00177B57" w:rsidRDefault="00177B57" w:rsidP="00177B57"/>
              </w:tc>
              <w:tc>
                <w:tcPr>
                  <w:tcW w:w="578" w:type="dxa"/>
                </w:tcPr>
                <w:p w14:paraId="4B18335B" w14:textId="77777777" w:rsidR="00177B57" w:rsidRPr="00177B57" w:rsidRDefault="00177B57" w:rsidP="00177B57"/>
              </w:tc>
              <w:tc>
                <w:tcPr>
                  <w:tcW w:w="578" w:type="dxa"/>
                </w:tcPr>
                <w:p w14:paraId="7A76FBA7" w14:textId="77777777" w:rsidR="00177B57" w:rsidRPr="00177B57" w:rsidRDefault="00177B57" w:rsidP="00177B57"/>
              </w:tc>
              <w:tc>
                <w:tcPr>
                  <w:tcW w:w="578" w:type="dxa"/>
                </w:tcPr>
                <w:p w14:paraId="41A12E74" w14:textId="77777777" w:rsidR="00177B57" w:rsidRPr="00177B57" w:rsidRDefault="00177B57" w:rsidP="00177B57"/>
              </w:tc>
              <w:tc>
                <w:tcPr>
                  <w:tcW w:w="579" w:type="dxa"/>
                </w:tcPr>
                <w:p w14:paraId="5F7FEA7C" w14:textId="77777777" w:rsidR="00177B57" w:rsidRPr="00177B57" w:rsidRDefault="00177B57" w:rsidP="00177B57"/>
              </w:tc>
            </w:tr>
            <w:tr w:rsidR="00177B57" w:rsidRPr="00177B57" w14:paraId="097BEFB0" w14:textId="77777777" w:rsidTr="0093321D">
              <w:tc>
                <w:tcPr>
                  <w:tcW w:w="578" w:type="dxa"/>
                </w:tcPr>
                <w:p w14:paraId="24B37CE2" w14:textId="77777777" w:rsidR="00177B57" w:rsidRPr="00177B57" w:rsidRDefault="00177B57" w:rsidP="00177B57"/>
              </w:tc>
              <w:tc>
                <w:tcPr>
                  <w:tcW w:w="578" w:type="dxa"/>
                </w:tcPr>
                <w:p w14:paraId="14CAB93B" w14:textId="77777777" w:rsidR="00177B57" w:rsidRPr="00177B57" w:rsidRDefault="00177B57" w:rsidP="00177B57"/>
              </w:tc>
              <w:tc>
                <w:tcPr>
                  <w:tcW w:w="578" w:type="dxa"/>
                </w:tcPr>
                <w:p w14:paraId="4030B8B7" w14:textId="77777777" w:rsidR="00177B57" w:rsidRPr="00177B57" w:rsidRDefault="00177B57" w:rsidP="00177B57"/>
              </w:tc>
              <w:tc>
                <w:tcPr>
                  <w:tcW w:w="578" w:type="dxa"/>
                </w:tcPr>
                <w:p w14:paraId="282B2BBC" w14:textId="77777777" w:rsidR="00177B57" w:rsidRPr="00177B57" w:rsidRDefault="00177B57" w:rsidP="00177B57"/>
              </w:tc>
              <w:tc>
                <w:tcPr>
                  <w:tcW w:w="579" w:type="dxa"/>
                </w:tcPr>
                <w:p w14:paraId="1B398A50" w14:textId="77777777" w:rsidR="00177B57" w:rsidRPr="00177B57" w:rsidRDefault="00177B57" w:rsidP="00177B57"/>
              </w:tc>
            </w:tr>
            <w:tr w:rsidR="00177B57" w:rsidRPr="00177B57" w14:paraId="1ACD5437" w14:textId="77777777" w:rsidTr="0093321D">
              <w:tc>
                <w:tcPr>
                  <w:tcW w:w="578" w:type="dxa"/>
                </w:tcPr>
                <w:p w14:paraId="72A6F77E" w14:textId="77777777" w:rsidR="00177B57" w:rsidRPr="00177B57" w:rsidRDefault="00177B57" w:rsidP="00177B57"/>
              </w:tc>
              <w:tc>
                <w:tcPr>
                  <w:tcW w:w="578" w:type="dxa"/>
                </w:tcPr>
                <w:p w14:paraId="0A71A4B2" w14:textId="77777777" w:rsidR="00177B57" w:rsidRPr="00177B57" w:rsidRDefault="00177B57" w:rsidP="00177B57"/>
              </w:tc>
              <w:tc>
                <w:tcPr>
                  <w:tcW w:w="578" w:type="dxa"/>
                </w:tcPr>
                <w:p w14:paraId="44C80752" w14:textId="77777777" w:rsidR="00177B57" w:rsidRPr="00177B57" w:rsidRDefault="00177B57" w:rsidP="00177B57"/>
              </w:tc>
              <w:tc>
                <w:tcPr>
                  <w:tcW w:w="578" w:type="dxa"/>
                </w:tcPr>
                <w:p w14:paraId="48CDB9A4" w14:textId="77777777" w:rsidR="00177B57" w:rsidRPr="00177B57" w:rsidRDefault="00177B57" w:rsidP="00177B57"/>
              </w:tc>
              <w:tc>
                <w:tcPr>
                  <w:tcW w:w="579" w:type="dxa"/>
                </w:tcPr>
                <w:p w14:paraId="1757B527" w14:textId="77777777" w:rsidR="00177B57" w:rsidRPr="00177B57" w:rsidRDefault="00177B57" w:rsidP="00177B57"/>
              </w:tc>
            </w:tr>
            <w:tr w:rsidR="00177B57" w:rsidRPr="00177B57" w14:paraId="750E63F5" w14:textId="77777777" w:rsidTr="0093321D">
              <w:tc>
                <w:tcPr>
                  <w:tcW w:w="578" w:type="dxa"/>
                </w:tcPr>
                <w:p w14:paraId="52247A8D" w14:textId="77777777" w:rsidR="00177B57" w:rsidRPr="00177B57" w:rsidRDefault="00177B57" w:rsidP="00177B57"/>
              </w:tc>
              <w:tc>
                <w:tcPr>
                  <w:tcW w:w="578" w:type="dxa"/>
                </w:tcPr>
                <w:p w14:paraId="5C7E5261" w14:textId="77777777" w:rsidR="00177B57" w:rsidRPr="00177B57" w:rsidRDefault="00177B57" w:rsidP="00177B57"/>
              </w:tc>
              <w:tc>
                <w:tcPr>
                  <w:tcW w:w="578" w:type="dxa"/>
                </w:tcPr>
                <w:p w14:paraId="752B474D" w14:textId="77777777" w:rsidR="00177B57" w:rsidRPr="00177B57" w:rsidRDefault="00177B57" w:rsidP="00177B57"/>
              </w:tc>
              <w:tc>
                <w:tcPr>
                  <w:tcW w:w="578" w:type="dxa"/>
                </w:tcPr>
                <w:p w14:paraId="185B3CAD" w14:textId="77777777" w:rsidR="00177B57" w:rsidRPr="00177B57" w:rsidRDefault="00177B57" w:rsidP="00177B57"/>
              </w:tc>
              <w:tc>
                <w:tcPr>
                  <w:tcW w:w="579" w:type="dxa"/>
                </w:tcPr>
                <w:p w14:paraId="7F337B4E" w14:textId="77777777" w:rsidR="00177B57" w:rsidRPr="00177B57" w:rsidRDefault="00177B57" w:rsidP="00177B57"/>
              </w:tc>
            </w:tr>
          </w:tbl>
          <w:p w14:paraId="441D9B53" w14:textId="77777777" w:rsidR="00177B57" w:rsidRPr="00177B57" w:rsidRDefault="00177B57" w:rsidP="00177B57"/>
        </w:tc>
      </w:tr>
      <w:tr w:rsidR="00177B57" w:rsidRPr="00177B57" w14:paraId="03BF2A30" w14:textId="77777777" w:rsidTr="0093321D">
        <w:tc>
          <w:tcPr>
            <w:tcW w:w="4675" w:type="dxa"/>
            <w:gridSpan w:val="2"/>
          </w:tcPr>
          <w:p w14:paraId="2FFD18E9" w14:textId="77777777" w:rsidR="00177B57" w:rsidRPr="00177B57" w:rsidRDefault="00177B57" w:rsidP="00177B57">
            <w:pPr>
              <w:rPr>
                <w:b/>
                <w:bCs/>
              </w:rPr>
            </w:pPr>
            <w:r w:rsidRPr="00177B57">
              <w:rPr>
                <w:b/>
                <w:bCs/>
              </w:rPr>
              <w:t>Yr. 1 Progress to Goal:</w:t>
            </w:r>
          </w:p>
        </w:tc>
        <w:tc>
          <w:tcPr>
            <w:tcW w:w="4675" w:type="dxa"/>
            <w:gridSpan w:val="2"/>
          </w:tcPr>
          <w:p w14:paraId="1BB1816E" w14:textId="77777777" w:rsidR="00177B57" w:rsidRPr="00177B57" w:rsidRDefault="00177B57" w:rsidP="00177B57">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177B57" w:rsidRPr="00177B57" w14:paraId="48485A49" w14:textId="77777777" w:rsidTr="0093321D">
        <w:tc>
          <w:tcPr>
            <w:tcW w:w="4675" w:type="dxa"/>
            <w:gridSpan w:val="2"/>
          </w:tcPr>
          <w:p w14:paraId="57C22304" w14:textId="77777777" w:rsidR="00177B57" w:rsidRPr="00177B57" w:rsidRDefault="00177B57" w:rsidP="00177B57">
            <w:pPr>
              <w:rPr>
                <w:b/>
                <w:bCs/>
              </w:rPr>
            </w:pPr>
            <w:r w:rsidRPr="00177B57">
              <w:rPr>
                <w:b/>
                <w:bCs/>
              </w:rPr>
              <w:t xml:space="preserve">Explanation: </w:t>
            </w:r>
          </w:p>
        </w:tc>
        <w:tc>
          <w:tcPr>
            <w:tcW w:w="4675" w:type="dxa"/>
            <w:gridSpan w:val="2"/>
          </w:tcPr>
          <w:p w14:paraId="4DC63767" w14:textId="77777777" w:rsidR="00177B57" w:rsidRPr="00177B57" w:rsidRDefault="00177B57" w:rsidP="00177B57"/>
        </w:tc>
      </w:tr>
      <w:tr w:rsidR="00177B57" w:rsidRPr="00177B57" w14:paraId="58F43C80" w14:textId="77777777" w:rsidTr="0093321D">
        <w:tc>
          <w:tcPr>
            <w:tcW w:w="4675" w:type="dxa"/>
            <w:gridSpan w:val="2"/>
          </w:tcPr>
          <w:p w14:paraId="1ABC83A1" w14:textId="77777777" w:rsidR="00177B57" w:rsidRPr="00177B57" w:rsidRDefault="00177B57" w:rsidP="00177B57">
            <w:pPr>
              <w:rPr>
                <w:b/>
                <w:bCs/>
              </w:rPr>
            </w:pPr>
            <w:r w:rsidRPr="00177B57">
              <w:rPr>
                <w:b/>
                <w:bCs/>
              </w:rPr>
              <w:t>Yr. 2 Progress to Goal:</w:t>
            </w:r>
          </w:p>
        </w:tc>
        <w:tc>
          <w:tcPr>
            <w:tcW w:w="4675" w:type="dxa"/>
            <w:gridSpan w:val="2"/>
          </w:tcPr>
          <w:p w14:paraId="4D127A8C"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5A76001A" w14:textId="77777777" w:rsidTr="0093321D">
        <w:tc>
          <w:tcPr>
            <w:tcW w:w="4675" w:type="dxa"/>
            <w:gridSpan w:val="2"/>
          </w:tcPr>
          <w:p w14:paraId="2CC1ED11" w14:textId="77777777" w:rsidR="00177B57" w:rsidRPr="00177B57" w:rsidRDefault="00177B57" w:rsidP="00177B57">
            <w:pPr>
              <w:rPr>
                <w:b/>
                <w:bCs/>
              </w:rPr>
            </w:pPr>
            <w:r w:rsidRPr="00177B57">
              <w:rPr>
                <w:b/>
                <w:bCs/>
              </w:rPr>
              <w:t>Explanation:</w:t>
            </w:r>
          </w:p>
        </w:tc>
        <w:tc>
          <w:tcPr>
            <w:tcW w:w="4675" w:type="dxa"/>
            <w:gridSpan w:val="2"/>
          </w:tcPr>
          <w:p w14:paraId="26B0749A" w14:textId="77777777" w:rsidR="00177B57" w:rsidRPr="00177B57" w:rsidRDefault="00177B57" w:rsidP="00177B57"/>
        </w:tc>
      </w:tr>
      <w:tr w:rsidR="00177B57" w:rsidRPr="00177B57" w14:paraId="62B1ACBF" w14:textId="77777777" w:rsidTr="0093321D">
        <w:tc>
          <w:tcPr>
            <w:tcW w:w="4675" w:type="dxa"/>
            <w:gridSpan w:val="2"/>
          </w:tcPr>
          <w:p w14:paraId="7BEEBC35" w14:textId="77777777" w:rsidR="00177B57" w:rsidRPr="00177B57" w:rsidRDefault="00177B57" w:rsidP="00177B57">
            <w:r w:rsidRPr="00177B57">
              <w:rPr>
                <w:b/>
                <w:bCs/>
              </w:rPr>
              <w:t>Yr. 3 Progress to Goal:</w:t>
            </w:r>
          </w:p>
        </w:tc>
        <w:tc>
          <w:tcPr>
            <w:tcW w:w="4675" w:type="dxa"/>
            <w:gridSpan w:val="2"/>
          </w:tcPr>
          <w:p w14:paraId="10B74A7F"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656640A0" w14:textId="77777777" w:rsidTr="0093321D">
        <w:tc>
          <w:tcPr>
            <w:tcW w:w="4675" w:type="dxa"/>
            <w:gridSpan w:val="2"/>
          </w:tcPr>
          <w:p w14:paraId="553D0795" w14:textId="77777777" w:rsidR="00177B57" w:rsidRPr="00177B57" w:rsidRDefault="00177B57" w:rsidP="00177B57">
            <w:r w:rsidRPr="00177B57">
              <w:rPr>
                <w:b/>
                <w:bCs/>
              </w:rPr>
              <w:t>Explanation:</w:t>
            </w:r>
          </w:p>
        </w:tc>
        <w:tc>
          <w:tcPr>
            <w:tcW w:w="4675" w:type="dxa"/>
            <w:gridSpan w:val="2"/>
          </w:tcPr>
          <w:p w14:paraId="2158C40F" w14:textId="77777777" w:rsidR="00177B57" w:rsidRPr="00177B57" w:rsidRDefault="00177B57" w:rsidP="00177B57"/>
        </w:tc>
      </w:tr>
      <w:tr w:rsidR="00177B57" w:rsidRPr="00177B57" w14:paraId="3C2B9BC7" w14:textId="77777777" w:rsidTr="0093321D">
        <w:tc>
          <w:tcPr>
            <w:tcW w:w="4675" w:type="dxa"/>
            <w:gridSpan w:val="2"/>
          </w:tcPr>
          <w:p w14:paraId="1ECA176A" w14:textId="77777777" w:rsidR="00177B57" w:rsidRPr="00177B57" w:rsidRDefault="00177B57" w:rsidP="00177B57">
            <w:r w:rsidRPr="00177B57">
              <w:rPr>
                <w:b/>
                <w:bCs/>
              </w:rPr>
              <w:t>Yr. 4 Progress to Goal:</w:t>
            </w:r>
          </w:p>
        </w:tc>
        <w:tc>
          <w:tcPr>
            <w:tcW w:w="4675" w:type="dxa"/>
            <w:gridSpan w:val="2"/>
          </w:tcPr>
          <w:p w14:paraId="49F0F674"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105BDA72" w14:textId="77777777" w:rsidTr="0093321D">
        <w:tc>
          <w:tcPr>
            <w:tcW w:w="4675" w:type="dxa"/>
            <w:gridSpan w:val="2"/>
          </w:tcPr>
          <w:p w14:paraId="700400C0" w14:textId="77777777" w:rsidR="00177B57" w:rsidRPr="00177B57" w:rsidRDefault="00177B57" w:rsidP="00177B57">
            <w:r w:rsidRPr="00177B57">
              <w:rPr>
                <w:b/>
                <w:bCs/>
              </w:rPr>
              <w:t>Explanation:</w:t>
            </w:r>
          </w:p>
        </w:tc>
        <w:tc>
          <w:tcPr>
            <w:tcW w:w="4675" w:type="dxa"/>
            <w:gridSpan w:val="2"/>
          </w:tcPr>
          <w:p w14:paraId="649DAF52" w14:textId="77777777" w:rsidR="00177B57" w:rsidRPr="00177B57" w:rsidRDefault="00177B57" w:rsidP="00177B57"/>
        </w:tc>
      </w:tr>
      <w:tr w:rsidR="00177B57" w:rsidRPr="00177B57" w14:paraId="09D655AC" w14:textId="77777777" w:rsidTr="0093321D">
        <w:tc>
          <w:tcPr>
            <w:tcW w:w="4675" w:type="dxa"/>
            <w:gridSpan w:val="2"/>
          </w:tcPr>
          <w:p w14:paraId="2ED81258" w14:textId="77777777" w:rsidR="00177B57" w:rsidRPr="00177B57" w:rsidRDefault="00177B57" w:rsidP="00177B57">
            <w:r w:rsidRPr="00177B57">
              <w:rPr>
                <w:b/>
                <w:bCs/>
              </w:rPr>
              <w:t>Yr. 5 Progress to Goal:</w:t>
            </w:r>
          </w:p>
        </w:tc>
        <w:tc>
          <w:tcPr>
            <w:tcW w:w="4675" w:type="dxa"/>
            <w:gridSpan w:val="2"/>
          </w:tcPr>
          <w:p w14:paraId="32448606"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478E77CC" w14:textId="77777777" w:rsidTr="0093321D">
        <w:tc>
          <w:tcPr>
            <w:tcW w:w="4675" w:type="dxa"/>
            <w:gridSpan w:val="2"/>
          </w:tcPr>
          <w:p w14:paraId="7EA15184" w14:textId="77777777" w:rsidR="00177B57" w:rsidRPr="00177B57" w:rsidRDefault="00177B57" w:rsidP="00177B57">
            <w:r w:rsidRPr="00177B57">
              <w:rPr>
                <w:b/>
                <w:bCs/>
              </w:rPr>
              <w:t>Explanation:</w:t>
            </w:r>
          </w:p>
        </w:tc>
        <w:tc>
          <w:tcPr>
            <w:tcW w:w="4675" w:type="dxa"/>
            <w:gridSpan w:val="2"/>
          </w:tcPr>
          <w:p w14:paraId="0DC13156" w14:textId="77777777" w:rsidR="00177B57" w:rsidRPr="00177B57" w:rsidRDefault="00177B57" w:rsidP="00177B57"/>
        </w:tc>
      </w:tr>
    </w:tbl>
    <w:p w14:paraId="3F96B8DB" w14:textId="49CF8BBB" w:rsidR="00177B57" w:rsidRDefault="00177B57" w:rsidP="00177B57"/>
    <w:p w14:paraId="3A30672A" w14:textId="6DF2951D" w:rsidR="00177B57" w:rsidRDefault="00177B57" w:rsidP="00177B57"/>
    <w:p w14:paraId="0E4F7818" w14:textId="77777777" w:rsidR="00177B57" w:rsidRPr="00177B57" w:rsidRDefault="00177B57" w:rsidP="00177B57"/>
    <w:tbl>
      <w:tblPr>
        <w:tblStyle w:val="TableGrid2"/>
        <w:tblW w:w="0" w:type="auto"/>
        <w:tblLook w:val="04A0" w:firstRow="1" w:lastRow="0" w:firstColumn="1" w:lastColumn="0" w:noHBand="0" w:noVBand="1"/>
      </w:tblPr>
      <w:tblGrid>
        <w:gridCol w:w="2425"/>
        <w:gridCol w:w="2250"/>
        <w:gridCol w:w="1558"/>
        <w:gridCol w:w="3117"/>
      </w:tblGrid>
      <w:tr w:rsidR="00177B57" w:rsidRPr="00177B57" w14:paraId="6948A82E" w14:textId="77777777" w:rsidTr="0093321D">
        <w:tc>
          <w:tcPr>
            <w:tcW w:w="2425" w:type="dxa"/>
          </w:tcPr>
          <w:p w14:paraId="143E8B0B" w14:textId="066419F9" w:rsidR="00177B57" w:rsidRPr="00177B57" w:rsidRDefault="00FC0598" w:rsidP="00177B57">
            <w:pPr>
              <w:jc w:val="center"/>
            </w:pPr>
            <w:r>
              <w:rPr>
                <w:b/>
                <w:bCs/>
              </w:rPr>
              <w:lastRenderedPageBreak/>
              <w:t xml:space="preserve">MCM # 1 </w:t>
            </w:r>
            <w:r w:rsidR="00177B57" w:rsidRPr="00177B57">
              <w:rPr>
                <w:b/>
                <w:bCs/>
              </w:rPr>
              <w:t>Measurable Goal BMP 2</w:t>
            </w:r>
          </w:p>
        </w:tc>
        <w:tc>
          <w:tcPr>
            <w:tcW w:w="6925" w:type="dxa"/>
            <w:gridSpan w:val="3"/>
          </w:tcPr>
          <w:p w14:paraId="3E68E489" w14:textId="77777777" w:rsidR="00177B57" w:rsidRPr="00177B57" w:rsidRDefault="00177B57" w:rsidP="00177B57">
            <w:r w:rsidRPr="00177B57">
              <w:t>Educational Brochures/Materials- Track the number of educational materials distributed during the permit cycle.  The City shall have as its goal to distribute 4,730 educational pieces per year.  This number was determined by the number of households in the latest census.  Our plan is to separate the community into four sections and we will place door hangers on each residence in quadrant one in 2022, one quadrant in 2023, one quadrant in 2024, and one quadrant in 2025.  Additionally, we shall use the following opportunities (below) to meet the goal of educational pieces distributed.</w:t>
            </w:r>
          </w:p>
          <w:p w14:paraId="591436CE" w14:textId="77777777" w:rsidR="00177B57" w:rsidRPr="00177B57" w:rsidRDefault="00177B57" w:rsidP="00177B57"/>
          <w:p w14:paraId="77877145" w14:textId="77777777" w:rsidR="00177B57" w:rsidRPr="00177B57" w:rsidRDefault="00177B57" w:rsidP="00CA7B6D">
            <w:pPr>
              <w:numPr>
                <w:ilvl w:val="0"/>
                <w:numId w:val="3"/>
              </w:numPr>
              <w:contextualSpacing/>
            </w:pPr>
            <w:r w:rsidRPr="00177B57">
              <w:t>New Resident Guides will be distributed to new households requesting water utility service.  In addition to city features, stormwater education will be presented.</w:t>
            </w:r>
          </w:p>
          <w:p w14:paraId="22116E9C" w14:textId="77777777" w:rsidR="00177B57" w:rsidRPr="00177B57" w:rsidRDefault="00177B57" w:rsidP="00177B57"/>
          <w:p w14:paraId="11CD2AF8" w14:textId="77777777" w:rsidR="00177B57" w:rsidRPr="00177B57" w:rsidRDefault="00177B57" w:rsidP="00CA7B6D">
            <w:pPr>
              <w:numPr>
                <w:ilvl w:val="0"/>
                <w:numId w:val="3"/>
              </w:numPr>
              <w:contextualSpacing/>
            </w:pPr>
            <w:r w:rsidRPr="00177B57">
              <w:t>Brochures and Activity Books will be distributed to students in the Webb City School District.</w:t>
            </w:r>
          </w:p>
          <w:p w14:paraId="16409A1E" w14:textId="77777777" w:rsidR="005F49A9" w:rsidRDefault="005F49A9" w:rsidP="005F49A9">
            <w:pPr>
              <w:pStyle w:val="ListParagraph"/>
            </w:pPr>
          </w:p>
          <w:p w14:paraId="06F62CD6" w14:textId="77777777" w:rsidR="00177B57" w:rsidRPr="00177B57" w:rsidRDefault="00177B57" w:rsidP="00177B57"/>
          <w:p w14:paraId="2D22BED2" w14:textId="77777777" w:rsidR="00177B57" w:rsidRPr="00177B57" w:rsidRDefault="00177B57" w:rsidP="00CA7B6D">
            <w:pPr>
              <w:numPr>
                <w:ilvl w:val="0"/>
                <w:numId w:val="3"/>
              </w:numPr>
              <w:contextualSpacing/>
            </w:pPr>
            <w:r w:rsidRPr="00177B57">
              <w:t>Distribute Educational Materials at Booth Displays</w:t>
            </w:r>
          </w:p>
          <w:p w14:paraId="47652652" w14:textId="77777777" w:rsidR="005F49A9" w:rsidRDefault="005F49A9" w:rsidP="005F49A9">
            <w:pPr>
              <w:pStyle w:val="ListParagraph"/>
            </w:pPr>
          </w:p>
          <w:p w14:paraId="28FF5728" w14:textId="77777777" w:rsidR="00177B57" w:rsidRPr="00177B57" w:rsidRDefault="00177B57" w:rsidP="00177B57"/>
          <w:p w14:paraId="66BF5D57" w14:textId="77777777" w:rsidR="00177B57" w:rsidRPr="00177B57" w:rsidRDefault="00177B57" w:rsidP="00CA7B6D">
            <w:pPr>
              <w:numPr>
                <w:ilvl w:val="0"/>
                <w:numId w:val="3"/>
              </w:numPr>
              <w:contextualSpacing/>
            </w:pPr>
            <w:r w:rsidRPr="00177B57">
              <w:t>Distribute Educational Materials at Annual Training events for residents.</w:t>
            </w:r>
          </w:p>
          <w:p w14:paraId="0E7C0530" w14:textId="77777777" w:rsidR="005F49A9" w:rsidRDefault="005F49A9" w:rsidP="005F49A9">
            <w:pPr>
              <w:pStyle w:val="ListParagraph"/>
            </w:pPr>
          </w:p>
          <w:p w14:paraId="566CBB34" w14:textId="77777777" w:rsidR="00177B57" w:rsidRPr="00177B57" w:rsidRDefault="00177B57" w:rsidP="00177B57"/>
          <w:p w14:paraId="2456A99C" w14:textId="77777777" w:rsidR="00177B57" w:rsidRPr="00177B57" w:rsidRDefault="00177B57" w:rsidP="00CA7B6D">
            <w:pPr>
              <w:numPr>
                <w:ilvl w:val="0"/>
                <w:numId w:val="3"/>
              </w:numPr>
              <w:contextualSpacing/>
            </w:pPr>
            <w:r w:rsidRPr="00177B57">
              <w:t>Distribute Educational Materials with Building Permits</w:t>
            </w:r>
          </w:p>
          <w:p w14:paraId="46DFBD68" w14:textId="77777777" w:rsidR="005F49A9" w:rsidRDefault="005F49A9" w:rsidP="005F49A9">
            <w:pPr>
              <w:pStyle w:val="ListParagraph"/>
            </w:pPr>
          </w:p>
          <w:p w14:paraId="2BB598D8" w14:textId="77777777" w:rsidR="00177B57" w:rsidRPr="00177B57" w:rsidRDefault="00177B57" w:rsidP="00177B57"/>
          <w:p w14:paraId="70B561C5" w14:textId="77777777" w:rsidR="00177B57" w:rsidRPr="00177B57" w:rsidRDefault="00177B57" w:rsidP="00CA7B6D">
            <w:pPr>
              <w:numPr>
                <w:ilvl w:val="0"/>
                <w:numId w:val="3"/>
              </w:numPr>
              <w:contextualSpacing/>
            </w:pPr>
            <w:r w:rsidRPr="00177B57">
              <w:t xml:space="preserve">Distribute Educational Materials to Contractors </w:t>
            </w:r>
          </w:p>
          <w:p w14:paraId="107216C0" w14:textId="77777777" w:rsidR="005F49A9" w:rsidRDefault="005F49A9" w:rsidP="005F49A9">
            <w:pPr>
              <w:pStyle w:val="ListParagraph"/>
            </w:pPr>
          </w:p>
          <w:p w14:paraId="7974B175" w14:textId="77777777" w:rsidR="00177B57" w:rsidRPr="00177B57" w:rsidRDefault="00177B57" w:rsidP="00177B57"/>
          <w:p w14:paraId="0CC8CF1E" w14:textId="77777777" w:rsidR="00177B57" w:rsidRPr="00177B57" w:rsidRDefault="00177B57" w:rsidP="00CA7B6D">
            <w:pPr>
              <w:numPr>
                <w:ilvl w:val="0"/>
                <w:numId w:val="3"/>
              </w:numPr>
              <w:contextualSpacing/>
            </w:pPr>
            <w:r w:rsidRPr="00177B57">
              <w:t>Distribute Educational Materials to Food Industry Businesses</w:t>
            </w:r>
          </w:p>
          <w:p w14:paraId="03DF80AC" w14:textId="77777777" w:rsidR="005F49A9" w:rsidRDefault="005F49A9" w:rsidP="005F49A9">
            <w:pPr>
              <w:pStyle w:val="ListParagraph"/>
            </w:pPr>
          </w:p>
          <w:p w14:paraId="0EBE5DE2" w14:textId="77777777" w:rsidR="00177B57" w:rsidRPr="00177B57" w:rsidRDefault="00177B57" w:rsidP="00177B57"/>
          <w:p w14:paraId="3824727B" w14:textId="77777777" w:rsidR="00177B57" w:rsidRPr="00177B57" w:rsidRDefault="00177B57" w:rsidP="00CA7B6D">
            <w:pPr>
              <w:numPr>
                <w:ilvl w:val="0"/>
                <w:numId w:val="3"/>
              </w:numPr>
              <w:contextualSpacing/>
            </w:pPr>
            <w:r w:rsidRPr="00177B57">
              <w:t>Distribute Educational Materials to Auto/Fuel Businesses</w:t>
            </w:r>
          </w:p>
        </w:tc>
      </w:tr>
      <w:tr w:rsidR="00177B57" w:rsidRPr="00177B57" w14:paraId="55602C3C" w14:textId="77777777" w:rsidTr="0093321D">
        <w:tc>
          <w:tcPr>
            <w:tcW w:w="2425" w:type="dxa"/>
          </w:tcPr>
          <w:p w14:paraId="2368E233" w14:textId="77777777" w:rsidR="00177B57" w:rsidRPr="00177B57" w:rsidRDefault="00177B57" w:rsidP="00177B57">
            <w:r w:rsidRPr="00177B57">
              <w:rPr>
                <w:b/>
                <w:bCs/>
              </w:rPr>
              <w:t>Purpose of BMP</w:t>
            </w:r>
          </w:p>
        </w:tc>
        <w:tc>
          <w:tcPr>
            <w:tcW w:w="6925" w:type="dxa"/>
            <w:gridSpan w:val="3"/>
          </w:tcPr>
          <w:p w14:paraId="09BA912D" w14:textId="77777777" w:rsidR="00177B57" w:rsidRPr="00177B57" w:rsidRDefault="00177B57" w:rsidP="00177B57">
            <w:r w:rsidRPr="00177B57">
              <w:t>Placing reading material in the hands of the members of our community so they are aware of the Stormwater program and its ancillary environmental concerns.</w:t>
            </w:r>
          </w:p>
        </w:tc>
      </w:tr>
      <w:tr w:rsidR="005F49A9" w:rsidRPr="00177B57" w14:paraId="684F651D" w14:textId="77777777" w:rsidTr="0093321D">
        <w:tc>
          <w:tcPr>
            <w:tcW w:w="2425" w:type="dxa"/>
          </w:tcPr>
          <w:p w14:paraId="220B5251" w14:textId="53BB4876" w:rsidR="005F49A9" w:rsidRPr="00177B57" w:rsidRDefault="005F49A9" w:rsidP="00177B57">
            <w:pPr>
              <w:rPr>
                <w:b/>
                <w:bCs/>
              </w:rPr>
            </w:pPr>
            <w:r>
              <w:rPr>
                <w:b/>
                <w:bCs/>
              </w:rPr>
              <w:t>Permit Section</w:t>
            </w:r>
          </w:p>
        </w:tc>
        <w:tc>
          <w:tcPr>
            <w:tcW w:w="6925" w:type="dxa"/>
            <w:gridSpan w:val="3"/>
          </w:tcPr>
          <w:p w14:paraId="2761A6F9" w14:textId="57960437" w:rsidR="005F49A9" w:rsidRPr="00177B57" w:rsidRDefault="00C97F9B" w:rsidP="00177B57">
            <w:r>
              <w:t>4.1.C</w:t>
            </w:r>
          </w:p>
        </w:tc>
      </w:tr>
      <w:tr w:rsidR="00177B57" w:rsidRPr="00177B57" w14:paraId="6F5BA2CD" w14:textId="77777777" w:rsidTr="0093321D">
        <w:tc>
          <w:tcPr>
            <w:tcW w:w="2425" w:type="dxa"/>
          </w:tcPr>
          <w:p w14:paraId="658DDF2C" w14:textId="77777777" w:rsidR="00177B57" w:rsidRPr="00177B57" w:rsidRDefault="00177B57" w:rsidP="00177B57">
            <w:pPr>
              <w:rPr>
                <w:b/>
                <w:bCs/>
              </w:rPr>
            </w:pPr>
            <w:r w:rsidRPr="00177B57">
              <w:rPr>
                <w:b/>
                <w:bCs/>
              </w:rPr>
              <w:t>BMP Goal/Intended Outcome</w:t>
            </w:r>
          </w:p>
          <w:p w14:paraId="0EB791F9" w14:textId="77777777" w:rsidR="00177B57" w:rsidRPr="00177B57" w:rsidRDefault="00177B57" w:rsidP="00177B57"/>
        </w:tc>
        <w:tc>
          <w:tcPr>
            <w:tcW w:w="3808" w:type="dxa"/>
            <w:gridSpan w:val="2"/>
          </w:tcPr>
          <w:p w14:paraId="3367C204" w14:textId="77777777" w:rsidR="00177B57" w:rsidRPr="00177B57" w:rsidRDefault="00177B57" w:rsidP="00177B57">
            <w:r w:rsidRPr="00177B57">
              <w:t xml:space="preserve">Educate the public and target audiences on environmental issues.  </w:t>
            </w:r>
          </w:p>
        </w:tc>
        <w:tc>
          <w:tcPr>
            <w:tcW w:w="3117" w:type="dxa"/>
          </w:tcPr>
          <w:p w14:paraId="2E8AF503" w14:textId="77777777" w:rsidR="00177B57" w:rsidRPr="00177B57" w:rsidRDefault="00177B57" w:rsidP="00177B57">
            <w:pPr>
              <w:rPr>
                <w:b/>
                <w:bCs/>
              </w:rPr>
            </w:pPr>
            <w:r w:rsidRPr="00177B57">
              <w:rPr>
                <w:b/>
                <w:bCs/>
              </w:rPr>
              <w:t>Annual Performance Tracking (per year of permit cycle)</w:t>
            </w:r>
          </w:p>
          <w:p w14:paraId="23E63A99" w14:textId="77777777" w:rsidR="00177B57" w:rsidRPr="00177B57" w:rsidRDefault="00177B57" w:rsidP="00177B57">
            <w:pPr>
              <w:rPr>
                <w:b/>
                <w:bCs/>
              </w:rPr>
            </w:pPr>
          </w:p>
          <w:p w14:paraId="5262D680" w14:textId="77777777" w:rsidR="00177B57" w:rsidRPr="00177B57" w:rsidRDefault="00177B57" w:rsidP="00177B57">
            <w:pPr>
              <w:rPr>
                <w:b/>
                <w:bCs/>
              </w:rPr>
            </w:pPr>
          </w:p>
          <w:p w14:paraId="34CBBAF3" w14:textId="77777777" w:rsidR="00177B57" w:rsidRPr="00177B57" w:rsidRDefault="00177B57" w:rsidP="00177B57">
            <w:pPr>
              <w:rPr>
                <w:b/>
                <w:bCs/>
              </w:rPr>
            </w:pPr>
          </w:p>
          <w:p w14:paraId="06CFDCF0" w14:textId="79DFE624" w:rsidR="00177B57" w:rsidRPr="00177B57" w:rsidRDefault="00177B57" w:rsidP="00177B57">
            <w:pPr>
              <w:rPr>
                <w:b/>
                <w:bCs/>
              </w:rPr>
            </w:pPr>
            <w:r w:rsidRPr="00177B57">
              <w:rPr>
                <w:b/>
                <w:bCs/>
              </w:rPr>
              <w:t xml:space="preserve"> </w:t>
            </w:r>
            <w:r w:rsidR="00616735">
              <w:rPr>
                <w:b/>
                <w:bCs/>
              </w:rPr>
              <w:t>Yr.1    Yr. 2   Yr. 3    Yr. 4   Yr. 5</w:t>
            </w:r>
          </w:p>
        </w:tc>
      </w:tr>
      <w:tr w:rsidR="00177B57" w:rsidRPr="00177B57" w14:paraId="73313AB3" w14:textId="77777777" w:rsidTr="0093321D">
        <w:tc>
          <w:tcPr>
            <w:tcW w:w="6233" w:type="dxa"/>
            <w:gridSpan w:val="3"/>
          </w:tcPr>
          <w:p w14:paraId="2981747B" w14:textId="77777777" w:rsidR="00177B57" w:rsidRPr="00177B57" w:rsidRDefault="00177B57" w:rsidP="00177B57">
            <w:pPr>
              <w:jc w:val="center"/>
            </w:pPr>
            <w:r w:rsidRPr="00177B57">
              <w:t>Total Number of Educational Materials Distributed</w:t>
            </w:r>
          </w:p>
        </w:tc>
        <w:tc>
          <w:tcPr>
            <w:tcW w:w="3117" w:type="dxa"/>
          </w:tcPr>
          <w:tbl>
            <w:tblPr>
              <w:tblStyle w:val="TableGrid2"/>
              <w:tblW w:w="0" w:type="auto"/>
              <w:tblLook w:val="04A0" w:firstRow="1" w:lastRow="0" w:firstColumn="1" w:lastColumn="0" w:noHBand="0" w:noVBand="1"/>
            </w:tblPr>
            <w:tblGrid>
              <w:gridCol w:w="578"/>
              <w:gridCol w:w="578"/>
              <w:gridCol w:w="578"/>
              <w:gridCol w:w="578"/>
              <w:gridCol w:w="579"/>
            </w:tblGrid>
            <w:tr w:rsidR="00177B57" w:rsidRPr="00177B57" w14:paraId="4EDD6CE5" w14:textId="77777777" w:rsidTr="0093321D">
              <w:tc>
                <w:tcPr>
                  <w:tcW w:w="578" w:type="dxa"/>
                </w:tcPr>
                <w:p w14:paraId="665E5CA3" w14:textId="77777777" w:rsidR="00177B57" w:rsidRPr="00177B57" w:rsidRDefault="00177B57" w:rsidP="00177B57"/>
              </w:tc>
              <w:tc>
                <w:tcPr>
                  <w:tcW w:w="578" w:type="dxa"/>
                </w:tcPr>
                <w:p w14:paraId="4D14BDC5" w14:textId="77777777" w:rsidR="00177B57" w:rsidRPr="00177B57" w:rsidRDefault="00177B57" w:rsidP="00177B57"/>
              </w:tc>
              <w:tc>
                <w:tcPr>
                  <w:tcW w:w="578" w:type="dxa"/>
                </w:tcPr>
                <w:p w14:paraId="2FC0FF44" w14:textId="77777777" w:rsidR="00177B57" w:rsidRPr="00177B57" w:rsidRDefault="00177B57" w:rsidP="00177B57"/>
              </w:tc>
              <w:tc>
                <w:tcPr>
                  <w:tcW w:w="578" w:type="dxa"/>
                </w:tcPr>
                <w:p w14:paraId="1A0D9F3C" w14:textId="77777777" w:rsidR="00177B57" w:rsidRPr="00177B57" w:rsidRDefault="00177B57" w:rsidP="00177B57"/>
              </w:tc>
              <w:tc>
                <w:tcPr>
                  <w:tcW w:w="579" w:type="dxa"/>
                </w:tcPr>
                <w:p w14:paraId="17A277DF" w14:textId="77777777" w:rsidR="00177B57" w:rsidRPr="00177B57" w:rsidRDefault="00177B57" w:rsidP="00177B57"/>
              </w:tc>
            </w:tr>
          </w:tbl>
          <w:p w14:paraId="1FA76097" w14:textId="77777777" w:rsidR="00177B57" w:rsidRPr="00177B57" w:rsidRDefault="00177B57" w:rsidP="00177B57"/>
        </w:tc>
      </w:tr>
      <w:tr w:rsidR="00177B57" w:rsidRPr="00177B57" w14:paraId="3D6E2A5E" w14:textId="77777777" w:rsidTr="0093321D">
        <w:tc>
          <w:tcPr>
            <w:tcW w:w="4675" w:type="dxa"/>
            <w:gridSpan w:val="2"/>
          </w:tcPr>
          <w:p w14:paraId="42A5C78F" w14:textId="77777777" w:rsidR="00177B57" w:rsidRPr="00177B57" w:rsidRDefault="00177B57" w:rsidP="00177B57">
            <w:pPr>
              <w:rPr>
                <w:b/>
                <w:bCs/>
              </w:rPr>
            </w:pPr>
            <w:r w:rsidRPr="00177B57">
              <w:rPr>
                <w:b/>
                <w:bCs/>
              </w:rPr>
              <w:t>Yr. 1 Progress to Goal:</w:t>
            </w:r>
          </w:p>
        </w:tc>
        <w:tc>
          <w:tcPr>
            <w:tcW w:w="4675" w:type="dxa"/>
            <w:gridSpan w:val="2"/>
          </w:tcPr>
          <w:p w14:paraId="6CE58D64" w14:textId="77777777" w:rsidR="00177B57" w:rsidRPr="00177B57" w:rsidRDefault="00177B57" w:rsidP="00177B57">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177B57" w:rsidRPr="00177B57" w14:paraId="1360ACD4" w14:textId="77777777" w:rsidTr="0093321D">
        <w:tc>
          <w:tcPr>
            <w:tcW w:w="4675" w:type="dxa"/>
            <w:gridSpan w:val="2"/>
          </w:tcPr>
          <w:p w14:paraId="465C277F" w14:textId="77777777" w:rsidR="00177B57" w:rsidRPr="00177B57" w:rsidRDefault="00177B57" w:rsidP="00177B57">
            <w:pPr>
              <w:rPr>
                <w:b/>
                <w:bCs/>
              </w:rPr>
            </w:pPr>
            <w:r w:rsidRPr="00177B57">
              <w:rPr>
                <w:b/>
                <w:bCs/>
              </w:rPr>
              <w:lastRenderedPageBreak/>
              <w:t xml:space="preserve">Explanation: </w:t>
            </w:r>
          </w:p>
        </w:tc>
        <w:tc>
          <w:tcPr>
            <w:tcW w:w="4675" w:type="dxa"/>
            <w:gridSpan w:val="2"/>
          </w:tcPr>
          <w:p w14:paraId="58641AB0" w14:textId="77777777" w:rsidR="00177B57" w:rsidRPr="00177B57" w:rsidRDefault="00177B57" w:rsidP="00177B57"/>
        </w:tc>
      </w:tr>
      <w:tr w:rsidR="00177B57" w:rsidRPr="00177B57" w14:paraId="54757166" w14:textId="77777777" w:rsidTr="0093321D">
        <w:tc>
          <w:tcPr>
            <w:tcW w:w="4675" w:type="dxa"/>
            <w:gridSpan w:val="2"/>
          </w:tcPr>
          <w:p w14:paraId="7ED30127" w14:textId="77777777" w:rsidR="00177B57" w:rsidRPr="00177B57" w:rsidRDefault="00177B57" w:rsidP="00177B57">
            <w:pPr>
              <w:rPr>
                <w:b/>
                <w:bCs/>
              </w:rPr>
            </w:pPr>
            <w:r w:rsidRPr="00177B57">
              <w:rPr>
                <w:b/>
                <w:bCs/>
              </w:rPr>
              <w:t>Yr. 2 Progress to Goal:</w:t>
            </w:r>
          </w:p>
        </w:tc>
        <w:tc>
          <w:tcPr>
            <w:tcW w:w="4675" w:type="dxa"/>
            <w:gridSpan w:val="2"/>
          </w:tcPr>
          <w:p w14:paraId="7FE02196"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1AEDBAF0" w14:textId="77777777" w:rsidTr="0093321D">
        <w:tc>
          <w:tcPr>
            <w:tcW w:w="4675" w:type="dxa"/>
            <w:gridSpan w:val="2"/>
          </w:tcPr>
          <w:p w14:paraId="388C4446" w14:textId="77777777" w:rsidR="00177B57" w:rsidRPr="00177B57" w:rsidRDefault="00177B57" w:rsidP="00177B57">
            <w:pPr>
              <w:rPr>
                <w:b/>
                <w:bCs/>
              </w:rPr>
            </w:pPr>
            <w:r w:rsidRPr="00177B57">
              <w:rPr>
                <w:b/>
                <w:bCs/>
              </w:rPr>
              <w:t>Explanation:</w:t>
            </w:r>
          </w:p>
        </w:tc>
        <w:tc>
          <w:tcPr>
            <w:tcW w:w="4675" w:type="dxa"/>
            <w:gridSpan w:val="2"/>
          </w:tcPr>
          <w:p w14:paraId="782412AF" w14:textId="77777777" w:rsidR="00177B57" w:rsidRPr="00177B57" w:rsidRDefault="00177B57" w:rsidP="00177B57"/>
        </w:tc>
      </w:tr>
      <w:tr w:rsidR="00177B57" w:rsidRPr="00177B57" w14:paraId="37E3F874" w14:textId="77777777" w:rsidTr="0093321D">
        <w:tc>
          <w:tcPr>
            <w:tcW w:w="4675" w:type="dxa"/>
            <w:gridSpan w:val="2"/>
          </w:tcPr>
          <w:p w14:paraId="2D294A4D" w14:textId="77777777" w:rsidR="00177B57" w:rsidRPr="00177B57" w:rsidRDefault="00177B57" w:rsidP="00177B57">
            <w:r w:rsidRPr="00177B57">
              <w:rPr>
                <w:b/>
                <w:bCs/>
              </w:rPr>
              <w:t>Yr. 3 Progress to Goal:</w:t>
            </w:r>
          </w:p>
        </w:tc>
        <w:tc>
          <w:tcPr>
            <w:tcW w:w="4675" w:type="dxa"/>
            <w:gridSpan w:val="2"/>
          </w:tcPr>
          <w:p w14:paraId="24143FE5"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5355875C" w14:textId="77777777" w:rsidTr="0093321D">
        <w:tc>
          <w:tcPr>
            <w:tcW w:w="4675" w:type="dxa"/>
            <w:gridSpan w:val="2"/>
          </w:tcPr>
          <w:p w14:paraId="3FBF3FD3" w14:textId="77777777" w:rsidR="00177B57" w:rsidRPr="00177B57" w:rsidRDefault="00177B57" w:rsidP="00177B57">
            <w:r w:rsidRPr="00177B57">
              <w:rPr>
                <w:b/>
                <w:bCs/>
              </w:rPr>
              <w:t>Explanation:</w:t>
            </w:r>
          </w:p>
        </w:tc>
        <w:tc>
          <w:tcPr>
            <w:tcW w:w="4675" w:type="dxa"/>
            <w:gridSpan w:val="2"/>
          </w:tcPr>
          <w:p w14:paraId="270058A5" w14:textId="77777777" w:rsidR="00177B57" w:rsidRPr="00177B57" w:rsidRDefault="00177B57" w:rsidP="00177B57"/>
        </w:tc>
      </w:tr>
      <w:tr w:rsidR="00177B57" w:rsidRPr="00177B57" w14:paraId="1F4EBA8C" w14:textId="77777777" w:rsidTr="0093321D">
        <w:tc>
          <w:tcPr>
            <w:tcW w:w="4675" w:type="dxa"/>
            <w:gridSpan w:val="2"/>
          </w:tcPr>
          <w:p w14:paraId="1336B0F6" w14:textId="77777777" w:rsidR="00177B57" w:rsidRPr="00177B57" w:rsidRDefault="00177B57" w:rsidP="00177B57">
            <w:r w:rsidRPr="00177B57">
              <w:rPr>
                <w:b/>
                <w:bCs/>
              </w:rPr>
              <w:t>Yr. 4 Progress to Goal:</w:t>
            </w:r>
          </w:p>
        </w:tc>
        <w:tc>
          <w:tcPr>
            <w:tcW w:w="4675" w:type="dxa"/>
            <w:gridSpan w:val="2"/>
          </w:tcPr>
          <w:p w14:paraId="342F8D5B"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71DFE5A9" w14:textId="77777777" w:rsidTr="0093321D">
        <w:tc>
          <w:tcPr>
            <w:tcW w:w="4675" w:type="dxa"/>
            <w:gridSpan w:val="2"/>
          </w:tcPr>
          <w:p w14:paraId="2A574236" w14:textId="77777777" w:rsidR="00177B57" w:rsidRPr="00177B57" w:rsidRDefault="00177B57" w:rsidP="00177B57">
            <w:r w:rsidRPr="00177B57">
              <w:rPr>
                <w:b/>
                <w:bCs/>
              </w:rPr>
              <w:t>Explanation:</w:t>
            </w:r>
          </w:p>
        </w:tc>
        <w:tc>
          <w:tcPr>
            <w:tcW w:w="4675" w:type="dxa"/>
            <w:gridSpan w:val="2"/>
          </w:tcPr>
          <w:p w14:paraId="7093D1AE" w14:textId="77777777" w:rsidR="00177B57" w:rsidRPr="00177B57" w:rsidRDefault="00177B57" w:rsidP="00177B57"/>
        </w:tc>
      </w:tr>
      <w:tr w:rsidR="00177B57" w:rsidRPr="00177B57" w14:paraId="2261E8F0" w14:textId="77777777" w:rsidTr="0093321D">
        <w:tc>
          <w:tcPr>
            <w:tcW w:w="4675" w:type="dxa"/>
            <w:gridSpan w:val="2"/>
          </w:tcPr>
          <w:p w14:paraId="357A8280" w14:textId="77777777" w:rsidR="00177B57" w:rsidRPr="00177B57" w:rsidRDefault="00177B57" w:rsidP="00177B57">
            <w:r w:rsidRPr="00177B57">
              <w:rPr>
                <w:b/>
                <w:bCs/>
              </w:rPr>
              <w:t>Yr. 5 Progress to Goal:</w:t>
            </w:r>
          </w:p>
        </w:tc>
        <w:tc>
          <w:tcPr>
            <w:tcW w:w="4675" w:type="dxa"/>
            <w:gridSpan w:val="2"/>
          </w:tcPr>
          <w:p w14:paraId="37ED36F3"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6D9898A3" w14:textId="77777777" w:rsidTr="0093321D">
        <w:tc>
          <w:tcPr>
            <w:tcW w:w="4675" w:type="dxa"/>
            <w:gridSpan w:val="2"/>
          </w:tcPr>
          <w:p w14:paraId="2131FECE" w14:textId="77777777" w:rsidR="00177B57" w:rsidRPr="00177B57" w:rsidRDefault="00177B57" w:rsidP="00177B57">
            <w:r w:rsidRPr="00177B57">
              <w:rPr>
                <w:b/>
                <w:bCs/>
              </w:rPr>
              <w:t>Explanation:</w:t>
            </w:r>
          </w:p>
        </w:tc>
        <w:tc>
          <w:tcPr>
            <w:tcW w:w="4675" w:type="dxa"/>
            <w:gridSpan w:val="2"/>
          </w:tcPr>
          <w:p w14:paraId="1608E07B" w14:textId="77777777" w:rsidR="00177B57" w:rsidRPr="00177B57" w:rsidRDefault="00177B57" w:rsidP="00177B57"/>
        </w:tc>
      </w:tr>
    </w:tbl>
    <w:p w14:paraId="122489C6" w14:textId="77777777" w:rsidR="00177B57" w:rsidRPr="00177B57" w:rsidRDefault="00177B57" w:rsidP="00177B57"/>
    <w:p w14:paraId="1EC61B6B" w14:textId="77777777" w:rsidR="00177B57" w:rsidRPr="00177B57" w:rsidRDefault="00177B57" w:rsidP="00177B57"/>
    <w:tbl>
      <w:tblPr>
        <w:tblStyle w:val="TableGrid2"/>
        <w:tblW w:w="0" w:type="auto"/>
        <w:tblLook w:val="04A0" w:firstRow="1" w:lastRow="0" w:firstColumn="1" w:lastColumn="0" w:noHBand="0" w:noVBand="1"/>
      </w:tblPr>
      <w:tblGrid>
        <w:gridCol w:w="2392"/>
        <w:gridCol w:w="2206"/>
        <w:gridCol w:w="1516"/>
        <w:gridCol w:w="3236"/>
      </w:tblGrid>
      <w:tr w:rsidR="00177B57" w:rsidRPr="00177B57" w14:paraId="126F994D" w14:textId="77777777" w:rsidTr="0093321D">
        <w:tc>
          <w:tcPr>
            <w:tcW w:w="2392" w:type="dxa"/>
          </w:tcPr>
          <w:p w14:paraId="31168AF9" w14:textId="08FA5395" w:rsidR="00177B57" w:rsidRPr="00177B57" w:rsidRDefault="00FC0598" w:rsidP="00177B57">
            <w:pPr>
              <w:jc w:val="center"/>
            </w:pPr>
            <w:r>
              <w:rPr>
                <w:b/>
                <w:bCs/>
              </w:rPr>
              <w:t xml:space="preserve">MCM # 1 </w:t>
            </w:r>
            <w:r w:rsidR="00177B57" w:rsidRPr="00177B57">
              <w:rPr>
                <w:b/>
                <w:bCs/>
              </w:rPr>
              <w:t>Measurable Goal BMP 3</w:t>
            </w:r>
          </w:p>
        </w:tc>
        <w:tc>
          <w:tcPr>
            <w:tcW w:w="6958" w:type="dxa"/>
            <w:gridSpan w:val="3"/>
          </w:tcPr>
          <w:p w14:paraId="48DE47A6" w14:textId="77777777" w:rsidR="00177B57" w:rsidRPr="00177B57" w:rsidRDefault="00177B57" w:rsidP="00177B57">
            <w:r w:rsidRPr="00177B57">
              <w:t>Media/Advertising Campaign- Develop topics that address activities and/or pollutants of concern.  This advertisement will be active for a minimum of three months.  Locations to be considered will be Billboards, benches, movie theater, or other area of high visibility.</w:t>
            </w:r>
          </w:p>
        </w:tc>
      </w:tr>
      <w:tr w:rsidR="00177B57" w:rsidRPr="00177B57" w14:paraId="430F03DE" w14:textId="77777777" w:rsidTr="0093321D">
        <w:tc>
          <w:tcPr>
            <w:tcW w:w="2392" w:type="dxa"/>
          </w:tcPr>
          <w:p w14:paraId="5E58EB53" w14:textId="77777777" w:rsidR="00177B57" w:rsidRPr="00177B57" w:rsidRDefault="00177B57" w:rsidP="00177B57">
            <w:r w:rsidRPr="00177B57">
              <w:rPr>
                <w:b/>
                <w:bCs/>
              </w:rPr>
              <w:t>Purpose of BMP</w:t>
            </w:r>
          </w:p>
        </w:tc>
        <w:tc>
          <w:tcPr>
            <w:tcW w:w="6958" w:type="dxa"/>
            <w:gridSpan w:val="3"/>
          </w:tcPr>
          <w:p w14:paraId="1448AC84" w14:textId="77777777" w:rsidR="00177B57" w:rsidRPr="00177B57" w:rsidRDefault="00177B57" w:rsidP="00177B57">
            <w:r w:rsidRPr="00177B57">
              <w:t>Adding a “visual component” to our Education program will help reach the “non-reader” as to the effects of stormwater pollution, etc.</w:t>
            </w:r>
          </w:p>
        </w:tc>
      </w:tr>
      <w:tr w:rsidR="005F49A9" w:rsidRPr="00177B57" w14:paraId="2BE42C2F" w14:textId="77777777" w:rsidTr="0093321D">
        <w:tc>
          <w:tcPr>
            <w:tcW w:w="2392" w:type="dxa"/>
          </w:tcPr>
          <w:p w14:paraId="3BF0661F" w14:textId="79C6F78C" w:rsidR="005F49A9" w:rsidRPr="00177B57" w:rsidRDefault="005F49A9" w:rsidP="00177B57">
            <w:pPr>
              <w:rPr>
                <w:b/>
                <w:bCs/>
              </w:rPr>
            </w:pPr>
            <w:r>
              <w:rPr>
                <w:b/>
                <w:bCs/>
              </w:rPr>
              <w:t>Permit Section</w:t>
            </w:r>
          </w:p>
        </w:tc>
        <w:tc>
          <w:tcPr>
            <w:tcW w:w="6958" w:type="dxa"/>
            <w:gridSpan w:val="3"/>
          </w:tcPr>
          <w:p w14:paraId="108A7CD8" w14:textId="2B455617" w:rsidR="005F49A9" w:rsidRPr="00C97F9B" w:rsidRDefault="00C97F9B" w:rsidP="00177B57">
            <w:r w:rsidRPr="00C97F9B">
              <w:t>4.1.C</w:t>
            </w:r>
          </w:p>
        </w:tc>
      </w:tr>
      <w:tr w:rsidR="00177B57" w:rsidRPr="00177B57" w14:paraId="5EB712EA" w14:textId="77777777" w:rsidTr="0093321D">
        <w:tc>
          <w:tcPr>
            <w:tcW w:w="2392" w:type="dxa"/>
          </w:tcPr>
          <w:p w14:paraId="3214332A" w14:textId="77777777" w:rsidR="00177B57" w:rsidRPr="00177B57" w:rsidRDefault="00177B57" w:rsidP="00177B57">
            <w:pPr>
              <w:rPr>
                <w:b/>
                <w:bCs/>
              </w:rPr>
            </w:pPr>
            <w:r w:rsidRPr="00177B57">
              <w:rPr>
                <w:b/>
                <w:bCs/>
              </w:rPr>
              <w:t>BMP Goal/Intended Outcome</w:t>
            </w:r>
          </w:p>
          <w:p w14:paraId="4BFBB217" w14:textId="77777777" w:rsidR="00177B57" w:rsidRPr="00177B57" w:rsidRDefault="00177B57" w:rsidP="00177B57"/>
        </w:tc>
        <w:tc>
          <w:tcPr>
            <w:tcW w:w="3722" w:type="dxa"/>
            <w:gridSpan w:val="2"/>
          </w:tcPr>
          <w:p w14:paraId="11EC0269" w14:textId="77777777" w:rsidR="00177B57" w:rsidRPr="00177B57" w:rsidRDefault="00177B57" w:rsidP="00177B57">
            <w:r w:rsidRPr="00177B57">
              <w:t xml:space="preserve">Educate the public and target audiences on environmental issues.  </w:t>
            </w:r>
          </w:p>
        </w:tc>
        <w:tc>
          <w:tcPr>
            <w:tcW w:w="3236" w:type="dxa"/>
          </w:tcPr>
          <w:p w14:paraId="262538C2" w14:textId="77777777" w:rsidR="00177B57" w:rsidRPr="00177B57" w:rsidRDefault="00177B57" w:rsidP="00177B57">
            <w:pPr>
              <w:rPr>
                <w:b/>
                <w:bCs/>
              </w:rPr>
            </w:pPr>
            <w:r w:rsidRPr="00177B57">
              <w:rPr>
                <w:b/>
                <w:bCs/>
              </w:rPr>
              <w:t>Annual Performance Tracking (per year of permit cycle)</w:t>
            </w:r>
          </w:p>
          <w:p w14:paraId="7CFF304E" w14:textId="77777777" w:rsidR="00177B57" w:rsidRPr="00177B57" w:rsidRDefault="00177B57" w:rsidP="00177B57">
            <w:pPr>
              <w:rPr>
                <w:b/>
                <w:bCs/>
              </w:rPr>
            </w:pPr>
          </w:p>
          <w:p w14:paraId="64ED2BA0" w14:textId="77777777" w:rsidR="00177B57" w:rsidRPr="00177B57" w:rsidRDefault="00177B57" w:rsidP="00177B57">
            <w:pPr>
              <w:rPr>
                <w:b/>
                <w:bCs/>
              </w:rPr>
            </w:pPr>
          </w:p>
          <w:p w14:paraId="79AF8CBC" w14:textId="77777777" w:rsidR="00177B57" w:rsidRPr="00177B57" w:rsidRDefault="00177B57" w:rsidP="00177B57">
            <w:pPr>
              <w:rPr>
                <w:b/>
                <w:bCs/>
              </w:rPr>
            </w:pPr>
          </w:p>
        </w:tc>
      </w:tr>
      <w:tr w:rsidR="00177B57" w:rsidRPr="00177B57" w14:paraId="56E0C611" w14:textId="77777777" w:rsidTr="0093321D">
        <w:tc>
          <w:tcPr>
            <w:tcW w:w="4598" w:type="dxa"/>
            <w:gridSpan w:val="2"/>
          </w:tcPr>
          <w:p w14:paraId="305D7659" w14:textId="77777777" w:rsidR="00177B57" w:rsidRPr="00177B57" w:rsidRDefault="00177B57" w:rsidP="00177B57">
            <w:pPr>
              <w:rPr>
                <w:b/>
                <w:bCs/>
              </w:rPr>
            </w:pPr>
            <w:r w:rsidRPr="00177B57">
              <w:rPr>
                <w:b/>
                <w:bCs/>
              </w:rPr>
              <w:t>Yr. 1 Progress to Goal:</w:t>
            </w:r>
          </w:p>
        </w:tc>
        <w:tc>
          <w:tcPr>
            <w:tcW w:w="4752" w:type="dxa"/>
            <w:gridSpan w:val="2"/>
          </w:tcPr>
          <w:p w14:paraId="0C91F7EC" w14:textId="77777777" w:rsidR="00177B57" w:rsidRPr="00177B57" w:rsidRDefault="00177B57" w:rsidP="00177B57">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177B57" w:rsidRPr="00177B57" w14:paraId="722BB806" w14:textId="77777777" w:rsidTr="0093321D">
        <w:tc>
          <w:tcPr>
            <w:tcW w:w="4598" w:type="dxa"/>
            <w:gridSpan w:val="2"/>
          </w:tcPr>
          <w:p w14:paraId="081B4FE6" w14:textId="77777777" w:rsidR="00177B57" w:rsidRPr="00177B57" w:rsidRDefault="00177B57" w:rsidP="00177B57">
            <w:pPr>
              <w:rPr>
                <w:b/>
                <w:bCs/>
              </w:rPr>
            </w:pPr>
            <w:r w:rsidRPr="00177B57">
              <w:rPr>
                <w:b/>
                <w:bCs/>
              </w:rPr>
              <w:t xml:space="preserve">Explanation: </w:t>
            </w:r>
          </w:p>
        </w:tc>
        <w:tc>
          <w:tcPr>
            <w:tcW w:w="4752" w:type="dxa"/>
            <w:gridSpan w:val="2"/>
          </w:tcPr>
          <w:p w14:paraId="1AD4D63E" w14:textId="77777777" w:rsidR="00177B57" w:rsidRPr="00177B57" w:rsidRDefault="00177B57" w:rsidP="00177B57"/>
        </w:tc>
      </w:tr>
      <w:tr w:rsidR="00177B57" w:rsidRPr="00177B57" w14:paraId="011E2CBA" w14:textId="77777777" w:rsidTr="0093321D">
        <w:tc>
          <w:tcPr>
            <w:tcW w:w="4598" w:type="dxa"/>
            <w:gridSpan w:val="2"/>
          </w:tcPr>
          <w:p w14:paraId="123FC487" w14:textId="77777777" w:rsidR="00177B57" w:rsidRPr="00177B57" w:rsidRDefault="00177B57" w:rsidP="00177B57">
            <w:pPr>
              <w:rPr>
                <w:b/>
                <w:bCs/>
              </w:rPr>
            </w:pPr>
            <w:r w:rsidRPr="00177B57">
              <w:rPr>
                <w:b/>
                <w:bCs/>
              </w:rPr>
              <w:t>Yr. 2 Progress to Goal:</w:t>
            </w:r>
          </w:p>
        </w:tc>
        <w:tc>
          <w:tcPr>
            <w:tcW w:w="4752" w:type="dxa"/>
            <w:gridSpan w:val="2"/>
          </w:tcPr>
          <w:p w14:paraId="33633CBF"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122D7EF8" w14:textId="77777777" w:rsidTr="0093321D">
        <w:tc>
          <w:tcPr>
            <w:tcW w:w="4598" w:type="dxa"/>
            <w:gridSpan w:val="2"/>
          </w:tcPr>
          <w:p w14:paraId="7DA69E07" w14:textId="77777777" w:rsidR="00177B57" w:rsidRPr="00177B57" w:rsidRDefault="00177B57" w:rsidP="00177B57">
            <w:pPr>
              <w:rPr>
                <w:b/>
                <w:bCs/>
              </w:rPr>
            </w:pPr>
            <w:r w:rsidRPr="00177B57">
              <w:rPr>
                <w:b/>
                <w:bCs/>
              </w:rPr>
              <w:t>Explanation:</w:t>
            </w:r>
          </w:p>
        </w:tc>
        <w:tc>
          <w:tcPr>
            <w:tcW w:w="4752" w:type="dxa"/>
            <w:gridSpan w:val="2"/>
          </w:tcPr>
          <w:p w14:paraId="7C09772A" w14:textId="77777777" w:rsidR="00177B57" w:rsidRPr="00177B57" w:rsidRDefault="00177B57" w:rsidP="00177B57"/>
        </w:tc>
      </w:tr>
      <w:tr w:rsidR="00177B57" w:rsidRPr="00177B57" w14:paraId="41D621AB" w14:textId="77777777" w:rsidTr="0093321D">
        <w:tc>
          <w:tcPr>
            <w:tcW w:w="4598" w:type="dxa"/>
            <w:gridSpan w:val="2"/>
          </w:tcPr>
          <w:p w14:paraId="766CBB8B" w14:textId="77777777" w:rsidR="00177B57" w:rsidRPr="00177B57" w:rsidRDefault="00177B57" w:rsidP="00177B57">
            <w:r w:rsidRPr="00177B57">
              <w:rPr>
                <w:b/>
                <w:bCs/>
              </w:rPr>
              <w:t>Yr. 3 Progress to Goal:</w:t>
            </w:r>
          </w:p>
        </w:tc>
        <w:tc>
          <w:tcPr>
            <w:tcW w:w="4752" w:type="dxa"/>
            <w:gridSpan w:val="2"/>
          </w:tcPr>
          <w:p w14:paraId="4463C054"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0DB6DDA3" w14:textId="77777777" w:rsidTr="0093321D">
        <w:tc>
          <w:tcPr>
            <w:tcW w:w="4598" w:type="dxa"/>
            <w:gridSpan w:val="2"/>
          </w:tcPr>
          <w:p w14:paraId="4ED67E14" w14:textId="77777777" w:rsidR="00177B57" w:rsidRPr="00177B57" w:rsidRDefault="00177B57" w:rsidP="00177B57">
            <w:r w:rsidRPr="00177B57">
              <w:rPr>
                <w:b/>
                <w:bCs/>
              </w:rPr>
              <w:t>Explanation:</w:t>
            </w:r>
          </w:p>
        </w:tc>
        <w:tc>
          <w:tcPr>
            <w:tcW w:w="4752" w:type="dxa"/>
            <w:gridSpan w:val="2"/>
          </w:tcPr>
          <w:p w14:paraId="15AFA0C2" w14:textId="77777777" w:rsidR="00177B57" w:rsidRPr="00177B57" w:rsidRDefault="00177B57" w:rsidP="00177B57"/>
        </w:tc>
      </w:tr>
      <w:tr w:rsidR="00177B57" w:rsidRPr="00177B57" w14:paraId="086B92DD" w14:textId="77777777" w:rsidTr="0093321D">
        <w:tc>
          <w:tcPr>
            <w:tcW w:w="4598" w:type="dxa"/>
            <w:gridSpan w:val="2"/>
          </w:tcPr>
          <w:p w14:paraId="3B6181AB" w14:textId="77777777" w:rsidR="00177B57" w:rsidRPr="00177B57" w:rsidRDefault="00177B57" w:rsidP="00177B57">
            <w:r w:rsidRPr="00177B57">
              <w:rPr>
                <w:b/>
                <w:bCs/>
              </w:rPr>
              <w:t>Yr. 4 Progress to Goal:</w:t>
            </w:r>
          </w:p>
        </w:tc>
        <w:tc>
          <w:tcPr>
            <w:tcW w:w="4752" w:type="dxa"/>
            <w:gridSpan w:val="2"/>
          </w:tcPr>
          <w:p w14:paraId="26B85397"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274A6BEE" w14:textId="77777777" w:rsidTr="0093321D">
        <w:tc>
          <w:tcPr>
            <w:tcW w:w="4598" w:type="dxa"/>
            <w:gridSpan w:val="2"/>
          </w:tcPr>
          <w:p w14:paraId="21EDD4F2" w14:textId="77777777" w:rsidR="00177B57" w:rsidRPr="00177B57" w:rsidRDefault="00177B57" w:rsidP="00177B57">
            <w:r w:rsidRPr="00177B57">
              <w:rPr>
                <w:b/>
                <w:bCs/>
              </w:rPr>
              <w:t>Explanation:</w:t>
            </w:r>
          </w:p>
        </w:tc>
        <w:tc>
          <w:tcPr>
            <w:tcW w:w="4752" w:type="dxa"/>
            <w:gridSpan w:val="2"/>
          </w:tcPr>
          <w:p w14:paraId="3C0F0548" w14:textId="77777777" w:rsidR="00177B57" w:rsidRPr="00177B57" w:rsidRDefault="00177B57" w:rsidP="00177B57"/>
        </w:tc>
      </w:tr>
      <w:tr w:rsidR="00177B57" w:rsidRPr="00177B57" w14:paraId="1923D40C" w14:textId="77777777" w:rsidTr="0093321D">
        <w:tc>
          <w:tcPr>
            <w:tcW w:w="4598" w:type="dxa"/>
            <w:gridSpan w:val="2"/>
          </w:tcPr>
          <w:p w14:paraId="6D1B5BF4" w14:textId="77777777" w:rsidR="00177B57" w:rsidRPr="00177B57" w:rsidRDefault="00177B57" w:rsidP="00177B57">
            <w:r w:rsidRPr="00177B57">
              <w:rPr>
                <w:b/>
                <w:bCs/>
              </w:rPr>
              <w:t>Yr. 5 Progress to Goal:</w:t>
            </w:r>
          </w:p>
        </w:tc>
        <w:tc>
          <w:tcPr>
            <w:tcW w:w="4752" w:type="dxa"/>
            <w:gridSpan w:val="2"/>
          </w:tcPr>
          <w:p w14:paraId="4DA39F51"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50D3D275" w14:textId="77777777" w:rsidTr="0093321D">
        <w:tc>
          <w:tcPr>
            <w:tcW w:w="4598" w:type="dxa"/>
            <w:gridSpan w:val="2"/>
          </w:tcPr>
          <w:p w14:paraId="0E8AA03C" w14:textId="77777777" w:rsidR="00177B57" w:rsidRPr="00177B57" w:rsidRDefault="00177B57" w:rsidP="00177B57">
            <w:r w:rsidRPr="00177B57">
              <w:rPr>
                <w:b/>
                <w:bCs/>
              </w:rPr>
              <w:t>Explanation:</w:t>
            </w:r>
          </w:p>
        </w:tc>
        <w:tc>
          <w:tcPr>
            <w:tcW w:w="4752" w:type="dxa"/>
            <w:gridSpan w:val="2"/>
          </w:tcPr>
          <w:p w14:paraId="7731E965" w14:textId="77777777" w:rsidR="00177B57" w:rsidRPr="00177B57" w:rsidRDefault="00177B57" w:rsidP="00177B57"/>
        </w:tc>
      </w:tr>
    </w:tbl>
    <w:p w14:paraId="693DBBA0" w14:textId="77777777" w:rsidR="00177B57" w:rsidRPr="00177B57" w:rsidRDefault="00177B57" w:rsidP="00177B57"/>
    <w:p w14:paraId="0053E343" w14:textId="77777777" w:rsidR="00177B57" w:rsidRPr="00177B57" w:rsidRDefault="00177B57" w:rsidP="00177B57"/>
    <w:p w14:paraId="2D4237AA" w14:textId="77777777" w:rsidR="00177B57" w:rsidRPr="00177B57" w:rsidRDefault="00177B57" w:rsidP="00177B57"/>
    <w:tbl>
      <w:tblPr>
        <w:tblStyle w:val="TableGrid2"/>
        <w:tblW w:w="0" w:type="auto"/>
        <w:tblLook w:val="04A0" w:firstRow="1" w:lastRow="0" w:firstColumn="1" w:lastColumn="0" w:noHBand="0" w:noVBand="1"/>
      </w:tblPr>
      <w:tblGrid>
        <w:gridCol w:w="2392"/>
        <w:gridCol w:w="2206"/>
        <w:gridCol w:w="1516"/>
        <w:gridCol w:w="3236"/>
      </w:tblGrid>
      <w:tr w:rsidR="00177B57" w:rsidRPr="00177B57" w14:paraId="457A5A8F" w14:textId="77777777" w:rsidTr="0093321D">
        <w:tc>
          <w:tcPr>
            <w:tcW w:w="2392" w:type="dxa"/>
          </w:tcPr>
          <w:p w14:paraId="605E42AF" w14:textId="141B1E35" w:rsidR="00177B57" w:rsidRPr="00177B57" w:rsidRDefault="00FC0598" w:rsidP="00177B57">
            <w:pPr>
              <w:jc w:val="center"/>
            </w:pPr>
            <w:r>
              <w:rPr>
                <w:b/>
                <w:bCs/>
              </w:rPr>
              <w:t xml:space="preserve">MCM # 1 </w:t>
            </w:r>
            <w:r w:rsidR="00177B57" w:rsidRPr="00177B57">
              <w:rPr>
                <w:b/>
                <w:bCs/>
              </w:rPr>
              <w:t>Measurable Goal BMP 4</w:t>
            </w:r>
          </w:p>
        </w:tc>
        <w:tc>
          <w:tcPr>
            <w:tcW w:w="6958" w:type="dxa"/>
            <w:gridSpan w:val="3"/>
          </w:tcPr>
          <w:p w14:paraId="1B311835" w14:textId="77777777" w:rsidR="00177B57" w:rsidRPr="00177B57" w:rsidRDefault="00177B57" w:rsidP="00177B57">
            <w:r w:rsidRPr="00177B57">
              <w:t>Storm Drain Stenciling- Placard, stencil, or paint a minimum of 10% of all known stormwater inlets per year.</w:t>
            </w:r>
          </w:p>
        </w:tc>
      </w:tr>
      <w:tr w:rsidR="00177B57" w:rsidRPr="00177B57" w14:paraId="1C7F0D61" w14:textId="77777777" w:rsidTr="0093321D">
        <w:tc>
          <w:tcPr>
            <w:tcW w:w="2392" w:type="dxa"/>
          </w:tcPr>
          <w:p w14:paraId="01F0E75C" w14:textId="77777777" w:rsidR="00177B57" w:rsidRPr="00177B57" w:rsidRDefault="00177B57" w:rsidP="00177B57">
            <w:r w:rsidRPr="00177B57">
              <w:rPr>
                <w:b/>
                <w:bCs/>
              </w:rPr>
              <w:t>Purpose of BMP</w:t>
            </w:r>
          </w:p>
        </w:tc>
        <w:tc>
          <w:tcPr>
            <w:tcW w:w="6958" w:type="dxa"/>
            <w:gridSpan w:val="3"/>
          </w:tcPr>
          <w:p w14:paraId="11E86BDF" w14:textId="77777777" w:rsidR="00177B57" w:rsidRPr="00177B57" w:rsidRDefault="00177B57" w:rsidP="00177B57">
            <w:r w:rsidRPr="00177B57">
              <w:t>Visual reminder to residents to not litter.  Will also help with MCM #3 on dry weather screenings.</w:t>
            </w:r>
          </w:p>
        </w:tc>
      </w:tr>
      <w:tr w:rsidR="005F49A9" w:rsidRPr="00177B57" w14:paraId="0FA0ED3D" w14:textId="77777777" w:rsidTr="0093321D">
        <w:tc>
          <w:tcPr>
            <w:tcW w:w="2392" w:type="dxa"/>
          </w:tcPr>
          <w:p w14:paraId="207F1E59" w14:textId="7F30DC53" w:rsidR="005F49A9" w:rsidRPr="00177B57" w:rsidRDefault="005F49A9" w:rsidP="00177B57">
            <w:pPr>
              <w:rPr>
                <w:b/>
                <w:bCs/>
              </w:rPr>
            </w:pPr>
            <w:r>
              <w:rPr>
                <w:b/>
                <w:bCs/>
              </w:rPr>
              <w:t>Permit Section</w:t>
            </w:r>
          </w:p>
        </w:tc>
        <w:tc>
          <w:tcPr>
            <w:tcW w:w="6958" w:type="dxa"/>
            <w:gridSpan w:val="3"/>
          </w:tcPr>
          <w:p w14:paraId="47BBEDDC" w14:textId="1E143ACB" w:rsidR="005F49A9" w:rsidRPr="00177B57" w:rsidRDefault="00C97F9B" w:rsidP="00177B57">
            <w:r>
              <w:t>4.1.C</w:t>
            </w:r>
          </w:p>
        </w:tc>
      </w:tr>
      <w:tr w:rsidR="00177B57" w:rsidRPr="00177B57" w14:paraId="73F95491" w14:textId="77777777" w:rsidTr="0093321D">
        <w:tc>
          <w:tcPr>
            <w:tcW w:w="2392" w:type="dxa"/>
          </w:tcPr>
          <w:p w14:paraId="5130F1AB" w14:textId="77777777" w:rsidR="00177B57" w:rsidRPr="00177B57" w:rsidRDefault="00177B57" w:rsidP="00177B57">
            <w:pPr>
              <w:rPr>
                <w:b/>
                <w:bCs/>
              </w:rPr>
            </w:pPr>
            <w:r w:rsidRPr="00177B57">
              <w:rPr>
                <w:b/>
                <w:bCs/>
              </w:rPr>
              <w:t>BMP Goal/Intended Outcome</w:t>
            </w:r>
          </w:p>
          <w:p w14:paraId="5DB40622" w14:textId="77777777" w:rsidR="00177B57" w:rsidRPr="00177B57" w:rsidRDefault="00177B57" w:rsidP="00177B57"/>
        </w:tc>
        <w:tc>
          <w:tcPr>
            <w:tcW w:w="3722" w:type="dxa"/>
            <w:gridSpan w:val="2"/>
          </w:tcPr>
          <w:p w14:paraId="5E5C3E76" w14:textId="77777777" w:rsidR="00177B57" w:rsidRPr="00177B57" w:rsidRDefault="00177B57" w:rsidP="00177B57">
            <w:r w:rsidRPr="00177B57">
              <w:t xml:space="preserve">Educate the public and target audiences on environmental issues </w:t>
            </w:r>
            <w:r w:rsidRPr="00177B57">
              <w:lastRenderedPageBreak/>
              <w:t xml:space="preserve">and assist with MCM #3 for dry weather screening. </w:t>
            </w:r>
          </w:p>
        </w:tc>
        <w:tc>
          <w:tcPr>
            <w:tcW w:w="3236" w:type="dxa"/>
          </w:tcPr>
          <w:p w14:paraId="13D5153A" w14:textId="77777777" w:rsidR="00177B57" w:rsidRPr="00177B57" w:rsidRDefault="00177B57" w:rsidP="00177B57">
            <w:pPr>
              <w:rPr>
                <w:b/>
                <w:bCs/>
              </w:rPr>
            </w:pPr>
            <w:r w:rsidRPr="00177B57">
              <w:rPr>
                <w:b/>
                <w:bCs/>
              </w:rPr>
              <w:lastRenderedPageBreak/>
              <w:t>Annual Performance Tracking (per year of permit cycle)</w:t>
            </w:r>
          </w:p>
          <w:p w14:paraId="709C1C2C" w14:textId="77777777" w:rsidR="00177B57" w:rsidRPr="00177B57" w:rsidRDefault="00177B57" w:rsidP="00177B57">
            <w:pPr>
              <w:rPr>
                <w:b/>
                <w:bCs/>
              </w:rPr>
            </w:pPr>
          </w:p>
          <w:p w14:paraId="2FF1B67A" w14:textId="77777777" w:rsidR="00177B57" w:rsidRPr="00177B57" w:rsidRDefault="00177B57" w:rsidP="00177B57">
            <w:pPr>
              <w:rPr>
                <w:b/>
                <w:bCs/>
              </w:rPr>
            </w:pPr>
          </w:p>
          <w:p w14:paraId="66F22EC6" w14:textId="77777777" w:rsidR="00177B57" w:rsidRPr="00177B57" w:rsidRDefault="00177B57" w:rsidP="00177B57">
            <w:pPr>
              <w:rPr>
                <w:b/>
                <w:bCs/>
              </w:rPr>
            </w:pPr>
          </w:p>
        </w:tc>
      </w:tr>
      <w:tr w:rsidR="00177B57" w:rsidRPr="00177B57" w14:paraId="13CAE170" w14:textId="77777777" w:rsidTr="0093321D">
        <w:tc>
          <w:tcPr>
            <w:tcW w:w="4598" w:type="dxa"/>
            <w:gridSpan w:val="2"/>
          </w:tcPr>
          <w:p w14:paraId="3F2E3B6F" w14:textId="77777777" w:rsidR="00177B57" w:rsidRPr="00177B57" w:rsidRDefault="00177B57" w:rsidP="00177B57">
            <w:pPr>
              <w:rPr>
                <w:b/>
                <w:bCs/>
              </w:rPr>
            </w:pPr>
            <w:r w:rsidRPr="00177B57">
              <w:rPr>
                <w:b/>
                <w:bCs/>
              </w:rPr>
              <w:lastRenderedPageBreak/>
              <w:t>Yr. 1 Progress to Goal:</w:t>
            </w:r>
          </w:p>
        </w:tc>
        <w:tc>
          <w:tcPr>
            <w:tcW w:w="4752" w:type="dxa"/>
            <w:gridSpan w:val="2"/>
          </w:tcPr>
          <w:p w14:paraId="6BAAD56F" w14:textId="77777777" w:rsidR="00177B57" w:rsidRPr="00177B57" w:rsidRDefault="00177B57" w:rsidP="00177B57">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177B57" w:rsidRPr="00177B57" w14:paraId="338838FB" w14:textId="77777777" w:rsidTr="0093321D">
        <w:tc>
          <w:tcPr>
            <w:tcW w:w="4598" w:type="dxa"/>
            <w:gridSpan w:val="2"/>
          </w:tcPr>
          <w:p w14:paraId="69373E8E" w14:textId="77777777" w:rsidR="00177B57" w:rsidRPr="00177B57" w:rsidRDefault="00177B57" w:rsidP="00177B57">
            <w:pPr>
              <w:rPr>
                <w:b/>
                <w:bCs/>
              </w:rPr>
            </w:pPr>
            <w:r w:rsidRPr="00177B57">
              <w:rPr>
                <w:b/>
                <w:bCs/>
              </w:rPr>
              <w:t xml:space="preserve">Explanation: </w:t>
            </w:r>
          </w:p>
        </w:tc>
        <w:tc>
          <w:tcPr>
            <w:tcW w:w="4752" w:type="dxa"/>
            <w:gridSpan w:val="2"/>
          </w:tcPr>
          <w:p w14:paraId="0767C89F" w14:textId="77777777" w:rsidR="00177B57" w:rsidRPr="00177B57" w:rsidRDefault="00177B57" w:rsidP="00177B57"/>
        </w:tc>
      </w:tr>
      <w:tr w:rsidR="00177B57" w:rsidRPr="00177B57" w14:paraId="34C58A27" w14:textId="77777777" w:rsidTr="0093321D">
        <w:tc>
          <w:tcPr>
            <w:tcW w:w="4598" w:type="dxa"/>
            <w:gridSpan w:val="2"/>
          </w:tcPr>
          <w:p w14:paraId="0BFEB806" w14:textId="77777777" w:rsidR="00177B57" w:rsidRPr="00177B57" w:rsidRDefault="00177B57" w:rsidP="00177B57">
            <w:pPr>
              <w:rPr>
                <w:b/>
                <w:bCs/>
              </w:rPr>
            </w:pPr>
            <w:r w:rsidRPr="00177B57">
              <w:rPr>
                <w:b/>
                <w:bCs/>
              </w:rPr>
              <w:t>Yr. 2 Progress to Goal:</w:t>
            </w:r>
          </w:p>
        </w:tc>
        <w:tc>
          <w:tcPr>
            <w:tcW w:w="4752" w:type="dxa"/>
            <w:gridSpan w:val="2"/>
          </w:tcPr>
          <w:p w14:paraId="45E6728E"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01BBC949" w14:textId="77777777" w:rsidTr="0093321D">
        <w:tc>
          <w:tcPr>
            <w:tcW w:w="4598" w:type="dxa"/>
            <w:gridSpan w:val="2"/>
          </w:tcPr>
          <w:p w14:paraId="1951C879" w14:textId="77777777" w:rsidR="00177B57" w:rsidRPr="00177B57" w:rsidRDefault="00177B57" w:rsidP="00177B57">
            <w:pPr>
              <w:rPr>
                <w:b/>
                <w:bCs/>
              </w:rPr>
            </w:pPr>
            <w:r w:rsidRPr="00177B57">
              <w:rPr>
                <w:b/>
                <w:bCs/>
              </w:rPr>
              <w:t>Explanation:</w:t>
            </w:r>
          </w:p>
        </w:tc>
        <w:tc>
          <w:tcPr>
            <w:tcW w:w="4752" w:type="dxa"/>
            <w:gridSpan w:val="2"/>
          </w:tcPr>
          <w:p w14:paraId="71847650" w14:textId="77777777" w:rsidR="00177B57" w:rsidRPr="00177B57" w:rsidRDefault="00177B57" w:rsidP="00177B57"/>
        </w:tc>
      </w:tr>
      <w:tr w:rsidR="00177B57" w:rsidRPr="00177B57" w14:paraId="61ECF428" w14:textId="77777777" w:rsidTr="0093321D">
        <w:tc>
          <w:tcPr>
            <w:tcW w:w="4598" w:type="dxa"/>
            <w:gridSpan w:val="2"/>
          </w:tcPr>
          <w:p w14:paraId="1C25B07E" w14:textId="77777777" w:rsidR="00177B57" w:rsidRPr="00177B57" w:rsidRDefault="00177B57" w:rsidP="00177B57">
            <w:r w:rsidRPr="00177B57">
              <w:rPr>
                <w:b/>
                <w:bCs/>
              </w:rPr>
              <w:t>Yr. 3 Progress to Goal:</w:t>
            </w:r>
          </w:p>
        </w:tc>
        <w:tc>
          <w:tcPr>
            <w:tcW w:w="4752" w:type="dxa"/>
            <w:gridSpan w:val="2"/>
          </w:tcPr>
          <w:p w14:paraId="6CF08360"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6D1CFDF8" w14:textId="77777777" w:rsidTr="0093321D">
        <w:tc>
          <w:tcPr>
            <w:tcW w:w="4598" w:type="dxa"/>
            <w:gridSpan w:val="2"/>
          </w:tcPr>
          <w:p w14:paraId="5A5F8D27" w14:textId="77777777" w:rsidR="00177B57" w:rsidRPr="00177B57" w:rsidRDefault="00177B57" w:rsidP="00177B57">
            <w:r w:rsidRPr="00177B57">
              <w:rPr>
                <w:b/>
                <w:bCs/>
              </w:rPr>
              <w:t>Explanation:</w:t>
            </w:r>
          </w:p>
        </w:tc>
        <w:tc>
          <w:tcPr>
            <w:tcW w:w="4752" w:type="dxa"/>
            <w:gridSpan w:val="2"/>
          </w:tcPr>
          <w:p w14:paraId="1EB6FD38" w14:textId="77777777" w:rsidR="00177B57" w:rsidRPr="00177B57" w:rsidRDefault="00177B57" w:rsidP="00177B57"/>
        </w:tc>
      </w:tr>
      <w:tr w:rsidR="00177B57" w:rsidRPr="00177B57" w14:paraId="28246800" w14:textId="77777777" w:rsidTr="0093321D">
        <w:tc>
          <w:tcPr>
            <w:tcW w:w="4598" w:type="dxa"/>
            <w:gridSpan w:val="2"/>
          </w:tcPr>
          <w:p w14:paraId="0C480EE1" w14:textId="77777777" w:rsidR="00177B57" w:rsidRPr="00177B57" w:rsidRDefault="00177B57" w:rsidP="00177B57">
            <w:r w:rsidRPr="00177B57">
              <w:rPr>
                <w:b/>
                <w:bCs/>
              </w:rPr>
              <w:t>Yr. 4 Progress to Goal:</w:t>
            </w:r>
          </w:p>
        </w:tc>
        <w:tc>
          <w:tcPr>
            <w:tcW w:w="4752" w:type="dxa"/>
            <w:gridSpan w:val="2"/>
          </w:tcPr>
          <w:p w14:paraId="436F83E9"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645836E2" w14:textId="77777777" w:rsidTr="0093321D">
        <w:tc>
          <w:tcPr>
            <w:tcW w:w="4598" w:type="dxa"/>
            <w:gridSpan w:val="2"/>
          </w:tcPr>
          <w:p w14:paraId="17B68020" w14:textId="77777777" w:rsidR="00177B57" w:rsidRPr="00177B57" w:rsidRDefault="00177B57" w:rsidP="00177B57">
            <w:r w:rsidRPr="00177B57">
              <w:rPr>
                <w:b/>
                <w:bCs/>
              </w:rPr>
              <w:t>Explanation:</w:t>
            </w:r>
          </w:p>
        </w:tc>
        <w:tc>
          <w:tcPr>
            <w:tcW w:w="4752" w:type="dxa"/>
            <w:gridSpan w:val="2"/>
          </w:tcPr>
          <w:p w14:paraId="4F5E00F9" w14:textId="77777777" w:rsidR="00177B57" w:rsidRPr="00177B57" w:rsidRDefault="00177B57" w:rsidP="00177B57"/>
        </w:tc>
      </w:tr>
      <w:tr w:rsidR="00177B57" w:rsidRPr="00177B57" w14:paraId="43AA1126" w14:textId="77777777" w:rsidTr="0093321D">
        <w:tc>
          <w:tcPr>
            <w:tcW w:w="4598" w:type="dxa"/>
            <w:gridSpan w:val="2"/>
          </w:tcPr>
          <w:p w14:paraId="273E618E" w14:textId="77777777" w:rsidR="00177B57" w:rsidRPr="00177B57" w:rsidRDefault="00177B57" w:rsidP="00177B57">
            <w:r w:rsidRPr="00177B57">
              <w:rPr>
                <w:b/>
                <w:bCs/>
              </w:rPr>
              <w:t>Yr. 5 Progress to Goal:</w:t>
            </w:r>
          </w:p>
        </w:tc>
        <w:tc>
          <w:tcPr>
            <w:tcW w:w="4752" w:type="dxa"/>
            <w:gridSpan w:val="2"/>
          </w:tcPr>
          <w:p w14:paraId="1F315C2E"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69E703C4" w14:textId="77777777" w:rsidTr="0093321D">
        <w:tc>
          <w:tcPr>
            <w:tcW w:w="4598" w:type="dxa"/>
            <w:gridSpan w:val="2"/>
          </w:tcPr>
          <w:p w14:paraId="6E60C0BC" w14:textId="77777777" w:rsidR="00177B57" w:rsidRPr="00177B57" w:rsidRDefault="00177B57" w:rsidP="00177B57">
            <w:r w:rsidRPr="00177B57">
              <w:rPr>
                <w:b/>
                <w:bCs/>
              </w:rPr>
              <w:t>Explanation:</w:t>
            </w:r>
          </w:p>
        </w:tc>
        <w:tc>
          <w:tcPr>
            <w:tcW w:w="4752" w:type="dxa"/>
            <w:gridSpan w:val="2"/>
          </w:tcPr>
          <w:p w14:paraId="10CED5A6" w14:textId="77777777" w:rsidR="00177B57" w:rsidRPr="00177B57" w:rsidRDefault="00177B57" w:rsidP="00177B57"/>
        </w:tc>
      </w:tr>
    </w:tbl>
    <w:p w14:paraId="5E885476" w14:textId="77777777" w:rsidR="00177B57" w:rsidRPr="00177B57" w:rsidRDefault="00177B57" w:rsidP="00177B57"/>
    <w:p w14:paraId="2F1D200A" w14:textId="77777777" w:rsidR="00177B57" w:rsidRPr="00177B57" w:rsidRDefault="00177B57" w:rsidP="00177B57"/>
    <w:tbl>
      <w:tblPr>
        <w:tblStyle w:val="TableGrid2"/>
        <w:tblW w:w="0" w:type="auto"/>
        <w:tblLook w:val="04A0" w:firstRow="1" w:lastRow="0" w:firstColumn="1" w:lastColumn="0" w:noHBand="0" w:noVBand="1"/>
      </w:tblPr>
      <w:tblGrid>
        <w:gridCol w:w="2392"/>
        <w:gridCol w:w="2206"/>
        <w:gridCol w:w="1516"/>
        <w:gridCol w:w="3236"/>
      </w:tblGrid>
      <w:tr w:rsidR="00177B57" w:rsidRPr="00177B57" w14:paraId="3BC3B773" w14:textId="77777777" w:rsidTr="0093321D">
        <w:tc>
          <w:tcPr>
            <w:tcW w:w="2392" w:type="dxa"/>
          </w:tcPr>
          <w:p w14:paraId="0B62EC10" w14:textId="6A21E4F5" w:rsidR="00177B57" w:rsidRPr="00177B57" w:rsidRDefault="00FC0598" w:rsidP="00177B57">
            <w:pPr>
              <w:jc w:val="center"/>
            </w:pPr>
            <w:r>
              <w:rPr>
                <w:b/>
                <w:bCs/>
              </w:rPr>
              <w:t xml:space="preserve">MCM # 1 </w:t>
            </w:r>
            <w:r w:rsidR="00177B57" w:rsidRPr="00177B57">
              <w:rPr>
                <w:b/>
                <w:bCs/>
              </w:rPr>
              <w:t>Measurable Goal BMP 5</w:t>
            </w:r>
          </w:p>
        </w:tc>
        <w:tc>
          <w:tcPr>
            <w:tcW w:w="6958" w:type="dxa"/>
            <w:gridSpan w:val="3"/>
          </w:tcPr>
          <w:p w14:paraId="6D06DFC7" w14:textId="77777777" w:rsidR="00177B57" w:rsidRPr="00177B57" w:rsidRDefault="00177B57" w:rsidP="00177B57">
            <w:r w:rsidRPr="00177B57">
              <w:t>Training Events- Train residents or work a project on a stormwater related topic.  A minimum of one event shall be held annually.</w:t>
            </w:r>
          </w:p>
        </w:tc>
      </w:tr>
      <w:tr w:rsidR="00177B57" w:rsidRPr="00177B57" w14:paraId="1D7BD18E" w14:textId="77777777" w:rsidTr="0093321D">
        <w:tc>
          <w:tcPr>
            <w:tcW w:w="2392" w:type="dxa"/>
          </w:tcPr>
          <w:p w14:paraId="5E618ED1" w14:textId="77777777" w:rsidR="00177B57" w:rsidRPr="00177B57" w:rsidRDefault="00177B57" w:rsidP="00177B57">
            <w:r w:rsidRPr="00177B57">
              <w:rPr>
                <w:b/>
                <w:bCs/>
              </w:rPr>
              <w:t>Purpose of BMP</w:t>
            </w:r>
          </w:p>
        </w:tc>
        <w:tc>
          <w:tcPr>
            <w:tcW w:w="6958" w:type="dxa"/>
            <w:gridSpan w:val="3"/>
          </w:tcPr>
          <w:p w14:paraId="5FB0D22C" w14:textId="77777777" w:rsidR="00177B57" w:rsidRPr="00177B57" w:rsidRDefault="00177B57" w:rsidP="00177B57">
            <w:r w:rsidRPr="00177B57">
              <w:t>To not only educate but give residents an opportunity to avoid negative impacts on water quality.</w:t>
            </w:r>
          </w:p>
        </w:tc>
      </w:tr>
      <w:tr w:rsidR="005F49A9" w:rsidRPr="00177B57" w14:paraId="67D2B1D4" w14:textId="77777777" w:rsidTr="0093321D">
        <w:tc>
          <w:tcPr>
            <w:tcW w:w="2392" w:type="dxa"/>
          </w:tcPr>
          <w:p w14:paraId="0521907F" w14:textId="6DED58DF" w:rsidR="005F49A9" w:rsidRPr="00177B57" w:rsidRDefault="005F49A9" w:rsidP="00177B57">
            <w:pPr>
              <w:rPr>
                <w:b/>
                <w:bCs/>
              </w:rPr>
            </w:pPr>
            <w:r>
              <w:rPr>
                <w:b/>
                <w:bCs/>
              </w:rPr>
              <w:t>Permit Section</w:t>
            </w:r>
          </w:p>
        </w:tc>
        <w:tc>
          <w:tcPr>
            <w:tcW w:w="6958" w:type="dxa"/>
            <w:gridSpan w:val="3"/>
          </w:tcPr>
          <w:p w14:paraId="73B0FC79" w14:textId="0E6CF3FA" w:rsidR="005F49A9" w:rsidRPr="00177B57" w:rsidRDefault="00C97F9B" w:rsidP="00177B57">
            <w:r>
              <w:t>4.1.</w:t>
            </w:r>
            <w:r w:rsidR="00E2458E">
              <w:t>D</w:t>
            </w:r>
          </w:p>
        </w:tc>
      </w:tr>
      <w:tr w:rsidR="00177B57" w:rsidRPr="00177B57" w14:paraId="03D21EE5" w14:textId="77777777" w:rsidTr="0093321D">
        <w:tc>
          <w:tcPr>
            <w:tcW w:w="2392" w:type="dxa"/>
          </w:tcPr>
          <w:p w14:paraId="3222F9D2" w14:textId="77777777" w:rsidR="00177B57" w:rsidRPr="00177B57" w:rsidRDefault="00177B57" w:rsidP="00177B57">
            <w:pPr>
              <w:rPr>
                <w:b/>
                <w:bCs/>
              </w:rPr>
            </w:pPr>
            <w:r w:rsidRPr="00177B57">
              <w:rPr>
                <w:b/>
                <w:bCs/>
              </w:rPr>
              <w:t>BMP Goal/Intended Outcome</w:t>
            </w:r>
          </w:p>
          <w:p w14:paraId="02D6C0D7" w14:textId="77777777" w:rsidR="00177B57" w:rsidRPr="00177B57" w:rsidRDefault="00177B57" w:rsidP="00177B57"/>
        </w:tc>
        <w:tc>
          <w:tcPr>
            <w:tcW w:w="3722" w:type="dxa"/>
            <w:gridSpan w:val="2"/>
          </w:tcPr>
          <w:p w14:paraId="03B09987" w14:textId="77777777" w:rsidR="00177B57" w:rsidRPr="00177B57" w:rsidRDefault="00177B57" w:rsidP="00177B57">
            <w:r w:rsidRPr="00177B57">
              <w:t>Educate the public and target audiences on environmental issues; community involvement</w:t>
            </w:r>
          </w:p>
        </w:tc>
        <w:tc>
          <w:tcPr>
            <w:tcW w:w="3236" w:type="dxa"/>
          </w:tcPr>
          <w:p w14:paraId="28FE83F9" w14:textId="77777777" w:rsidR="00177B57" w:rsidRPr="00177B57" w:rsidRDefault="00177B57" w:rsidP="00177B57">
            <w:pPr>
              <w:rPr>
                <w:b/>
                <w:bCs/>
              </w:rPr>
            </w:pPr>
            <w:r w:rsidRPr="00177B57">
              <w:rPr>
                <w:b/>
                <w:bCs/>
              </w:rPr>
              <w:t>Annual Performance Tracking (per year of permit cycle)</w:t>
            </w:r>
          </w:p>
          <w:p w14:paraId="4719AD35" w14:textId="77777777" w:rsidR="00177B57" w:rsidRPr="00177B57" w:rsidRDefault="00177B57" w:rsidP="00177B57">
            <w:pPr>
              <w:rPr>
                <w:b/>
                <w:bCs/>
              </w:rPr>
            </w:pPr>
          </w:p>
          <w:p w14:paraId="3F1698F7" w14:textId="77777777" w:rsidR="00177B57" w:rsidRPr="00177B57" w:rsidRDefault="00177B57" w:rsidP="00177B57">
            <w:pPr>
              <w:rPr>
                <w:b/>
                <w:bCs/>
              </w:rPr>
            </w:pPr>
          </w:p>
          <w:p w14:paraId="60F721A2" w14:textId="77777777" w:rsidR="00177B57" w:rsidRPr="00177B57" w:rsidRDefault="00177B57" w:rsidP="00177B57">
            <w:pPr>
              <w:rPr>
                <w:b/>
                <w:bCs/>
              </w:rPr>
            </w:pPr>
          </w:p>
        </w:tc>
      </w:tr>
      <w:tr w:rsidR="00177B57" w:rsidRPr="00177B57" w14:paraId="0A221B4E" w14:textId="77777777" w:rsidTr="0093321D">
        <w:tc>
          <w:tcPr>
            <w:tcW w:w="4598" w:type="dxa"/>
            <w:gridSpan w:val="2"/>
          </w:tcPr>
          <w:p w14:paraId="2EF7DEE8" w14:textId="77777777" w:rsidR="00177B57" w:rsidRPr="00177B57" w:rsidRDefault="00177B57" w:rsidP="00177B57">
            <w:pPr>
              <w:rPr>
                <w:b/>
                <w:bCs/>
              </w:rPr>
            </w:pPr>
            <w:r w:rsidRPr="00177B57">
              <w:rPr>
                <w:b/>
                <w:bCs/>
              </w:rPr>
              <w:t>Yr. 1 Progress to Goal:</w:t>
            </w:r>
          </w:p>
        </w:tc>
        <w:tc>
          <w:tcPr>
            <w:tcW w:w="4752" w:type="dxa"/>
            <w:gridSpan w:val="2"/>
          </w:tcPr>
          <w:p w14:paraId="762F2818" w14:textId="77777777" w:rsidR="00177B57" w:rsidRPr="00177B57" w:rsidRDefault="00177B57" w:rsidP="00177B57">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177B57" w:rsidRPr="00177B57" w14:paraId="6DB8C100" w14:textId="77777777" w:rsidTr="0093321D">
        <w:tc>
          <w:tcPr>
            <w:tcW w:w="4598" w:type="dxa"/>
            <w:gridSpan w:val="2"/>
          </w:tcPr>
          <w:p w14:paraId="597E391B" w14:textId="77777777" w:rsidR="00177B57" w:rsidRPr="00177B57" w:rsidRDefault="00177B57" w:rsidP="00177B57">
            <w:pPr>
              <w:rPr>
                <w:b/>
                <w:bCs/>
              </w:rPr>
            </w:pPr>
            <w:r w:rsidRPr="00177B57">
              <w:rPr>
                <w:b/>
                <w:bCs/>
              </w:rPr>
              <w:t xml:space="preserve">Explanation: </w:t>
            </w:r>
          </w:p>
        </w:tc>
        <w:tc>
          <w:tcPr>
            <w:tcW w:w="4752" w:type="dxa"/>
            <w:gridSpan w:val="2"/>
          </w:tcPr>
          <w:p w14:paraId="5A619C5F" w14:textId="77777777" w:rsidR="00177B57" w:rsidRPr="00177B57" w:rsidRDefault="00177B57" w:rsidP="00177B57"/>
        </w:tc>
      </w:tr>
      <w:tr w:rsidR="00177B57" w:rsidRPr="00177B57" w14:paraId="7F6FB3B4" w14:textId="77777777" w:rsidTr="0093321D">
        <w:tc>
          <w:tcPr>
            <w:tcW w:w="4598" w:type="dxa"/>
            <w:gridSpan w:val="2"/>
          </w:tcPr>
          <w:p w14:paraId="63D10AB1" w14:textId="77777777" w:rsidR="00177B57" w:rsidRPr="00177B57" w:rsidRDefault="00177B57" w:rsidP="00177B57">
            <w:pPr>
              <w:rPr>
                <w:b/>
                <w:bCs/>
              </w:rPr>
            </w:pPr>
            <w:r w:rsidRPr="00177B57">
              <w:rPr>
                <w:b/>
                <w:bCs/>
              </w:rPr>
              <w:t>Yr. 2 Progress to Goal:</w:t>
            </w:r>
          </w:p>
        </w:tc>
        <w:tc>
          <w:tcPr>
            <w:tcW w:w="4752" w:type="dxa"/>
            <w:gridSpan w:val="2"/>
          </w:tcPr>
          <w:p w14:paraId="65942581"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0A168034" w14:textId="77777777" w:rsidTr="0093321D">
        <w:tc>
          <w:tcPr>
            <w:tcW w:w="4598" w:type="dxa"/>
            <w:gridSpan w:val="2"/>
          </w:tcPr>
          <w:p w14:paraId="7B4E0B87" w14:textId="77777777" w:rsidR="00177B57" w:rsidRPr="00177B57" w:rsidRDefault="00177B57" w:rsidP="00177B57">
            <w:pPr>
              <w:rPr>
                <w:b/>
                <w:bCs/>
              </w:rPr>
            </w:pPr>
            <w:r w:rsidRPr="00177B57">
              <w:rPr>
                <w:b/>
                <w:bCs/>
              </w:rPr>
              <w:t>Explanation:</w:t>
            </w:r>
          </w:p>
        </w:tc>
        <w:tc>
          <w:tcPr>
            <w:tcW w:w="4752" w:type="dxa"/>
            <w:gridSpan w:val="2"/>
          </w:tcPr>
          <w:p w14:paraId="7C1D4615" w14:textId="77777777" w:rsidR="00177B57" w:rsidRPr="00177B57" w:rsidRDefault="00177B57" w:rsidP="00177B57"/>
        </w:tc>
      </w:tr>
      <w:tr w:rsidR="00177B57" w:rsidRPr="00177B57" w14:paraId="0ED7DB88" w14:textId="77777777" w:rsidTr="0093321D">
        <w:tc>
          <w:tcPr>
            <w:tcW w:w="4598" w:type="dxa"/>
            <w:gridSpan w:val="2"/>
          </w:tcPr>
          <w:p w14:paraId="1C410603" w14:textId="77777777" w:rsidR="00177B57" w:rsidRPr="00177B57" w:rsidRDefault="00177B57" w:rsidP="00177B57">
            <w:r w:rsidRPr="00177B57">
              <w:rPr>
                <w:b/>
                <w:bCs/>
              </w:rPr>
              <w:t>Yr. 3 Progress to Goal:</w:t>
            </w:r>
          </w:p>
        </w:tc>
        <w:tc>
          <w:tcPr>
            <w:tcW w:w="4752" w:type="dxa"/>
            <w:gridSpan w:val="2"/>
          </w:tcPr>
          <w:p w14:paraId="059060A2"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5AF7227C" w14:textId="77777777" w:rsidTr="0093321D">
        <w:tc>
          <w:tcPr>
            <w:tcW w:w="4598" w:type="dxa"/>
            <w:gridSpan w:val="2"/>
          </w:tcPr>
          <w:p w14:paraId="0A0D981F" w14:textId="77777777" w:rsidR="00177B57" w:rsidRPr="00177B57" w:rsidRDefault="00177B57" w:rsidP="00177B57">
            <w:r w:rsidRPr="00177B57">
              <w:rPr>
                <w:b/>
                <w:bCs/>
              </w:rPr>
              <w:t>Explanation:</w:t>
            </w:r>
          </w:p>
        </w:tc>
        <w:tc>
          <w:tcPr>
            <w:tcW w:w="4752" w:type="dxa"/>
            <w:gridSpan w:val="2"/>
          </w:tcPr>
          <w:p w14:paraId="46919B14" w14:textId="77777777" w:rsidR="00177B57" w:rsidRPr="00177B57" w:rsidRDefault="00177B57" w:rsidP="00177B57"/>
        </w:tc>
      </w:tr>
      <w:tr w:rsidR="00177B57" w:rsidRPr="00177B57" w14:paraId="0F3B9CEC" w14:textId="77777777" w:rsidTr="0093321D">
        <w:tc>
          <w:tcPr>
            <w:tcW w:w="4598" w:type="dxa"/>
            <w:gridSpan w:val="2"/>
          </w:tcPr>
          <w:p w14:paraId="55F2CF2E" w14:textId="77777777" w:rsidR="00177B57" w:rsidRPr="00177B57" w:rsidRDefault="00177B57" w:rsidP="00177B57">
            <w:r w:rsidRPr="00177B57">
              <w:rPr>
                <w:b/>
                <w:bCs/>
              </w:rPr>
              <w:t>Yr. 4 Progress to Goal:</w:t>
            </w:r>
          </w:p>
        </w:tc>
        <w:tc>
          <w:tcPr>
            <w:tcW w:w="4752" w:type="dxa"/>
            <w:gridSpan w:val="2"/>
          </w:tcPr>
          <w:p w14:paraId="5F02F346"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297E9760" w14:textId="77777777" w:rsidTr="0093321D">
        <w:tc>
          <w:tcPr>
            <w:tcW w:w="4598" w:type="dxa"/>
            <w:gridSpan w:val="2"/>
          </w:tcPr>
          <w:p w14:paraId="7CFFD110" w14:textId="77777777" w:rsidR="00177B57" w:rsidRPr="00177B57" w:rsidRDefault="00177B57" w:rsidP="00177B57">
            <w:r w:rsidRPr="00177B57">
              <w:rPr>
                <w:b/>
                <w:bCs/>
              </w:rPr>
              <w:t>Explanation:</w:t>
            </w:r>
          </w:p>
        </w:tc>
        <w:tc>
          <w:tcPr>
            <w:tcW w:w="4752" w:type="dxa"/>
            <w:gridSpan w:val="2"/>
          </w:tcPr>
          <w:p w14:paraId="7D045004" w14:textId="77777777" w:rsidR="00177B57" w:rsidRPr="00177B57" w:rsidRDefault="00177B57" w:rsidP="00177B57"/>
        </w:tc>
      </w:tr>
      <w:tr w:rsidR="00177B57" w:rsidRPr="00177B57" w14:paraId="1933C473" w14:textId="77777777" w:rsidTr="0093321D">
        <w:tc>
          <w:tcPr>
            <w:tcW w:w="4598" w:type="dxa"/>
            <w:gridSpan w:val="2"/>
          </w:tcPr>
          <w:p w14:paraId="78820355" w14:textId="77777777" w:rsidR="00177B57" w:rsidRPr="00177B57" w:rsidRDefault="00177B57" w:rsidP="00177B57">
            <w:r w:rsidRPr="00177B57">
              <w:rPr>
                <w:b/>
                <w:bCs/>
              </w:rPr>
              <w:t>Yr. 5 Progress to Goal:</w:t>
            </w:r>
          </w:p>
        </w:tc>
        <w:tc>
          <w:tcPr>
            <w:tcW w:w="4752" w:type="dxa"/>
            <w:gridSpan w:val="2"/>
          </w:tcPr>
          <w:p w14:paraId="2EC6BC55"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2689D75A" w14:textId="77777777" w:rsidTr="0093321D">
        <w:tc>
          <w:tcPr>
            <w:tcW w:w="4598" w:type="dxa"/>
            <w:gridSpan w:val="2"/>
          </w:tcPr>
          <w:p w14:paraId="720432C3" w14:textId="77777777" w:rsidR="00177B57" w:rsidRPr="00177B57" w:rsidRDefault="00177B57" w:rsidP="00177B57">
            <w:r w:rsidRPr="00177B57">
              <w:rPr>
                <w:b/>
                <w:bCs/>
              </w:rPr>
              <w:t>Explanation:</w:t>
            </w:r>
          </w:p>
        </w:tc>
        <w:tc>
          <w:tcPr>
            <w:tcW w:w="4752" w:type="dxa"/>
            <w:gridSpan w:val="2"/>
          </w:tcPr>
          <w:p w14:paraId="261C4B84" w14:textId="77777777" w:rsidR="00177B57" w:rsidRPr="00177B57" w:rsidRDefault="00177B57" w:rsidP="00177B57"/>
        </w:tc>
      </w:tr>
    </w:tbl>
    <w:p w14:paraId="11176DB7" w14:textId="77777777" w:rsidR="00177B57" w:rsidRPr="00177B57" w:rsidRDefault="00177B57" w:rsidP="00177B57"/>
    <w:p w14:paraId="4AD8CD09" w14:textId="77777777" w:rsidR="00177B57" w:rsidRPr="00177B57" w:rsidRDefault="00177B57" w:rsidP="00177B57"/>
    <w:tbl>
      <w:tblPr>
        <w:tblStyle w:val="TableGrid2"/>
        <w:tblW w:w="0" w:type="auto"/>
        <w:tblLook w:val="04A0" w:firstRow="1" w:lastRow="0" w:firstColumn="1" w:lastColumn="0" w:noHBand="0" w:noVBand="1"/>
      </w:tblPr>
      <w:tblGrid>
        <w:gridCol w:w="2392"/>
        <w:gridCol w:w="2206"/>
        <w:gridCol w:w="1516"/>
        <w:gridCol w:w="3236"/>
      </w:tblGrid>
      <w:tr w:rsidR="00177B57" w:rsidRPr="00177B57" w14:paraId="7EBB36CC" w14:textId="77777777" w:rsidTr="0093321D">
        <w:tc>
          <w:tcPr>
            <w:tcW w:w="2392" w:type="dxa"/>
          </w:tcPr>
          <w:p w14:paraId="7A3EBE03" w14:textId="0C55B0DA" w:rsidR="00177B57" w:rsidRPr="00177B57" w:rsidRDefault="00FC0598" w:rsidP="00177B57">
            <w:pPr>
              <w:jc w:val="center"/>
            </w:pPr>
            <w:r>
              <w:rPr>
                <w:b/>
                <w:bCs/>
              </w:rPr>
              <w:t xml:space="preserve">MCM # 1 </w:t>
            </w:r>
            <w:r w:rsidR="00177B57" w:rsidRPr="00177B57">
              <w:rPr>
                <w:b/>
                <w:bCs/>
              </w:rPr>
              <w:t>Measurable Goal BMP 6</w:t>
            </w:r>
          </w:p>
        </w:tc>
        <w:tc>
          <w:tcPr>
            <w:tcW w:w="6958" w:type="dxa"/>
            <w:gridSpan w:val="3"/>
          </w:tcPr>
          <w:p w14:paraId="540C80EF" w14:textId="77777777" w:rsidR="00177B57" w:rsidRPr="00177B57" w:rsidRDefault="00177B57" w:rsidP="00177B57">
            <w:r w:rsidRPr="00177B57">
              <w:t>Booth Display- A School, public event we shall provide an educational display.  A minimum of one event shall be held annually.  We shall record number of educational materials distributed and the number of interactions and/or overall attendance.</w:t>
            </w:r>
          </w:p>
        </w:tc>
      </w:tr>
      <w:tr w:rsidR="00177B57" w:rsidRPr="00177B57" w14:paraId="4192A1D8" w14:textId="77777777" w:rsidTr="0093321D">
        <w:tc>
          <w:tcPr>
            <w:tcW w:w="2392" w:type="dxa"/>
          </w:tcPr>
          <w:p w14:paraId="6F32387A" w14:textId="77777777" w:rsidR="00177B57" w:rsidRPr="00177B57" w:rsidRDefault="00177B57" w:rsidP="00177B57">
            <w:r w:rsidRPr="00177B57">
              <w:rPr>
                <w:b/>
                <w:bCs/>
              </w:rPr>
              <w:t>Purpose of BMP</w:t>
            </w:r>
          </w:p>
        </w:tc>
        <w:tc>
          <w:tcPr>
            <w:tcW w:w="6958" w:type="dxa"/>
            <w:gridSpan w:val="3"/>
          </w:tcPr>
          <w:p w14:paraId="74AD90A3" w14:textId="77777777" w:rsidR="00177B57" w:rsidRPr="00177B57" w:rsidRDefault="00177B57" w:rsidP="00177B57">
            <w:r w:rsidRPr="00177B57">
              <w:t>To not only educate but give residents an opportunity to avoid negative impacts on water quality.</w:t>
            </w:r>
          </w:p>
        </w:tc>
      </w:tr>
      <w:tr w:rsidR="005F49A9" w:rsidRPr="00177B57" w14:paraId="3C87453F" w14:textId="77777777" w:rsidTr="0093321D">
        <w:tc>
          <w:tcPr>
            <w:tcW w:w="2392" w:type="dxa"/>
          </w:tcPr>
          <w:p w14:paraId="7EB3FE43" w14:textId="4A2D6BF2" w:rsidR="005F49A9" w:rsidRPr="00177B57" w:rsidRDefault="005F49A9" w:rsidP="00177B57">
            <w:pPr>
              <w:rPr>
                <w:b/>
                <w:bCs/>
              </w:rPr>
            </w:pPr>
            <w:r>
              <w:rPr>
                <w:b/>
                <w:bCs/>
              </w:rPr>
              <w:t>Permit Section</w:t>
            </w:r>
          </w:p>
        </w:tc>
        <w:tc>
          <w:tcPr>
            <w:tcW w:w="6958" w:type="dxa"/>
            <w:gridSpan w:val="3"/>
          </w:tcPr>
          <w:p w14:paraId="5A2E47D9" w14:textId="7D6B4EB1" w:rsidR="005F49A9" w:rsidRPr="00177B57" w:rsidRDefault="00C97F9B" w:rsidP="00177B57">
            <w:r>
              <w:t>4.1.</w:t>
            </w:r>
            <w:r w:rsidR="00E2458E">
              <w:t>D</w:t>
            </w:r>
          </w:p>
        </w:tc>
      </w:tr>
      <w:tr w:rsidR="00177B57" w:rsidRPr="00177B57" w14:paraId="0FDE840B" w14:textId="77777777" w:rsidTr="0093321D">
        <w:tc>
          <w:tcPr>
            <w:tcW w:w="2392" w:type="dxa"/>
          </w:tcPr>
          <w:p w14:paraId="3157B336" w14:textId="77777777" w:rsidR="00177B57" w:rsidRPr="00177B57" w:rsidRDefault="00177B57" w:rsidP="00177B57">
            <w:pPr>
              <w:rPr>
                <w:b/>
                <w:bCs/>
              </w:rPr>
            </w:pPr>
            <w:r w:rsidRPr="00177B57">
              <w:rPr>
                <w:b/>
                <w:bCs/>
              </w:rPr>
              <w:lastRenderedPageBreak/>
              <w:t>BMP Goal/Intended Outcome</w:t>
            </w:r>
          </w:p>
          <w:p w14:paraId="0C82ECFF" w14:textId="77777777" w:rsidR="00177B57" w:rsidRPr="00177B57" w:rsidRDefault="00177B57" w:rsidP="00177B57"/>
        </w:tc>
        <w:tc>
          <w:tcPr>
            <w:tcW w:w="3722" w:type="dxa"/>
            <w:gridSpan w:val="2"/>
          </w:tcPr>
          <w:p w14:paraId="15CAA5F7" w14:textId="77777777" w:rsidR="00177B57" w:rsidRPr="00177B57" w:rsidRDefault="00177B57" w:rsidP="00177B57">
            <w:r w:rsidRPr="00177B57">
              <w:t>Educate the public and target audiences on environmental issues; community involvement</w:t>
            </w:r>
          </w:p>
        </w:tc>
        <w:tc>
          <w:tcPr>
            <w:tcW w:w="3236" w:type="dxa"/>
          </w:tcPr>
          <w:p w14:paraId="1A4DB878" w14:textId="77777777" w:rsidR="00177B57" w:rsidRPr="00177B57" w:rsidRDefault="00177B57" w:rsidP="00177B57">
            <w:pPr>
              <w:rPr>
                <w:b/>
                <w:bCs/>
              </w:rPr>
            </w:pPr>
            <w:r w:rsidRPr="00177B57">
              <w:rPr>
                <w:b/>
                <w:bCs/>
              </w:rPr>
              <w:t>Annual Performance Tracking (per year of permit cycle)</w:t>
            </w:r>
          </w:p>
          <w:p w14:paraId="32AA8EDD" w14:textId="77777777" w:rsidR="00177B57" w:rsidRPr="00177B57" w:rsidRDefault="00177B57" w:rsidP="00177B57">
            <w:pPr>
              <w:rPr>
                <w:b/>
                <w:bCs/>
              </w:rPr>
            </w:pPr>
          </w:p>
          <w:p w14:paraId="543781C3" w14:textId="77777777" w:rsidR="00177B57" w:rsidRPr="00177B57" w:rsidRDefault="00177B57" w:rsidP="00177B57">
            <w:pPr>
              <w:rPr>
                <w:b/>
                <w:bCs/>
              </w:rPr>
            </w:pPr>
          </w:p>
          <w:p w14:paraId="7079E8A2" w14:textId="77777777" w:rsidR="00177B57" w:rsidRPr="00177B57" w:rsidRDefault="00177B57" w:rsidP="00177B57">
            <w:pPr>
              <w:rPr>
                <w:b/>
                <w:bCs/>
              </w:rPr>
            </w:pPr>
          </w:p>
        </w:tc>
      </w:tr>
      <w:tr w:rsidR="00177B57" w:rsidRPr="00177B57" w14:paraId="3100E911" w14:textId="77777777" w:rsidTr="0093321D">
        <w:tc>
          <w:tcPr>
            <w:tcW w:w="4598" w:type="dxa"/>
            <w:gridSpan w:val="2"/>
          </w:tcPr>
          <w:p w14:paraId="667C50C4" w14:textId="77777777" w:rsidR="00177B57" w:rsidRPr="00177B57" w:rsidRDefault="00177B57" w:rsidP="00177B57">
            <w:pPr>
              <w:rPr>
                <w:b/>
                <w:bCs/>
              </w:rPr>
            </w:pPr>
            <w:r w:rsidRPr="00177B57">
              <w:rPr>
                <w:b/>
                <w:bCs/>
              </w:rPr>
              <w:t>Yr. 1 Progress to Goal:</w:t>
            </w:r>
          </w:p>
        </w:tc>
        <w:tc>
          <w:tcPr>
            <w:tcW w:w="4752" w:type="dxa"/>
            <w:gridSpan w:val="2"/>
          </w:tcPr>
          <w:p w14:paraId="4A3366F0" w14:textId="77777777" w:rsidR="00177B57" w:rsidRPr="00177B57" w:rsidRDefault="00177B57" w:rsidP="00177B57">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177B57" w:rsidRPr="00177B57" w14:paraId="5A2609E8" w14:textId="77777777" w:rsidTr="0093321D">
        <w:tc>
          <w:tcPr>
            <w:tcW w:w="4598" w:type="dxa"/>
            <w:gridSpan w:val="2"/>
          </w:tcPr>
          <w:p w14:paraId="0AFA0FE4" w14:textId="77777777" w:rsidR="00177B57" w:rsidRPr="00177B57" w:rsidRDefault="00177B57" w:rsidP="00177B57">
            <w:pPr>
              <w:rPr>
                <w:b/>
                <w:bCs/>
              </w:rPr>
            </w:pPr>
            <w:r w:rsidRPr="00177B57">
              <w:rPr>
                <w:b/>
                <w:bCs/>
              </w:rPr>
              <w:t xml:space="preserve">Explanation: </w:t>
            </w:r>
          </w:p>
        </w:tc>
        <w:tc>
          <w:tcPr>
            <w:tcW w:w="4752" w:type="dxa"/>
            <w:gridSpan w:val="2"/>
          </w:tcPr>
          <w:p w14:paraId="364041B8" w14:textId="77777777" w:rsidR="00177B57" w:rsidRPr="00177B57" w:rsidRDefault="00177B57" w:rsidP="00177B57"/>
        </w:tc>
      </w:tr>
      <w:tr w:rsidR="00177B57" w:rsidRPr="00177B57" w14:paraId="099E14A2" w14:textId="77777777" w:rsidTr="0093321D">
        <w:tc>
          <w:tcPr>
            <w:tcW w:w="4598" w:type="dxa"/>
            <w:gridSpan w:val="2"/>
          </w:tcPr>
          <w:p w14:paraId="0056EFDD" w14:textId="77777777" w:rsidR="00177B57" w:rsidRPr="00177B57" w:rsidRDefault="00177B57" w:rsidP="00177B57">
            <w:pPr>
              <w:rPr>
                <w:b/>
                <w:bCs/>
              </w:rPr>
            </w:pPr>
            <w:r w:rsidRPr="00177B57">
              <w:rPr>
                <w:b/>
                <w:bCs/>
              </w:rPr>
              <w:t>Yr. 2 Progress to Goal:</w:t>
            </w:r>
          </w:p>
        </w:tc>
        <w:tc>
          <w:tcPr>
            <w:tcW w:w="4752" w:type="dxa"/>
            <w:gridSpan w:val="2"/>
          </w:tcPr>
          <w:p w14:paraId="223C97F3"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0360D5CF" w14:textId="77777777" w:rsidTr="0093321D">
        <w:tc>
          <w:tcPr>
            <w:tcW w:w="4598" w:type="dxa"/>
            <w:gridSpan w:val="2"/>
          </w:tcPr>
          <w:p w14:paraId="108A3411" w14:textId="77777777" w:rsidR="00177B57" w:rsidRPr="00177B57" w:rsidRDefault="00177B57" w:rsidP="00177B57">
            <w:pPr>
              <w:rPr>
                <w:b/>
                <w:bCs/>
              </w:rPr>
            </w:pPr>
            <w:r w:rsidRPr="00177B57">
              <w:rPr>
                <w:b/>
                <w:bCs/>
              </w:rPr>
              <w:t>Explanation:</w:t>
            </w:r>
          </w:p>
        </w:tc>
        <w:tc>
          <w:tcPr>
            <w:tcW w:w="4752" w:type="dxa"/>
            <w:gridSpan w:val="2"/>
          </w:tcPr>
          <w:p w14:paraId="20FC1FE8" w14:textId="77777777" w:rsidR="00177B57" w:rsidRPr="00177B57" w:rsidRDefault="00177B57" w:rsidP="00177B57"/>
        </w:tc>
      </w:tr>
      <w:tr w:rsidR="00177B57" w:rsidRPr="00177B57" w14:paraId="257B8A97" w14:textId="77777777" w:rsidTr="0093321D">
        <w:tc>
          <w:tcPr>
            <w:tcW w:w="4598" w:type="dxa"/>
            <w:gridSpan w:val="2"/>
          </w:tcPr>
          <w:p w14:paraId="34F72776" w14:textId="77777777" w:rsidR="00177B57" w:rsidRPr="00177B57" w:rsidRDefault="00177B57" w:rsidP="00177B57">
            <w:r w:rsidRPr="00177B57">
              <w:rPr>
                <w:b/>
                <w:bCs/>
              </w:rPr>
              <w:t>Yr. 3 Progress to Goal:</w:t>
            </w:r>
          </w:p>
        </w:tc>
        <w:tc>
          <w:tcPr>
            <w:tcW w:w="4752" w:type="dxa"/>
            <w:gridSpan w:val="2"/>
          </w:tcPr>
          <w:p w14:paraId="08B1BBBA"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470FDCF3" w14:textId="77777777" w:rsidTr="0093321D">
        <w:tc>
          <w:tcPr>
            <w:tcW w:w="4598" w:type="dxa"/>
            <w:gridSpan w:val="2"/>
          </w:tcPr>
          <w:p w14:paraId="0F80894B" w14:textId="77777777" w:rsidR="00177B57" w:rsidRPr="00177B57" w:rsidRDefault="00177B57" w:rsidP="00177B57">
            <w:r w:rsidRPr="00177B57">
              <w:rPr>
                <w:b/>
                <w:bCs/>
              </w:rPr>
              <w:t>Explanation:</w:t>
            </w:r>
          </w:p>
        </w:tc>
        <w:tc>
          <w:tcPr>
            <w:tcW w:w="4752" w:type="dxa"/>
            <w:gridSpan w:val="2"/>
          </w:tcPr>
          <w:p w14:paraId="511FABD5" w14:textId="77777777" w:rsidR="00177B57" w:rsidRPr="00177B57" w:rsidRDefault="00177B57" w:rsidP="00177B57"/>
        </w:tc>
      </w:tr>
      <w:tr w:rsidR="00177B57" w:rsidRPr="00177B57" w14:paraId="1E060D07" w14:textId="77777777" w:rsidTr="0093321D">
        <w:tc>
          <w:tcPr>
            <w:tcW w:w="4598" w:type="dxa"/>
            <w:gridSpan w:val="2"/>
          </w:tcPr>
          <w:p w14:paraId="469C368F" w14:textId="77777777" w:rsidR="00177B57" w:rsidRPr="00177B57" w:rsidRDefault="00177B57" w:rsidP="00177B57">
            <w:r w:rsidRPr="00177B57">
              <w:rPr>
                <w:b/>
                <w:bCs/>
              </w:rPr>
              <w:t>Yr. 4 Progress to Goal:</w:t>
            </w:r>
          </w:p>
        </w:tc>
        <w:tc>
          <w:tcPr>
            <w:tcW w:w="4752" w:type="dxa"/>
            <w:gridSpan w:val="2"/>
          </w:tcPr>
          <w:p w14:paraId="71E5F572"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024F6CA0" w14:textId="77777777" w:rsidTr="0093321D">
        <w:tc>
          <w:tcPr>
            <w:tcW w:w="4598" w:type="dxa"/>
            <w:gridSpan w:val="2"/>
          </w:tcPr>
          <w:p w14:paraId="692E8DB2" w14:textId="77777777" w:rsidR="00177B57" w:rsidRPr="00177B57" w:rsidRDefault="00177B57" w:rsidP="00177B57">
            <w:r w:rsidRPr="00177B57">
              <w:rPr>
                <w:b/>
                <w:bCs/>
              </w:rPr>
              <w:t>Explanation:</w:t>
            </w:r>
          </w:p>
        </w:tc>
        <w:tc>
          <w:tcPr>
            <w:tcW w:w="4752" w:type="dxa"/>
            <w:gridSpan w:val="2"/>
          </w:tcPr>
          <w:p w14:paraId="39FEE2CC" w14:textId="77777777" w:rsidR="00177B57" w:rsidRPr="00177B57" w:rsidRDefault="00177B57" w:rsidP="00177B57"/>
        </w:tc>
      </w:tr>
      <w:tr w:rsidR="00177B57" w:rsidRPr="00177B57" w14:paraId="72E7E3D0" w14:textId="77777777" w:rsidTr="0093321D">
        <w:tc>
          <w:tcPr>
            <w:tcW w:w="4598" w:type="dxa"/>
            <w:gridSpan w:val="2"/>
          </w:tcPr>
          <w:p w14:paraId="3C06F8A9" w14:textId="77777777" w:rsidR="00177B57" w:rsidRPr="00177B57" w:rsidRDefault="00177B57" w:rsidP="00177B57">
            <w:r w:rsidRPr="00177B57">
              <w:rPr>
                <w:b/>
                <w:bCs/>
              </w:rPr>
              <w:t>Yr. 5 Progress to Goal:</w:t>
            </w:r>
          </w:p>
        </w:tc>
        <w:tc>
          <w:tcPr>
            <w:tcW w:w="4752" w:type="dxa"/>
            <w:gridSpan w:val="2"/>
          </w:tcPr>
          <w:p w14:paraId="727E509F" w14:textId="77777777" w:rsidR="00177B57" w:rsidRPr="00177B57" w:rsidRDefault="00177B57" w:rsidP="00177B57">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77B57" w:rsidRPr="00177B57" w14:paraId="1F1350C8" w14:textId="77777777" w:rsidTr="0093321D">
        <w:tc>
          <w:tcPr>
            <w:tcW w:w="4598" w:type="dxa"/>
            <w:gridSpan w:val="2"/>
          </w:tcPr>
          <w:p w14:paraId="451B8CBC" w14:textId="77777777" w:rsidR="00177B57" w:rsidRPr="00177B57" w:rsidRDefault="00177B57" w:rsidP="00177B57">
            <w:r w:rsidRPr="00177B57">
              <w:rPr>
                <w:b/>
                <w:bCs/>
              </w:rPr>
              <w:t>Explanation:</w:t>
            </w:r>
          </w:p>
        </w:tc>
        <w:tc>
          <w:tcPr>
            <w:tcW w:w="4752" w:type="dxa"/>
            <w:gridSpan w:val="2"/>
          </w:tcPr>
          <w:p w14:paraId="4CF2F0F9" w14:textId="77777777" w:rsidR="00177B57" w:rsidRPr="00177B57" w:rsidRDefault="00177B57" w:rsidP="00177B57"/>
        </w:tc>
      </w:tr>
    </w:tbl>
    <w:p w14:paraId="76D3F02F" w14:textId="24352558" w:rsidR="00531B7F" w:rsidRPr="00177B57" w:rsidRDefault="00531B7F" w:rsidP="00177B57">
      <w:pPr>
        <w:spacing w:line="276" w:lineRule="auto"/>
        <w:ind w:left="720" w:hanging="720"/>
        <w:rPr>
          <w:rFonts w:ascii="Times New Roman" w:hAnsi="Times New Roman"/>
        </w:rPr>
      </w:pPr>
    </w:p>
    <w:p w14:paraId="59510B54" w14:textId="77777777" w:rsidR="00481C72" w:rsidRDefault="00481C72" w:rsidP="005408CB">
      <w:pPr>
        <w:rPr>
          <w:b/>
          <w:bCs/>
          <w:sz w:val="24"/>
          <w:szCs w:val="24"/>
          <w:u w:val="single"/>
        </w:rPr>
      </w:pPr>
    </w:p>
    <w:tbl>
      <w:tblPr>
        <w:tblStyle w:val="TableGrid2"/>
        <w:tblW w:w="0" w:type="auto"/>
        <w:tblLook w:val="04A0" w:firstRow="1" w:lastRow="0" w:firstColumn="1" w:lastColumn="0" w:noHBand="0" w:noVBand="1"/>
      </w:tblPr>
      <w:tblGrid>
        <w:gridCol w:w="2392"/>
        <w:gridCol w:w="2206"/>
        <w:gridCol w:w="1516"/>
        <w:gridCol w:w="3236"/>
      </w:tblGrid>
      <w:tr w:rsidR="00E2458E" w:rsidRPr="00177B57" w14:paraId="5D57F561" w14:textId="77777777" w:rsidTr="00A15060">
        <w:tc>
          <w:tcPr>
            <w:tcW w:w="2392" w:type="dxa"/>
          </w:tcPr>
          <w:p w14:paraId="66704109" w14:textId="45BEDA51" w:rsidR="00E2458E" w:rsidRPr="00177B57" w:rsidRDefault="00FC0598" w:rsidP="00A15060">
            <w:pPr>
              <w:jc w:val="center"/>
            </w:pPr>
            <w:r>
              <w:rPr>
                <w:b/>
                <w:bCs/>
              </w:rPr>
              <w:t xml:space="preserve">MCM # 1 </w:t>
            </w:r>
            <w:r w:rsidR="00E2458E" w:rsidRPr="00177B57">
              <w:rPr>
                <w:b/>
                <w:bCs/>
              </w:rPr>
              <w:t xml:space="preserve">Measurable Goal BMP </w:t>
            </w:r>
            <w:r w:rsidR="00E2458E">
              <w:rPr>
                <w:b/>
                <w:bCs/>
              </w:rPr>
              <w:t>7</w:t>
            </w:r>
          </w:p>
        </w:tc>
        <w:tc>
          <w:tcPr>
            <w:tcW w:w="6958" w:type="dxa"/>
            <w:gridSpan w:val="3"/>
          </w:tcPr>
          <w:p w14:paraId="7B7BF44C" w14:textId="0E34D9BF" w:rsidR="00E2458E" w:rsidRPr="00177B57" w:rsidRDefault="00E2458E" w:rsidP="00A15060">
            <w:r>
              <w:t>City Wide Clean Up Event</w:t>
            </w:r>
            <w:r w:rsidRPr="00177B57">
              <w:t xml:space="preserve">- </w:t>
            </w:r>
            <w:r>
              <w:t>Each year the City hosts an event for the disposal of large quantities of trash and refuses.  Additionally, stations are provided for e-waste and Household Hazardous Chemical disposal</w:t>
            </w:r>
          </w:p>
        </w:tc>
      </w:tr>
      <w:tr w:rsidR="00E2458E" w:rsidRPr="00177B57" w14:paraId="62613AAC" w14:textId="77777777" w:rsidTr="00A15060">
        <w:tc>
          <w:tcPr>
            <w:tcW w:w="2392" w:type="dxa"/>
          </w:tcPr>
          <w:p w14:paraId="126D6820" w14:textId="77777777" w:rsidR="00E2458E" w:rsidRPr="00177B57" w:rsidRDefault="00E2458E" w:rsidP="00A15060">
            <w:r w:rsidRPr="00177B57">
              <w:rPr>
                <w:b/>
                <w:bCs/>
              </w:rPr>
              <w:t>Purpose of BMP</w:t>
            </w:r>
          </w:p>
        </w:tc>
        <w:tc>
          <w:tcPr>
            <w:tcW w:w="6958" w:type="dxa"/>
            <w:gridSpan w:val="3"/>
          </w:tcPr>
          <w:p w14:paraId="0A405DF5" w14:textId="2F06FBF0" w:rsidR="00E2458E" w:rsidRPr="00177B57" w:rsidRDefault="00E2458E" w:rsidP="00A15060">
            <w:r w:rsidRPr="00177B57">
              <w:t xml:space="preserve">To </w:t>
            </w:r>
            <w:r>
              <w:t>give opportunity for our community to take part in reducing the number of pollutants that might enter our streams</w:t>
            </w:r>
          </w:p>
        </w:tc>
      </w:tr>
      <w:tr w:rsidR="00E2458E" w:rsidRPr="00177B57" w14:paraId="214A6878" w14:textId="77777777" w:rsidTr="00A15060">
        <w:tc>
          <w:tcPr>
            <w:tcW w:w="2392" w:type="dxa"/>
          </w:tcPr>
          <w:p w14:paraId="4714BAF1" w14:textId="77777777" w:rsidR="00E2458E" w:rsidRPr="00177B57" w:rsidRDefault="00E2458E" w:rsidP="00A15060">
            <w:pPr>
              <w:rPr>
                <w:b/>
                <w:bCs/>
              </w:rPr>
            </w:pPr>
            <w:r>
              <w:rPr>
                <w:b/>
                <w:bCs/>
              </w:rPr>
              <w:t>Permit Section</w:t>
            </w:r>
          </w:p>
        </w:tc>
        <w:tc>
          <w:tcPr>
            <w:tcW w:w="6958" w:type="dxa"/>
            <w:gridSpan w:val="3"/>
          </w:tcPr>
          <w:p w14:paraId="01547CF5" w14:textId="77777777" w:rsidR="00E2458E" w:rsidRPr="00177B57" w:rsidRDefault="00E2458E" w:rsidP="00A15060">
            <w:r>
              <w:t>4.1.D</w:t>
            </w:r>
          </w:p>
        </w:tc>
      </w:tr>
      <w:tr w:rsidR="00E2458E" w:rsidRPr="00177B57" w14:paraId="247C49D8" w14:textId="77777777" w:rsidTr="00A15060">
        <w:tc>
          <w:tcPr>
            <w:tcW w:w="2392" w:type="dxa"/>
          </w:tcPr>
          <w:p w14:paraId="3E96968A" w14:textId="77777777" w:rsidR="00E2458E" w:rsidRPr="00177B57" w:rsidRDefault="00E2458E" w:rsidP="00A15060">
            <w:pPr>
              <w:rPr>
                <w:b/>
                <w:bCs/>
              </w:rPr>
            </w:pPr>
            <w:r w:rsidRPr="00177B57">
              <w:rPr>
                <w:b/>
                <w:bCs/>
              </w:rPr>
              <w:t>BMP Goal/Intended Outcome</w:t>
            </w:r>
          </w:p>
          <w:p w14:paraId="321A1466" w14:textId="77777777" w:rsidR="00E2458E" w:rsidRPr="00177B57" w:rsidRDefault="00E2458E" w:rsidP="00A15060"/>
        </w:tc>
        <w:tc>
          <w:tcPr>
            <w:tcW w:w="3722" w:type="dxa"/>
            <w:gridSpan w:val="2"/>
          </w:tcPr>
          <w:p w14:paraId="2D8D4A33" w14:textId="77777777" w:rsidR="00E2458E" w:rsidRPr="00177B57" w:rsidRDefault="00E2458E" w:rsidP="00A15060">
            <w:r w:rsidRPr="00177B57">
              <w:t>Educate the public and target audiences on environmental issues; community involvement</w:t>
            </w:r>
          </w:p>
        </w:tc>
        <w:tc>
          <w:tcPr>
            <w:tcW w:w="3236" w:type="dxa"/>
          </w:tcPr>
          <w:p w14:paraId="20644266" w14:textId="77777777" w:rsidR="00E2458E" w:rsidRPr="00177B57" w:rsidRDefault="00E2458E" w:rsidP="00A15060">
            <w:pPr>
              <w:rPr>
                <w:b/>
                <w:bCs/>
              </w:rPr>
            </w:pPr>
            <w:r w:rsidRPr="00177B57">
              <w:rPr>
                <w:b/>
                <w:bCs/>
              </w:rPr>
              <w:t>Annual Performance Tracking (per year of permit cycle)</w:t>
            </w:r>
          </w:p>
          <w:p w14:paraId="4153FB8D" w14:textId="77777777" w:rsidR="00E2458E" w:rsidRPr="00177B57" w:rsidRDefault="00E2458E" w:rsidP="00A15060">
            <w:pPr>
              <w:rPr>
                <w:b/>
                <w:bCs/>
              </w:rPr>
            </w:pPr>
          </w:p>
          <w:p w14:paraId="4DE6286A" w14:textId="77777777" w:rsidR="00E2458E" w:rsidRPr="00177B57" w:rsidRDefault="00E2458E" w:rsidP="00A15060">
            <w:pPr>
              <w:rPr>
                <w:b/>
                <w:bCs/>
              </w:rPr>
            </w:pPr>
          </w:p>
          <w:p w14:paraId="11A93C55" w14:textId="77777777" w:rsidR="00E2458E" w:rsidRPr="00177B57" w:rsidRDefault="00E2458E" w:rsidP="00A15060">
            <w:pPr>
              <w:rPr>
                <w:b/>
                <w:bCs/>
              </w:rPr>
            </w:pPr>
          </w:p>
        </w:tc>
      </w:tr>
      <w:tr w:rsidR="00E2458E" w:rsidRPr="00177B57" w14:paraId="706AE5DF" w14:textId="77777777" w:rsidTr="00A15060">
        <w:tc>
          <w:tcPr>
            <w:tcW w:w="4598" w:type="dxa"/>
            <w:gridSpan w:val="2"/>
          </w:tcPr>
          <w:p w14:paraId="4F29A974" w14:textId="77777777" w:rsidR="00E2458E" w:rsidRPr="00177B57" w:rsidRDefault="00E2458E" w:rsidP="00A15060">
            <w:pPr>
              <w:rPr>
                <w:b/>
                <w:bCs/>
              </w:rPr>
            </w:pPr>
            <w:r w:rsidRPr="00177B57">
              <w:rPr>
                <w:b/>
                <w:bCs/>
              </w:rPr>
              <w:t>Yr. 1 Progress to Goal:</w:t>
            </w:r>
          </w:p>
        </w:tc>
        <w:tc>
          <w:tcPr>
            <w:tcW w:w="4752" w:type="dxa"/>
            <w:gridSpan w:val="2"/>
          </w:tcPr>
          <w:p w14:paraId="0C5693A5" w14:textId="77777777" w:rsidR="00E2458E" w:rsidRPr="00177B57" w:rsidRDefault="00E2458E"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E2458E" w:rsidRPr="00177B57" w14:paraId="16DFD8CF" w14:textId="77777777" w:rsidTr="00A15060">
        <w:tc>
          <w:tcPr>
            <w:tcW w:w="4598" w:type="dxa"/>
            <w:gridSpan w:val="2"/>
          </w:tcPr>
          <w:p w14:paraId="5001A069" w14:textId="77777777" w:rsidR="00E2458E" w:rsidRPr="00177B57" w:rsidRDefault="00E2458E" w:rsidP="00A15060">
            <w:pPr>
              <w:rPr>
                <w:b/>
                <w:bCs/>
              </w:rPr>
            </w:pPr>
            <w:r w:rsidRPr="00177B57">
              <w:rPr>
                <w:b/>
                <w:bCs/>
              </w:rPr>
              <w:t xml:space="preserve">Explanation: </w:t>
            </w:r>
          </w:p>
        </w:tc>
        <w:tc>
          <w:tcPr>
            <w:tcW w:w="4752" w:type="dxa"/>
            <w:gridSpan w:val="2"/>
          </w:tcPr>
          <w:p w14:paraId="6973B47C" w14:textId="77777777" w:rsidR="00E2458E" w:rsidRPr="00177B57" w:rsidRDefault="00E2458E" w:rsidP="00A15060"/>
        </w:tc>
      </w:tr>
      <w:tr w:rsidR="00E2458E" w:rsidRPr="00177B57" w14:paraId="1EF3720E" w14:textId="77777777" w:rsidTr="00A15060">
        <w:tc>
          <w:tcPr>
            <w:tcW w:w="4598" w:type="dxa"/>
            <w:gridSpan w:val="2"/>
          </w:tcPr>
          <w:p w14:paraId="248D35EC" w14:textId="77777777" w:rsidR="00E2458E" w:rsidRPr="00177B57" w:rsidRDefault="00E2458E" w:rsidP="00A15060">
            <w:pPr>
              <w:rPr>
                <w:b/>
                <w:bCs/>
              </w:rPr>
            </w:pPr>
            <w:r w:rsidRPr="00177B57">
              <w:rPr>
                <w:b/>
                <w:bCs/>
              </w:rPr>
              <w:t>Yr. 2 Progress to Goal:</w:t>
            </w:r>
          </w:p>
        </w:tc>
        <w:tc>
          <w:tcPr>
            <w:tcW w:w="4752" w:type="dxa"/>
            <w:gridSpan w:val="2"/>
          </w:tcPr>
          <w:p w14:paraId="585A6577" w14:textId="77777777" w:rsidR="00E2458E" w:rsidRPr="00177B57" w:rsidRDefault="00E2458E"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E2458E" w:rsidRPr="00177B57" w14:paraId="325D5CB1" w14:textId="77777777" w:rsidTr="00A15060">
        <w:tc>
          <w:tcPr>
            <w:tcW w:w="4598" w:type="dxa"/>
            <w:gridSpan w:val="2"/>
          </w:tcPr>
          <w:p w14:paraId="7C6B452B" w14:textId="77777777" w:rsidR="00E2458E" w:rsidRPr="00177B57" w:rsidRDefault="00E2458E" w:rsidP="00A15060">
            <w:pPr>
              <w:rPr>
                <w:b/>
                <w:bCs/>
              </w:rPr>
            </w:pPr>
            <w:r w:rsidRPr="00177B57">
              <w:rPr>
                <w:b/>
                <w:bCs/>
              </w:rPr>
              <w:t>Explanation:</w:t>
            </w:r>
          </w:p>
        </w:tc>
        <w:tc>
          <w:tcPr>
            <w:tcW w:w="4752" w:type="dxa"/>
            <w:gridSpan w:val="2"/>
          </w:tcPr>
          <w:p w14:paraId="3A498AC4" w14:textId="77777777" w:rsidR="00E2458E" w:rsidRPr="00177B57" w:rsidRDefault="00E2458E" w:rsidP="00A15060"/>
        </w:tc>
      </w:tr>
      <w:tr w:rsidR="00E2458E" w:rsidRPr="00177B57" w14:paraId="17C07F47" w14:textId="77777777" w:rsidTr="00A15060">
        <w:tc>
          <w:tcPr>
            <w:tcW w:w="4598" w:type="dxa"/>
            <w:gridSpan w:val="2"/>
          </w:tcPr>
          <w:p w14:paraId="42B9C3D3" w14:textId="77777777" w:rsidR="00E2458E" w:rsidRPr="00177B57" w:rsidRDefault="00E2458E" w:rsidP="00A15060">
            <w:r w:rsidRPr="00177B57">
              <w:rPr>
                <w:b/>
                <w:bCs/>
              </w:rPr>
              <w:t>Yr. 3 Progress to Goal:</w:t>
            </w:r>
          </w:p>
        </w:tc>
        <w:tc>
          <w:tcPr>
            <w:tcW w:w="4752" w:type="dxa"/>
            <w:gridSpan w:val="2"/>
          </w:tcPr>
          <w:p w14:paraId="6B9A411A" w14:textId="77777777" w:rsidR="00E2458E" w:rsidRPr="00177B57" w:rsidRDefault="00E2458E"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E2458E" w:rsidRPr="00177B57" w14:paraId="71F6337F" w14:textId="77777777" w:rsidTr="00A15060">
        <w:tc>
          <w:tcPr>
            <w:tcW w:w="4598" w:type="dxa"/>
            <w:gridSpan w:val="2"/>
          </w:tcPr>
          <w:p w14:paraId="4EDF91F2" w14:textId="77777777" w:rsidR="00E2458E" w:rsidRPr="00177B57" w:rsidRDefault="00E2458E" w:rsidP="00A15060">
            <w:r w:rsidRPr="00177B57">
              <w:rPr>
                <w:b/>
                <w:bCs/>
              </w:rPr>
              <w:t>Explanation:</w:t>
            </w:r>
          </w:p>
        </w:tc>
        <w:tc>
          <w:tcPr>
            <w:tcW w:w="4752" w:type="dxa"/>
            <w:gridSpan w:val="2"/>
          </w:tcPr>
          <w:p w14:paraId="71EED1DE" w14:textId="77777777" w:rsidR="00E2458E" w:rsidRPr="00177B57" w:rsidRDefault="00E2458E" w:rsidP="00A15060"/>
        </w:tc>
      </w:tr>
      <w:tr w:rsidR="00E2458E" w:rsidRPr="00177B57" w14:paraId="6C74B314" w14:textId="77777777" w:rsidTr="00A15060">
        <w:tc>
          <w:tcPr>
            <w:tcW w:w="4598" w:type="dxa"/>
            <w:gridSpan w:val="2"/>
          </w:tcPr>
          <w:p w14:paraId="0D22871A" w14:textId="77777777" w:rsidR="00E2458E" w:rsidRPr="00177B57" w:rsidRDefault="00E2458E" w:rsidP="00A15060">
            <w:r w:rsidRPr="00177B57">
              <w:rPr>
                <w:b/>
                <w:bCs/>
              </w:rPr>
              <w:t>Yr. 4 Progress to Goal:</w:t>
            </w:r>
          </w:p>
        </w:tc>
        <w:tc>
          <w:tcPr>
            <w:tcW w:w="4752" w:type="dxa"/>
            <w:gridSpan w:val="2"/>
          </w:tcPr>
          <w:p w14:paraId="00A59C95" w14:textId="77777777" w:rsidR="00E2458E" w:rsidRPr="00177B57" w:rsidRDefault="00E2458E"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E2458E" w:rsidRPr="00177B57" w14:paraId="582E3029" w14:textId="77777777" w:rsidTr="00A15060">
        <w:tc>
          <w:tcPr>
            <w:tcW w:w="4598" w:type="dxa"/>
            <w:gridSpan w:val="2"/>
          </w:tcPr>
          <w:p w14:paraId="5406F3E3" w14:textId="77777777" w:rsidR="00E2458E" w:rsidRPr="00177B57" w:rsidRDefault="00E2458E" w:rsidP="00A15060">
            <w:r w:rsidRPr="00177B57">
              <w:rPr>
                <w:b/>
                <w:bCs/>
              </w:rPr>
              <w:t>Explanation:</w:t>
            </w:r>
          </w:p>
        </w:tc>
        <w:tc>
          <w:tcPr>
            <w:tcW w:w="4752" w:type="dxa"/>
            <w:gridSpan w:val="2"/>
          </w:tcPr>
          <w:p w14:paraId="29C726F4" w14:textId="77777777" w:rsidR="00E2458E" w:rsidRPr="00177B57" w:rsidRDefault="00E2458E" w:rsidP="00A15060"/>
        </w:tc>
      </w:tr>
      <w:tr w:rsidR="00E2458E" w:rsidRPr="00177B57" w14:paraId="0E7EA7A6" w14:textId="77777777" w:rsidTr="00A15060">
        <w:tc>
          <w:tcPr>
            <w:tcW w:w="4598" w:type="dxa"/>
            <w:gridSpan w:val="2"/>
          </w:tcPr>
          <w:p w14:paraId="7EFA86B5" w14:textId="77777777" w:rsidR="00E2458E" w:rsidRPr="00177B57" w:rsidRDefault="00E2458E" w:rsidP="00A15060">
            <w:r w:rsidRPr="00177B57">
              <w:rPr>
                <w:b/>
                <w:bCs/>
              </w:rPr>
              <w:t>Yr. 5 Progress to Goal:</w:t>
            </w:r>
          </w:p>
        </w:tc>
        <w:tc>
          <w:tcPr>
            <w:tcW w:w="4752" w:type="dxa"/>
            <w:gridSpan w:val="2"/>
          </w:tcPr>
          <w:p w14:paraId="6C0ECA95" w14:textId="77777777" w:rsidR="00E2458E" w:rsidRPr="00177B57" w:rsidRDefault="00E2458E"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E2458E" w:rsidRPr="00177B57" w14:paraId="49013569" w14:textId="77777777" w:rsidTr="00A15060">
        <w:tc>
          <w:tcPr>
            <w:tcW w:w="4598" w:type="dxa"/>
            <w:gridSpan w:val="2"/>
          </w:tcPr>
          <w:p w14:paraId="2BF245FA" w14:textId="77777777" w:rsidR="00E2458E" w:rsidRPr="00177B57" w:rsidRDefault="00E2458E" w:rsidP="00A15060">
            <w:r w:rsidRPr="00177B57">
              <w:rPr>
                <w:b/>
                <w:bCs/>
              </w:rPr>
              <w:t>Explanation:</w:t>
            </w:r>
          </w:p>
        </w:tc>
        <w:tc>
          <w:tcPr>
            <w:tcW w:w="4752" w:type="dxa"/>
            <w:gridSpan w:val="2"/>
          </w:tcPr>
          <w:p w14:paraId="087343EB" w14:textId="77777777" w:rsidR="00E2458E" w:rsidRPr="00177B57" w:rsidRDefault="00E2458E" w:rsidP="00A15060"/>
        </w:tc>
      </w:tr>
    </w:tbl>
    <w:p w14:paraId="66AA115B" w14:textId="77777777" w:rsidR="00481C72" w:rsidRDefault="00481C72" w:rsidP="005408CB">
      <w:pPr>
        <w:rPr>
          <w:b/>
          <w:bCs/>
          <w:sz w:val="24"/>
          <w:szCs w:val="24"/>
          <w:u w:val="single"/>
        </w:rPr>
      </w:pPr>
    </w:p>
    <w:p w14:paraId="3D9DB375" w14:textId="77777777" w:rsidR="00481C72" w:rsidRDefault="00481C72" w:rsidP="005408CB">
      <w:pPr>
        <w:rPr>
          <w:b/>
          <w:bCs/>
          <w:sz w:val="24"/>
          <w:szCs w:val="24"/>
          <w:u w:val="single"/>
        </w:rPr>
      </w:pPr>
    </w:p>
    <w:tbl>
      <w:tblPr>
        <w:tblStyle w:val="TableGrid2"/>
        <w:tblW w:w="0" w:type="auto"/>
        <w:tblLook w:val="04A0" w:firstRow="1" w:lastRow="0" w:firstColumn="1" w:lastColumn="0" w:noHBand="0" w:noVBand="1"/>
      </w:tblPr>
      <w:tblGrid>
        <w:gridCol w:w="2392"/>
        <w:gridCol w:w="2206"/>
        <w:gridCol w:w="1516"/>
        <w:gridCol w:w="3236"/>
      </w:tblGrid>
      <w:tr w:rsidR="00FD5716" w:rsidRPr="00177B57" w14:paraId="1182D65B" w14:textId="77777777" w:rsidTr="00A15060">
        <w:tc>
          <w:tcPr>
            <w:tcW w:w="2392" w:type="dxa"/>
          </w:tcPr>
          <w:p w14:paraId="191C25FB" w14:textId="0332A40B" w:rsidR="00FD5716" w:rsidRPr="00177B57" w:rsidRDefault="00FC0598" w:rsidP="00A15060">
            <w:pPr>
              <w:jc w:val="center"/>
            </w:pPr>
            <w:r>
              <w:rPr>
                <w:b/>
                <w:bCs/>
              </w:rPr>
              <w:t xml:space="preserve">MCM # 1 </w:t>
            </w:r>
            <w:r w:rsidR="00FD5716" w:rsidRPr="00177B57">
              <w:rPr>
                <w:b/>
                <w:bCs/>
              </w:rPr>
              <w:t xml:space="preserve">Measurable Goal BMP </w:t>
            </w:r>
            <w:r w:rsidR="00FD5716">
              <w:rPr>
                <w:b/>
                <w:bCs/>
              </w:rPr>
              <w:t>8</w:t>
            </w:r>
          </w:p>
        </w:tc>
        <w:tc>
          <w:tcPr>
            <w:tcW w:w="6958" w:type="dxa"/>
            <w:gridSpan w:val="3"/>
          </w:tcPr>
          <w:p w14:paraId="67E9DAFC" w14:textId="079B4B7A" w:rsidR="00FD5716" w:rsidRPr="00177B57" w:rsidRDefault="00FD5716" w:rsidP="00A15060">
            <w:r>
              <w:t>Community Recycling Station</w:t>
            </w:r>
            <w:r w:rsidRPr="00177B57">
              <w:t xml:space="preserve">- </w:t>
            </w:r>
            <w:r>
              <w:t xml:space="preserve">The City provides a </w:t>
            </w:r>
            <w:r w:rsidR="00F9724C">
              <w:t>year-round</w:t>
            </w:r>
            <w:r>
              <w:t xml:space="preserve"> facility for residents to bring recyclable materials for proper disposal.</w:t>
            </w:r>
          </w:p>
        </w:tc>
      </w:tr>
      <w:tr w:rsidR="00FD5716" w:rsidRPr="00177B57" w14:paraId="2512C365" w14:textId="77777777" w:rsidTr="00A15060">
        <w:tc>
          <w:tcPr>
            <w:tcW w:w="2392" w:type="dxa"/>
          </w:tcPr>
          <w:p w14:paraId="63662E9C" w14:textId="77777777" w:rsidR="00FD5716" w:rsidRPr="00177B57" w:rsidRDefault="00FD5716" w:rsidP="00A15060">
            <w:r w:rsidRPr="00177B57">
              <w:rPr>
                <w:b/>
                <w:bCs/>
              </w:rPr>
              <w:t>Purpose of BMP</w:t>
            </w:r>
          </w:p>
        </w:tc>
        <w:tc>
          <w:tcPr>
            <w:tcW w:w="6958" w:type="dxa"/>
            <w:gridSpan w:val="3"/>
          </w:tcPr>
          <w:p w14:paraId="6216F06F" w14:textId="77777777" w:rsidR="00FD5716" w:rsidRPr="00177B57" w:rsidRDefault="00FD5716" w:rsidP="00A15060">
            <w:r w:rsidRPr="00177B57">
              <w:t xml:space="preserve">To </w:t>
            </w:r>
            <w:r>
              <w:t>give opportunity for our community to take part in reducing the number of pollutants that might enter our streams</w:t>
            </w:r>
          </w:p>
        </w:tc>
      </w:tr>
      <w:tr w:rsidR="00FD5716" w:rsidRPr="00177B57" w14:paraId="03128748" w14:textId="77777777" w:rsidTr="00A15060">
        <w:tc>
          <w:tcPr>
            <w:tcW w:w="2392" w:type="dxa"/>
          </w:tcPr>
          <w:p w14:paraId="5BDEB0D6" w14:textId="77777777" w:rsidR="00FD5716" w:rsidRPr="00177B57" w:rsidRDefault="00FD5716" w:rsidP="00A15060">
            <w:pPr>
              <w:rPr>
                <w:b/>
                <w:bCs/>
              </w:rPr>
            </w:pPr>
            <w:r>
              <w:rPr>
                <w:b/>
                <w:bCs/>
              </w:rPr>
              <w:lastRenderedPageBreak/>
              <w:t>Permit Section</w:t>
            </w:r>
          </w:p>
        </w:tc>
        <w:tc>
          <w:tcPr>
            <w:tcW w:w="6958" w:type="dxa"/>
            <w:gridSpan w:val="3"/>
          </w:tcPr>
          <w:p w14:paraId="0932F5F6" w14:textId="77777777" w:rsidR="00FD5716" w:rsidRPr="00177B57" w:rsidRDefault="00FD5716" w:rsidP="00A15060">
            <w:r>
              <w:t>4.1.D</w:t>
            </w:r>
          </w:p>
        </w:tc>
      </w:tr>
      <w:tr w:rsidR="00FD5716" w:rsidRPr="00177B57" w14:paraId="1A554B5E" w14:textId="77777777" w:rsidTr="00A15060">
        <w:tc>
          <w:tcPr>
            <w:tcW w:w="2392" w:type="dxa"/>
          </w:tcPr>
          <w:p w14:paraId="78DC8F5F" w14:textId="77777777" w:rsidR="00FD5716" w:rsidRPr="00177B57" w:rsidRDefault="00FD5716" w:rsidP="00A15060">
            <w:pPr>
              <w:rPr>
                <w:b/>
                <w:bCs/>
              </w:rPr>
            </w:pPr>
            <w:r w:rsidRPr="00177B57">
              <w:rPr>
                <w:b/>
                <w:bCs/>
              </w:rPr>
              <w:t>BMP Goal/Intended Outcome</w:t>
            </w:r>
          </w:p>
          <w:p w14:paraId="407534E3" w14:textId="77777777" w:rsidR="00FD5716" w:rsidRPr="00177B57" w:rsidRDefault="00FD5716" w:rsidP="00A15060"/>
        </w:tc>
        <w:tc>
          <w:tcPr>
            <w:tcW w:w="3722" w:type="dxa"/>
            <w:gridSpan w:val="2"/>
          </w:tcPr>
          <w:p w14:paraId="6B7ABF4E" w14:textId="77777777" w:rsidR="00FD5716" w:rsidRPr="00177B57" w:rsidRDefault="00FD5716" w:rsidP="00A15060">
            <w:r w:rsidRPr="00177B57">
              <w:t>Educate the public and target audiences on environmental issues; community involvement</w:t>
            </w:r>
          </w:p>
        </w:tc>
        <w:tc>
          <w:tcPr>
            <w:tcW w:w="3236" w:type="dxa"/>
          </w:tcPr>
          <w:p w14:paraId="5F0A012E" w14:textId="77777777" w:rsidR="00FD5716" w:rsidRPr="00177B57" w:rsidRDefault="00FD5716" w:rsidP="00A15060">
            <w:pPr>
              <w:rPr>
                <w:b/>
                <w:bCs/>
              </w:rPr>
            </w:pPr>
            <w:r w:rsidRPr="00177B57">
              <w:rPr>
                <w:b/>
                <w:bCs/>
              </w:rPr>
              <w:t>Annual Performance Tracking (per year of permit cycle)</w:t>
            </w:r>
          </w:p>
          <w:p w14:paraId="1DDC26A4" w14:textId="77777777" w:rsidR="00FD5716" w:rsidRPr="00177B57" w:rsidRDefault="00FD5716" w:rsidP="00A15060">
            <w:pPr>
              <w:rPr>
                <w:b/>
                <w:bCs/>
              </w:rPr>
            </w:pPr>
          </w:p>
          <w:p w14:paraId="21C32EC2" w14:textId="77777777" w:rsidR="00FD5716" w:rsidRPr="00177B57" w:rsidRDefault="00FD5716" w:rsidP="00A15060">
            <w:pPr>
              <w:rPr>
                <w:b/>
                <w:bCs/>
              </w:rPr>
            </w:pPr>
          </w:p>
          <w:p w14:paraId="57E57F66" w14:textId="77777777" w:rsidR="00FD5716" w:rsidRPr="00177B57" w:rsidRDefault="00FD5716" w:rsidP="00A15060">
            <w:pPr>
              <w:rPr>
                <w:b/>
                <w:bCs/>
              </w:rPr>
            </w:pPr>
          </w:p>
        </w:tc>
      </w:tr>
      <w:tr w:rsidR="00FD5716" w:rsidRPr="00177B57" w14:paraId="40F45FE0" w14:textId="77777777" w:rsidTr="00A15060">
        <w:tc>
          <w:tcPr>
            <w:tcW w:w="4598" w:type="dxa"/>
            <w:gridSpan w:val="2"/>
          </w:tcPr>
          <w:p w14:paraId="55390A6C" w14:textId="77777777" w:rsidR="00FD5716" w:rsidRPr="00177B57" w:rsidRDefault="00FD5716" w:rsidP="00A15060">
            <w:pPr>
              <w:rPr>
                <w:b/>
                <w:bCs/>
              </w:rPr>
            </w:pPr>
            <w:r w:rsidRPr="00177B57">
              <w:rPr>
                <w:b/>
                <w:bCs/>
              </w:rPr>
              <w:t>Yr. 1 Progress to Goal:</w:t>
            </w:r>
          </w:p>
        </w:tc>
        <w:tc>
          <w:tcPr>
            <w:tcW w:w="4752" w:type="dxa"/>
            <w:gridSpan w:val="2"/>
          </w:tcPr>
          <w:p w14:paraId="0851B0B2" w14:textId="77777777" w:rsidR="00FD5716" w:rsidRPr="00177B57" w:rsidRDefault="00FD5716"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FD5716" w:rsidRPr="00177B57" w14:paraId="6BD4B6F5" w14:textId="77777777" w:rsidTr="00A15060">
        <w:tc>
          <w:tcPr>
            <w:tcW w:w="4598" w:type="dxa"/>
            <w:gridSpan w:val="2"/>
          </w:tcPr>
          <w:p w14:paraId="7A0EEB97" w14:textId="77777777" w:rsidR="00FD5716" w:rsidRPr="00177B57" w:rsidRDefault="00FD5716" w:rsidP="00A15060">
            <w:pPr>
              <w:rPr>
                <w:b/>
                <w:bCs/>
              </w:rPr>
            </w:pPr>
            <w:r w:rsidRPr="00177B57">
              <w:rPr>
                <w:b/>
                <w:bCs/>
              </w:rPr>
              <w:t xml:space="preserve">Explanation: </w:t>
            </w:r>
          </w:p>
        </w:tc>
        <w:tc>
          <w:tcPr>
            <w:tcW w:w="4752" w:type="dxa"/>
            <w:gridSpan w:val="2"/>
          </w:tcPr>
          <w:p w14:paraId="2970EA2E" w14:textId="77777777" w:rsidR="00FD5716" w:rsidRPr="00177B57" w:rsidRDefault="00FD5716" w:rsidP="00A15060"/>
        </w:tc>
      </w:tr>
      <w:tr w:rsidR="00FD5716" w:rsidRPr="00177B57" w14:paraId="51D7CC24" w14:textId="77777777" w:rsidTr="00A15060">
        <w:tc>
          <w:tcPr>
            <w:tcW w:w="4598" w:type="dxa"/>
            <w:gridSpan w:val="2"/>
          </w:tcPr>
          <w:p w14:paraId="5A7BC372" w14:textId="77777777" w:rsidR="00FD5716" w:rsidRPr="00177B57" w:rsidRDefault="00FD5716" w:rsidP="00A15060">
            <w:pPr>
              <w:rPr>
                <w:b/>
                <w:bCs/>
              </w:rPr>
            </w:pPr>
            <w:r w:rsidRPr="00177B57">
              <w:rPr>
                <w:b/>
                <w:bCs/>
              </w:rPr>
              <w:t>Yr. 2 Progress to Goal:</w:t>
            </w:r>
          </w:p>
        </w:tc>
        <w:tc>
          <w:tcPr>
            <w:tcW w:w="4752" w:type="dxa"/>
            <w:gridSpan w:val="2"/>
          </w:tcPr>
          <w:p w14:paraId="5905E2BA" w14:textId="77777777" w:rsidR="00FD5716" w:rsidRPr="00177B57" w:rsidRDefault="00FD5716"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D5716" w:rsidRPr="00177B57" w14:paraId="782F00FB" w14:textId="77777777" w:rsidTr="00A15060">
        <w:tc>
          <w:tcPr>
            <w:tcW w:w="4598" w:type="dxa"/>
            <w:gridSpan w:val="2"/>
          </w:tcPr>
          <w:p w14:paraId="5EBF615C" w14:textId="77777777" w:rsidR="00FD5716" w:rsidRPr="00177B57" w:rsidRDefault="00FD5716" w:rsidP="00A15060">
            <w:pPr>
              <w:rPr>
                <w:b/>
                <w:bCs/>
              </w:rPr>
            </w:pPr>
            <w:r w:rsidRPr="00177B57">
              <w:rPr>
                <w:b/>
                <w:bCs/>
              </w:rPr>
              <w:t>Explanation:</w:t>
            </w:r>
          </w:p>
        </w:tc>
        <w:tc>
          <w:tcPr>
            <w:tcW w:w="4752" w:type="dxa"/>
            <w:gridSpan w:val="2"/>
          </w:tcPr>
          <w:p w14:paraId="6F06EFEB" w14:textId="77777777" w:rsidR="00FD5716" w:rsidRPr="00177B57" w:rsidRDefault="00FD5716" w:rsidP="00A15060"/>
        </w:tc>
      </w:tr>
      <w:tr w:rsidR="00FD5716" w:rsidRPr="00177B57" w14:paraId="52A57847" w14:textId="77777777" w:rsidTr="00A15060">
        <w:tc>
          <w:tcPr>
            <w:tcW w:w="4598" w:type="dxa"/>
            <w:gridSpan w:val="2"/>
          </w:tcPr>
          <w:p w14:paraId="3E458BB4" w14:textId="77777777" w:rsidR="00FD5716" w:rsidRPr="00177B57" w:rsidRDefault="00FD5716" w:rsidP="00A15060">
            <w:r w:rsidRPr="00177B57">
              <w:rPr>
                <w:b/>
                <w:bCs/>
              </w:rPr>
              <w:t>Yr. 3 Progress to Goal:</w:t>
            </w:r>
          </w:p>
        </w:tc>
        <w:tc>
          <w:tcPr>
            <w:tcW w:w="4752" w:type="dxa"/>
            <w:gridSpan w:val="2"/>
          </w:tcPr>
          <w:p w14:paraId="0D0D4F3C" w14:textId="77777777" w:rsidR="00FD5716" w:rsidRPr="00177B57" w:rsidRDefault="00FD5716"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D5716" w:rsidRPr="00177B57" w14:paraId="0808871C" w14:textId="77777777" w:rsidTr="00A15060">
        <w:tc>
          <w:tcPr>
            <w:tcW w:w="4598" w:type="dxa"/>
            <w:gridSpan w:val="2"/>
          </w:tcPr>
          <w:p w14:paraId="31042093" w14:textId="77777777" w:rsidR="00FD5716" w:rsidRPr="00177B57" w:rsidRDefault="00FD5716" w:rsidP="00A15060">
            <w:r w:rsidRPr="00177B57">
              <w:rPr>
                <w:b/>
                <w:bCs/>
              </w:rPr>
              <w:t>Explanation:</w:t>
            </w:r>
          </w:p>
        </w:tc>
        <w:tc>
          <w:tcPr>
            <w:tcW w:w="4752" w:type="dxa"/>
            <w:gridSpan w:val="2"/>
          </w:tcPr>
          <w:p w14:paraId="066266A5" w14:textId="77777777" w:rsidR="00FD5716" w:rsidRPr="00177B57" w:rsidRDefault="00FD5716" w:rsidP="00A15060"/>
        </w:tc>
      </w:tr>
      <w:tr w:rsidR="00FD5716" w:rsidRPr="00177B57" w14:paraId="5E751C52" w14:textId="77777777" w:rsidTr="00A15060">
        <w:tc>
          <w:tcPr>
            <w:tcW w:w="4598" w:type="dxa"/>
            <w:gridSpan w:val="2"/>
          </w:tcPr>
          <w:p w14:paraId="4A33F55E" w14:textId="77777777" w:rsidR="00FD5716" w:rsidRPr="00177B57" w:rsidRDefault="00FD5716" w:rsidP="00A15060">
            <w:r w:rsidRPr="00177B57">
              <w:rPr>
                <w:b/>
                <w:bCs/>
              </w:rPr>
              <w:t>Yr. 4 Progress to Goal:</w:t>
            </w:r>
          </w:p>
        </w:tc>
        <w:tc>
          <w:tcPr>
            <w:tcW w:w="4752" w:type="dxa"/>
            <w:gridSpan w:val="2"/>
          </w:tcPr>
          <w:p w14:paraId="4658F9D4" w14:textId="77777777" w:rsidR="00FD5716" w:rsidRPr="00177B57" w:rsidRDefault="00FD5716"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D5716" w:rsidRPr="00177B57" w14:paraId="3C2A1DCA" w14:textId="77777777" w:rsidTr="00A15060">
        <w:tc>
          <w:tcPr>
            <w:tcW w:w="4598" w:type="dxa"/>
            <w:gridSpan w:val="2"/>
          </w:tcPr>
          <w:p w14:paraId="4DCC5B9E" w14:textId="77777777" w:rsidR="00FD5716" w:rsidRPr="00177B57" w:rsidRDefault="00FD5716" w:rsidP="00A15060">
            <w:r w:rsidRPr="00177B57">
              <w:rPr>
                <w:b/>
                <w:bCs/>
              </w:rPr>
              <w:t>Explanation:</w:t>
            </w:r>
          </w:p>
        </w:tc>
        <w:tc>
          <w:tcPr>
            <w:tcW w:w="4752" w:type="dxa"/>
            <w:gridSpan w:val="2"/>
          </w:tcPr>
          <w:p w14:paraId="33E39078" w14:textId="77777777" w:rsidR="00FD5716" w:rsidRPr="00177B57" w:rsidRDefault="00FD5716" w:rsidP="00A15060"/>
        </w:tc>
      </w:tr>
      <w:tr w:rsidR="00FD5716" w:rsidRPr="00177B57" w14:paraId="2E53BA16" w14:textId="77777777" w:rsidTr="00A15060">
        <w:tc>
          <w:tcPr>
            <w:tcW w:w="4598" w:type="dxa"/>
            <w:gridSpan w:val="2"/>
          </w:tcPr>
          <w:p w14:paraId="36C5B230" w14:textId="77777777" w:rsidR="00FD5716" w:rsidRPr="00177B57" w:rsidRDefault="00FD5716" w:rsidP="00A15060">
            <w:r w:rsidRPr="00177B57">
              <w:rPr>
                <w:b/>
                <w:bCs/>
              </w:rPr>
              <w:t>Yr. 5 Progress to Goal:</w:t>
            </w:r>
          </w:p>
        </w:tc>
        <w:tc>
          <w:tcPr>
            <w:tcW w:w="4752" w:type="dxa"/>
            <w:gridSpan w:val="2"/>
          </w:tcPr>
          <w:p w14:paraId="5951B32D" w14:textId="77777777" w:rsidR="00FD5716" w:rsidRPr="00177B57" w:rsidRDefault="00FD5716"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D5716" w:rsidRPr="00177B57" w14:paraId="26C15055" w14:textId="77777777" w:rsidTr="00A15060">
        <w:tc>
          <w:tcPr>
            <w:tcW w:w="4598" w:type="dxa"/>
            <w:gridSpan w:val="2"/>
          </w:tcPr>
          <w:p w14:paraId="5D16B7AE" w14:textId="77777777" w:rsidR="00FD5716" w:rsidRPr="00177B57" w:rsidRDefault="00FD5716" w:rsidP="00A15060">
            <w:r w:rsidRPr="00177B57">
              <w:rPr>
                <w:b/>
                <w:bCs/>
              </w:rPr>
              <w:t>Explanation:</w:t>
            </w:r>
          </w:p>
        </w:tc>
        <w:tc>
          <w:tcPr>
            <w:tcW w:w="4752" w:type="dxa"/>
            <w:gridSpan w:val="2"/>
          </w:tcPr>
          <w:p w14:paraId="4B91784F" w14:textId="77777777" w:rsidR="00FD5716" w:rsidRPr="00177B57" w:rsidRDefault="00FD5716" w:rsidP="00A15060"/>
        </w:tc>
      </w:tr>
    </w:tbl>
    <w:p w14:paraId="513B1710" w14:textId="77777777" w:rsidR="00481C72" w:rsidRDefault="00481C72" w:rsidP="005408CB">
      <w:pPr>
        <w:rPr>
          <w:b/>
          <w:bCs/>
          <w:sz w:val="24"/>
          <w:szCs w:val="24"/>
          <w:u w:val="single"/>
        </w:rPr>
      </w:pPr>
    </w:p>
    <w:p w14:paraId="470A4091" w14:textId="77777777" w:rsidR="00481C72" w:rsidRDefault="00481C72" w:rsidP="005408CB">
      <w:pPr>
        <w:rPr>
          <w:b/>
          <w:bCs/>
          <w:sz w:val="24"/>
          <w:szCs w:val="24"/>
          <w:u w:val="single"/>
        </w:rPr>
      </w:pPr>
    </w:p>
    <w:p w14:paraId="12778B48" w14:textId="77777777" w:rsidR="00E2458E" w:rsidRDefault="00E2458E" w:rsidP="005408CB">
      <w:pPr>
        <w:rPr>
          <w:b/>
          <w:bCs/>
          <w:sz w:val="24"/>
          <w:szCs w:val="24"/>
          <w:u w:val="single"/>
        </w:rPr>
      </w:pPr>
    </w:p>
    <w:p w14:paraId="4FE151B0" w14:textId="77777777" w:rsidR="00FD5716" w:rsidRDefault="00FD5716" w:rsidP="005408CB">
      <w:pPr>
        <w:rPr>
          <w:b/>
          <w:bCs/>
          <w:sz w:val="24"/>
          <w:szCs w:val="24"/>
          <w:u w:val="single"/>
        </w:rPr>
      </w:pPr>
    </w:p>
    <w:p w14:paraId="4A0BF82C" w14:textId="77777777" w:rsidR="00FD5716" w:rsidRDefault="00FD5716" w:rsidP="005408CB">
      <w:pPr>
        <w:rPr>
          <w:b/>
          <w:bCs/>
          <w:sz w:val="24"/>
          <w:szCs w:val="24"/>
          <w:u w:val="single"/>
        </w:rPr>
      </w:pPr>
    </w:p>
    <w:p w14:paraId="5654EBC1" w14:textId="77777777" w:rsidR="00FD5716" w:rsidRDefault="00FD5716" w:rsidP="005408CB">
      <w:pPr>
        <w:rPr>
          <w:b/>
          <w:bCs/>
          <w:sz w:val="24"/>
          <w:szCs w:val="24"/>
          <w:u w:val="single"/>
        </w:rPr>
      </w:pPr>
    </w:p>
    <w:p w14:paraId="7C00F3B9" w14:textId="77777777" w:rsidR="00FD5716" w:rsidRDefault="00FD5716" w:rsidP="005408CB">
      <w:pPr>
        <w:rPr>
          <w:b/>
          <w:bCs/>
          <w:sz w:val="24"/>
          <w:szCs w:val="24"/>
          <w:u w:val="single"/>
        </w:rPr>
      </w:pPr>
    </w:p>
    <w:p w14:paraId="6097D87F" w14:textId="77777777" w:rsidR="00FD5716" w:rsidRDefault="00FD5716" w:rsidP="005408CB">
      <w:pPr>
        <w:rPr>
          <w:b/>
          <w:bCs/>
          <w:sz w:val="24"/>
          <w:szCs w:val="24"/>
          <w:u w:val="single"/>
        </w:rPr>
      </w:pPr>
    </w:p>
    <w:p w14:paraId="4ABDFEEA" w14:textId="77777777" w:rsidR="00FD5716" w:rsidRDefault="00FD5716" w:rsidP="005408CB">
      <w:pPr>
        <w:rPr>
          <w:b/>
          <w:bCs/>
          <w:sz w:val="24"/>
          <w:szCs w:val="24"/>
          <w:u w:val="single"/>
        </w:rPr>
      </w:pPr>
    </w:p>
    <w:p w14:paraId="0EFDDB41" w14:textId="77777777" w:rsidR="00FD5716" w:rsidRDefault="00FD5716" w:rsidP="005408CB">
      <w:pPr>
        <w:rPr>
          <w:b/>
          <w:bCs/>
          <w:sz w:val="24"/>
          <w:szCs w:val="24"/>
          <w:u w:val="single"/>
        </w:rPr>
      </w:pPr>
    </w:p>
    <w:p w14:paraId="5FB1D959" w14:textId="77777777" w:rsidR="00FD5716" w:rsidRDefault="00FD5716" w:rsidP="005408CB">
      <w:pPr>
        <w:rPr>
          <w:b/>
          <w:bCs/>
          <w:sz w:val="24"/>
          <w:szCs w:val="24"/>
          <w:u w:val="single"/>
        </w:rPr>
      </w:pPr>
    </w:p>
    <w:p w14:paraId="30A896F7" w14:textId="77777777" w:rsidR="00FD5716" w:rsidRDefault="00FD5716" w:rsidP="005408CB">
      <w:pPr>
        <w:rPr>
          <w:b/>
          <w:bCs/>
          <w:sz w:val="24"/>
          <w:szCs w:val="24"/>
          <w:u w:val="single"/>
        </w:rPr>
      </w:pPr>
    </w:p>
    <w:p w14:paraId="745E2D6C" w14:textId="77777777" w:rsidR="00FD5716" w:rsidRDefault="00FD5716" w:rsidP="005408CB">
      <w:pPr>
        <w:rPr>
          <w:b/>
          <w:bCs/>
          <w:sz w:val="24"/>
          <w:szCs w:val="24"/>
          <w:u w:val="single"/>
        </w:rPr>
      </w:pPr>
    </w:p>
    <w:p w14:paraId="3DD130FE" w14:textId="77777777" w:rsidR="00FD5716" w:rsidRDefault="00FD5716" w:rsidP="005408CB">
      <w:pPr>
        <w:rPr>
          <w:b/>
          <w:bCs/>
          <w:sz w:val="24"/>
          <w:szCs w:val="24"/>
          <w:u w:val="single"/>
        </w:rPr>
      </w:pPr>
    </w:p>
    <w:p w14:paraId="541206AE" w14:textId="77777777" w:rsidR="00FD5716" w:rsidRDefault="00FD5716" w:rsidP="005408CB">
      <w:pPr>
        <w:rPr>
          <w:b/>
          <w:bCs/>
          <w:sz w:val="24"/>
          <w:szCs w:val="24"/>
          <w:u w:val="single"/>
        </w:rPr>
      </w:pPr>
    </w:p>
    <w:p w14:paraId="0DEC45BF" w14:textId="77777777" w:rsidR="00FD5716" w:rsidRDefault="00FD5716" w:rsidP="005408CB">
      <w:pPr>
        <w:rPr>
          <w:b/>
          <w:bCs/>
          <w:sz w:val="24"/>
          <w:szCs w:val="24"/>
          <w:u w:val="single"/>
        </w:rPr>
      </w:pPr>
    </w:p>
    <w:p w14:paraId="7434826D" w14:textId="77777777" w:rsidR="00FD5716" w:rsidRDefault="00FD5716" w:rsidP="005408CB">
      <w:pPr>
        <w:rPr>
          <w:b/>
          <w:bCs/>
          <w:sz w:val="24"/>
          <w:szCs w:val="24"/>
          <w:u w:val="single"/>
        </w:rPr>
      </w:pPr>
    </w:p>
    <w:p w14:paraId="4FF5CE03" w14:textId="77777777" w:rsidR="00FD5716" w:rsidRDefault="00FD5716" w:rsidP="005408CB">
      <w:pPr>
        <w:rPr>
          <w:b/>
          <w:bCs/>
          <w:sz w:val="24"/>
          <w:szCs w:val="24"/>
          <w:u w:val="single"/>
        </w:rPr>
      </w:pPr>
    </w:p>
    <w:p w14:paraId="5DCBDA54" w14:textId="77777777" w:rsidR="00FD5716" w:rsidRDefault="00FD5716" w:rsidP="005408CB">
      <w:pPr>
        <w:rPr>
          <w:b/>
          <w:bCs/>
          <w:sz w:val="24"/>
          <w:szCs w:val="24"/>
          <w:u w:val="single"/>
        </w:rPr>
      </w:pPr>
    </w:p>
    <w:p w14:paraId="045A35D9" w14:textId="77777777" w:rsidR="00FD5716" w:rsidRDefault="00FD5716" w:rsidP="005408CB">
      <w:pPr>
        <w:rPr>
          <w:b/>
          <w:bCs/>
          <w:sz w:val="24"/>
          <w:szCs w:val="24"/>
          <w:u w:val="single"/>
        </w:rPr>
      </w:pPr>
    </w:p>
    <w:p w14:paraId="3F352419" w14:textId="77777777" w:rsidR="00FD5716" w:rsidRDefault="00FD5716" w:rsidP="005408CB">
      <w:pPr>
        <w:rPr>
          <w:b/>
          <w:bCs/>
          <w:sz w:val="24"/>
          <w:szCs w:val="24"/>
          <w:u w:val="single"/>
        </w:rPr>
      </w:pPr>
    </w:p>
    <w:p w14:paraId="1CA2079A" w14:textId="77777777" w:rsidR="00FD5716" w:rsidRDefault="00FD5716" w:rsidP="005408CB">
      <w:pPr>
        <w:rPr>
          <w:b/>
          <w:bCs/>
          <w:sz w:val="24"/>
          <w:szCs w:val="24"/>
          <w:u w:val="single"/>
        </w:rPr>
      </w:pPr>
    </w:p>
    <w:p w14:paraId="1C5EB002" w14:textId="77777777" w:rsidR="00FD5716" w:rsidRDefault="00FD5716" w:rsidP="005408CB">
      <w:pPr>
        <w:rPr>
          <w:b/>
          <w:bCs/>
          <w:sz w:val="24"/>
          <w:szCs w:val="24"/>
          <w:u w:val="single"/>
        </w:rPr>
      </w:pPr>
    </w:p>
    <w:p w14:paraId="5ECA61E2" w14:textId="77777777" w:rsidR="00FD5716" w:rsidRDefault="00FD5716" w:rsidP="005408CB">
      <w:pPr>
        <w:rPr>
          <w:b/>
          <w:bCs/>
          <w:sz w:val="24"/>
          <w:szCs w:val="24"/>
          <w:u w:val="single"/>
        </w:rPr>
      </w:pPr>
    </w:p>
    <w:p w14:paraId="22EFEF88" w14:textId="77777777" w:rsidR="00FD5716" w:rsidRDefault="00FD5716" w:rsidP="005408CB">
      <w:pPr>
        <w:rPr>
          <w:b/>
          <w:bCs/>
          <w:sz w:val="24"/>
          <w:szCs w:val="24"/>
          <w:u w:val="single"/>
        </w:rPr>
      </w:pPr>
    </w:p>
    <w:p w14:paraId="43F4C445" w14:textId="77777777" w:rsidR="00FD5716" w:rsidRDefault="00FD5716" w:rsidP="005408CB">
      <w:pPr>
        <w:rPr>
          <w:b/>
          <w:bCs/>
          <w:sz w:val="24"/>
          <w:szCs w:val="24"/>
          <w:u w:val="single"/>
        </w:rPr>
      </w:pPr>
    </w:p>
    <w:p w14:paraId="3152D64C" w14:textId="77777777" w:rsidR="00FD5716" w:rsidRDefault="00FD5716" w:rsidP="005408CB">
      <w:pPr>
        <w:rPr>
          <w:b/>
          <w:bCs/>
          <w:sz w:val="24"/>
          <w:szCs w:val="24"/>
          <w:u w:val="single"/>
        </w:rPr>
      </w:pPr>
    </w:p>
    <w:p w14:paraId="344E3B36" w14:textId="201A704C" w:rsidR="005408CB" w:rsidRPr="001E6FE7" w:rsidRDefault="005408CB" w:rsidP="005408CB">
      <w:pPr>
        <w:rPr>
          <w:b/>
          <w:bCs/>
          <w:sz w:val="24"/>
          <w:szCs w:val="24"/>
          <w:u w:val="single"/>
        </w:rPr>
      </w:pPr>
      <w:r w:rsidRPr="001E6FE7">
        <w:rPr>
          <w:b/>
          <w:bCs/>
          <w:sz w:val="24"/>
          <w:szCs w:val="24"/>
          <w:u w:val="single"/>
        </w:rPr>
        <w:lastRenderedPageBreak/>
        <w:t xml:space="preserve">MCM </w:t>
      </w:r>
      <w:r>
        <w:rPr>
          <w:b/>
          <w:bCs/>
          <w:sz w:val="24"/>
          <w:szCs w:val="24"/>
          <w:u w:val="single"/>
        </w:rPr>
        <w:t>2</w:t>
      </w:r>
      <w:r w:rsidRPr="001E6FE7">
        <w:rPr>
          <w:b/>
          <w:bCs/>
          <w:sz w:val="24"/>
          <w:szCs w:val="24"/>
          <w:u w:val="single"/>
        </w:rPr>
        <w:t xml:space="preserve">. Public </w:t>
      </w:r>
      <w:r>
        <w:rPr>
          <w:b/>
          <w:bCs/>
          <w:sz w:val="24"/>
          <w:szCs w:val="24"/>
          <w:u w:val="single"/>
        </w:rPr>
        <w:t>involvement/Participation in Program Development</w:t>
      </w:r>
    </w:p>
    <w:p w14:paraId="40C2D4CD" w14:textId="34017409" w:rsidR="00DE7342" w:rsidRDefault="00351EEB" w:rsidP="00531B7F">
      <w:pPr>
        <w:rPr>
          <w:sz w:val="24"/>
          <w:szCs w:val="24"/>
        </w:rPr>
      </w:pPr>
      <w:r>
        <w:rPr>
          <w:sz w:val="24"/>
          <w:szCs w:val="24"/>
        </w:rPr>
        <w:t>The permittee shall implement a public involvement/participation program that reaches out and engages the public in the development and implementation of the permittee’s Stormwater Management Program.</w:t>
      </w:r>
    </w:p>
    <w:p w14:paraId="2C959633" w14:textId="4948D09C" w:rsidR="00210809" w:rsidRPr="00481C72" w:rsidRDefault="00210809" w:rsidP="00481C72">
      <w:pPr>
        <w:spacing w:line="276" w:lineRule="auto"/>
        <w:rPr>
          <w:rFonts w:ascii="Times New Roman" w:eastAsia="Calibri" w:hAnsi="Times New Roman"/>
          <w:b/>
        </w:rPr>
      </w:pPr>
    </w:p>
    <w:p w14:paraId="01B00031" w14:textId="2DBFF452" w:rsidR="00210809" w:rsidRPr="002B26E6" w:rsidRDefault="00210809" w:rsidP="00210809">
      <w:pPr>
        <w:spacing w:line="276" w:lineRule="auto"/>
        <w:ind w:left="720" w:hanging="720"/>
        <w:rPr>
          <w:rFonts w:ascii="Times New Roman" w:hAnsi="Times New Roman"/>
        </w:rPr>
      </w:pPr>
      <w:r w:rsidRPr="002B26E6">
        <w:rPr>
          <w:rFonts w:ascii="Times New Roman" w:hAnsi="Times New Roman"/>
          <w:b/>
        </w:rPr>
        <w:t>4.2.A</w:t>
      </w:r>
      <w:r w:rsidRPr="002B26E6">
        <w:rPr>
          <w:rFonts w:ascii="Times New Roman" w:hAnsi="Times New Roman"/>
        </w:rPr>
        <w:t xml:space="preserve">  </w:t>
      </w:r>
      <w:r w:rsidRPr="002B26E6">
        <w:rPr>
          <w:rFonts w:ascii="Times New Roman" w:hAnsi="Times New Roman"/>
        </w:rPr>
        <w:tab/>
        <w:t xml:space="preserve">The </w:t>
      </w:r>
      <w:r w:rsidR="00481C72">
        <w:rPr>
          <w:rFonts w:ascii="Times New Roman" w:hAnsi="Times New Roman"/>
        </w:rPr>
        <w:t>permittee</w:t>
      </w:r>
      <w:r w:rsidRPr="002B26E6">
        <w:rPr>
          <w:rFonts w:ascii="Times New Roman" w:hAnsi="Times New Roman"/>
        </w:rPr>
        <w:t xml:space="preserve"> shall hold a public notice period for a minimum of thirty (30) days </w:t>
      </w:r>
      <w:r w:rsidR="00481C72">
        <w:rPr>
          <w:rFonts w:ascii="Times New Roman" w:hAnsi="Times New Roman"/>
        </w:rPr>
        <w:t xml:space="preserve">on the draft SWMP.  The permittee shall respond to public comments received during the public notice period.  The permittee shall retain copies of any public comments and responses, for a minimum of three years. </w:t>
      </w:r>
    </w:p>
    <w:p w14:paraId="4C8B91E2" w14:textId="77777777" w:rsidR="00210809" w:rsidRPr="005251F7" w:rsidRDefault="00210809" w:rsidP="00531B7F">
      <w:pPr>
        <w:rPr>
          <w:sz w:val="24"/>
          <w:szCs w:val="24"/>
        </w:rPr>
      </w:pPr>
    </w:p>
    <w:p w14:paraId="518E636C" w14:textId="35A53DAC" w:rsidR="00732FC8" w:rsidRDefault="0093321D" w:rsidP="00732FC8">
      <w:pPr>
        <w:rPr>
          <w:sz w:val="24"/>
          <w:szCs w:val="24"/>
        </w:rPr>
      </w:pPr>
      <w:bookmarkStart w:id="0" w:name="_Hlk56162042"/>
      <w:r>
        <w:rPr>
          <w:sz w:val="24"/>
          <w:szCs w:val="24"/>
        </w:rPr>
        <w:t>The City’s policy is to hold a public notice period for 30 days on the City’s draft SWMP each time significant revisions to the SWMP are made.  The City advertises the public notice of the SWMP on the City’s website under the stormwater webpage</w:t>
      </w:r>
      <w:r w:rsidR="001A4527">
        <w:rPr>
          <w:sz w:val="24"/>
          <w:szCs w:val="24"/>
        </w:rPr>
        <w:t xml:space="preserve"> webbcitymo.org/department/public_works</w:t>
      </w:r>
      <w:r w:rsidRPr="0084382B">
        <w:rPr>
          <w:color w:val="C00000"/>
          <w:sz w:val="24"/>
          <w:szCs w:val="24"/>
        </w:rPr>
        <w:t xml:space="preserve"> </w:t>
      </w:r>
      <w:r>
        <w:rPr>
          <w:sz w:val="24"/>
          <w:szCs w:val="24"/>
        </w:rPr>
        <w:t xml:space="preserve">with the disclaimer that the draft SWMP will be posted for review and public comment for 30 days.  The City also advertises the public notice period in a local newspaper </w:t>
      </w:r>
      <w:r w:rsidR="006F31B7">
        <w:rPr>
          <w:sz w:val="24"/>
          <w:szCs w:val="24"/>
        </w:rPr>
        <w:t>(Jasper County Citizen) under the announcement’s section.  The advertisement in the local newspaper directs the readers to the City’s website to review the draft SWMP.  The City provides public comment submission through the City’s website as well as mail-in option with the address posted on the website and in the local paper.  The City’s policy is to respond to all comments submitted by the public within 30 days of receipt and copies of all comments submitted by the public and the corresponding responses are retained by the City for at least 3 years</w:t>
      </w:r>
      <w:r w:rsidR="00732FC8">
        <w:rPr>
          <w:sz w:val="24"/>
          <w:szCs w:val="24"/>
        </w:rPr>
        <w:t>.</w:t>
      </w:r>
    </w:p>
    <w:p w14:paraId="3896EA6F" w14:textId="4B0FF97B" w:rsidR="006F31B7" w:rsidRDefault="006F31B7" w:rsidP="00732FC8">
      <w:pPr>
        <w:rPr>
          <w:sz w:val="24"/>
          <w:szCs w:val="24"/>
        </w:rPr>
      </w:pPr>
    </w:p>
    <w:p w14:paraId="3EE2BA9A" w14:textId="7F247B90" w:rsidR="006F31B7" w:rsidRPr="006F31B7" w:rsidRDefault="006F31B7" w:rsidP="00732FC8">
      <w:pPr>
        <w:rPr>
          <w:sz w:val="24"/>
          <w:szCs w:val="24"/>
        </w:rPr>
      </w:pPr>
      <w:r>
        <w:rPr>
          <w:sz w:val="24"/>
          <w:szCs w:val="24"/>
        </w:rPr>
        <w:t>The City held a public notice period for the draft SWMP</w:t>
      </w:r>
      <w:r w:rsidR="00584BB4">
        <w:rPr>
          <w:sz w:val="24"/>
          <w:szCs w:val="24"/>
        </w:rPr>
        <w:t xml:space="preserve"> February 4,2021-March 5, 2021.  The City responds to any comments received.</w:t>
      </w:r>
      <w:r>
        <w:rPr>
          <w:sz w:val="24"/>
          <w:szCs w:val="24"/>
        </w:rPr>
        <w:t xml:space="preserve"> </w:t>
      </w:r>
    </w:p>
    <w:bookmarkEnd w:id="0"/>
    <w:p w14:paraId="38D34C29" w14:textId="1D1D8741" w:rsidR="00732FC8" w:rsidRDefault="00732FC8" w:rsidP="00732FC8">
      <w:pPr>
        <w:rPr>
          <w:sz w:val="24"/>
          <w:szCs w:val="24"/>
        </w:rPr>
      </w:pPr>
    </w:p>
    <w:p w14:paraId="68E68A3E" w14:textId="37D99DFA" w:rsidR="00732FC8" w:rsidRDefault="00732FC8" w:rsidP="00612C9C">
      <w:pPr>
        <w:tabs>
          <w:tab w:val="left" w:pos="0"/>
        </w:tabs>
        <w:spacing w:line="276" w:lineRule="auto"/>
        <w:ind w:left="720" w:hanging="720"/>
        <w:rPr>
          <w:rFonts w:ascii="Times New Roman" w:hAnsi="Times New Roman"/>
        </w:rPr>
      </w:pPr>
      <w:r w:rsidRPr="002B26E6">
        <w:rPr>
          <w:rFonts w:ascii="Times New Roman" w:hAnsi="Times New Roman"/>
          <w:b/>
        </w:rPr>
        <w:t>4.2.B</w:t>
      </w:r>
      <w:r w:rsidRPr="002B26E6">
        <w:rPr>
          <w:rFonts w:ascii="Times New Roman" w:hAnsi="Times New Roman"/>
        </w:rPr>
        <w:t xml:space="preserve"> </w:t>
      </w:r>
      <w:r w:rsidRPr="002B26E6">
        <w:rPr>
          <w:rFonts w:ascii="Times New Roman" w:hAnsi="Times New Roman"/>
        </w:rPr>
        <w:tab/>
      </w:r>
      <w:r w:rsidR="00612C9C">
        <w:rPr>
          <w:rFonts w:ascii="Times New Roman" w:hAnsi="Times New Roman"/>
        </w:rPr>
        <w:t xml:space="preserve">The permittee shall hold a public hearing regarding the proposed Stormwater Management Program and Plan within the MS4 service area.  Public notice of the public hearing shall be given at least thirty (30) days before the hearing.  Public notice of the hearing may be given at the same time as public notice of the draft SWMP and the two notices may be combined.  </w:t>
      </w:r>
    </w:p>
    <w:p w14:paraId="328E547E" w14:textId="77777777" w:rsidR="00612C9C" w:rsidRPr="00612C9C" w:rsidRDefault="00612C9C" w:rsidP="00612C9C">
      <w:pPr>
        <w:tabs>
          <w:tab w:val="left" w:pos="0"/>
        </w:tabs>
        <w:spacing w:line="276" w:lineRule="auto"/>
        <w:ind w:left="720" w:hanging="720"/>
        <w:rPr>
          <w:rFonts w:ascii="Times New Roman" w:hAnsi="Times New Roman"/>
        </w:rPr>
      </w:pPr>
    </w:p>
    <w:p w14:paraId="4408BC72" w14:textId="01D45F23" w:rsidR="00732FC8" w:rsidRDefault="00B944E3" w:rsidP="00732FC8">
      <w:pPr>
        <w:rPr>
          <w:sz w:val="24"/>
          <w:szCs w:val="24"/>
        </w:rPr>
      </w:pPr>
      <w:r>
        <w:rPr>
          <w:sz w:val="24"/>
          <w:szCs w:val="24"/>
        </w:rPr>
        <w:t>The</w:t>
      </w:r>
      <w:r w:rsidR="00732FC8">
        <w:rPr>
          <w:sz w:val="24"/>
          <w:szCs w:val="24"/>
        </w:rPr>
        <w:t xml:space="preserve"> City</w:t>
      </w:r>
      <w:r>
        <w:rPr>
          <w:sz w:val="24"/>
          <w:szCs w:val="24"/>
        </w:rPr>
        <w:t>’s policy is to hold a public hearing for the proposed SWMP.  Public notice to announce the hearing will be posted on the City’s website and in the local newspaper 30 days prior to the hearing.  The hearing announcement will remain posted on the website the entire 30 days.  The hearing announcement in the local newspaper will run each issue until the hearing date is past.</w:t>
      </w:r>
    </w:p>
    <w:p w14:paraId="4B527BA2" w14:textId="365DDF5B" w:rsidR="002A5BE1" w:rsidRDefault="002A5BE1" w:rsidP="00732FC8">
      <w:pPr>
        <w:rPr>
          <w:sz w:val="24"/>
          <w:szCs w:val="24"/>
        </w:rPr>
      </w:pPr>
    </w:p>
    <w:p w14:paraId="4A4E66F2" w14:textId="04C7F3C2" w:rsidR="002A5BE1" w:rsidRDefault="002A5BE1" w:rsidP="00732FC8">
      <w:pPr>
        <w:rPr>
          <w:sz w:val="24"/>
          <w:szCs w:val="24"/>
        </w:rPr>
      </w:pPr>
      <w:r>
        <w:rPr>
          <w:sz w:val="24"/>
          <w:szCs w:val="24"/>
        </w:rPr>
        <w:t>The City held a public hearing for the proposed SWMP on</w:t>
      </w:r>
      <w:r w:rsidR="00584BB4">
        <w:rPr>
          <w:sz w:val="24"/>
          <w:szCs w:val="24"/>
        </w:rPr>
        <w:t xml:space="preserve"> March 31, 2021.</w:t>
      </w:r>
      <w:r w:rsidRPr="002A5BE1">
        <w:rPr>
          <w:color w:val="C00000"/>
          <w:sz w:val="24"/>
          <w:szCs w:val="24"/>
        </w:rPr>
        <w:t xml:space="preserve">  </w:t>
      </w:r>
      <w:r>
        <w:rPr>
          <w:sz w:val="24"/>
          <w:szCs w:val="24"/>
        </w:rPr>
        <w:t xml:space="preserve">The meeting agenda and summary notes are available to view </w:t>
      </w:r>
      <w:r w:rsidR="009A1A9D">
        <w:rPr>
          <w:sz w:val="24"/>
          <w:szCs w:val="24"/>
        </w:rPr>
        <w:t>at the Public Works Department</w:t>
      </w:r>
      <w:r w:rsidR="00584BB4">
        <w:rPr>
          <w:sz w:val="24"/>
          <w:szCs w:val="24"/>
        </w:rPr>
        <w:t>.</w:t>
      </w:r>
      <w:r w:rsidR="00584BB4" w:rsidRPr="0084382B">
        <w:rPr>
          <w:color w:val="C00000"/>
          <w:sz w:val="24"/>
          <w:szCs w:val="24"/>
        </w:rPr>
        <w:t xml:space="preserve"> </w:t>
      </w:r>
    </w:p>
    <w:p w14:paraId="29B46A5B" w14:textId="0960E6C6" w:rsidR="00AC697D" w:rsidRDefault="00AC697D" w:rsidP="00732FC8">
      <w:pPr>
        <w:rPr>
          <w:sz w:val="24"/>
          <w:szCs w:val="24"/>
        </w:rPr>
      </w:pPr>
    </w:p>
    <w:p w14:paraId="58840DA7" w14:textId="0F57DDEC" w:rsidR="00AC697D" w:rsidRPr="002B26E6" w:rsidRDefault="00AC697D" w:rsidP="00AC697D">
      <w:pPr>
        <w:spacing w:line="276" w:lineRule="auto"/>
        <w:ind w:left="720" w:hanging="720"/>
        <w:rPr>
          <w:rFonts w:ascii="Times New Roman" w:hAnsi="Times New Roman"/>
        </w:rPr>
      </w:pPr>
      <w:r w:rsidRPr="002B26E6">
        <w:rPr>
          <w:rFonts w:ascii="Times New Roman" w:hAnsi="Times New Roman"/>
          <w:b/>
        </w:rPr>
        <w:t>4.2.C</w:t>
      </w:r>
      <w:r w:rsidRPr="002B26E6">
        <w:rPr>
          <w:rFonts w:ascii="Times New Roman" w:hAnsi="Times New Roman"/>
          <w:b/>
        </w:rPr>
        <w:tab/>
      </w:r>
      <w:r w:rsidRPr="002B26E6">
        <w:rPr>
          <w:rFonts w:ascii="Times New Roman" w:hAnsi="Times New Roman"/>
        </w:rPr>
        <w:t xml:space="preserve">The </w:t>
      </w:r>
      <w:r w:rsidR="002864B2">
        <w:rPr>
          <w:rFonts w:ascii="Times New Roman" w:hAnsi="Times New Roman"/>
        </w:rPr>
        <w:t>permittee shall have a publicly available method to accept public inquiries or concerns, and to take information provided by the public about stormwater and stormwater related topics.  This method, or a combination of methods, shall cover all MCMs</w:t>
      </w:r>
      <w:r w:rsidRPr="002B26E6">
        <w:rPr>
          <w:rFonts w:ascii="Times New Roman" w:hAnsi="Times New Roman"/>
        </w:rPr>
        <w:t>.</w:t>
      </w:r>
    </w:p>
    <w:p w14:paraId="4ACB1AF9" w14:textId="5DFF6E9C" w:rsidR="00AC697D" w:rsidRPr="002864B2" w:rsidRDefault="00AC697D" w:rsidP="002864B2">
      <w:pPr>
        <w:spacing w:line="276" w:lineRule="auto"/>
        <w:rPr>
          <w:rFonts w:ascii="Times New Roman" w:hAnsi="Times New Roman"/>
        </w:rPr>
      </w:pPr>
    </w:p>
    <w:p w14:paraId="3B5D1524" w14:textId="69E35827" w:rsidR="00AC697D" w:rsidRDefault="002864B2" w:rsidP="00AC697D">
      <w:pPr>
        <w:rPr>
          <w:sz w:val="24"/>
          <w:szCs w:val="24"/>
        </w:rPr>
      </w:pPr>
      <w:bookmarkStart w:id="1" w:name="_Hlk56162299"/>
      <w:r>
        <w:rPr>
          <w:sz w:val="24"/>
          <w:szCs w:val="24"/>
        </w:rPr>
        <w:lastRenderedPageBreak/>
        <w:t xml:space="preserve">The City also takes concerns telephoned in or e-mailed from the community.  The City’s policy is to respond to all comments/concerns/inquiries within 30 days of receipt.  </w:t>
      </w:r>
    </w:p>
    <w:bookmarkEnd w:id="1"/>
    <w:p w14:paraId="7CF92F4A" w14:textId="7E98280F" w:rsidR="0085748C" w:rsidRDefault="0085748C" w:rsidP="00AC697D">
      <w:pPr>
        <w:rPr>
          <w:sz w:val="24"/>
          <w:szCs w:val="24"/>
        </w:rPr>
      </w:pPr>
    </w:p>
    <w:p w14:paraId="3013B36A" w14:textId="3E5FF946" w:rsidR="00694130" w:rsidRPr="002B26E6" w:rsidRDefault="0085748C" w:rsidP="00A160A1">
      <w:pPr>
        <w:spacing w:line="276" w:lineRule="auto"/>
        <w:ind w:left="720" w:hanging="720"/>
        <w:rPr>
          <w:rFonts w:ascii="Times New Roman" w:hAnsi="Times New Roman"/>
        </w:rPr>
      </w:pPr>
      <w:r w:rsidRPr="002B26E6">
        <w:rPr>
          <w:rFonts w:ascii="Times New Roman" w:hAnsi="Times New Roman"/>
          <w:b/>
        </w:rPr>
        <w:t xml:space="preserve">4.2.D </w:t>
      </w:r>
      <w:r w:rsidRPr="002B26E6">
        <w:rPr>
          <w:rFonts w:ascii="Times New Roman" w:hAnsi="Times New Roman"/>
          <w:color w:val="000000"/>
        </w:rPr>
        <w:t xml:space="preserve"> </w:t>
      </w:r>
      <w:r w:rsidRPr="002B26E6">
        <w:rPr>
          <w:rFonts w:ascii="Times New Roman" w:hAnsi="Times New Roman"/>
          <w:color w:val="000000"/>
        </w:rPr>
        <w:tab/>
      </w:r>
      <w:r w:rsidR="00694130" w:rsidRPr="002B26E6">
        <w:rPr>
          <w:rFonts w:ascii="Times New Roman" w:hAnsi="Times New Roman"/>
        </w:rPr>
        <w:t xml:space="preserve">If the </w:t>
      </w:r>
      <w:r w:rsidR="00A160A1">
        <w:rPr>
          <w:rFonts w:ascii="Times New Roman" w:hAnsi="Times New Roman"/>
        </w:rPr>
        <w:t>permittee</w:t>
      </w:r>
      <w:r w:rsidR="00694130" w:rsidRPr="002B26E6">
        <w:rPr>
          <w:rFonts w:ascii="Times New Roman" w:hAnsi="Times New Roman"/>
        </w:rPr>
        <w:t xml:space="preserve"> utilizes a stormwater management panel or committee, the </w:t>
      </w:r>
      <w:r w:rsidR="00A160A1">
        <w:rPr>
          <w:rFonts w:ascii="Times New Roman" w:hAnsi="Times New Roman"/>
        </w:rPr>
        <w:t>permittee</w:t>
      </w:r>
      <w:r w:rsidR="00694130" w:rsidRPr="002B26E6">
        <w:rPr>
          <w:rFonts w:ascii="Times New Roman" w:hAnsi="Times New Roman"/>
        </w:rPr>
        <w:t xml:space="preserve"> shall provide opportunities for citizen representatives on the panel or committee.</w:t>
      </w:r>
    </w:p>
    <w:p w14:paraId="7ED6AF43" w14:textId="77777777" w:rsidR="00694130" w:rsidRPr="002B26E6" w:rsidRDefault="00694130" w:rsidP="00694130">
      <w:pPr>
        <w:spacing w:line="276" w:lineRule="auto"/>
        <w:rPr>
          <w:rFonts w:ascii="Times New Roman" w:hAnsi="Times New Roman"/>
          <w:b/>
        </w:rPr>
      </w:pPr>
    </w:p>
    <w:p w14:paraId="055CC835" w14:textId="475B0B7E" w:rsidR="00694130" w:rsidRDefault="00A160A1" w:rsidP="00694130">
      <w:pPr>
        <w:rPr>
          <w:sz w:val="24"/>
          <w:szCs w:val="24"/>
        </w:rPr>
      </w:pPr>
      <w:r>
        <w:rPr>
          <w:sz w:val="24"/>
          <w:szCs w:val="24"/>
        </w:rPr>
        <w:t>Although t</w:t>
      </w:r>
      <w:r w:rsidR="00694130">
        <w:rPr>
          <w:sz w:val="24"/>
          <w:szCs w:val="24"/>
        </w:rPr>
        <w:t>he City</w:t>
      </w:r>
      <w:r>
        <w:rPr>
          <w:sz w:val="24"/>
          <w:szCs w:val="24"/>
        </w:rPr>
        <w:t xml:space="preserve"> does not utilize a stormwater management panel or committee, the members of our Planning and Zoning Board (community volunteers) </w:t>
      </w:r>
      <w:r w:rsidR="00694130">
        <w:rPr>
          <w:sz w:val="24"/>
          <w:szCs w:val="24"/>
        </w:rPr>
        <w:t>help serve the need for citizen representatives on matters dealing with Stormwater.</w:t>
      </w:r>
      <w:r>
        <w:rPr>
          <w:sz w:val="24"/>
          <w:szCs w:val="24"/>
        </w:rPr>
        <w:t xml:space="preserve">  This body is included whenever new development is proposed, and while Stormwater needs are not the only area they are involved with, it is an area they have input on.</w:t>
      </w:r>
    </w:p>
    <w:p w14:paraId="5AF16D2C" w14:textId="7AF60640" w:rsidR="00A950E6" w:rsidRDefault="00A950E6" w:rsidP="00694130">
      <w:pPr>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F83630" w:rsidRPr="00177B57" w14:paraId="213C5314" w14:textId="77777777" w:rsidTr="00A15060">
        <w:tc>
          <w:tcPr>
            <w:tcW w:w="2392" w:type="dxa"/>
          </w:tcPr>
          <w:p w14:paraId="380C67D5" w14:textId="581E2293" w:rsidR="00F83630" w:rsidRPr="00177B57" w:rsidRDefault="00FC0598" w:rsidP="00A15060">
            <w:pPr>
              <w:jc w:val="center"/>
            </w:pPr>
            <w:r>
              <w:rPr>
                <w:b/>
                <w:bCs/>
              </w:rPr>
              <w:t xml:space="preserve">MCM # 2 </w:t>
            </w:r>
            <w:r w:rsidR="00F83630" w:rsidRPr="00177B57">
              <w:rPr>
                <w:b/>
                <w:bCs/>
              </w:rPr>
              <w:t xml:space="preserve">Measurable Goal BMP </w:t>
            </w:r>
            <w:r w:rsidR="00F83630">
              <w:rPr>
                <w:b/>
                <w:bCs/>
              </w:rPr>
              <w:t>1</w:t>
            </w:r>
          </w:p>
        </w:tc>
        <w:tc>
          <w:tcPr>
            <w:tcW w:w="6958" w:type="dxa"/>
            <w:gridSpan w:val="3"/>
          </w:tcPr>
          <w:p w14:paraId="4EF828A6" w14:textId="3A9671A3" w:rsidR="00F83630" w:rsidRPr="00177B57" w:rsidRDefault="00F83630" w:rsidP="00A15060">
            <w:r>
              <w:t>Provide public notice period for public to review/comment on SWMP (includes public notice of public meeting).</w:t>
            </w:r>
          </w:p>
        </w:tc>
      </w:tr>
      <w:tr w:rsidR="00F83630" w:rsidRPr="00177B57" w14:paraId="39E53C26" w14:textId="77777777" w:rsidTr="00A15060">
        <w:tc>
          <w:tcPr>
            <w:tcW w:w="2392" w:type="dxa"/>
          </w:tcPr>
          <w:p w14:paraId="224BF9E3" w14:textId="77777777" w:rsidR="00F83630" w:rsidRPr="00177B57" w:rsidRDefault="00F83630" w:rsidP="00A15060">
            <w:r w:rsidRPr="00177B57">
              <w:rPr>
                <w:b/>
                <w:bCs/>
              </w:rPr>
              <w:t>Purpose of BMP</w:t>
            </w:r>
          </w:p>
        </w:tc>
        <w:tc>
          <w:tcPr>
            <w:tcW w:w="6958" w:type="dxa"/>
            <w:gridSpan w:val="3"/>
          </w:tcPr>
          <w:p w14:paraId="57BE4837" w14:textId="551BFF09" w:rsidR="00F83630" w:rsidRPr="00177B57" w:rsidRDefault="00F83630" w:rsidP="00A15060">
            <w:r w:rsidRPr="00177B57">
              <w:t xml:space="preserve">To </w:t>
            </w:r>
            <w:r>
              <w:t>satisfy permit requirement and provide the public the opportunity to review/comment on the SWMP.</w:t>
            </w:r>
          </w:p>
        </w:tc>
      </w:tr>
      <w:tr w:rsidR="00F83630" w:rsidRPr="00177B57" w14:paraId="61FE30C4" w14:textId="77777777" w:rsidTr="00A15060">
        <w:tc>
          <w:tcPr>
            <w:tcW w:w="2392" w:type="dxa"/>
          </w:tcPr>
          <w:p w14:paraId="2A41534D" w14:textId="77777777" w:rsidR="00F83630" w:rsidRPr="00177B57" w:rsidRDefault="00F83630" w:rsidP="00A15060">
            <w:pPr>
              <w:rPr>
                <w:b/>
                <w:bCs/>
              </w:rPr>
            </w:pPr>
            <w:r>
              <w:rPr>
                <w:b/>
                <w:bCs/>
              </w:rPr>
              <w:t>Permit Section</w:t>
            </w:r>
          </w:p>
        </w:tc>
        <w:tc>
          <w:tcPr>
            <w:tcW w:w="6958" w:type="dxa"/>
            <w:gridSpan w:val="3"/>
          </w:tcPr>
          <w:p w14:paraId="27256E1E" w14:textId="429BD9E0" w:rsidR="00F83630" w:rsidRPr="00177B57" w:rsidRDefault="00F83630" w:rsidP="00A15060">
            <w:r>
              <w:t>4.2.A, 4.2.B</w:t>
            </w:r>
          </w:p>
        </w:tc>
      </w:tr>
      <w:tr w:rsidR="00F83630" w:rsidRPr="00177B57" w14:paraId="1B5DF511" w14:textId="77777777" w:rsidTr="00A15060">
        <w:tc>
          <w:tcPr>
            <w:tcW w:w="2392" w:type="dxa"/>
          </w:tcPr>
          <w:p w14:paraId="6FA1AE0F" w14:textId="77777777" w:rsidR="00F83630" w:rsidRPr="00177B57" w:rsidRDefault="00F83630" w:rsidP="00A15060">
            <w:pPr>
              <w:rPr>
                <w:b/>
                <w:bCs/>
              </w:rPr>
            </w:pPr>
            <w:r w:rsidRPr="00177B57">
              <w:rPr>
                <w:b/>
                <w:bCs/>
              </w:rPr>
              <w:t>BMP Goal/Intended Outcome</w:t>
            </w:r>
          </w:p>
          <w:p w14:paraId="289F7401" w14:textId="77777777" w:rsidR="00F83630" w:rsidRPr="00177B57" w:rsidRDefault="00F83630" w:rsidP="00A15060"/>
        </w:tc>
        <w:tc>
          <w:tcPr>
            <w:tcW w:w="3722" w:type="dxa"/>
            <w:gridSpan w:val="2"/>
          </w:tcPr>
          <w:p w14:paraId="08321C43" w14:textId="75649380" w:rsidR="00F83630" w:rsidRPr="00177B57" w:rsidRDefault="00F83630" w:rsidP="00A15060">
            <w:r>
              <w:t>To facilitate an educated public on the City’s efforts to keep pollutants from local streams</w:t>
            </w:r>
          </w:p>
        </w:tc>
        <w:tc>
          <w:tcPr>
            <w:tcW w:w="3236" w:type="dxa"/>
          </w:tcPr>
          <w:p w14:paraId="0572FE46" w14:textId="77777777" w:rsidR="00F83630" w:rsidRPr="00177B57" w:rsidRDefault="00F83630" w:rsidP="00A15060">
            <w:pPr>
              <w:rPr>
                <w:b/>
                <w:bCs/>
              </w:rPr>
            </w:pPr>
            <w:r w:rsidRPr="00177B57">
              <w:rPr>
                <w:b/>
                <w:bCs/>
              </w:rPr>
              <w:t>Annual Performance Tracking (per year of permit cycle)</w:t>
            </w:r>
          </w:p>
          <w:p w14:paraId="2791854B" w14:textId="77777777" w:rsidR="00F83630" w:rsidRPr="00177B57" w:rsidRDefault="00F83630" w:rsidP="00A15060">
            <w:pPr>
              <w:rPr>
                <w:b/>
                <w:bCs/>
              </w:rPr>
            </w:pPr>
          </w:p>
          <w:p w14:paraId="14B35B20" w14:textId="77777777" w:rsidR="00F83630" w:rsidRPr="00177B57" w:rsidRDefault="00F83630" w:rsidP="00A15060">
            <w:pPr>
              <w:rPr>
                <w:b/>
                <w:bCs/>
              </w:rPr>
            </w:pPr>
          </w:p>
          <w:p w14:paraId="3FBB9C0A" w14:textId="77777777" w:rsidR="00F83630" w:rsidRPr="00177B57" w:rsidRDefault="00F83630" w:rsidP="00A15060">
            <w:pPr>
              <w:rPr>
                <w:b/>
                <w:bCs/>
              </w:rPr>
            </w:pPr>
          </w:p>
        </w:tc>
      </w:tr>
      <w:tr w:rsidR="00F83630" w:rsidRPr="00177B57" w14:paraId="2FBC42B5" w14:textId="77777777" w:rsidTr="00A15060">
        <w:tc>
          <w:tcPr>
            <w:tcW w:w="4598" w:type="dxa"/>
            <w:gridSpan w:val="2"/>
          </w:tcPr>
          <w:p w14:paraId="7E8F40F3" w14:textId="77777777" w:rsidR="00F83630" w:rsidRPr="00177B57" w:rsidRDefault="00F83630" w:rsidP="00A15060">
            <w:pPr>
              <w:rPr>
                <w:b/>
                <w:bCs/>
              </w:rPr>
            </w:pPr>
            <w:r w:rsidRPr="00177B57">
              <w:rPr>
                <w:b/>
                <w:bCs/>
              </w:rPr>
              <w:t>Yr. 1 Progress to Goal:</w:t>
            </w:r>
          </w:p>
        </w:tc>
        <w:tc>
          <w:tcPr>
            <w:tcW w:w="4752" w:type="dxa"/>
            <w:gridSpan w:val="2"/>
          </w:tcPr>
          <w:p w14:paraId="58BB97D2" w14:textId="77777777" w:rsidR="00F83630" w:rsidRPr="00177B57" w:rsidRDefault="00F83630"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F83630" w:rsidRPr="00177B57" w14:paraId="3C291FA4" w14:textId="77777777" w:rsidTr="00A15060">
        <w:tc>
          <w:tcPr>
            <w:tcW w:w="4598" w:type="dxa"/>
            <w:gridSpan w:val="2"/>
          </w:tcPr>
          <w:p w14:paraId="6457F76A" w14:textId="77777777" w:rsidR="00F83630" w:rsidRPr="00177B57" w:rsidRDefault="00F83630" w:rsidP="00A15060">
            <w:pPr>
              <w:rPr>
                <w:b/>
                <w:bCs/>
              </w:rPr>
            </w:pPr>
            <w:r w:rsidRPr="00177B57">
              <w:rPr>
                <w:b/>
                <w:bCs/>
              </w:rPr>
              <w:t xml:space="preserve">Explanation: </w:t>
            </w:r>
          </w:p>
        </w:tc>
        <w:tc>
          <w:tcPr>
            <w:tcW w:w="4752" w:type="dxa"/>
            <w:gridSpan w:val="2"/>
          </w:tcPr>
          <w:p w14:paraId="1DBB794C" w14:textId="77777777" w:rsidR="00F83630" w:rsidRPr="00177B57" w:rsidRDefault="00F83630" w:rsidP="00A15060"/>
        </w:tc>
      </w:tr>
      <w:tr w:rsidR="00F83630" w:rsidRPr="00177B57" w14:paraId="6F5B6CF3" w14:textId="77777777" w:rsidTr="00A15060">
        <w:tc>
          <w:tcPr>
            <w:tcW w:w="4598" w:type="dxa"/>
            <w:gridSpan w:val="2"/>
          </w:tcPr>
          <w:p w14:paraId="10AFB7EA" w14:textId="77777777" w:rsidR="00F83630" w:rsidRPr="00177B57" w:rsidRDefault="00F83630" w:rsidP="00A15060">
            <w:pPr>
              <w:rPr>
                <w:b/>
                <w:bCs/>
              </w:rPr>
            </w:pPr>
            <w:r w:rsidRPr="00177B57">
              <w:rPr>
                <w:b/>
                <w:bCs/>
              </w:rPr>
              <w:t>Yr. 2 Progress to Goal:</w:t>
            </w:r>
          </w:p>
        </w:tc>
        <w:tc>
          <w:tcPr>
            <w:tcW w:w="4752" w:type="dxa"/>
            <w:gridSpan w:val="2"/>
          </w:tcPr>
          <w:p w14:paraId="402F3D9C" w14:textId="77777777" w:rsidR="00F83630" w:rsidRPr="00177B57" w:rsidRDefault="00F83630"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83630" w:rsidRPr="00177B57" w14:paraId="313CFEB5" w14:textId="77777777" w:rsidTr="00A15060">
        <w:tc>
          <w:tcPr>
            <w:tcW w:w="4598" w:type="dxa"/>
            <w:gridSpan w:val="2"/>
          </w:tcPr>
          <w:p w14:paraId="216F99F8" w14:textId="77777777" w:rsidR="00F83630" w:rsidRPr="00177B57" w:rsidRDefault="00F83630" w:rsidP="00A15060">
            <w:pPr>
              <w:rPr>
                <w:b/>
                <w:bCs/>
              </w:rPr>
            </w:pPr>
            <w:r w:rsidRPr="00177B57">
              <w:rPr>
                <w:b/>
                <w:bCs/>
              </w:rPr>
              <w:t>Explanation:</w:t>
            </w:r>
          </w:p>
        </w:tc>
        <w:tc>
          <w:tcPr>
            <w:tcW w:w="4752" w:type="dxa"/>
            <w:gridSpan w:val="2"/>
          </w:tcPr>
          <w:p w14:paraId="517283F4" w14:textId="77777777" w:rsidR="00F83630" w:rsidRPr="00177B57" w:rsidRDefault="00F83630" w:rsidP="00A15060"/>
        </w:tc>
      </w:tr>
      <w:tr w:rsidR="00F83630" w:rsidRPr="00177B57" w14:paraId="77DFC37F" w14:textId="77777777" w:rsidTr="00A15060">
        <w:tc>
          <w:tcPr>
            <w:tcW w:w="4598" w:type="dxa"/>
            <w:gridSpan w:val="2"/>
          </w:tcPr>
          <w:p w14:paraId="0C044225" w14:textId="77777777" w:rsidR="00F83630" w:rsidRPr="00177B57" w:rsidRDefault="00F83630" w:rsidP="00A15060">
            <w:r w:rsidRPr="00177B57">
              <w:rPr>
                <w:b/>
                <w:bCs/>
              </w:rPr>
              <w:t>Yr. 3 Progress to Goal:</w:t>
            </w:r>
          </w:p>
        </w:tc>
        <w:tc>
          <w:tcPr>
            <w:tcW w:w="4752" w:type="dxa"/>
            <w:gridSpan w:val="2"/>
          </w:tcPr>
          <w:p w14:paraId="1A6A377F" w14:textId="77777777" w:rsidR="00F83630" w:rsidRPr="00177B57" w:rsidRDefault="00F83630"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83630" w:rsidRPr="00177B57" w14:paraId="0AE9174A" w14:textId="77777777" w:rsidTr="00A15060">
        <w:tc>
          <w:tcPr>
            <w:tcW w:w="4598" w:type="dxa"/>
            <w:gridSpan w:val="2"/>
          </w:tcPr>
          <w:p w14:paraId="5E5BE076" w14:textId="77777777" w:rsidR="00F83630" w:rsidRPr="00177B57" w:rsidRDefault="00F83630" w:rsidP="00A15060">
            <w:r w:rsidRPr="00177B57">
              <w:rPr>
                <w:b/>
                <w:bCs/>
              </w:rPr>
              <w:t>Explanation:</w:t>
            </w:r>
          </w:p>
        </w:tc>
        <w:tc>
          <w:tcPr>
            <w:tcW w:w="4752" w:type="dxa"/>
            <w:gridSpan w:val="2"/>
          </w:tcPr>
          <w:p w14:paraId="05BEFC7E" w14:textId="77777777" w:rsidR="00F83630" w:rsidRPr="00177B57" w:rsidRDefault="00F83630" w:rsidP="00A15060"/>
        </w:tc>
      </w:tr>
      <w:tr w:rsidR="00F83630" w:rsidRPr="00177B57" w14:paraId="5FCF36E1" w14:textId="77777777" w:rsidTr="00A15060">
        <w:tc>
          <w:tcPr>
            <w:tcW w:w="4598" w:type="dxa"/>
            <w:gridSpan w:val="2"/>
          </w:tcPr>
          <w:p w14:paraId="2B2F1720" w14:textId="77777777" w:rsidR="00F83630" w:rsidRPr="00177B57" w:rsidRDefault="00F83630" w:rsidP="00A15060">
            <w:r w:rsidRPr="00177B57">
              <w:rPr>
                <w:b/>
                <w:bCs/>
              </w:rPr>
              <w:t>Yr. 4 Progress to Goal:</w:t>
            </w:r>
          </w:p>
        </w:tc>
        <w:tc>
          <w:tcPr>
            <w:tcW w:w="4752" w:type="dxa"/>
            <w:gridSpan w:val="2"/>
          </w:tcPr>
          <w:p w14:paraId="4896E4AA" w14:textId="77777777" w:rsidR="00F83630" w:rsidRPr="00177B57" w:rsidRDefault="00F83630"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83630" w:rsidRPr="00177B57" w14:paraId="7C1372F3" w14:textId="77777777" w:rsidTr="00A15060">
        <w:tc>
          <w:tcPr>
            <w:tcW w:w="4598" w:type="dxa"/>
            <w:gridSpan w:val="2"/>
          </w:tcPr>
          <w:p w14:paraId="2B794FDF" w14:textId="77777777" w:rsidR="00F83630" w:rsidRPr="00177B57" w:rsidRDefault="00F83630" w:rsidP="00A15060">
            <w:r w:rsidRPr="00177B57">
              <w:rPr>
                <w:b/>
                <w:bCs/>
              </w:rPr>
              <w:t>Explanation:</w:t>
            </w:r>
          </w:p>
        </w:tc>
        <w:tc>
          <w:tcPr>
            <w:tcW w:w="4752" w:type="dxa"/>
            <w:gridSpan w:val="2"/>
          </w:tcPr>
          <w:p w14:paraId="67F9FAB2" w14:textId="77777777" w:rsidR="00F83630" w:rsidRPr="00177B57" w:rsidRDefault="00F83630" w:rsidP="00A15060"/>
        </w:tc>
      </w:tr>
      <w:tr w:rsidR="00F83630" w:rsidRPr="00177B57" w14:paraId="6A433591" w14:textId="77777777" w:rsidTr="00A15060">
        <w:tc>
          <w:tcPr>
            <w:tcW w:w="4598" w:type="dxa"/>
            <w:gridSpan w:val="2"/>
          </w:tcPr>
          <w:p w14:paraId="112DD0E3" w14:textId="77777777" w:rsidR="00F83630" w:rsidRPr="00177B57" w:rsidRDefault="00F83630" w:rsidP="00A15060">
            <w:r w:rsidRPr="00177B57">
              <w:rPr>
                <w:b/>
                <w:bCs/>
              </w:rPr>
              <w:t>Yr. 5 Progress to Goal:</w:t>
            </w:r>
          </w:p>
        </w:tc>
        <w:tc>
          <w:tcPr>
            <w:tcW w:w="4752" w:type="dxa"/>
            <w:gridSpan w:val="2"/>
          </w:tcPr>
          <w:p w14:paraId="25B34AA4" w14:textId="77777777" w:rsidR="00F83630" w:rsidRPr="00177B57" w:rsidRDefault="00F83630"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83630" w:rsidRPr="00177B57" w14:paraId="06E24ABD" w14:textId="77777777" w:rsidTr="00A15060">
        <w:tc>
          <w:tcPr>
            <w:tcW w:w="4598" w:type="dxa"/>
            <w:gridSpan w:val="2"/>
          </w:tcPr>
          <w:p w14:paraId="2F6ADA29" w14:textId="77777777" w:rsidR="00F83630" w:rsidRPr="00177B57" w:rsidRDefault="00F83630" w:rsidP="00A15060">
            <w:r w:rsidRPr="00177B57">
              <w:rPr>
                <w:b/>
                <w:bCs/>
              </w:rPr>
              <w:t>Explanation:</w:t>
            </w:r>
          </w:p>
        </w:tc>
        <w:tc>
          <w:tcPr>
            <w:tcW w:w="4752" w:type="dxa"/>
            <w:gridSpan w:val="2"/>
          </w:tcPr>
          <w:p w14:paraId="3140329C" w14:textId="77777777" w:rsidR="00F83630" w:rsidRPr="00177B57" w:rsidRDefault="00F83630" w:rsidP="00A15060"/>
        </w:tc>
      </w:tr>
    </w:tbl>
    <w:p w14:paraId="0EEAFC44" w14:textId="4C343F98" w:rsidR="00AE2C75" w:rsidRPr="00AE6CFD" w:rsidRDefault="00AE2C75" w:rsidP="00AE6CFD">
      <w:pPr>
        <w:spacing w:line="276" w:lineRule="auto"/>
        <w:ind w:left="720" w:hanging="720"/>
        <w:rPr>
          <w:rFonts w:ascii="Times New Roman" w:hAnsi="Times New Roman"/>
        </w:rPr>
      </w:pPr>
    </w:p>
    <w:tbl>
      <w:tblPr>
        <w:tblStyle w:val="TableGrid2"/>
        <w:tblW w:w="0" w:type="auto"/>
        <w:tblLook w:val="04A0" w:firstRow="1" w:lastRow="0" w:firstColumn="1" w:lastColumn="0" w:noHBand="0" w:noVBand="1"/>
      </w:tblPr>
      <w:tblGrid>
        <w:gridCol w:w="2392"/>
        <w:gridCol w:w="2206"/>
        <w:gridCol w:w="1516"/>
        <w:gridCol w:w="3236"/>
      </w:tblGrid>
      <w:tr w:rsidR="00F07EE2" w:rsidRPr="00177B57" w14:paraId="4D1650D2" w14:textId="77777777" w:rsidTr="00A15060">
        <w:tc>
          <w:tcPr>
            <w:tcW w:w="2392" w:type="dxa"/>
          </w:tcPr>
          <w:p w14:paraId="1F0458D4" w14:textId="64DA6490" w:rsidR="00F07EE2" w:rsidRPr="00177B57" w:rsidRDefault="00F07EE2" w:rsidP="00A15060">
            <w:pPr>
              <w:jc w:val="center"/>
            </w:pPr>
            <w:bookmarkStart w:id="2" w:name="_Hlk56409924"/>
            <w:r w:rsidRPr="00177B57">
              <w:rPr>
                <w:b/>
                <w:bCs/>
              </w:rPr>
              <w:t>M</w:t>
            </w:r>
            <w:r w:rsidR="00FC0598">
              <w:rPr>
                <w:b/>
                <w:bCs/>
              </w:rPr>
              <w:t>CM # 2 M</w:t>
            </w:r>
            <w:r w:rsidRPr="00177B57">
              <w:rPr>
                <w:b/>
                <w:bCs/>
              </w:rPr>
              <w:t xml:space="preserve">easurable Goal BMP </w:t>
            </w:r>
            <w:r>
              <w:rPr>
                <w:b/>
                <w:bCs/>
              </w:rPr>
              <w:t>2</w:t>
            </w:r>
          </w:p>
        </w:tc>
        <w:tc>
          <w:tcPr>
            <w:tcW w:w="6958" w:type="dxa"/>
            <w:gridSpan w:val="3"/>
          </w:tcPr>
          <w:p w14:paraId="04D07B49" w14:textId="1102F377" w:rsidR="00F07EE2" w:rsidRPr="00177B57" w:rsidRDefault="00F07EE2" w:rsidP="00A15060">
            <w:r>
              <w:t>Provide public meeting for public to review SWMP and application and voice comments.</w:t>
            </w:r>
          </w:p>
        </w:tc>
      </w:tr>
      <w:tr w:rsidR="00F07EE2" w:rsidRPr="00177B57" w14:paraId="44FBFCB3" w14:textId="77777777" w:rsidTr="00A15060">
        <w:tc>
          <w:tcPr>
            <w:tcW w:w="2392" w:type="dxa"/>
          </w:tcPr>
          <w:p w14:paraId="6C27760E" w14:textId="77777777" w:rsidR="00F07EE2" w:rsidRPr="00177B57" w:rsidRDefault="00F07EE2" w:rsidP="00A15060">
            <w:r w:rsidRPr="00177B57">
              <w:rPr>
                <w:b/>
                <w:bCs/>
              </w:rPr>
              <w:t>Purpose of BMP</w:t>
            </w:r>
          </w:p>
        </w:tc>
        <w:tc>
          <w:tcPr>
            <w:tcW w:w="6958" w:type="dxa"/>
            <w:gridSpan w:val="3"/>
          </w:tcPr>
          <w:p w14:paraId="40E8FB42" w14:textId="77777777" w:rsidR="00F07EE2" w:rsidRPr="00177B57" w:rsidRDefault="00F07EE2" w:rsidP="00A15060">
            <w:r w:rsidRPr="00177B57">
              <w:t xml:space="preserve">To </w:t>
            </w:r>
            <w:r>
              <w:t>satisfy permit requirement and provide the public the opportunity to review/comment on the SWMP.</w:t>
            </w:r>
          </w:p>
        </w:tc>
      </w:tr>
      <w:tr w:rsidR="00F07EE2" w:rsidRPr="00177B57" w14:paraId="37918EAB" w14:textId="77777777" w:rsidTr="00A15060">
        <w:tc>
          <w:tcPr>
            <w:tcW w:w="2392" w:type="dxa"/>
          </w:tcPr>
          <w:p w14:paraId="121A442F" w14:textId="77777777" w:rsidR="00F07EE2" w:rsidRPr="00177B57" w:rsidRDefault="00F07EE2" w:rsidP="00A15060">
            <w:pPr>
              <w:rPr>
                <w:b/>
                <w:bCs/>
              </w:rPr>
            </w:pPr>
            <w:r>
              <w:rPr>
                <w:b/>
                <w:bCs/>
              </w:rPr>
              <w:t>Permit Section</w:t>
            </w:r>
          </w:p>
        </w:tc>
        <w:tc>
          <w:tcPr>
            <w:tcW w:w="6958" w:type="dxa"/>
            <w:gridSpan w:val="3"/>
          </w:tcPr>
          <w:p w14:paraId="14B67ACC" w14:textId="6C10DB0D" w:rsidR="00F07EE2" w:rsidRPr="00177B57" w:rsidRDefault="00F07EE2" w:rsidP="00A15060">
            <w:r>
              <w:t>4.2.B</w:t>
            </w:r>
          </w:p>
        </w:tc>
      </w:tr>
      <w:tr w:rsidR="00F07EE2" w:rsidRPr="00177B57" w14:paraId="4278D7E5" w14:textId="77777777" w:rsidTr="00A15060">
        <w:tc>
          <w:tcPr>
            <w:tcW w:w="2392" w:type="dxa"/>
          </w:tcPr>
          <w:p w14:paraId="661B168D" w14:textId="77777777" w:rsidR="00F07EE2" w:rsidRPr="00177B57" w:rsidRDefault="00F07EE2" w:rsidP="00A15060">
            <w:pPr>
              <w:rPr>
                <w:b/>
                <w:bCs/>
              </w:rPr>
            </w:pPr>
            <w:r w:rsidRPr="00177B57">
              <w:rPr>
                <w:b/>
                <w:bCs/>
              </w:rPr>
              <w:t>BMP Goal/Intended Outcome</w:t>
            </w:r>
          </w:p>
          <w:p w14:paraId="383D16A9" w14:textId="77777777" w:rsidR="00F07EE2" w:rsidRPr="00177B57" w:rsidRDefault="00F07EE2" w:rsidP="00A15060"/>
        </w:tc>
        <w:tc>
          <w:tcPr>
            <w:tcW w:w="3722" w:type="dxa"/>
            <w:gridSpan w:val="2"/>
          </w:tcPr>
          <w:p w14:paraId="1A9B1967" w14:textId="77777777" w:rsidR="00F07EE2" w:rsidRPr="00177B57" w:rsidRDefault="00F07EE2" w:rsidP="00A15060">
            <w:r>
              <w:t>To facilitate an educated public on the City’s efforts to keep pollutants from local streams</w:t>
            </w:r>
          </w:p>
        </w:tc>
        <w:tc>
          <w:tcPr>
            <w:tcW w:w="3236" w:type="dxa"/>
          </w:tcPr>
          <w:p w14:paraId="4B2A4D3F" w14:textId="77777777" w:rsidR="00F07EE2" w:rsidRPr="00177B57" w:rsidRDefault="00F07EE2" w:rsidP="00A15060">
            <w:pPr>
              <w:rPr>
                <w:b/>
                <w:bCs/>
              </w:rPr>
            </w:pPr>
            <w:r w:rsidRPr="00177B57">
              <w:rPr>
                <w:b/>
                <w:bCs/>
              </w:rPr>
              <w:t>Annual Performance Tracking (per year of permit cycle)</w:t>
            </w:r>
          </w:p>
          <w:p w14:paraId="30E25902" w14:textId="77777777" w:rsidR="00F07EE2" w:rsidRPr="00177B57" w:rsidRDefault="00F07EE2" w:rsidP="00A15060">
            <w:pPr>
              <w:rPr>
                <w:b/>
                <w:bCs/>
              </w:rPr>
            </w:pPr>
          </w:p>
          <w:p w14:paraId="767D6383" w14:textId="77777777" w:rsidR="00F07EE2" w:rsidRPr="00177B57" w:rsidRDefault="00F07EE2" w:rsidP="00A15060">
            <w:pPr>
              <w:rPr>
                <w:b/>
                <w:bCs/>
              </w:rPr>
            </w:pPr>
          </w:p>
          <w:p w14:paraId="435F84DD" w14:textId="77777777" w:rsidR="00F07EE2" w:rsidRPr="00177B57" w:rsidRDefault="00F07EE2" w:rsidP="00A15060">
            <w:pPr>
              <w:rPr>
                <w:b/>
                <w:bCs/>
              </w:rPr>
            </w:pPr>
          </w:p>
        </w:tc>
      </w:tr>
      <w:tr w:rsidR="00F07EE2" w:rsidRPr="00177B57" w14:paraId="3EE6417B" w14:textId="77777777" w:rsidTr="00A15060">
        <w:tc>
          <w:tcPr>
            <w:tcW w:w="4598" w:type="dxa"/>
            <w:gridSpan w:val="2"/>
          </w:tcPr>
          <w:p w14:paraId="30FF3C37" w14:textId="77777777" w:rsidR="00F07EE2" w:rsidRPr="00177B57" w:rsidRDefault="00F07EE2" w:rsidP="00A15060">
            <w:pPr>
              <w:rPr>
                <w:b/>
                <w:bCs/>
              </w:rPr>
            </w:pPr>
            <w:r w:rsidRPr="00177B57">
              <w:rPr>
                <w:b/>
                <w:bCs/>
              </w:rPr>
              <w:t>Yr. 1 Progress to Goal:</w:t>
            </w:r>
          </w:p>
        </w:tc>
        <w:tc>
          <w:tcPr>
            <w:tcW w:w="4752" w:type="dxa"/>
            <w:gridSpan w:val="2"/>
          </w:tcPr>
          <w:p w14:paraId="4AB5E385" w14:textId="77777777" w:rsidR="00F07EE2" w:rsidRPr="00177B57" w:rsidRDefault="00F07EE2"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F07EE2" w:rsidRPr="00177B57" w14:paraId="46396DAB" w14:textId="77777777" w:rsidTr="00A15060">
        <w:tc>
          <w:tcPr>
            <w:tcW w:w="4598" w:type="dxa"/>
            <w:gridSpan w:val="2"/>
          </w:tcPr>
          <w:p w14:paraId="226ACF32" w14:textId="77777777" w:rsidR="00F07EE2" w:rsidRPr="00177B57" w:rsidRDefault="00F07EE2" w:rsidP="00A15060">
            <w:pPr>
              <w:rPr>
                <w:b/>
                <w:bCs/>
              </w:rPr>
            </w:pPr>
            <w:r w:rsidRPr="00177B57">
              <w:rPr>
                <w:b/>
                <w:bCs/>
              </w:rPr>
              <w:lastRenderedPageBreak/>
              <w:t xml:space="preserve">Explanation: </w:t>
            </w:r>
          </w:p>
        </w:tc>
        <w:tc>
          <w:tcPr>
            <w:tcW w:w="4752" w:type="dxa"/>
            <w:gridSpan w:val="2"/>
          </w:tcPr>
          <w:p w14:paraId="769B7DE3" w14:textId="77777777" w:rsidR="00F07EE2" w:rsidRPr="00177B57" w:rsidRDefault="00F07EE2" w:rsidP="00A15060"/>
        </w:tc>
      </w:tr>
      <w:tr w:rsidR="00F07EE2" w:rsidRPr="00177B57" w14:paraId="693161D4" w14:textId="77777777" w:rsidTr="00A15060">
        <w:tc>
          <w:tcPr>
            <w:tcW w:w="4598" w:type="dxa"/>
            <w:gridSpan w:val="2"/>
          </w:tcPr>
          <w:p w14:paraId="24310ADF" w14:textId="77777777" w:rsidR="00F07EE2" w:rsidRPr="00177B57" w:rsidRDefault="00F07EE2" w:rsidP="00A15060">
            <w:pPr>
              <w:rPr>
                <w:b/>
                <w:bCs/>
              </w:rPr>
            </w:pPr>
            <w:r w:rsidRPr="00177B57">
              <w:rPr>
                <w:b/>
                <w:bCs/>
              </w:rPr>
              <w:t>Yr. 2 Progress to Goal:</w:t>
            </w:r>
          </w:p>
        </w:tc>
        <w:tc>
          <w:tcPr>
            <w:tcW w:w="4752" w:type="dxa"/>
            <w:gridSpan w:val="2"/>
          </w:tcPr>
          <w:p w14:paraId="087AC703" w14:textId="77777777" w:rsidR="00F07EE2" w:rsidRPr="00177B57" w:rsidRDefault="00F07EE2"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07EE2" w:rsidRPr="00177B57" w14:paraId="36C6F0DA" w14:textId="77777777" w:rsidTr="00A15060">
        <w:tc>
          <w:tcPr>
            <w:tcW w:w="4598" w:type="dxa"/>
            <w:gridSpan w:val="2"/>
          </w:tcPr>
          <w:p w14:paraId="2682F482" w14:textId="77777777" w:rsidR="00F07EE2" w:rsidRPr="00177B57" w:rsidRDefault="00F07EE2" w:rsidP="00A15060">
            <w:pPr>
              <w:rPr>
                <w:b/>
                <w:bCs/>
              </w:rPr>
            </w:pPr>
            <w:r w:rsidRPr="00177B57">
              <w:rPr>
                <w:b/>
                <w:bCs/>
              </w:rPr>
              <w:t>Explanation:</w:t>
            </w:r>
          </w:p>
        </w:tc>
        <w:tc>
          <w:tcPr>
            <w:tcW w:w="4752" w:type="dxa"/>
            <w:gridSpan w:val="2"/>
          </w:tcPr>
          <w:p w14:paraId="08EAE7B0" w14:textId="77777777" w:rsidR="00F07EE2" w:rsidRPr="00177B57" w:rsidRDefault="00F07EE2" w:rsidP="00A15060"/>
        </w:tc>
      </w:tr>
      <w:tr w:rsidR="00F07EE2" w:rsidRPr="00177B57" w14:paraId="333C4EF9" w14:textId="77777777" w:rsidTr="00A15060">
        <w:tc>
          <w:tcPr>
            <w:tcW w:w="4598" w:type="dxa"/>
            <w:gridSpan w:val="2"/>
          </w:tcPr>
          <w:p w14:paraId="0912B197" w14:textId="77777777" w:rsidR="00F07EE2" w:rsidRPr="00177B57" w:rsidRDefault="00F07EE2" w:rsidP="00A15060">
            <w:r w:rsidRPr="00177B57">
              <w:rPr>
                <w:b/>
                <w:bCs/>
              </w:rPr>
              <w:t>Yr. 3 Progress to Goal:</w:t>
            </w:r>
          </w:p>
        </w:tc>
        <w:tc>
          <w:tcPr>
            <w:tcW w:w="4752" w:type="dxa"/>
            <w:gridSpan w:val="2"/>
          </w:tcPr>
          <w:p w14:paraId="2D33B1E4" w14:textId="77777777" w:rsidR="00F07EE2" w:rsidRPr="00177B57" w:rsidRDefault="00F07EE2"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07EE2" w:rsidRPr="00177B57" w14:paraId="535E24A4" w14:textId="77777777" w:rsidTr="00A15060">
        <w:tc>
          <w:tcPr>
            <w:tcW w:w="4598" w:type="dxa"/>
            <w:gridSpan w:val="2"/>
          </w:tcPr>
          <w:p w14:paraId="2BAE6373" w14:textId="77777777" w:rsidR="00F07EE2" w:rsidRPr="00177B57" w:rsidRDefault="00F07EE2" w:rsidP="00A15060">
            <w:r w:rsidRPr="00177B57">
              <w:rPr>
                <w:b/>
                <w:bCs/>
              </w:rPr>
              <w:t>Explanation:</w:t>
            </w:r>
          </w:p>
        </w:tc>
        <w:tc>
          <w:tcPr>
            <w:tcW w:w="4752" w:type="dxa"/>
            <w:gridSpan w:val="2"/>
          </w:tcPr>
          <w:p w14:paraId="5C2A0712" w14:textId="77777777" w:rsidR="00F07EE2" w:rsidRPr="00177B57" w:rsidRDefault="00F07EE2" w:rsidP="00A15060"/>
        </w:tc>
      </w:tr>
      <w:tr w:rsidR="00F07EE2" w:rsidRPr="00177B57" w14:paraId="11FDEC63" w14:textId="77777777" w:rsidTr="00A15060">
        <w:tc>
          <w:tcPr>
            <w:tcW w:w="4598" w:type="dxa"/>
            <w:gridSpan w:val="2"/>
          </w:tcPr>
          <w:p w14:paraId="5DB07F05" w14:textId="77777777" w:rsidR="00F07EE2" w:rsidRPr="00177B57" w:rsidRDefault="00F07EE2" w:rsidP="00A15060">
            <w:r w:rsidRPr="00177B57">
              <w:rPr>
                <w:b/>
                <w:bCs/>
              </w:rPr>
              <w:t>Yr. 4 Progress to Goal:</w:t>
            </w:r>
          </w:p>
        </w:tc>
        <w:tc>
          <w:tcPr>
            <w:tcW w:w="4752" w:type="dxa"/>
            <w:gridSpan w:val="2"/>
          </w:tcPr>
          <w:p w14:paraId="5705BBAE" w14:textId="77777777" w:rsidR="00F07EE2" w:rsidRPr="00177B57" w:rsidRDefault="00F07EE2"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07EE2" w:rsidRPr="00177B57" w14:paraId="4DBFFC0E" w14:textId="77777777" w:rsidTr="00A15060">
        <w:tc>
          <w:tcPr>
            <w:tcW w:w="4598" w:type="dxa"/>
            <w:gridSpan w:val="2"/>
          </w:tcPr>
          <w:p w14:paraId="55625433" w14:textId="77777777" w:rsidR="00F07EE2" w:rsidRPr="00177B57" w:rsidRDefault="00F07EE2" w:rsidP="00A15060">
            <w:r w:rsidRPr="00177B57">
              <w:rPr>
                <w:b/>
                <w:bCs/>
              </w:rPr>
              <w:t>Explanation:</w:t>
            </w:r>
          </w:p>
        </w:tc>
        <w:tc>
          <w:tcPr>
            <w:tcW w:w="4752" w:type="dxa"/>
            <w:gridSpan w:val="2"/>
          </w:tcPr>
          <w:p w14:paraId="3845183F" w14:textId="77777777" w:rsidR="00F07EE2" w:rsidRPr="00177B57" w:rsidRDefault="00F07EE2" w:rsidP="00A15060"/>
        </w:tc>
      </w:tr>
      <w:tr w:rsidR="00F07EE2" w:rsidRPr="00177B57" w14:paraId="2ED4B730" w14:textId="77777777" w:rsidTr="00A15060">
        <w:tc>
          <w:tcPr>
            <w:tcW w:w="4598" w:type="dxa"/>
            <w:gridSpan w:val="2"/>
          </w:tcPr>
          <w:p w14:paraId="593596C0" w14:textId="77777777" w:rsidR="00F07EE2" w:rsidRPr="00177B57" w:rsidRDefault="00F07EE2" w:rsidP="00A15060">
            <w:r w:rsidRPr="00177B57">
              <w:rPr>
                <w:b/>
                <w:bCs/>
              </w:rPr>
              <w:t>Yr. 5 Progress to Goal:</w:t>
            </w:r>
          </w:p>
        </w:tc>
        <w:tc>
          <w:tcPr>
            <w:tcW w:w="4752" w:type="dxa"/>
            <w:gridSpan w:val="2"/>
          </w:tcPr>
          <w:p w14:paraId="77E532A4" w14:textId="77777777" w:rsidR="00F07EE2" w:rsidRPr="00177B57" w:rsidRDefault="00F07EE2"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07EE2" w:rsidRPr="00177B57" w14:paraId="0C7C088F" w14:textId="77777777" w:rsidTr="00A15060">
        <w:tc>
          <w:tcPr>
            <w:tcW w:w="4598" w:type="dxa"/>
            <w:gridSpan w:val="2"/>
          </w:tcPr>
          <w:p w14:paraId="31847EC9" w14:textId="77777777" w:rsidR="00F07EE2" w:rsidRPr="00177B57" w:rsidRDefault="00F07EE2" w:rsidP="00A15060">
            <w:r w:rsidRPr="00177B57">
              <w:rPr>
                <w:b/>
                <w:bCs/>
              </w:rPr>
              <w:t>Explanation:</w:t>
            </w:r>
          </w:p>
        </w:tc>
        <w:tc>
          <w:tcPr>
            <w:tcW w:w="4752" w:type="dxa"/>
            <w:gridSpan w:val="2"/>
          </w:tcPr>
          <w:p w14:paraId="4300B066" w14:textId="77777777" w:rsidR="00F07EE2" w:rsidRPr="00177B57" w:rsidRDefault="00F07EE2" w:rsidP="00A15060"/>
        </w:tc>
      </w:tr>
    </w:tbl>
    <w:p w14:paraId="70CDF0DB" w14:textId="1F4D502F" w:rsidR="001D492B" w:rsidRDefault="001D492B" w:rsidP="00AE6CFD">
      <w:pPr>
        <w:spacing w:after="240" w:line="276" w:lineRule="auto"/>
        <w:rPr>
          <w:rFonts w:ascii="Times New Roman" w:hAnsi="Times New Roman"/>
        </w:rPr>
      </w:pPr>
    </w:p>
    <w:tbl>
      <w:tblPr>
        <w:tblStyle w:val="TableGrid2"/>
        <w:tblW w:w="0" w:type="auto"/>
        <w:tblLook w:val="04A0" w:firstRow="1" w:lastRow="0" w:firstColumn="1" w:lastColumn="0" w:noHBand="0" w:noVBand="1"/>
      </w:tblPr>
      <w:tblGrid>
        <w:gridCol w:w="2392"/>
        <w:gridCol w:w="2206"/>
        <w:gridCol w:w="1516"/>
        <w:gridCol w:w="3236"/>
      </w:tblGrid>
      <w:tr w:rsidR="00FC0598" w:rsidRPr="00177B57" w14:paraId="2B69BAFB" w14:textId="77777777" w:rsidTr="00A15060">
        <w:tc>
          <w:tcPr>
            <w:tcW w:w="2392" w:type="dxa"/>
          </w:tcPr>
          <w:p w14:paraId="2FB44D0E" w14:textId="2950DCFA" w:rsidR="00FC0598" w:rsidRPr="00177B57" w:rsidRDefault="00FC0598" w:rsidP="00A15060">
            <w:pPr>
              <w:jc w:val="center"/>
            </w:pPr>
            <w:bookmarkStart w:id="3" w:name="_Hlk59002042"/>
            <w:r w:rsidRPr="00177B57">
              <w:rPr>
                <w:b/>
                <w:bCs/>
              </w:rPr>
              <w:t>M</w:t>
            </w:r>
            <w:r>
              <w:rPr>
                <w:b/>
                <w:bCs/>
              </w:rPr>
              <w:t>CM # 2 M</w:t>
            </w:r>
            <w:r w:rsidRPr="00177B57">
              <w:rPr>
                <w:b/>
                <w:bCs/>
              </w:rPr>
              <w:t xml:space="preserve">easurable Goal BMP </w:t>
            </w:r>
            <w:r>
              <w:rPr>
                <w:b/>
                <w:bCs/>
              </w:rPr>
              <w:t>3</w:t>
            </w:r>
          </w:p>
        </w:tc>
        <w:tc>
          <w:tcPr>
            <w:tcW w:w="6958" w:type="dxa"/>
            <w:gridSpan w:val="3"/>
          </w:tcPr>
          <w:p w14:paraId="32FCE854" w14:textId="0DA113A9" w:rsidR="00FC0598" w:rsidRPr="00177B57" w:rsidRDefault="00FC0598" w:rsidP="00A15060">
            <w:r>
              <w:t>Provide publicly available method to accept comments from public.</w:t>
            </w:r>
          </w:p>
        </w:tc>
      </w:tr>
      <w:tr w:rsidR="00FC0598" w:rsidRPr="00177B57" w14:paraId="71B4E479" w14:textId="77777777" w:rsidTr="00A15060">
        <w:tc>
          <w:tcPr>
            <w:tcW w:w="2392" w:type="dxa"/>
          </w:tcPr>
          <w:p w14:paraId="1236E835" w14:textId="77777777" w:rsidR="00FC0598" w:rsidRPr="00177B57" w:rsidRDefault="00FC0598" w:rsidP="00A15060">
            <w:r w:rsidRPr="00177B57">
              <w:rPr>
                <w:b/>
                <w:bCs/>
              </w:rPr>
              <w:t>Purpose of BMP</w:t>
            </w:r>
          </w:p>
        </w:tc>
        <w:tc>
          <w:tcPr>
            <w:tcW w:w="6958" w:type="dxa"/>
            <w:gridSpan w:val="3"/>
          </w:tcPr>
          <w:p w14:paraId="5F76F57F" w14:textId="7687F1F0" w:rsidR="00FC0598" w:rsidRPr="00177B57" w:rsidRDefault="00FC0598" w:rsidP="00A15060">
            <w:r w:rsidRPr="00177B57">
              <w:t xml:space="preserve">To </w:t>
            </w:r>
            <w:r>
              <w:t>satisfy permit requirement and provide the public the opportunity to voice comments and concerns.</w:t>
            </w:r>
          </w:p>
        </w:tc>
      </w:tr>
      <w:tr w:rsidR="00FC0598" w:rsidRPr="00177B57" w14:paraId="6E12FE47" w14:textId="77777777" w:rsidTr="00A15060">
        <w:tc>
          <w:tcPr>
            <w:tcW w:w="2392" w:type="dxa"/>
          </w:tcPr>
          <w:p w14:paraId="43ADDFE8" w14:textId="77777777" w:rsidR="00FC0598" w:rsidRPr="00177B57" w:rsidRDefault="00FC0598" w:rsidP="00A15060">
            <w:pPr>
              <w:rPr>
                <w:b/>
                <w:bCs/>
              </w:rPr>
            </w:pPr>
            <w:r>
              <w:rPr>
                <w:b/>
                <w:bCs/>
              </w:rPr>
              <w:t>Permit Section</w:t>
            </w:r>
          </w:p>
        </w:tc>
        <w:tc>
          <w:tcPr>
            <w:tcW w:w="6958" w:type="dxa"/>
            <w:gridSpan w:val="3"/>
          </w:tcPr>
          <w:p w14:paraId="00739B21" w14:textId="67A95DF5" w:rsidR="00FC0598" w:rsidRPr="00177B57" w:rsidRDefault="00FC0598" w:rsidP="00A15060">
            <w:r>
              <w:t>4.2.C</w:t>
            </w:r>
          </w:p>
        </w:tc>
      </w:tr>
      <w:tr w:rsidR="00FC0598" w:rsidRPr="00177B57" w14:paraId="09B3DAB9" w14:textId="77777777" w:rsidTr="00A15060">
        <w:tc>
          <w:tcPr>
            <w:tcW w:w="2392" w:type="dxa"/>
          </w:tcPr>
          <w:p w14:paraId="69B1D9F6" w14:textId="77777777" w:rsidR="00FC0598" w:rsidRPr="00177B57" w:rsidRDefault="00FC0598" w:rsidP="00A15060">
            <w:pPr>
              <w:rPr>
                <w:b/>
                <w:bCs/>
              </w:rPr>
            </w:pPr>
            <w:r w:rsidRPr="00177B57">
              <w:rPr>
                <w:b/>
                <w:bCs/>
              </w:rPr>
              <w:t>BMP Goal/Intended Outcome</w:t>
            </w:r>
          </w:p>
          <w:p w14:paraId="67039499" w14:textId="77777777" w:rsidR="00FC0598" w:rsidRPr="00177B57" w:rsidRDefault="00FC0598" w:rsidP="00A15060"/>
        </w:tc>
        <w:tc>
          <w:tcPr>
            <w:tcW w:w="3722" w:type="dxa"/>
            <w:gridSpan w:val="2"/>
          </w:tcPr>
          <w:p w14:paraId="0F689072" w14:textId="09C0E584" w:rsidR="00FC0598" w:rsidRPr="00177B57" w:rsidRDefault="00FC0598" w:rsidP="00A15060">
            <w:r>
              <w:t>To facilitate a means for the public to play an active role in stormwater protection and to report concerns/needs</w:t>
            </w:r>
          </w:p>
        </w:tc>
        <w:tc>
          <w:tcPr>
            <w:tcW w:w="3236" w:type="dxa"/>
          </w:tcPr>
          <w:p w14:paraId="397A173E" w14:textId="77777777" w:rsidR="00FC0598" w:rsidRPr="00177B57" w:rsidRDefault="00FC0598" w:rsidP="00A15060">
            <w:pPr>
              <w:rPr>
                <w:b/>
                <w:bCs/>
              </w:rPr>
            </w:pPr>
            <w:r w:rsidRPr="00177B57">
              <w:rPr>
                <w:b/>
                <w:bCs/>
              </w:rPr>
              <w:t>Annual Performance Tracking (per year of permit cycle)</w:t>
            </w:r>
          </w:p>
          <w:p w14:paraId="1BDA7759" w14:textId="77777777" w:rsidR="00FC0598" w:rsidRPr="00177B57" w:rsidRDefault="00FC0598" w:rsidP="00A15060">
            <w:pPr>
              <w:rPr>
                <w:b/>
                <w:bCs/>
              </w:rPr>
            </w:pPr>
          </w:p>
          <w:p w14:paraId="2721524C" w14:textId="77777777" w:rsidR="00FC0598" w:rsidRPr="00177B57" w:rsidRDefault="00FC0598" w:rsidP="00A15060">
            <w:pPr>
              <w:rPr>
                <w:b/>
                <w:bCs/>
              </w:rPr>
            </w:pPr>
          </w:p>
          <w:p w14:paraId="445EF398" w14:textId="77777777" w:rsidR="00FC0598" w:rsidRPr="00177B57" w:rsidRDefault="00FC0598" w:rsidP="00A15060">
            <w:pPr>
              <w:rPr>
                <w:b/>
                <w:bCs/>
              </w:rPr>
            </w:pPr>
          </w:p>
        </w:tc>
      </w:tr>
      <w:tr w:rsidR="00FC0598" w:rsidRPr="00177B57" w14:paraId="4149B7CD" w14:textId="77777777" w:rsidTr="00A15060">
        <w:tc>
          <w:tcPr>
            <w:tcW w:w="4598" w:type="dxa"/>
            <w:gridSpan w:val="2"/>
          </w:tcPr>
          <w:p w14:paraId="53DAB024" w14:textId="77777777" w:rsidR="00FC0598" w:rsidRPr="00177B57" w:rsidRDefault="00FC0598" w:rsidP="00A15060">
            <w:pPr>
              <w:rPr>
                <w:b/>
                <w:bCs/>
              </w:rPr>
            </w:pPr>
            <w:r w:rsidRPr="00177B57">
              <w:rPr>
                <w:b/>
                <w:bCs/>
              </w:rPr>
              <w:t>Yr. 1 Progress to Goal:</w:t>
            </w:r>
          </w:p>
        </w:tc>
        <w:tc>
          <w:tcPr>
            <w:tcW w:w="4752" w:type="dxa"/>
            <w:gridSpan w:val="2"/>
          </w:tcPr>
          <w:p w14:paraId="07A4331E" w14:textId="77777777" w:rsidR="00FC0598" w:rsidRPr="00177B57" w:rsidRDefault="00FC0598"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FC0598" w:rsidRPr="00177B57" w14:paraId="3A4E4638" w14:textId="77777777" w:rsidTr="00A15060">
        <w:tc>
          <w:tcPr>
            <w:tcW w:w="4598" w:type="dxa"/>
            <w:gridSpan w:val="2"/>
          </w:tcPr>
          <w:p w14:paraId="441D0C43" w14:textId="77777777" w:rsidR="00FC0598" w:rsidRPr="00177B57" w:rsidRDefault="00FC0598" w:rsidP="00A15060">
            <w:pPr>
              <w:rPr>
                <w:b/>
                <w:bCs/>
              </w:rPr>
            </w:pPr>
            <w:r w:rsidRPr="00177B57">
              <w:rPr>
                <w:b/>
                <w:bCs/>
              </w:rPr>
              <w:t xml:space="preserve">Explanation: </w:t>
            </w:r>
          </w:p>
        </w:tc>
        <w:tc>
          <w:tcPr>
            <w:tcW w:w="4752" w:type="dxa"/>
            <w:gridSpan w:val="2"/>
          </w:tcPr>
          <w:p w14:paraId="296C498C" w14:textId="77777777" w:rsidR="00FC0598" w:rsidRPr="00177B57" w:rsidRDefault="00FC0598" w:rsidP="00A15060"/>
        </w:tc>
      </w:tr>
      <w:tr w:rsidR="00FC0598" w:rsidRPr="00177B57" w14:paraId="28D05F61" w14:textId="77777777" w:rsidTr="00A15060">
        <w:tc>
          <w:tcPr>
            <w:tcW w:w="4598" w:type="dxa"/>
            <w:gridSpan w:val="2"/>
          </w:tcPr>
          <w:p w14:paraId="67E89B52" w14:textId="77777777" w:rsidR="00FC0598" w:rsidRPr="00177B57" w:rsidRDefault="00FC0598" w:rsidP="00A15060">
            <w:pPr>
              <w:rPr>
                <w:b/>
                <w:bCs/>
              </w:rPr>
            </w:pPr>
            <w:r w:rsidRPr="00177B57">
              <w:rPr>
                <w:b/>
                <w:bCs/>
              </w:rPr>
              <w:t>Yr. 2 Progress to Goal:</w:t>
            </w:r>
          </w:p>
        </w:tc>
        <w:tc>
          <w:tcPr>
            <w:tcW w:w="4752" w:type="dxa"/>
            <w:gridSpan w:val="2"/>
          </w:tcPr>
          <w:p w14:paraId="619B95D8" w14:textId="77777777" w:rsidR="00FC0598" w:rsidRPr="00177B57" w:rsidRDefault="00FC0598"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C0598" w:rsidRPr="00177B57" w14:paraId="43471291" w14:textId="77777777" w:rsidTr="00A15060">
        <w:tc>
          <w:tcPr>
            <w:tcW w:w="4598" w:type="dxa"/>
            <w:gridSpan w:val="2"/>
          </w:tcPr>
          <w:p w14:paraId="5CE7D2E5" w14:textId="77777777" w:rsidR="00FC0598" w:rsidRPr="00177B57" w:rsidRDefault="00FC0598" w:rsidP="00A15060">
            <w:pPr>
              <w:rPr>
                <w:b/>
                <w:bCs/>
              </w:rPr>
            </w:pPr>
            <w:r w:rsidRPr="00177B57">
              <w:rPr>
                <w:b/>
                <w:bCs/>
              </w:rPr>
              <w:t>Explanation:</w:t>
            </w:r>
          </w:p>
        </w:tc>
        <w:tc>
          <w:tcPr>
            <w:tcW w:w="4752" w:type="dxa"/>
            <w:gridSpan w:val="2"/>
          </w:tcPr>
          <w:p w14:paraId="4492800C" w14:textId="77777777" w:rsidR="00FC0598" w:rsidRPr="00177B57" w:rsidRDefault="00FC0598" w:rsidP="00A15060"/>
        </w:tc>
      </w:tr>
      <w:tr w:rsidR="00FC0598" w:rsidRPr="00177B57" w14:paraId="3C57BD79" w14:textId="77777777" w:rsidTr="00A15060">
        <w:tc>
          <w:tcPr>
            <w:tcW w:w="4598" w:type="dxa"/>
            <w:gridSpan w:val="2"/>
          </w:tcPr>
          <w:p w14:paraId="18A02616" w14:textId="77777777" w:rsidR="00FC0598" w:rsidRPr="00177B57" w:rsidRDefault="00FC0598" w:rsidP="00A15060">
            <w:r w:rsidRPr="00177B57">
              <w:rPr>
                <w:b/>
                <w:bCs/>
              </w:rPr>
              <w:t>Yr. 3 Progress to Goal:</w:t>
            </w:r>
          </w:p>
        </w:tc>
        <w:tc>
          <w:tcPr>
            <w:tcW w:w="4752" w:type="dxa"/>
            <w:gridSpan w:val="2"/>
          </w:tcPr>
          <w:p w14:paraId="52E1D290" w14:textId="77777777" w:rsidR="00FC0598" w:rsidRPr="00177B57" w:rsidRDefault="00FC0598"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C0598" w:rsidRPr="00177B57" w14:paraId="12118AC3" w14:textId="77777777" w:rsidTr="00A15060">
        <w:tc>
          <w:tcPr>
            <w:tcW w:w="4598" w:type="dxa"/>
            <w:gridSpan w:val="2"/>
          </w:tcPr>
          <w:p w14:paraId="0D0C98A9" w14:textId="77777777" w:rsidR="00FC0598" w:rsidRPr="00177B57" w:rsidRDefault="00FC0598" w:rsidP="00A15060">
            <w:r w:rsidRPr="00177B57">
              <w:rPr>
                <w:b/>
                <w:bCs/>
              </w:rPr>
              <w:t>Explanation:</w:t>
            </w:r>
          </w:p>
        </w:tc>
        <w:tc>
          <w:tcPr>
            <w:tcW w:w="4752" w:type="dxa"/>
            <w:gridSpan w:val="2"/>
          </w:tcPr>
          <w:p w14:paraId="37494CBC" w14:textId="77777777" w:rsidR="00FC0598" w:rsidRPr="00177B57" w:rsidRDefault="00FC0598" w:rsidP="00A15060"/>
        </w:tc>
      </w:tr>
      <w:tr w:rsidR="00FC0598" w:rsidRPr="00177B57" w14:paraId="3907FF05" w14:textId="77777777" w:rsidTr="00A15060">
        <w:tc>
          <w:tcPr>
            <w:tcW w:w="4598" w:type="dxa"/>
            <w:gridSpan w:val="2"/>
          </w:tcPr>
          <w:p w14:paraId="460512BC" w14:textId="77777777" w:rsidR="00FC0598" w:rsidRPr="00177B57" w:rsidRDefault="00FC0598" w:rsidP="00A15060">
            <w:r w:rsidRPr="00177B57">
              <w:rPr>
                <w:b/>
                <w:bCs/>
              </w:rPr>
              <w:t>Yr. 4 Progress to Goal:</w:t>
            </w:r>
          </w:p>
        </w:tc>
        <w:tc>
          <w:tcPr>
            <w:tcW w:w="4752" w:type="dxa"/>
            <w:gridSpan w:val="2"/>
          </w:tcPr>
          <w:p w14:paraId="4BACA378" w14:textId="77777777" w:rsidR="00FC0598" w:rsidRPr="00177B57" w:rsidRDefault="00FC0598"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C0598" w:rsidRPr="00177B57" w14:paraId="622D1D79" w14:textId="77777777" w:rsidTr="00A15060">
        <w:tc>
          <w:tcPr>
            <w:tcW w:w="4598" w:type="dxa"/>
            <w:gridSpan w:val="2"/>
          </w:tcPr>
          <w:p w14:paraId="02CF4726" w14:textId="77777777" w:rsidR="00FC0598" w:rsidRPr="00177B57" w:rsidRDefault="00FC0598" w:rsidP="00A15060">
            <w:r w:rsidRPr="00177B57">
              <w:rPr>
                <w:b/>
                <w:bCs/>
              </w:rPr>
              <w:t>Explanation:</w:t>
            </w:r>
          </w:p>
        </w:tc>
        <w:tc>
          <w:tcPr>
            <w:tcW w:w="4752" w:type="dxa"/>
            <w:gridSpan w:val="2"/>
          </w:tcPr>
          <w:p w14:paraId="64E93898" w14:textId="77777777" w:rsidR="00FC0598" w:rsidRPr="00177B57" w:rsidRDefault="00FC0598" w:rsidP="00A15060"/>
        </w:tc>
      </w:tr>
      <w:tr w:rsidR="00FC0598" w:rsidRPr="00177B57" w14:paraId="60501005" w14:textId="77777777" w:rsidTr="00A15060">
        <w:tc>
          <w:tcPr>
            <w:tcW w:w="4598" w:type="dxa"/>
            <w:gridSpan w:val="2"/>
          </w:tcPr>
          <w:p w14:paraId="77D09E45" w14:textId="77777777" w:rsidR="00FC0598" w:rsidRPr="00177B57" w:rsidRDefault="00FC0598" w:rsidP="00A15060">
            <w:r w:rsidRPr="00177B57">
              <w:rPr>
                <w:b/>
                <w:bCs/>
              </w:rPr>
              <w:t>Yr. 5 Progress to Goal:</w:t>
            </w:r>
          </w:p>
        </w:tc>
        <w:tc>
          <w:tcPr>
            <w:tcW w:w="4752" w:type="dxa"/>
            <w:gridSpan w:val="2"/>
          </w:tcPr>
          <w:p w14:paraId="1954ABD0" w14:textId="77777777" w:rsidR="00FC0598" w:rsidRPr="00177B57" w:rsidRDefault="00FC0598"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C0598" w:rsidRPr="00177B57" w14:paraId="27FE3289" w14:textId="77777777" w:rsidTr="00A15060">
        <w:tc>
          <w:tcPr>
            <w:tcW w:w="4598" w:type="dxa"/>
            <w:gridSpan w:val="2"/>
          </w:tcPr>
          <w:p w14:paraId="7A837843" w14:textId="77777777" w:rsidR="00FC0598" w:rsidRPr="00177B57" w:rsidRDefault="00FC0598" w:rsidP="00A15060">
            <w:r w:rsidRPr="00177B57">
              <w:rPr>
                <w:b/>
                <w:bCs/>
              </w:rPr>
              <w:t>Explanation:</w:t>
            </w:r>
          </w:p>
        </w:tc>
        <w:tc>
          <w:tcPr>
            <w:tcW w:w="4752" w:type="dxa"/>
            <w:gridSpan w:val="2"/>
          </w:tcPr>
          <w:p w14:paraId="20A9AA7D" w14:textId="77777777" w:rsidR="00FC0598" w:rsidRPr="00177B57" w:rsidRDefault="00FC0598" w:rsidP="00A15060"/>
        </w:tc>
      </w:tr>
      <w:bookmarkEnd w:id="3"/>
    </w:tbl>
    <w:p w14:paraId="7409D4C4" w14:textId="15DC5C37" w:rsidR="00FC0598" w:rsidRDefault="00FC0598" w:rsidP="00AE6CFD">
      <w:pPr>
        <w:spacing w:after="240" w:line="276" w:lineRule="auto"/>
        <w:rPr>
          <w:rFonts w:ascii="Times New Roman" w:hAnsi="Times New Roman"/>
        </w:rPr>
      </w:pPr>
    </w:p>
    <w:tbl>
      <w:tblPr>
        <w:tblStyle w:val="TableGrid2"/>
        <w:tblW w:w="0" w:type="auto"/>
        <w:tblLook w:val="04A0" w:firstRow="1" w:lastRow="0" w:firstColumn="1" w:lastColumn="0" w:noHBand="0" w:noVBand="1"/>
      </w:tblPr>
      <w:tblGrid>
        <w:gridCol w:w="2392"/>
        <w:gridCol w:w="2206"/>
        <w:gridCol w:w="1516"/>
        <w:gridCol w:w="3236"/>
      </w:tblGrid>
      <w:tr w:rsidR="001F63C1" w:rsidRPr="00177B57" w14:paraId="67BDAADE" w14:textId="77777777" w:rsidTr="00A15060">
        <w:tc>
          <w:tcPr>
            <w:tcW w:w="2392" w:type="dxa"/>
          </w:tcPr>
          <w:p w14:paraId="6F3CA004" w14:textId="7DBA88D1" w:rsidR="001F63C1" w:rsidRPr="00177B57" w:rsidRDefault="001F63C1" w:rsidP="00A15060">
            <w:pPr>
              <w:jc w:val="center"/>
            </w:pPr>
            <w:r w:rsidRPr="00177B57">
              <w:rPr>
                <w:b/>
                <w:bCs/>
              </w:rPr>
              <w:t>M</w:t>
            </w:r>
            <w:r>
              <w:rPr>
                <w:b/>
                <w:bCs/>
              </w:rPr>
              <w:t>CM # 2 M</w:t>
            </w:r>
            <w:r w:rsidRPr="00177B57">
              <w:rPr>
                <w:b/>
                <w:bCs/>
              </w:rPr>
              <w:t xml:space="preserve">easurable Goal BMP </w:t>
            </w:r>
            <w:r>
              <w:rPr>
                <w:b/>
                <w:bCs/>
              </w:rPr>
              <w:t>4</w:t>
            </w:r>
          </w:p>
        </w:tc>
        <w:tc>
          <w:tcPr>
            <w:tcW w:w="6958" w:type="dxa"/>
            <w:gridSpan w:val="3"/>
          </w:tcPr>
          <w:p w14:paraId="03D399BD" w14:textId="09EAB3E4" w:rsidR="001F63C1" w:rsidRPr="00177B57" w:rsidRDefault="001F63C1" w:rsidP="00A15060">
            <w:r>
              <w:t>Stormwater Management Committee (Planning and Zoning Board)</w:t>
            </w:r>
          </w:p>
        </w:tc>
      </w:tr>
      <w:tr w:rsidR="001F63C1" w:rsidRPr="00177B57" w14:paraId="348765F1" w14:textId="77777777" w:rsidTr="00A15060">
        <w:tc>
          <w:tcPr>
            <w:tcW w:w="2392" w:type="dxa"/>
          </w:tcPr>
          <w:p w14:paraId="7251043A" w14:textId="77777777" w:rsidR="001F63C1" w:rsidRPr="00177B57" w:rsidRDefault="001F63C1" w:rsidP="00A15060">
            <w:r w:rsidRPr="00177B57">
              <w:rPr>
                <w:b/>
                <w:bCs/>
              </w:rPr>
              <w:t>Purpose of BMP</w:t>
            </w:r>
          </w:p>
        </w:tc>
        <w:tc>
          <w:tcPr>
            <w:tcW w:w="6958" w:type="dxa"/>
            <w:gridSpan w:val="3"/>
          </w:tcPr>
          <w:p w14:paraId="291C0F65" w14:textId="3FFDB124" w:rsidR="001F63C1" w:rsidRPr="00177B57" w:rsidRDefault="001F63C1" w:rsidP="00A15060">
            <w:r w:rsidRPr="00177B57">
              <w:t xml:space="preserve">To </w:t>
            </w:r>
            <w:r>
              <w:t>satisfy permit requirement and provide volunteer citizens an opportunity to assist in Stormwater Management.</w:t>
            </w:r>
          </w:p>
        </w:tc>
      </w:tr>
      <w:tr w:rsidR="001F63C1" w:rsidRPr="00177B57" w14:paraId="52E48F4D" w14:textId="77777777" w:rsidTr="00A15060">
        <w:tc>
          <w:tcPr>
            <w:tcW w:w="2392" w:type="dxa"/>
          </w:tcPr>
          <w:p w14:paraId="495E96A2" w14:textId="77777777" w:rsidR="001F63C1" w:rsidRPr="00177B57" w:rsidRDefault="001F63C1" w:rsidP="00A15060">
            <w:pPr>
              <w:rPr>
                <w:b/>
                <w:bCs/>
              </w:rPr>
            </w:pPr>
            <w:r>
              <w:rPr>
                <w:b/>
                <w:bCs/>
              </w:rPr>
              <w:t>Permit Section</w:t>
            </w:r>
          </w:p>
        </w:tc>
        <w:tc>
          <w:tcPr>
            <w:tcW w:w="6958" w:type="dxa"/>
            <w:gridSpan w:val="3"/>
          </w:tcPr>
          <w:p w14:paraId="4CC594A6" w14:textId="73C1DD29" w:rsidR="001F63C1" w:rsidRPr="00177B57" w:rsidRDefault="001F63C1" w:rsidP="00A15060">
            <w:r>
              <w:t>4.2.D</w:t>
            </w:r>
            <w:r w:rsidR="00235F35">
              <w:t>, 4.4.J</w:t>
            </w:r>
          </w:p>
        </w:tc>
      </w:tr>
      <w:tr w:rsidR="001F63C1" w:rsidRPr="00177B57" w14:paraId="696A4B49" w14:textId="77777777" w:rsidTr="00A15060">
        <w:tc>
          <w:tcPr>
            <w:tcW w:w="2392" w:type="dxa"/>
          </w:tcPr>
          <w:p w14:paraId="255A6580" w14:textId="77777777" w:rsidR="001F63C1" w:rsidRPr="00177B57" w:rsidRDefault="001F63C1" w:rsidP="00A15060">
            <w:pPr>
              <w:rPr>
                <w:b/>
                <w:bCs/>
              </w:rPr>
            </w:pPr>
            <w:r w:rsidRPr="00177B57">
              <w:rPr>
                <w:b/>
                <w:bCs/>
              </w:rPr>
              <w:t>BMP Goal/Intended Outcome</w:t>
            </w:r>
          </w:p>
          <w:p w14:paraId="17F4A1E4" w14:textId="77777777" w:rsidR="001F63C1" w:rsidRPr="00177B57" w:rsidRDefault="001F63C1" w:rsidP="00A15060"/>
        </w:tc>
        <w:tc>
          <w:tcPr>
            <w:tcW w:w="3722" w:type="dxa"/>
            <w:gridSpan w:val="2"/>
          </w:tcPr>
          <w:p w14:paraId="1EF358C2" w14:textId="1BB73267" w:rsidR="001F63C1" w:rsidRPr="00177B57" w:rsidRDefault="001F63C1" w:rsidP="00A15060">
            <w:r>
              <w:t>To facilitate a means for the public to play an active role in stormwater protection and future development.</w:t>
            </w:r>
          </w:p>
        </w:tc>
        <w:tc>
          <w:tcPr>
            <w:tcW w:w="3236" w:type="dxa"/>
          </w:tcPr>
          <w:p w14:paraId="78A0D567" w14:textId="77777777" w:rsidR="001F63C1" w:rsidRPr="00177B57" w:rsidRDefault="001F63C1" w:rsidP="00A15060">
            <w:pPr>
              <w:rPr>
                <w:b/>
                <w:bCs/>
              </w:rPr>
            </w:pPr>
            <w:r w:rsidRPr="00177B57">
              <w:rPr>
                <w:b/>
                <w:bCs/>
              </w:rPr>
              <w:t>Annual Performance Tracking (per year of permit cycle)</w:t>
            </w:r>
          </w:p>
          <w:p w14:paraId="4D27C2D5" w14:textId="77777777" w:rsidR="001F63C1" w:rsidRPr="00177B57" w:rsidRDefault="001F63C1" w:rsidP="00A15060">
            <w:pPr>
              <w:rPr>
                <w:b/>
                <w:bCs/>
              </w:rPr>
            </w:pPr>
          </w:p>
          <w:p w14:paraId="096A4D4F" w14:textId="77777777" w:rsidR="001F63C1" w:rsidRPr="00177B57" w:rsidRDefault="001F63C1" w:rsidP="00A15060">
            <w:pPr>
              <w:rPr>
                <w:b/>
                <w:bCs/>
              </w:rPr>
            </w:pPr>
          </w:p>
          <w:p w14:paraId="4E2480B4" w14:textId="77777777" w:rsidR="001F63C1" w:rsidRPr="00177B57" w:rsidRDefault="001F63C1" w:rsidP="00A15060">
            <w:pPr>
              <w:rPr>
                <w:b/>
                <w:bCs/>
              </w:rPr>
            </w:pPr>
          </w:p>
        </w:tc>
      </w:tr>
      <w:tr w:rsidR="001F63C1" w:rsidRPr="00177B57" w14:paraId="764EBE42" w14:textId="77777777" w:rsidTr="00A15060">
        <w:tc>
          <w:tcPr>
            <w:tcW w:w="4598" w:type="dxa"/>
            <w:gridSpan w:val="2"/>
          </w:tcPr>
          <w:p w14:paraId="2DD71DD1" w14:textId="77777777" w:rsidR="001F63C1" w:rsidRPr="00177B57" w:rsidRDefault="001F63C1" w:rsidP="00A15060">
            <w:pPr>
              <w:rPr>
                <w:b/>
                <w:bCs/>
              </w:rPr>
            </w:pPr>
            <w:r w:rsidRPr="00177B57">
              <w:rPr>
                <w:b/>
                <w:bCs/>
              </w:rPr>
              <w:t>Yr. 1 Progress to Goal:</w:t>
            </w:r>
          </w:p>
        </w:tc>
        <w:tc>
          <w:tcPr>
            <w:tcW w:w="4752" w:type="dxa"/>
            <w:gridSpan w:val="2"/>
          </w:tcPr>
          <w:p w14:paraId="309F9CCA" w14:textId="77777777" w:rsidR="001F63C1" w:rsidRPr="00177B57" w:rsidRDefault="001F63C1"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1F63C1" w:rsidRPr="00177B57" w14:paraId="25E76882" w14:textId="77777777" w:rsidTr="00A15060">
        <w:tc>
          <w:tcPr>
            <w:tcW w:w="4598" w:type="dxa"/>
            <w:gridSpan w:val="2"/>
          </w:tcPr>
          <w:p w14:paraId="45E5D1C1" w14:textId="77777777" w:rsidR="001F63C1" w:rsidRPr="00177B57" w:rsidRDefault="001F63C1" w:rsidP="00A15060">
            <w:pPr>
              <w:rPr>
                <w:b/>
                <w:bCs/>
              </w:rPr>
            </w:pPr>
            <w:r w:rsidRPr="00177B57">
              <w:rPr>
                <w:b/>
                <w:bCs/>
              </w:rPr>
              <w:lastRenderedPageBreak/>
              <w:t xml:space="preserve">Explanation: </w:t>
            </w:r>
          </w:p>
        </w:tc>
        <w:tc>
          <w:tcPr>
            <w:tcW w:w="4752" w:type="dxa"/>
            <w:gridSpan w:val="2"/>
          </w:tcPr>
          <w:p w14:paraId="1CACA29F" w14:textId="77777777" w:rsidR="001F63C1" w:rsidRPr="00177B57" w:rsidRDefault="001F63C1" w:rsidP="00A15060"/>
        </w:tc>
      </w:tr>
      <w:tr w:rsidR="001F63C1" w:rsidRPr="00177B57" w14:paraId="18DB2D76" w14:textId="77777777" w:rsidTr="00A15060">
        <w:tc>
          <w:tcPr>
            <w:tcW w:w="4598" w:type="dxa"/>
            <w:gridSpan w:val="2"/>
          </w:tcPr>
          <w:p w14:paraId="39A1064A" w14:textId="77777777" w:rsidR="001F63C1" w:rsidRPr="00177B57" w:rsidRDefault="001F63C1" w:rsidP="00A15060">
            <w:pPr>
              <w:rPr>
                <w:b/>
                <w:bCs/>
              </w:rPr>
            </w:pPr>
            <w:r w:rsidRPr="00177B57">
              <w:rPr>
                <w:b/>
                <w:bCs/>
              </w:rPr>
              <w:t>Yr. 2 Progress to Goal:</w:t>
            </w:r>
          </w:p>
        </w:tc>
        <w:tc>
          <w:tcPr>
            <w:tcW w:w="4752" w:type="dxa"/>
            <w:gridSpan w:val="2"/>
          </w:tcPr>
          <w:p w14:paraId="717B0E29" w14:textId="77777777" w:rsidR="001F63C1" w:rsidRPr="00177B57" w:rsidRDefault="001F63C1"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F63C1" w:rsidRPr="00177B57" w14:paraId="10415014" w14:textId="77777777" w:rsidTr="00A15060">
        <w:tc>
          <w:tcPr>
            <w:tcW w:w="4598" w:type="dxa"/>
            <w:gridSpan w:val="2"/>
          </w:tcPr>
          <w:p w14:paraId="2B6BD75E" w14:textId="77777777" w:rsidR="001F63C1" w:rsidRPr="00177B57" w:rsidRDefault="001F63C1" w:rsidP="00A15060">
            <w:pPr>
              <w:rPr>
                <w:b/>
                <w:bCs/>
              </w:rPr>
            </w:pPr>
            <w:r w:rsidRPr="00177B57">
              <w:rPr>
                <w:b/>
                <w:bCs/>
              </w:rPr>
              <w:t>Explanation:</w:t>
            </w:r>
          </w:p>
        </w:tc>
        <w:tc>
          <w:tcPr>
            <w:tcW w:w="4752" w:type="dxa"/>
            <w:gridSpan w:val="2"/>
          </w:tcPr>
          <w:p w14:paraId="63320045" w14:textId="77777777" w:rsidR="001F63C1" w:rsidRPr="00177B57" w:rsidRDefault="001F63C1" w:rsidP="00A15060"/>
        </w:tc>
      </w:tr>
      <w:tr w:rsidR="001F63C1" w:rsidRPr="00177B57" w14:paraId="20E2C47C" w14:textId="77777777" w:rsidTr="00A15060">
        <w:tc>
          <w:tcPr>
            <w:tcW w:w="4598" w:type="dxa"/>
            <w:gridSpan w:val="2"/>
          </w:tcPr>
          <w:p w14:paraId="34A9D028" w14:textId="77777777" w:rsidR="001F63C1" w:rsidRPr="00177B57" w:rsidRDefault="001F63C1" w:rsidP="00A15060">
            <w:r w:rsidRPr="00177B57">
              <w:rPr>
                <w:b/>
                <w:bCs/>
              </w:rPr>
              <w:t>Yr. 3 Progress to Goal:</w:t>
            </w:r>
          </w:p>
        </w:tc>
        <w:tc>
          <w:tcPr>
            <w:tcW w:w="4752" w:type="dxa"/>
            <w:gridSpan w:val="2"/>
          </w:tcPr>
          <w:p w14:paraId="71A34D8B" w14:textId="77777777" w:rsidR="001F63C1" w:rsidRPr="00177B57" w:rsidRDefault="001F63C1"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F63C1" w:rsidRPr="00177B57" w14:paraId="042D8F29" w14:textId="77777777" w:rsidTr="00A15060">
        <w:tc>
          <w:tcPr>
            <w:tcW w:w="4598" w:type="dxa"/>
            <w:gridSpan w:val="2"/>
          </w:tcPr>
          <w:p w14:paraId="36988D9B" w14:textId="77777777" w:rsidR="001F63C1" w:rsidRPr="00177B57" w:rsidRDefault="001F63C1" w:rsidP="00A15060">
            <w:r w:rsidRPr="00177B57">
              <w:rPr>
                <w:b/>
                <w:bCs/>
              </w:rPr>
              <w:t>Explanation:</w:t>
            </w:r>
          </w:p>
        </w:tc>
        <w:tc>
          <w:tcPr>
            <w:tcW w:w="4752" w:type="dxa"/>
            <w:gridSpan w:val="2"/>
          </w:tcPr>
          <w:p w14:paraId="157D54DE" w14:textId="77777777" w:rsidR="001F63C1" w:rsidRPr="00177B57" w:rsidRDefault="001F63C1" w:rsidP="00A15060"/>
        </w:tc>
      </w:tr>
      <w:tr w:rsidR="001F63C1" w:rsidRPr="00177B57" w14:paraId="08213BBB" w14:textId="77777777" w:rsidTr="00A15060">
        <w:tc>
          <w:tcPr>
            <w:tcW w:w="4598" w:type="dxa"/>
            <w:gridSpan w:val="2"/>
          </w:tcPr>
          <w:p w14:paraId="62D9C872" w14:textId="77777777" w:rsidR="001F63C1" w:rsidRPr="00177B57" w:rsidRDefault="001F63C1" w:rsidP="00A15060">
            <w:r w:rsidRPr="00177B57">
              <w:rPr>
                <w:b/>
                <w:bCs/>
              </w:rPr>
              <w:t>Yr. 4 Progress to Goal:</w:t>
            </w:r>
          </w:p>
        </w:tc>
        <w:tc>
          <w:tcPr>
            <w:tcW w:w="4752" w:type="dxa"/>
            <w:gridSpan w:val="2"/>
          </w:tcPr>
          <w:p w14:paraId="57EBB23A" w14:textId="77777777" w:rsidR="001F63C1" w:rsidRPr="00177B57" w:rsidRDefault="001F63C1"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F63C1" w:rsidRPr="00177B57" w14:paraId="2454CE9B" w14:textId="77777777" w:rsidTr="00A15060">
        <w:tc>
          <w:tcPr>
            <w:tcW w:w="4598" w:type="dxa"/>
            <w:gridSpan w:val="2"/>
          </w:tcPr>
          <w:p w14:paraId="7DFD348B" w14:textId="77777777" w:rsidR="001F63C1" w:rsidRPr="00177B57" w:rsidRDefault="001F63C1" w:rsidP="00A15060">
            <w:r w:rsidRPr="00177B57">
              <w:rPr>
                <w:b/>
                <w:bCs/>
              </w:rPr>
              <w:t>Explanation:</w:t>
            </w:r>
          </w:p>
        </w:tc>
        <w:tc>
          <w:tcPr>
            <w:tcW w:w="4752" w:type="dxa"/>
            <w:gridSpan w:val="2"/>
          </w:tcPr>
          <w:p w14:paraId="75D5C0DD" w14:textId="77777777" w:rsidR="001F63C1" w:rsidRPr="00177B57" w:rsidRDefault="001F63C1" w:rsidP="00A15060"/>
        </w:tc>
      </w:tr>
      <w:tr w:rsidR="001F63C1" w:rsidRPr="00177B57" w14:paraId="49C23AF2" w14:textId="77777777" w:rsidTr="00A15060">
        <w:tc>
          <w:tcPr>
            <w:tcW w:w="4598" w:type="dxa"/>
            <w:gridSpan w:val="2"/>
          </w:tcPr>
          <w:p w14:paraId="6486CE92" w14:textId="77777777" w:rsidR="001F63C1" w:rsidRPr="00177B57" w:rsidRDefault="001F63C1" w:rsidP="00A15060">
            <w:r w:rsidRPr="00177B57">
              <w:rPr>
                <w:b/>
                <w:bCs/>
              </w:rPr>
              <w:t>Yr. 5 Progress to Goal:</w:t>
            </w:r>
          </w:p>
        </w:tc>
        <w:tc>
          <w:tcPr>
            <w:tcW w:w="4752" w:type="dxa"/>
            <w:gridSpan w:val="2"/>
          </w:tcPr>
          <w:p w14:paraId="22AFB512" w14:textId="77777777" w:rsidR="001F63C1" w:rsidRPr="00177B57" w:rsidRDefault="001F63C1"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1F63C1" w:rsidRPr="00177B57" w14:paraId="3B0A749D" w14:textId="77777777" w:rsidTr="00A15060">
        <w:tc>
          <w:tcPr>
            <w:tcW w:w="4598" w:type="dxa"/>
            <w:gridSpan w:val="2"/>
          </w:tcPr>
          <w:p w14:paraId="3B5C33BA" w14:textId="77777777" w:rsidR="001F63C1" w:rsidRPr="00177B57" w:rsidRDefault="001F63C1" w:rsidP="00A15060">
            <w:r w:rsidRPr="00177B57">
              <w:rPr>
                <w:b/>
                <w:bCs/>
              </w:rPr>
              <w:t>Explanation:</w:t>
            </w:r>
          </w:p>
        </w:tc>
        <w:tc>
          <w:tcPr>
            <w:tcW w:w="4752" w:type="dxa"/>
            <w:gridSpan w:val="2"/>
          </w:tcPr>
          <w:p w14:paraId="5B3929EE" w14:textId="77777777" w:rsidR="001F63C1" w:rsidRPr="00177B57" w:rsidRDefault="001F63C1" w:rsidP="00A15060"/>
        </w:tc>
      </w:tr>
    </w:tbl>
    <w:p w14:paraId="41CA63E6" w14:textId="77777777" w:rsidR="001F63C1" w:rsidRPr="00AE6CFD" w:rsidRDefault="001F63C1" w:rsidP="00AE6CFD">
      <w:pPr>
        <w:spacing w:after="240" w:line="276" w:lineRule="auto"/>
        <w:rPr>
          <w:rFonts w:ascii="Times New Roman" w:hAnsi="Times New Roman"/>
        </w:rPr>
      </w:pPr>
    </w:p>
    <w:bookmarkEnd w:id="2"/>
    <w:p w14:paraId="668AC6D3" w14:textId="50BFB4B8" w:rsidR="00284AAE" w:rsidRDefault="00284AAE" w:rsidP="00284AAE">
      <w:pPr>
        <w:rPr>
          <w:rFonts w:ascii="Arial" w:hAnsi="Arial" w:cs="Arial"/>
        </w:rPr>
      </w:pPr>
    </w:p>
    <w:p w14:paraId="6584DC72" w14:textId="3509E6F1" w:rsidR="008E0F25" w:rsidRDefault="008E0F25" w:rsidP="00284AAE">
      <w:pPr>
        <w:rPr>
          <w:rFonts w:ascii="Arial" w:hAnsi="Arial" w:cs="Arial"/>
        </w:rPr>
      </w:pPr>
    </w:p>
    <w:p w14:paraId="57ED8A1C" w14:textId="4ED836DA" w:rsidR="008E0F25" w:rsidRDefault="008E0F25" w:rsidP="00284AAE">
      <w:pPr>
        <w:rPr>
          <w:rFonts w:ascii="Arial" w:hAnsi="Arial" w:cs="Arial"/>
        </w:rPr>
      </w:pPr>
    </w:p>
    <w:p w14:paraId="57BD2B80" w14:textId="0F3AB355" w:rsidR="008E0F25" w:rsidRDefault="008E0F25" w:rsidP="00284AAE">
      <w:pPr>
        <w:rPr>
          <w:rFonts w:ascii="Arial" w:hAnsi="Arial" w:cs="Arial"/>
        </w:rPr>
      </w:pPr>
    </w:p>
    <w:p w14:paraId="59FE7195" w14:textId="115859B1" w:rsidR="008E0F25" w:rsidRDefault="008E0F25" w:rsidP="00284AAE">
      <w:pPr>
        <w:rPr>
          <w:rFonts w:ascii="Arial" w:hAnsi="Arial" w:cs="Arial"/>
        </w:rPr>
      </w:pPr>
    </w:p>
    <w:p w14:paraId="057598BF" w14:textId="0B7188C5" w:rsidR="008E0F25" w:rsidRDefault="008E0F25" w:rsidP="00284AAE">
      <w:pPr>
        <w:rPr>
          <w:rFonts w:ascii="Arial" w:hAnsi="Arial" w:cs="Arial"/>
        </w:rPr>
      </w:pPr>
    </w:p>
    <w:p w14:paraId="1D989595" w14:textId="01AF2875" w:rsidR="008E0F25" w:rsidRDefault="008E0F25" w:rsidP="00284AAE">
      <w:pPr>
        <w:rPr>
          <w:rFonts w:ascii="Arial" w:hAnsi="Arial" w:cs="Arial"/>
        </w:rPr>
      </w:pPr>
    </w:p>
    <w:p w14:paraId="37AFD43D" w14:textId="6F6E09CB" w:rsidR="008E0F25" w:rsidRDefault="008E0F25" w:rsidP="00284AAE">
      <w:pPr>
        <w:rPr>
          <w:rFonts w:ascii="Arial" w:hAnsi="Arial" w:cs="Arial"/>
        </w:rPr>
      </w:pPr>
    </w:p>
    <w:p w14:paraId="6B7A9539" w14:textId="58BB9BE0" w:rsidR="008E0F25" w:rsidRDefault="008E0F25" w:rsidP="00284AAE">
      <w:pPr>
        <w:rPr>
          <w:rFonts w:ascii="Arial" w:hAnsi="Arial" w:cs="Arial"/>
        </w:rPr>
      </w:pPr>
    </w:p>
    <w:p w14:paraId="3057B711" w14:textId="3016E716" w:rsidR="008E0F25" w:rsidRDefault="008E0F25" w:rsidP="00284AAE">
      <w:pPr>
        <w:rPr>
          <w:rFonts w:ascii="Arial" w:hAnsi="Arial" w:cs="Arial"/>
        </w:rPr>
      </w:pPr>
    </w:p>
    <w:p w14:paraId="79ABFDA5" w14:textId="562EAE28" w:rsidR="008E0F25" w:rsidRDefault="008E0F25" w:rsidP="00284AAE">
      <w:pPr>
        <w:rPr>
          <w:rFonts w:ascii="Arial" w:hAnsi="Arial" w:cs="Arial"/>
        </w:rPr>
      </w:pPr>
    </w:p>
    <w:p w14:paraId="57DC2140" w14:textId="32F48398" w:rsidR="008E0F25" w:rsidRDefault="008E0F25" w:rsidP="00284AAE">
      <w:pPr>
        <w:rPr>
          <w:rFonts w:ascii="Arial" w:hAnsi="Arial" w:cs="Arial"/>
        </w:rPr>
      </w:pPr>
    </w:p>
    <w:p w14:paraId="696934E9" w14:textId="041FAE8F" w:rsidR="008E0F25" w:rsidRDefault="008E0F25" w:rsidP="00284AAE">
      <w:pPr>
        <w:rPr>
          <w:rFonts w:ascii="Arial" w:hAnsi="Arial" w:cs="Arial"/>
        </w:rPr>
      </w:pPr>
    </w:p>
    <w:p w14:paraId="4E78443E" w14:textId="76DEE360" w:rsidR="008E0F25" w:rsidRDefault="008E0F25" w:rsidP="00284AAE">
      <w:pPr>
        <w:rPr>
          <w:rFonts w:ascii="Arial" w:hAnsi="Arial" w:cs="Arial"/>
        </w:rPr>
      </w:pPr>
    </w:p>
    <w:p w14:paraId="5FC5C672" w14:textId="415AE4E5" w:rsidR="008E0F25" w:rsidRDefault="008E0F25" w:rsidP="00284AAE">
      <w:pPr>
        <w:rPr>
          <w:rFonts w:ascii="Arial" w:hAnsi="Arial" w:cs="Arial"/>
        </w:rPr>
      </w:pPr>
    </w:p>
    <w:p w14:paraId="570C0B18" w14:textId="041272C3" w:rsidR="008E0F25" w:rsidRDefault="008E0F25" w:rsidP="00284AAE">
      <w:pPr>
        <w:rPr>
          <w:rFonts w:ascii="Arial" w:hAnsi="Arial" w:cs="Arial"/>
        </w:rPr>
      </w:pPr>
    </w:p>
    <w:p w14:paraId="52C94A8D" w14:textId="0F3DE768" w:rsidR="008E0F25" w:rsidRDefault="008E0F25" w:rsidP="00284AAE">
      <w:pPr>
        <w:rPr>
          <w:rFonts w:ascii="Arial" w:hAnsi="Arial" w:cs="Arial"/>
        </w:rPr>
      </w:pPr>
    </w:p>
    <w:p w14:paraId="54E32EA3" w14:textId="2A810359" w:rsidR="008E0F25" w:rsidRDefault="008E0F25" w:rsidP="00284AAE">
      <w:pPr>
        <w:rPr>
          <w:rFonts w:ascii="Arial" w:hAnsi="Arial" w:cs="Arial"/>
        </w:rPr>
      </w:pPr>
    </w:p>
    <w:p w14:paraId="326A48E5" w14:textId="327B51AF" w:rsidR="008E0F25" w:rsidRDefault="008E0F25" w:rsidP="00284AAE">
      <w:pPr>
        <w:rPr>
          <w:rFonts w:ascii="Arial" w:hAnsi="Arial" w:cs="Arial"/>
        </w:rPr>
      </w:pPr>
    </w:p>
    <w:p w14:paraId="3FF96DE8" w14:textId="5EFA341F" w:rsidR="008E0F25" w:rsidRDefault="008E0F25" w:rsidP="00284AAE">
      <w:pPr>
        <w:rPr>
          <w:rFonts w:ascii="Arial" w:hAnsi="Arial" w:cs="Arial"/>
        </w:rPr>
      </w:pPr>
    </w:p>
    <w:p w14:paraId="3FAE771B" w14:textId="231C2B97" w:rsidR="008E0F25" w:rsidRDefault="008E0F25" w:rsidP="00284AAE">
      <w:pPr>
        <w:rPr>
          <w:rFonts w:ascii="Arial" w:hAnsi="Arial" w:cs="Arial"/>
        </w:rPr>
      </w:pPr>
    </w:p>
    <w:p w14:paraId="0AC0FF19" w14:textId="29072140" w:rsidR="008E0F25" w:rsidRDefault="008E0F25" w:rsidP="00284AAE">
      <w:pPr>
        <w:rPr>
          <w:rFonts w:ascii="Arial" w:hAnsi="Arial" w:cs="Arial"/>
        </w:rPr>
      </w:pPr>
    </w:p>
    <w:p w14:paraId="11934C73" w14:textId="5AE89418" w:rsidR="008E0F25" w:rsidRDefault="008E0F25" w:rsidP="00284AAE">
      <w:pPr>
        <w:rPr>
          <w:rFonts w:ascii="Arial" w:hAnsi="Arial" w:cs="Arial"/>
        </w:rPr>
      </w:pPr>
    </w:p>
    <w:p w14:paraId="27863F07" w14:textId="642CAF01" w:rsidR="008E0F25" w:rsidRDefault="008E0F25" w:rsidP="00284AAE">
      <w:pPr>
        <w:rPr>
          <w:rFonts w:ascii="Arial" w:hAnsi="Arial" w:cs="Arial"/>
        </w:rPr>
      </w:pPr>
    </w:p>
    <w:p w14:paraId="2142B3CC" w14:textId="16F86B4F" w:rsidR="008E0F25" w:rsidRDefault="008E0F25" w:rsidP="00284AAE">
      <w:pPr>
        <w:rPr>
          <w:rFonts w:ascii="Arial" w:hAnsi="Arial" w:cs="Arial"/>
        </w:rPr>
      </w:pPr>
    </w:p>
    <w:p w14:paraId="53397324" w14:textId="5E0303D1" w:rsidR="008E0F25" w:rsidRDefault="008E0F25" w:rsidP="00284AAE">
      <w:pPr>
        <w:rPr>
          <w:rFonts w:ascii="Arial" w:hAnsi="Arial" w:cs="Arial"/>
        </w:rPr>
      </w:pPr>
    </w:p>
    <w:p w14:paraId="34B65DAA" w14:textId="53341C72" w:rsidR="008E0F25" w:rsidRDefault="008E0F25" w:rsidP="00284AAE">
      <w:pPr>
        <w:rPr>
          <w:rFonts w:ascii="Arial" w:hAnsi="Arial" w:cs="Arial"/>
        </w:rPr>
      </w:pPr>
    </w:p>
    <w:p w14:paraId="11342B84" w14:textId="19762239" w:rsidR="008E0F25" w:rsidRDefault="008E0F25" w:rsidP="00284AAE">
      <w:pPr>
        <w:rPr>
          <w:rFonts w:ascii="Arial" w:hAnsi="Arial" w:cs="Arial"/>
        </w:rPr>
      </w:pPr>
    </w:p>
    <w:p w14:paraId="640BB22E" w14:textId="2FBF87DF" w:rsidR="008E0F25" w:rsidRDefault="008E0F25" w:rsidP="00284AAE">
      <w:pPr>
        <w:rPr>
          <w:rFonts w:ascii="Arial" w:hAnsi="Arial" w:cs="Arial"/>
        </w:rPr>
      </w:pPr>
    </w:p>
    <w:p w14:paraId="61CC44D6" w14:textId="7479A2E0" w:rsidR="008E0F25" w:rsidRDefault="008E0F25" w:rsidP="00284AAE">
      <w:pPr>
        <w:rPr>
          <w:rFonts w:ascii="Arial" w:hAnsi="Arial" w:cs="Arial"/>
        </w:rPr>
      </w:pPr>
    </w:p>
    <w:p w14:paraId="796A631B" w14:textId="01690D35" w:rsidR="008E0F25" w:rsidRDefault="008E0F25" w:rsidP="00284AAE">
      <w:pPr>
        <w:rPr>
          <w:rFonts w:ascii="Arial" w:hAnsi="Arial" w:cs="Arial"/>
        </w:rPr>
      </w:pPr>
    </w:p>
    <w:p w14:paraId="362C4A40" w14:textId="5C29423B" w:rsidR="008E0F25" w:rsidRDefault="008E0F25" w:rsidP="00284AAE">
      <w:pPr>
        <w:rPr>
          <w:rFonts w:ascii="Arial" w:hAnsi="Arial" w:cs="Arial"/>
        </w:rPr>
      </w:pPr>
    </w:p>
    <w:p w14:paraId="35DEB397" w14:textId="3B9C7FBF" w:rsidR="008E0F25" w:rsidRDefault="008E0F25" w:rsidP="00284AAE">
      <w:pPr>
        <w:rPr>
          <w:rFonts w:ascii="Arial" w:hAnsi="Arial" w:cs="Arial"/>
        </w:rPr>
      </w:pPr>
    </w:p>
    <w:p w14:paraId="7DDD9EB2" w14:textId="3A1E0A7A" w:rsidR="008E0F25" w:rsidRDefault="008E0F25" w:rsidP="00284AAE">
      <w:pPr>
        <w:rPr>
          <w:rFonts w:ascii="Arial" w:hAnsi="Arial" w:cs="Arial"/>
        </w:rPr>
      </w:pPr>
    </w:p>
    <w:p w14:paraId="2D84AEE2" w14:textId="5635CF4B" w:rsidR="008E0F25" w:rsidRDefault="008E0F25" w:rsidP="00284AAE">
      <w:pPr>
        <w:rPr>
          <w:rFonts w:ascii="Arial" w:hAnsi="Arial" w:cs="Arial"/>
        </w:rPr>
      </w:pPr>
    </w:p>
    <w:p w14:paraId="5EC0F219" w14:textId="77777777" w:rsidR="005B547B" w:rsidRDefault="005B547B" w:rsidP="008E0F25">
      <w:pPr>
        <w:rPr>
          <w:b/>
          <w:bCs/>
          <w:sz w:val="24"/>
          <w:szCs w:val="24"/>
          <w:u w:val="single"/>
        </w:rPr>
      </w:pPr>
    </w:p>
    <w:p w14:paraId="4FFD463B" w14:textId="77777777" w:rsidR="005B547B" w:rsidRDefault="005B547B" w:rsidP="008E0F25">
      <w:pPr>
        <w:rPr>
          <w:b/>
          <w:bCs/>
          <w:sz w:val="24"/>
          <w:szCs w:val="24"/>
          <w:u w:val="single"/>
        </w:rPr>
      </w:pPr>
    </w:p>
    <w:p w14:paraId="64271ED0" w14:textId="2B14974E" w:rsidR="008E0F25" w:rsidRPr="001E6FE7" w:rsidRDefault="008E0F25" w:rsidP="008E0F25">
      <w:pPr>
        <w:rPr>
          <w:b/>
          <w:bCs/>
          <w:sz w:val="24"/>
          <w:szCs w:val="24"/>
          <w:u w:val="single"/>
        </w:rPr>
      </w:pPr>
      <w:r w:rsidRPr="001E6FE7">
        <w:rPr>
          <w:b/>
          <w:bCs/>
          <w:sz w:val="24"/>
          <w:szCs w:val="24"/>
          <w:u w:val="single"/>
        </w:rPr>
        <w:lastRenderedPageBreak/>
        <w:t xml:space="preserve">MCM </w:t>
      </w:r>
      <w:r>
        <w:rPr>
          <w:b/>
          <w:bCs/>
          <w:sz w:val="24"/>
          <w:szCs w:val="24"/>
          <w:u w:val="single"/>
        </w:rPr>
        <w:t>3</w:t>
      </w:r>
      <w:r w:rsidRPr="001E6FE7">
        <w:rPr>
          <w:b/>
          <w:bCs/>
          <w:sz w:val="24"/>
          <w:szCs w:val="24"/>
          <w:u w:val="single"/>
        </w:rPr>
        <w:t xml:space="preserve">. </w:t>
      </w:r>
      <w:r>
        <w:rPr>
          <w:b/>
          <w:bCs/>
          <w:sz w:val="24"/>
          <w:szCs w:val="24"/>
          <w:u w:val="single"/>
        </w:rPr>
        <w:t>Illicit Discharge Detection and Elimination</w:t>
      </w:r>
    </w:p>
    <w:p w14:paraId="2B175BDE" w14:textId="4DAECD55" w:rsidR="005139C1" w:rsidRPr="00E474F6" w:rsidRDefault="009056E5" w:rsidP="00E474F6">
      <w:pPr>
        <w:rPr>
          <w:rFonts w:ascii="Arial" w:hAnsi="Arial" w:cs="Arial"/>
        </w:rPr>
      </w:pPr>
      <w:r>
        <w:rPr>
          <w:sz w:val="24"/>
          <w:szCs w:val="24"/>
        </w:rPr>
        <w:t>The permittee shall implement and enforce a program to detect and eliminate illicit discharges (as defined in 10 CSR 20-6.200 at 40 CFR 122.26(b)(2) into the permittee’s regulated MS</w:t>
      </w:r>
      <w:r w:rsidR="00E474F6">
        <w:rPr>
          <w:sz w:val="24"/>
          <w:szCs w:val="24"/>
        </w:rPr>
        <w:t>4.</w:t>
      </w:r>
    </w:p>
    <w:p w14:paraId="3A2C2492" w14:textId="77777777" w:rsidR="005139C1" w:rsidRPr="002B26E6" w:rsidRDefault="005139C1" w:rsidP="005139C1">
      <w:pPr>
        <w:spacing w:line="276" w:lineRule="auto"/>
        <w:rPr>
          <w:rFonts w:ascii="Times New Roman" w:hAnsi="Times New Roman"/>
          <w:b/>
        </w:rPr>
      </w:pPr>
    </w:p>
    <w:p w14:paraId="78F817C9" w14:textId="77777777" w:rsidR="00E474F6" w:rsidRDefault="005139C1" w:rsidP="005139C1">
      <w:pPr>
        <w:spacing w:line="276" w:lineRule="auto"/>
        <w:ind w:left="720" w:hanging="720"/>
        <w:rPr>
          <w:rFonts w:ascii="Times New Roman" w:hAnsi="Times New Roman"/>
        </w:rPr>
      </w:pPr>
      <w:r w:rsidRPr="002B26E6">
        <w:rPr>
          <w:rFonts w:ascii="Times New Roman" w:hAnsi="Times New Roman"/>
          <w:b/>
        </w:rPr>
        <w:t xml:space="preserve">4.3.A </w:t>
      </w:r>
      <w:r w:rsidRPr="002B26E6">
        <w:rPr>
          <w:rFonts w:ascii="Times New Roman" w:hAnsi="Times New Roman"/>
        </w:rPr>
        <w:t xml:space="preserve"> </w:t>
      </w:r>
      <w:r w:rsidRPr="002B26E6">
        <w:rPr>
          <w:rFonts w:ascii="Times New Roman" w:hAnsi="Times New Roman"/>
        </w:rPr>
        <w:tab/>
      </w:r>
      <w:r w:rsidR="00E474F6">
        <w:rPr>
          <w:rFonts w:ascii="Times New Roman" w:hAnsi="Times New Roman"/>
        </w:rPr>
        <w:t xml:space="preserve">Develop, and maintain an up to date storm sewer system map, show the location of all outfalls, the names and locations of all waters of the state that receive discharges from those outfalls, and the boundary of the regulated MS4 area.  </w:t>
      </w:r>
    </w:p>
    <w:p w14:paraId="6266E760" w14:textId="77777777" w:rsidR="00E474F6" w:rsidRDefault="005139C1" w:rsidP="00CA7B6D">
      <w:pPr>
        <w:pStyle w:val="ListParagraph"/>
        <w:numPr>
          <w:ilvl w:val="0"/>
          <w:numId w:val="4"/>
        </w:numPr>
        <w:spacing w:line="276" w:lineRule="auto"/>
        <w:rPr>
          <w:rFonts w:ascii="Times New Roman" w:hAnsi="Times New Roman"/>
        </w:rPr>
      </w:pPr>
      <w:r w:rsidRPr="00E474F6">
        <w:rPr>
          <w:rFonts w:ascii="Times New Roman" w:hAnsi="Times New Roman"/>
        </w:rPr>
        <w:t xml:space="preserve">A </w:t>
      </w:r>
      <w:r w:rsidR="00E474F6">
        <w:rPr>
          <w:rFonts w:ascii="Times New Roman" w:hAnsi="Times New Roman"/>
        </w:rPr>
        <w:t>description of the sources of information or procedures used for the map(s), how the permittee plans to verify the outfall locations with field surveys, and how the map will be regularly updated shall be included in the SWMP.</w:t>
      </w:r>
    </w:p>
    <w:p w14:paraId="20D2F9AF" w14:textId="69F24811" w:rsidR="005139C1" w:rsidRPr="00E474F6" w:rsidRDefault="00E474F6" w:rsidP="00CA7B6D">
      <w:pPr>
        <w:pStyle w:val="ListParagraph"/>
        <w:numPr>
          <w:ilvl w:val="0"/>
          <w:numId w:val="4"/>
        </w:numPr>
        <w:spacing w:line="276" w:lineRule="auto"/>
        <w:rPr>
          <w:rFonts w:ascii="Times New Roman" w:hAnsi="Times New Roman"/>
        </w:rPr>
      </w:pPr>
      <w:r>
        <w:rPr>
          <w:rFonts w:ascii="Times New Roman" w:hAnsi="Times New Roman"/>
        </w:rPr>
        <w:t>The permittee shall make the map and any accompanying necessary information available to the Department upon request.</w:t>
      </w:r>
    </w:p>
    <w:p w14:paraId="1D1E1AE2" w14:textId="77777777" w:rsidR="005139C1" w:rsidRDefault="005139C1" w:rsidP="001D492B">
      <w:pPr>
        <w:rPr>
          <w:sz w:val="24"/>
          <w:szCs w:val="24"/>
        </w:rPr>
      </w:pPr>
    </w:p>
    <w:p w14:paraId="78B79391" w14:textId="279D587C" w:rsidR="005139C1" w:rsidRDefault="00E474F6" w:rsidP="005139C1">
      <w:pPr>
        <w:rPr>
          <w:sz w:val="24"/>
          <w:szCs w:val="24"/>
        </w:rPr>
      </w:pPr>
      <w:r>
        <w:rPr>
          <w:sz w:val="24"/>
          <w:szCs w:val="24"/>
        </w:rPr>
        <w:t xml:space="preserve">The </w:t>
      </w:r>
      <w:r w:rsidR="005139C1">
        <w:rPr>
          <w:sz w:val="24"/>
          <w:szCs w:val="24"/>
        </w:rPr>
        <w:t xml:space="preserve">City authorized the creation of </w:t>
      </w:r>
      <w:r>
        <w:rPr>
          <w:sz w:val="24"/>
          <w:szCs w:val="24"/>
        </w:rPr>
        <w:t>a storm sewer</w:t>
      </w:r>
      <w:r w:rsidR="005139C1">
        <w:rPr>
          <w:sz w:val="24"/>
          <w:szCs w:val="24"/>
        </w:rPr>
        <w:t xml:space="preserve"> map in </w:t>
      </w:r>
      <w:r w:rsidR="00027671">
        <w:rPr>
          <w:sz w:val="24"/>
          <w:szCs w:val="24"/>
        </w:rPr>
        <w:t>Dec</w:t>
      </w:r>
      <w:r w:rsidR="005139C1">
        <w:rPr>
          <w:sz w:val="24"/>
          <w:szCs w:val="24"/>
        </w:rPr>
        <w:t xml:space="preserve">ember 2020.  </w:t>
      </w:r>
      <w:r>
        <w:rPr>
          <w:sz w:val="24"/>
          <w:szCs w:val="24"/>
        </w:rPr>
        <w:t xml:space="preserve">We hired </w:t>
      </w:r>
      <w:r w:rsidR="005139C1">
        <w:rPr>
          <w:sz w:val="24"/>
          <w:szCs w:val="24"/>
        </w:rPr>
        <w:t>Anderson Engineering</w:t>
      </w:r>
      <w:r>
        <w:rPr>
          <w:sz w:val="24"/>
          <w:szCs w:val="24"/>
        </w:rPr>
        <w:t xml:space="preserve"> to provide a GIS system to maintain and update</w:t>
      </w:r>
      <w:r w:rsidR="00672D67">
        <w:rPr>
          <w:sz w:val="24"/>
          <w:szCs w:val="24"/>
        </w:rPr>
        <w:t>.  Additionally, the City will utilize a large-scale master hard copy and will utilize field surveys and engineering plans to maintain and update the map as needed.  This map is due completion by mid-April 2021 and will be available to view upon request during audits of our MS4 program.  All data on the map is retained on file for 5 years for investigation, research, and audit purposes.</w:t>
      </w:r>
      <w:r w:rsidR="005139C1">
        <w:rPr>
          <w:sz w:val="24"/>
          <w:szCs w:val="24"/>
        </w:rPr>
        <w:t xml:space="preserve"> </w:t>
      </w:r>
    </w:p>
    <w:p w14:paraId="24D45BBF" w14:textId="01D06AEF" w:rsidR="005139C1" w:rsidRDefault="005139C1" w:rsidP="005139C1">
      <w:pPr>
        <w:rPr>
          <w:sz w:val="24"/>
          <w:szCs w:val="24"/>
        </w:rPr>
      </w:pPr>
    </w:p>
    <w:p w14:paraId="0AC7816E" w14:textId="53D7561E" w:rsidR="006B2B21" w:rsidRPr="00672D67" w:rsidRDefault="006B2B21" w:rsidP="00672D67">
      <w:pPr>
        <w:spacing w:line="276" w:lineRule="auto"/>
        <w:ind w:left="720" w:hanging="720"/>
        <w:rPr>
          <w:rFonts w:ascii="Times New Roman" w:hAnsi="Times New Roman"/>
        </w:rPr>
      </w:pPr>
      <w:r w:rsidRPr="002B26E6">
        <w:rPr>
          <w:rFonts w:ascii="Times New Roman" w:hAnsi="Times New Roman"/>
          <w:b/>
        </w:rPr>
        <w:t xml:space="preserve">4.3.B </w:t>
      </w:r>
      <w:r w:rsidRPr="002B26E6">
        <w:rPr>
          <w:rFonts w:ascii="Times New Roman" w:hAnsi="Times New Roman"/>
        </w:rPr>
        <w:t xml:space="preserve"> </w:t>
      </w:r>
      <w:r w:rsidRPr="002B26E6">
        <w:rPr>
          <w:rFonts w:ascii="Times New Roman" w:hAnsi="Times New Roman"/>
        </w:rPr>
        <w:tab/>
        <w:t>T</w:t>
      </w:r>
      <w:r w:rsidR="00672D67">
        <w:rPr>
          <w:rFonts w:ascii="Times New Roman" w:hAnsi="Times New Roman"/>
        </w:rPr>
        <w:t>o t</w:t>
      </w:r>
      <w:r w:rsidRPr="002B26E6">
        <w:rPr>
          <w:rFonts w:ascii="Times New Roman" w:hAnsi="Times New Roman"/>
        </w:rPr>
        <w:t xml:space="preserve">he </w:t>
      </w:r>
      <w:r w:rsidR="00672D67">
        <w:rPr>
          <w:rFonts w:ascii="Times New Roman" w:hAnsi="Times New Roman"/>
        </w:rPr>
        <w:t>extent allowable under state, or local law, through ordinance(s), or other regulatory mechanism(s), the permittee shall effectively prohibit, unauthorized non-storm water discharges into the storm sewer system and implement appropriate enforcement procedures and actions.  Identify in the SWMP the regulatory mechanism(s) the permittee will use to effectively prohibit illicit discharges into the MS4 by including a link or a copy of the relevant sections,</w:t>
      </w:r>
    </w:p>
    <w:p w14:paraId="33A2FD4F" w14:textId="77777777" w:rsidR="005139C1" w:rsidRDefault="005139C1" w:rsidP="005139C1">
      <w:pPr>
        <w:rPr>
          <w:sz w:val="24"/>
          <w:szCs w:val="24"/>
        </w:rPr>
      </w:pPr>
    </w:p>
    <w:p w14:paraId="48C3FFAC" w14:textId="0C5A4DB4" w:rsidR="006B2B21" w:rsidRDefault="00FD2C9B" w:rsidP="006B2B21">
      <w:pPr>
        <w:rPr>
          <w:sz w:val="24"/>
          <w:szCs w:val="24"/>
        </w:rPr>
      </w:pPr>
      <w:r>
        <w:rPr>
          <w:sz w:val="24"/>
          <w:szCs w:val="24"/>
        </w:rPr>
        <w:t>The</w:t>
      </w:r>
      <w:r w:rsidR="006B2B21">
        <w:rPr>
          <w:sz w:val="24"/>
          <w:szCs w:val="24"/>
        </w:rPr>
        <w:t xml:space="preserve"> City </w:t>
      </w:r>
      <w:r>
        <w:rPr>
          <w:sz w:val="24"/>
          <w:szCs w:val="24"/>
        </w:rPr>
        <w:t xml:space="preserve">has a completed Illicit Discharge Ordinance in place.  A copy of the ordinance </w:t>
      </w:r>
      <w:r w:rsidR="00A14E3B">
        <w:rPr>
          <w:sz w:val="24"/>
          <w:szCs w:val="24"/>
        </w:rPr>
        <w:t xml:space="preserve">is attached to the SWMP as </w:t>
      </w:r>
      <w:r w:rsidR="00A14E3B" w:rsidRPr="005B547B">
        <w:rPr>
          <w:sz w:val="24"/>
          <w:szCs w:val="24"/>
        </w:rPr>
        <w:t>Appendix</w:t>
      </w:r>
      <w:r w:rsidR="001E04F0" w:rsidRPr="005B547B">
        <w:rPr>
          <w:sz w:val="24"/>
          <w:szCs w:val="24"/>
        </w:rPr>
        <w:t xml:space="preserve"> (Page </w:t>
      </w:r>
      <w:r w:rsidR="005B547B" w:rsidRPr="005B547B">
        <w:rPr>
          <w:sz w:val="24"/>
          <w:szCs w:val="24"/>
        </w:rPr>
        <w:t>42</w:t>
      </w:r>
      <w:r w:rsidR="001E04F0" w:rsidRPr="005B547B">
        <w:rPr>
          <w:sz w:val="24"/>
          <w:szCs w:val="24"/>
        </w:rPr>
        <w:t>)</w:t>
      </w:r>
      <w:r w:rsidR="005B547B">
        <w:rPr>
          <w:sz w:val="24"/>
          <w:szCs w:val="24"/>
        </w:rPr>
        <w:t>.</w:t>
      </w:r>
      <w:r w:rsidR="00A14E3B" w:rsidRPr="005B547B">
        <w:rPr>
          <w:sz w:val="24"/>
          <w:szCs w:val="24"/>
        </w:rPr>
        <w:t xml:space="preserve"> </w:t>
      </w:r>
      <w:r w:rsidR="00A14E3B">
        <w:rPr>
          <w:sz w:val="24"/>
          <w:szCs w:val="24"/>
        </w:rPr>
        <w:t xml:space="preserve">The ordinance is reviewed </w:t>
      </w:r>
      <w:r w:rsidR="005B547B">
        <w:rPr>
          <w:sz w:val="24"/>
          <w:szCs w:val="24"/>
        </w:rPr>
        <w:t>annually,</w:t>
      </w:r>
      <w:r w:rsidR="00A14E3B">
        <w:rPr>
          <w:sz w:val="24"/>
          <w:szCs w:val="24"/>
        </w:rPr>
        <w:t xml:space="preserve"> and updates are made as needed.</w:t>
      </w:r>
    </w:p>
    <w:p w14:paraId="0CEF6DD1" w14:textId="5854A36C" w:rsidR="006B2B21" w:rsidRDefault="006B2B21" w:rsidP="006B2B21">
      <w:pPr>
        <w:rPr>
          <w:sz w:val="24"/>
          <w:szCs w:val="24"/>
        </w:rPr>
      </w:pPr>
    </w:p>
    <w:p w14:paraId="2F298F8D" w14:textId="77777777" w:rsidR="001E04F0" w:rsidRDefault="009D0BCB" w:rsidP="009D0BCB">
      <w:pPr>
        <w:tabs>
          <w:tab w:val="left" w:pos="720"/>
        </w:tabs>
        <w:spacing w:line="276" w:lineRule="auto"/>
        <w:ind w:left="720" w:right="443" w:hanging="720"/>
        <w:rPr>
          <w:rFonts w:ascii="Times New Roman" w:hAnsi="Times New Roman"/>
        </w:rPr>
      </w:pPr>
      <w:r w:rsidRPr="002B26E6">
        <w:rPr>
          <w:rFonts w:ascii="Times New Roman" w:hAnsi="Times New Roman"/>
          <w:b/>
        </w:rPr>
        <w:t>4.3.C</w:t>
      </w:r>
      <w:r w:rsidRPr="002B26E6">
        <w:rPr>
          <w:rFonts w:ascii="Times New Roman" w:hAnsi="Times New Roman"/>
        </w:rPr>
        <w:t xml:space="preserve"> </w:t>
      </w:r>
      <w:r w:rsidRPr="002B26E6">
        <w:rPr>
          <w:rFonts w:ascii="Times New Roman" w:hAnsi="Times New Roman"/>
        </w:rPr>
        <w:tab/>
      </w:r>
      <w:r w:rsidR="001E04F0">
        <w:rPr>
          <w:rFonts w:ascii="Times New Roman" w:hAnsi="Times New Roman"/>
        </w:rPr>
        <w:t>Develop and implement a plan to detect and address unauthorized non-storm water discharges, including illegal dumping, to the system.  An explanation of these strategies shall be included in the SWMP with:</w:t>
      </w:r>
    </w:p>
    <w:p w14:paraId="347C8430" w14:textId="77777777" w:rsidR="001E04F0" w:rsidRDefault="001E04F0" w:rsidP="00CA7B6D">
      <w:pPr>
        <w:pStyle w:val="ListParagraph"/>
        <w:numPr>
          <w:ilvl w:val="0"/>
          <w:numId w:val="5"/>
        </w:numPr>
        <w:tabs>
          <w:tab w:val="left" w:pos="720"/>
        </w:tabs>
        <w:spacing w:line="276" w:lineRule="auto"/>
        <w:ind w:right="443"/>
        <w:rPr>
          <w:rFonts w:ascii="Times New Roman" w:hAnsi="Times New Roman"/>
        </w:rPr>
      </w:pPr>
      <w:r>
        <w:rPr>
          <w:rFonts w:ascii="Times New Roman" w:hAnsi="Times New Roman"/>
        </w:rPr>
        <w:t>Applicable response timelines;</w:t>
      </w:r>
    </w:p>
    <w:p w14:paraId="56D7EB52" w14:textId="77777777" w:rsidR="001E04F0" w:rsidRDefault="001E04F0" w:rsidP="00CA7B6D">
      <w:pPr>
        <w:pStyle w:val="ListParagraph"/>
        <w:numPr>
          <w:ilvl w:val="0"/>
          <w:numId w:val="5"/>
        </w:numPr>
        <w:tabs>
          <w:tab w:val="left" w:pos="720"/>
        </w:tabs>
        <w:spacing w:line="276" w:lineRule="auto"/>
        <w:ind w:right="443"/>
        <w:rPr>
          <w:rFonts w:ascii="Times New Roman" w:hAnsi="Times New Roman"/>
        </w:rPr>
      </w:pPr>
      <w:r>
        <w:rPr>
          <w:rFonts w:ascii="Times New Roman" w:hAnsi="Times New Roman"/>
        </w:rPr>
        <w:t>Procedures for tracing the source of an illicit discharge, including specific techniques used to detect the location of the source;</w:t>
      </w:r>
    </w:p>
    <w:p w14:paraId="3096D0F5" w14:textId="77777777" w:rsidR="001E04F0" w:rsidRDefault="001E04F0" w:rsidP="00CA7B6D">
      <w:pPr>
        <w:pStyle w:val="ListParagraph"/>
        <w:numPr>
          <w:ilvl w:val="0"/>
          <w:numId w:val="5"/>
        </w:numPr>
        <w:tabs>
          <w:tab w:val="left" w:pos="720"/>
        </w:tabs>
        <w:spacing w:line="276" w:lineRule="auto"/>
        <w:ind w:right="443"/>
        <w:rPr>
          <w:rFonts w:ascii="Times New Roman" w:hAnsi="Times New Roman"/>
        </w:rPr>
      </w:pPr>
      <w:r>
        <w:rPr>
          <w:rFonts w:ascii="Times New Roman" w:hAnsi="Times New Roman"/>
        </w:rPr>
        <w:t>Procedures for removing the illicit discharge; and</w:t>
      </w:r>
    </w:p>
    <w:p w14:paraId="420E3E6D" w14:textId="69882E7E" w:rsidR="006B2B21" w:rsidRPr="00951716" w:rsidRDefault="001E04F0" w:rsidP="00CA7B6D">
      <w:pPr>
        <w:pStyle w:val="ListParagraph"/>
        <w:numPr>
          <w:ilvl w:val="0"/>
          <w:numId w:val="5"/>
        </w:numPr>
        <w:tabs>
          <w:tab w:val="left" w:pos="720"/>
        </w:tabs>
        <w:spacing w:line="276" w:lineRule="auto"/>
        <w:ind w:right="443"/>
        <w:rPr>
          <w:rFonts w:ascii="Times New Roman" w:hAnsi="Times New Roman"/>
        </w:rPr>
      </w:pPr>
      <w:r>
        <w:rPr>
          <w:rFonts w:ascii="Times New Roman" w:hAnsi="Times New Roman"/>
        </w:rPr>
        <w:t>Other practices that are a part of this plan.</w:t>
      </w:r>
    </w:p>
    <w:p w14:paraId="46892CD2" w14:textId="2318E5A5" w:rsidR="009D0BCB" w:rsidRDefault="009D0BCB" w:rsidP="009D0BCB">
      <w:pPr>
        <w:tabs>
          <w:tab w:val="left" w:pos="4823"/>
        </w:tabs>
        <w:spacing w:line="276" w:lineRule="auto"/>
        <w:ind w:right="443"/>
        <w:rPr>
          <w:rFonts w:ascii="Times New Roman" w:hAnsi="Times New Roman"/>
        </w:rPr>
      </w:pPr>
    </w:p>
    <w:p w14:paraId="0D2EB460" w14:textId="0730E814" w:rsidR="009D0BCB" w:rsidRDefault="00951716" w:rsidP="009D0BCB">
      <w:pPr>
        <w:tabs>
          <w:tab w:val="left" w:pos="4823"/>
        </w:tabs>
        <w:spacing w:line="276" w:lineRule="auto"/>
        <w:ind w:right="443"/>
        <w:rPr>
          <w:sz w:val="24"/>
          <w:szCs w:val="24"/>
        </w:rPr>
      </w:pPr>
      <w:bookmarkStart w:id="4" w:name="_Hlk56410369"/>
      <w:r>
        <w:rPr>
          <w:sz w:val="24"/>
          <w:szCs w:val="24"/>
        </w:rPr>
        <w:t>The</w:t>
      </w:r>
      <w:r w:rsidR="009D0BCB">
        <w:rPr>
          <w:sz w:val="24"/>
          <w:szCs w:val="24"/>
        </w:rPr>
        <w:t xml:space="preserve"> City has a</w:t>
      </w:r>
      <w:r>
        <w:rPr>
          <w:sz w:val="24"/>
          <w:szCs w:val="24"/>
        </w:rPr>
        <w:t xml:space="preserve">n SOP in place for detecting and addressing unauthorized non-stormwater discharges, including illegal dumping, into the City’s MS4.  A copy of the SOP is attached to the SWMP as </w:t>
      </w:r>
      <w:r w:rsidRPr="00FE700D">
        <w:rPr>
          <w:sz w:val="24"/>
          <w:szCs w:val="24"/>
        </w:rPr>
        <w:t>Appendix (Page Number</w:t>
      </w:r>
      <w:r w:rsidR="00FE700D" w:rsidRPr="00FE700D">
        <w:rPr>
          <w:sz w:val="24"/>
          <w:szCs w:val="24"/>
        </w:rPr>
        <w:t>50</w:t>
      </w:r>
      <w:r w:rsidRPr="00FE700D">
        <w:rPr>
          <w:sz w:val="24"/>
          <w:szCs w:val="24"/>
        </w:rPr>
        <w:t xml:space="preserve">).  </w:t>
      </w:r>
      <w:r>
        <w:rPr>
          <w:sz w:val="24"/>
          <w:szCs w:val="24"/>
        </w:rPr>
        <w:t xml:space="preserve">The SOP is reviewed annually and updates are made as needed. </w:t>
      </w:r>
    </w:p>
    <w:bookmarkEnd w:id="4"/>
    <w:p w14:paraId="5B1464F8" w14:textId="38726F50" w:rsidR="009D0BCB" w:rsidRDefault="009D0BCB" w:rsidP="009D0BCB">
      <w:pPr>
        <w:tabs>
          <w:tab w:val="left" w:pos="4823"/>
        </w:tabs>
        <w:spacing w:line="276" w:lineRule="auto"/>
        <w:ind w:right="443"/>
        <w:rPr>
          <w:sz w:val="24"/>
          <w:szCs w:val="24"/>
        </w:rPr>
      </w:pPr>
    </w:p>
    <w:p w14:paraId="15E959B4" w14:textId="0D46F944" w:rsidR="007547DD" w:rsidRPr="002B26E6" w:rsidRDefault="007547DD" w:rsidP="007547DD">
      <w:pPr>
        <w:tabs>
          <w:tab w:val="left" w:pos="720"/>
        </w:tabs>
        <w:spacing w:line="276" w:lineRule="auto"/>
        <w:ind w:right="443"/>
        <w:rPr>
          <w:rFonts w:ascii="Times New Roman" w:hAnsi="Times New Roman"/>
        </w:rPr>
      </w:pPr>
      <w:r w:rsidRPr="002B26E6">
        <w:rPr>
          <w:rFonts w:ascii="Times New Roman" w:hAnsi="Times New Roman"/>
          <w:b/>
        </w:rPr>
        <w:t xml:space="preserve">4.3.D </w:t>
      </w:r>
      <w:r w:rsidRPr="002B26E6">
        <w:rPr>
          <w:rFonts w:ascii="Times New Roman" w:hAnsi="Times New Roman"/>
          <w:b/>
        </w:rPr>
        <w:tab/>
      </w:r>
      <w:r w:rsidR="00644B1C">
        <w:rPr>
          <w:rFonts w:ascii="Times New Roman" w:hAnsi="Times New Roman"/>
        </w:rPr>
        <w:t>The permitter shall inform public employees, businesses, and the general public of hazards associated with illegal discharges and the improper disposal of waste.  The SWMP shall include a description of how this plan will coordinate with all othe4r minimum control measures, monitoring, Integrated Planning (where applicable), and TMDL implementation (where applicable).</w:t>
      </w:r>
    </w:p>
    <w:p w14:paraId="19251526" w14:textId="77777777" w:rsidR="009D0BCB" w:rsidRPr="009D0BCB" w:rsidRDefault="009D0BCB" w:rsidP="009D0BCB">
      <w:pPr>
        <w:tabs>
          <w:tab w:val="left" w:pos="4823"/>
        </w:tabs>
        <w:spacing w:line="276" w:lineRule="auto"/>
        <w:ind w:right="443"/>
        <w:rPr>
          <w:rFonts w:ascii="Times New Roman" w:hAnsi="Times New Roman"/>
        </w:rPr>
      </w:pPr>
    </w:p>
    <w:p w14:paraId="2826C765" w14:textId="7601BF02" w:rsidR="007547DD" w:rsidRDefault="00E21F20" w:rsidP="007547DD">
      <w:pPr>
        <w:tabs>
          <w:tab w:val="left" w:pos="4823"/>
        </w:tabs>
        <w:spacing w:line="276" w:lineRule="auto"/>
        <w:ind w:right="443"/>
        <w:rPr>
          <w:sz w:val="24"/>
          <w:szCs w:val="24"/>
        </w:rPr>
      </w:pPr>
      <w:r>
        <w:rPr>
          <w:sz w:val="24"/>
          <w:szCs w:val="24"/>
        </w:rPr>
        <w:t xml:space="preserve">The </w:t>
      </w:r>
      <w:r w:rsidR="007547DD">
        <w:rPr>
          <w:sz w:val="24"/>
          <w:szCs w:val="24"/>
        </w:rPr>
        <w:t>City</w:t>
      </w:r>
      <w:r>
        <w:rPr>
          <w:sz w:val="24"/>
          <w:szCs w:val="24"/>
        </w:rPr>
        <w:t>’s plan for informing public employees, businesses and the general public of hazards associated with illegal discharges and the improper disposal of waste is…</w:t>
      </w:r>
    </w:p>
    <w:p w14:paraId="3C09B6BF" w14:textId="7B4E0F0F" w:rsidR="00E21F20" w:rsidRDefault="00E21F20" w:rsidP="00CA7B6D">
      <w:pPr>
        <w:pStyle w:val="ListParagraph"/>
        <w:numPr>
          <w:ilvl w:val="0"/>
          <w:numId w:val="6"/>
        </w:numPr>
        <w:tabs>
          <w:tab w:val="left" w:pos="4823"/>
        </w:tabs>
        <w:spacing w:line="276" w:lineRule="auto"/>
        <w:ind w:right="443"/>
        <w:rPr>
          <w:sz w:val="24"/>
          <w:szCs w:val="24"/>
        </w:rPr>
      </w:pPr>
      <w:r>
        <w:rPr>
          <w:sz w:val="24"/>
          <w:szCs w:val="24"/>
        </w:rPr>
        <w:t xml:space="preserve">In coordination with MCM # 1: </w:t>
      </w:r>
      <w:r w:rsidR="00842833">
        <w:rPr>
          <w:sz w:val="24"/>
          <w:szCs w:val="24"/>
        </w:rPr>
        <w:t>Included in our Public Education program is the distribution of educational information on Illicit Discharges.  Not only are they defined, but we also give steps to take to report violations.  Also included are materials about safe practices for residential activities that can impact water quality.</w:t>
      </w:r>
    </w:p>
    <w:p w14:paraId="7CA4B57F" w14:textId="440FEAB8" w:rsidR="00842833" w:rsidRDefault="00842833" w:rsidP="00CA7B6D">
      <w:pPr>
        <w:pStyle w:val="ListParagraph"/>
        <w:numPr>
          <w:ilvl w:val="0"/>
          <w:numId w:val="6"/>
        </w:numPr>
        <w:tabs>
          <w:tab w:val="left" w:pos="4823"/>
        </w:tabs>
        <w:spacing w:line="276" w:lineRule="auto"/>
        <w:ind w:right="443"/>
        <w:rPr>
          <w:sz w:val="24"/>
          <w:szCs w:val="24"/>
        </w:rPr>
      </w:pPr>
      <w:r>
        <w:rPr>
          <w:sz w:val="24"/>
          <w:szCs w:val="24"/>
        </w:rPr>
        <w:t xml:space="preserve">In coordination with MCM # 2: Included in our Public Participation/Involvement in Program Development, the City provides guidance to members of our Planning and Zoning Board members who serve as volunteers for overseeing future development.  </w:t>
      </w:r>
      <w:r w:rsidR="00991E7A">
        <w:rPr>
          <w:sz w:val="24"/>
          <w:szCs w:val="24"/>
        </w:rPr>
        <w:t>These members are educated on water quality issues and how their review of plats must consider issues related to Stormwater.</w:t>
      </w:r>
    </w:p>
    <w:p w14:paraId="31AC6984" w14:textId="7809489F" w:rsidR="00991E7A" w:rsidRDefault="00AF5AA8" w:rsidP="00CA7B6D">
      <w:pPr>
        <w:pStyle w:val="ListParagraph"/>
        <w:numPr>
          <w:ilvl w:val="0"/>
          <w:numId w:val="6"/>
        </w:numPr>
        <w:tabs>
          <w:tab w:val="left" w:pos="4823"/>
        </w:tabs>
        <w:spacing w:line="276" w:lineRule="auto"/>
        <w:ind w:right="443"/>
        <w:rPr>
          <w:sz w:val="24"/>
          <w:szCs w:val="24"/>
        </w:rPr>
      </w:pPr>
      <w:r>
        <w:rPr>
          <w:sz w:val="24"/>
          <w:szCs w:val="24"/>
        </w:rPr>
        <w:t xml:space="preserve">In coordination with MCM # 4: </w:t>
      </w:r>
      <w:r w:rsidR="006076F0">
        <w:rPr>
          <w:sz w:val="24"/>
          <w:szCs w:val="24"/>
        </w:rPr>
        <w:t>Included in our Construction Site Stormwater Runoff Control program, the City requires pre-construction meetings with any developer who will disturb a site of one acre or greater.  Before permits are issued, a Land Disturbance Permit from the Department of Natural Resources is required.  The City requires the developer to submit a Stormwater Pollution Prevention Plan (SWPPP) and to implement appropriate erosion and sediment control best management practices.</w:t>
      </w:r>
    </w:p>
    <w:p w14:paraId="1733E198" w14:textId="595A2EE3" w:rsidR="006076F0" w:rsidRDefault="006076F0" w:rsidP="00CA7B6D">
      <w:pPr>
        <w:pStyle w:val="ListParagraph"/>
        <w:numPr>
          <w:ilvl w:val="0"/>
          <w:numId w:val="6"/>
        </w:numPr>
        <w:tabs>
          <w:tab w:val="left" w:pos="4823"/>
        </w:tabs>
        <w:spacing w:line="276" w:lineRule="auto"/>
        <w:ind w:right="443"/>
        <w:rPr>
          <w:sz w:val="24"/>
          <w:szCs w:val="24"/>
        </w:rPr>
      </w:pPr>
      <w:r>
        <w:rPr>
          <w:sz w:val="24"/>
          <w:szCs w:val="24"/>
        </w:rPr>
        <w:t xml:space="preserve">In coordination with MCM # 5: </w:t>
      </w:r>
      <w:r w:rsidR="004E74E3">
        <w:rPr>
          <w:sz w:val="24"/>
          <w:szCs w:val="24"/>
        </w:rPr>
        <w:t>Included in our Post-Construction Stormwater Management in New Development and Redevelopment, the City</w:t>
      </w:r>
      <w:r w:rsidR="000365B9">
        <w:rPr>
          <w:sz w:val="24"/>
          <w:szCs w:val="24"/>
        </w:rPr>
        <w:t xml:space="preserve"> contacts the owners of any BMPs not maintained by the City to ensure inspection and proper functioning.  As a part of this dialogue, education is provided to explain the need for proper maintenance.  The City also provides standards to be used for any municipal projects so that those projects will be done with the goal of protecting water quality.</w:t>
      </w:r>
    </w:p>
    <w:p w14:paraId="73C59AE5" w14:textId="1C52A5AD" w:rsidR="000365B9" w:rsidRDefault="000365B9" w:rsidP="00CA7B6D">
      <w:pPr>
        <w:pStyle w:val="ListParagraph"/>
        <w:numPr>
          <w:ilvl w:val="0"/>
          <w:numId w:val="6"/>
        </w:numPr>
        <w:tabs>
          <w:tab w:val="left" w:pos="4823"/>
        </w:tabs>
        <w:spacing w:line="276" w:lineRule="auto"/>
        <w:ind w:right="443"/>
        <w:rPr>
          <w:sz w:val="24"/>
          <w:szCs w:val="24"/>
        </w:rPr>
      </w:pPr>
      <w:r>
        <w:rPr>
          <w:sz w:val="24"/>
          <w:szCs w:val="24"/>
        </w:rPr>
        <w:t>In coordination with Monitoring: All employees tasked with performing any monitoring are educated in terms of safely performing their tasks and the procedures for submitting samples for testing.</w:t>
      </w:r>
    </w:p>
    <w:p w14:paraId="29AA9260" w14:textId="483407C0" w:rsidR="000365B9" w:rsidRDefault="000365B9" w:rsidP="00CA7B6D">
      <w:pPr>
        <w:pStyle w:val="ListParagraph"/>
        <w:numPr>
          <w:ilvl w:val="0"/>
          <w:numId w:val="6"/>
        </w:numPr>
        <w:tabs>
          <w:tab w:val="left" w:pos="4823"/>
        </w:tabs>
        <w:spacing w:line="276" w:lineRule="auto"/>
        <w:ind w:right="443"/>
        <w:rPr>
          <w:sz w:val="24"/>
          <w:szCs w:val="24"/>
        </w:rPr>
      </w:pPr>
      <w:r>
        <w:rPr>
          <w:sz w:val="24"/>
          <w:szCs w:val="24"/>
        </w:rPr>
        <w:t>In coordination with Integrated Planning: N/A, the City does not utilize Integrated Planning.</w:t>
      </w:r>
    </w:p>
    <w:p w14:paraId="0F1A3AED" w14:textId="0224FFA5" w:rsidR="000365B9" w:rsidRPr="00E21F20" w:rsidRDefault="000365B9" w:rsidP="00CA7B6D">
      <w:pPr>
        <w:pStyle w:val="ListParagraph"/>
        <w:numPr>
          <w:ilvl w:val="0"/>
          <w:numId w:val="6"/>
        </w:numPr>
        <w:tabs>
          <w:tab w:val="left" w:pos="4823"/>
        </w:tabs>
        <w:spacing w:line="276" w:lineRule="auto"/>
        <w:ind w:right="443"/>
        <w:rPr>
          <w:sz w:val="24"/>
          <w:szCs w:val="24"/>
        </w:rPr>
      </w:pPr>
      <w:r>
        <w:rPr>
          <w:sz w:val="24"/>
          <w:szCs w:val="24"/>
        </w:rPr>
        <w:t>In coordination with TMDL Implementation: N/A, the City is not impacted by TMDL.</w:t>
      </w:r>
    </w:p>
    <w:p w14:paraId="2BF7ABF0" w14:textId="578BEFE0" w:rsidR="007547DD" w:rsidRDefault="007547DD" w:rsidP="007547DD">
      <w:pPr>
        <w:tabs>
          <w:tab w:val="left" w:pos="4823"/>
        </w:tabs>
        <w:spacing w:line="276" w:lineRule="auto"/>
        <w:ind w:right="443"/>
        <w:rPr>
          <w:sz w:val="24"/>
          <w:szCs w:val="24"/>
        </w:rPr>
      </w:pPr>
    </w:p>
    <w:p w14:paraId="68703B1A" w14:textId="506EA1D6" w:rsidR="00440923" w:rsidRPr="002B26E6" w:rsidRDefault="00440923" w:rsidP="00440923">
      <w:pPr>
        <w:spacing w:line="276" w:lineRule="auto"/>
        <w:ind w:left="720" w:hanging="720"/>
        <w:rPr>
          <w:rFonts w:ascii="Times New Roman" w:hAnsi="Times New Roman"/>
        </w:rPr>
      </w:pPr>
      <w:r w:rsidRPr="002B26E6">
        <w:rPr>
          <w:rFonts w:ascii="Times New Roman" w:hAnsi="Times New Roman"/>
          <w:b/>
        </w:rPr>
        <w:lastRenderedPageBreak/>
        <w:t>4.3.E</w:t>
      </w:r>
      <w:r w:rsidRPr="002B26E6">
        <w:rPr>
          <w:rFonts w:ascii="Times New Roman" w:hAnsi="Times New Roman"/>
        </w:rPr>
        <w:t xml:space="preserve"> </w:t>
      </w:r>
      <w:r w:rsidRPr="002B26E6">
        <w:rPr>
          <w:rFonts w:ascii="Times New Roman" w:hAnsi="Times New Roman"/>
        </w:rPr>
        <w:tab/>
      </w:r>
      <w:r w:rsidR="00384E3B">
        <w:rPr>
          <w:rFonts w:ascii="Times New Roman" w:hAnsi="Times New Roman"/>
        </w:rPr>
        <w:t>Implement a dry weather field screening strategy for unauthorized non-stormwater flows.  The SWMP shall include a description of diagnostic monitoring procedures, including procedures for visual screening, sampling, or field analyzation and what parameters are sampled for to be used as indicators of discharge sources</w:t>
      </w:r>
      <w:r w:rsidRPr="002B26E6">
        <w:rPr>
          <w:rFonts w:ascii="Times New Roman" w:hAnsi="Times New Roman"/>
        </w:rPr>
        <w:t>.</w:t>
      </w:r>
    </w:p>
    <w:p w14:paraId="417F0BD3" w14:textId="4F785A7B" w:rsidR="00440923" w:rsidRPr="00384E3B" w:rsidRDefault="00440923" w:rsidP="00384E3B">
      <w:pPr>
        <w:spacing w:line="276" w:lineRule="auto"/>
        <w:ind w:left="720" w:hanging="720"/>
        <w:rPr>
          <w:rFonts w:ascii="Times New Roman" w:hAnsi="Times New Roman"/>
        </w:rPr>
      </w:pPr>
    </w:p>
    <w:p w14:paraId="6A345079" w14:textId="77A2B0A7" w:rsidR="00440923" w:rsidRDefault="00F07208" w:rsidP="00440923">
      <w:pPr>
        <w:tabs>
          <w:tab w:val="left" w:pos="4823"/>
        </w:tabs>
        <w:spacing w:line="276" w:lineRule="auto"/>
        <w:ind w:right="443"/>
        <w:rPr>
          <w:sz w:val="24"/>
          <w:szCs w:val="24"/>
        </w:rPr>
      </w:pPr>
      <w:r>
        <w:rPr>
          <w:sz w:val="24"/>
          <w:szCs w:val="24"/>
        </w:rPr>
        <w:t xml:space="preserve">The </w:t>
      </w:r>
      <w:r w:rsidR="00440923" w:rsidRPr="00440923">
        <w:rPr>
          <w:sz w:val="24"/>
          <w:szCs w:val="24"/>
        </w:rPr>
        <w:t xml:space="preserve">City </w:t>
      </w:r>
      <w:r>
        <w:rPr>
          <w:sz w:val="24"/>
          <w:szCs w:val="24"/>
        </w:rPr>
        <w:t xml:space="preserve">has an SOP in place for implementation of a dry weather field screening for unauthorized non-stormwater flows.  </w:t>
      </w:r>
      <w:bookmarkStart w:id="5" w:name="_Hlk59012653"/>
      <w:r>
        <w:rPr>
          <w:sz w:val="24"/>
          <w:szCs w:val="24"/>
        </w:rPr>
        <w:t xml:space="preserve">A copy of the SOP is attached to the SWMP as </w:t>
      </w:r>
      <w:r w:rsidRPr="00750059">
        <w:rPr>
          <w:sz w:val="24"/>
          <w:szCs w:val="24"/>
        </w:rPr>
        <w:t>Appendix (</w:t>
      </w:r>
      <w:r w:rsidR="00750059" w:rsidRPr="00750059">
        <w:rPr>
          <w:sz w:val="24"/>
          <w:szCs w:val="24"/>
        </w:rPr>
        <w:t>Page 50</w:t>
      </w:r>
      <w:r w:rsidRPr="00750059">
        <w:rPr>
          <w:sz w:val="24"/>
          <w:szCs w:val="24"/>
        </w:rPr>
        <w:t xml:space="preserve">).  </w:t>
      </w:r>
      <w:r>
        <w:rPr>
          <w:sz w:val="24"/>
          <w:szCs w:val="24"/>
        </w:rPr>
        <w:t>The SOP is reviewed annually and updates are made as needed.</w:t>
      </w:r>
      <w:bookmarkEnd w:id="5"/>
    </w:p>
    <w:p w14:paraId="44CD7F60" w14:textId="1A9C5287" w:rsidR="00440923" w:rsidRDefault="00440923" w:rsidP="00440923">
      <w:pPr>
        <w:tabs>
          <w:tab w:val="left" w:pos="4823"/>
        </w:tabs>
        <w:spacing w:line="276" w:lineRule="auto"/>
        <w:ind w:right="443"/>
        <w:rPr>
          <w:sz w:val="24"/>
          <w:szCs w:val="24"/>
        </w:rPr>
      </w:pPr>
    </w:p>
    <w:p w14:paraId="7B8974DC" w14:textId="18CE13DF" w:rsidR="004F03C5" w:rsidRDefault="004F03C5" w:rsidP="00D05E1F">
      <w:pPr>
        <w:spacing w:line="276" w:lineRule="auto"/>
        <w:rPr>
          <w:rFonts w:ascii="Times New Roman" w:eastAsia="Times New Roman" w:hAnsi="Times New Roman" w:cs="Times New Roman"/>
          <w:szCs w:val="20"/>
        </w:rPr>
      </w:pPr>
      <w:r w:rsidRPr="004F03C5">
        <w:rPr>
          <w:rFonts w:ascii="Times New Roman" w:eastAsia="Times New Roman" w:hAnsi="Times New Roman" w:cs="Times New Roman"/>
          <w:b/>
          <w:szCs w:val="20"/>
        </w:rPr>
        <w:t>4.3.F</w:t>
      </w:r>
      <w:r w:rsidRPr="004F03C5">
        <w:rPr>
          <w:rFonts w:ascii="Times New Roman" w:eastAsia="Times New Roman" w:hAnsi="Times New Roman" w:cs="Times New Roman"/>
          <w:szCs w:val="20"/>
        </w:rPr>
        <w:t xml:space="preserve"> </w:t>
      </w:r>
      <w:r w:rsidRPr="004F03C5">
        <w:rPr>
          <w:rFonts w:ascii="Times New Roman" w:eastAsia="Times New Roman" w:hAnsi="Times New Roman" w:cs="Times New Roman"/>
          <w:szCs w:val="20"/>
        </w:rPr>
        <w:tab/>
      </w:r>
      <w:r w:rsidR="00D05E1F">
        <w:rPr>
          <w:rFonts w:ascii="Times New Roman" w:eastAsia="Times New Roman" w:hAnsi="Times New Roman" w:cs="Times New Roman"/>
          <w:szCs w:val="20"/>
        </w:rPr>
        <w:t xml:space="preserve">Maintain and describe procedures to identify priority areas likely to have illicit discharges such as, but not limited to, any area where there is ongoing evidence of illicit </w:t>
      </w:r>
      <w:r w:rsidR="0069252D">
        <w:rPr>
          <w:rFonts w:ascii="Times New Roman" w:eastAsia="Times New Roman" w:hAnsi="Times New Roman" w:cs="Times New Roman"/>
          <w:szCs w:val="20"/>
        </w:rPr>
        <w:t>discharges or</w:t>
      </w:r>
      <w:r w:rsidR="00D05E1F">
        <w:rPr>
          <w:rFonts w:ascii="Times New Roman" w:eastAsia="Times New Roman" w:hAnsi="Times New Roman" w:cs="Times New Roman"/>
          <w:szCs w:val="20"/>
        </w:rPr>
        <w:t xml:space="preserve"> dumping; areas with higher likelihood of illicit connections such as neighborhoods with onsite sewage; or regions with a high percentage of directly connected impervious areas.  </w:t>
      </w:r>
    </w:p>
    <w:p w14:paraId="665A4139" w14:textId="77777777" w:rsidR="00D62EB5" w:rsidRPr="00D05E1F" w:rsidRDefault="00D62EB5" w:rsidP="00D05E1F">
      <w:pPr>
        <w:spacing w:line="276" w:lineRule="auto"/>
        <w:rPr>
          <w:rFonts w:ascii="Times New Roman" w:eastAsia="Times New Roman" w:hAnsi="Times New Roman" w:cs="Times New Roman"/>
          <w:szCs w:val="20"/>
        </w:rPr>
      </w:pPr>
    </w:p>
    <w:p w14:paraId="7A16D7E9" w14:textId="4BDC7D28" w:rsidR="00440923" w:rsidRDefault="00D62EB5" w:rsidP="00440923">
      <w:pPr>
        <w:tabs>
          <w:tab w:val="left" w:pos="4823"/>
        </w:tabs>
        <w:spacing w:line="276" w:lineRule="auto"/>
        <w:ind w:right="443"/>
        <w:rPr>
          <w:sz w:val="24"/>
          <w:szCs w:val="24"/>
        </w:rPr>
      </w:pPr>
      <w:r>
        <w:rPr>
          <w:sz w:val="24"/>
          <w:szCs w:val="24"/>
        </w:rPr>
        <w:t>The</w:t>
      </w:r>
      <w:r w:rsidR="004F03C5" w:rsidRPr="00440923">
        <w:rPr>
          <w:sz w:val="24"/>
          <w:szCs w:val="24"/>
        </w:rPr>
        <w:t xml:space="preserve"> City</w:t>
      </w:r>
      <w:r>
        <w:rPr>
          <w:sz w:val="24"/>
          <w:szCs w:val="24"/>
        </w:rPr>
        <w:t xml:space="preserve">’s SOP as described in 4.3.E also serve to fulfill the requirement of 4.3.F. A copy of the SOP is attached to the SWMP as </w:t>
      </w:r>
      <w:r w:rsidRPr="00750059">
        <w:rPr>
          <w:sz w:val="24"/>
          <w:szCs w:val="24"/>
        </w:rPr>
        <w:t xml:space="preserve">Appendix (Page </w:t>
      </w:r>
      <w:r w:rsidR="00750059" w:rsidRPr="00750059">
        <w:rPr>
          <w:sz w:val="24"/>
          <w:szCs w:val="24"/>
        </w:rPr>
        <w:t>50</w:t>
      </w:r>
      <w:r w:rsidRPr="00750059">
        <w:rPr>
          <w:sz w:val="24"/>
          <w:szCs w:val="24"/>
        </w:rPr>
        <w:t xml:space="preserve">).  </w:t>
      </w:r>
      <w:r>
        <w:rPr>
          <w:sz w:val="24"/>
          <w:szCs w:val="24"/>
        </w:rPr>
        <w:t xml:space="preserve">The SOP is reviewed annually and updates are made as needed.  </w:t>
      </w:r>
    </w:p>
    <w:p w14:paraId="43799D15" w14:textId="2B8C00C0" w:rsidR="004F03C5" w:rsidRDefault="004F03C5" w:rsidP="00440923">
      <w:pPr>
        <w:tabs>
          <w:tab w:val="left" w:pos="4823"/>
        </w:tabs>
        <w:spacing w:line="276" w:lineRule="auto"/>
        <w:ind w:right="443"/>
        <w:rPr>
          <w:sz w:val="24"/>
          <w:szCs w:val="24"/>
        </w:rPr>
      </w:pPr>
    </w:p>
    <w:p w14:paraId="6E4E1149" w14:textId="4DDB22A4" w:rsidR="007B0668" w:rsidRDefault="007B0668" w:rsidP="008E6124">
      <w:pPr>
        <w:spacing w:line="276" w:lineRule="auto"/>
        <w:rPr>
          <w:rFonts w:ascii="Times New Roman" w:hAnsi="Times New Roman"/>
        </w:rPr>
      </w:pPr>
      <w:r w:rsidRPr="002B26E6">
        <w:rPr>
          <w:rFonts w:ascii="Times New Roman" w:hAnsi="Times New Roman"/>
          <w:b/>
        </w:rPr>
        <w:t>4.3.G</w:t>
      </w:r>
      <w:r w:rsidRPr="002B26E6">
        <w:rPr>
          <w:rFonts w:ascii="Times New Roman" w:hAnsi="Times New Roman"/>
        </w:rPr>
        <w:tab/>
      </w:r>
      <w:r w:rsidR="008E6124">
        <w:rPr>
          <w:rFonts w:ascii="Times New Roman" w:hAnsi="Times New Roman"/>
        </w:rPr>
        <w:t>Provide procedures to ensure the permittee’s illicit discharge ordinance (or other regulatory mechanism) is implemented by means of appropriate enforcement procedures, including fines, and actions.  A description of these enforcement procedures shall be included in the SWMP.</w:t>
      </w:r>
    </w:p>
    <w:p w14:paraId="6ACCBCC6" w14:textId="77777777" w:rsidR="00231F09" w:rsidRPr="002B26E6" w:rsidRDefault="00231F09" w:rsidP="008E6124">
      <w:pPr>
        <w:spacing w:line="276" w:lineRule="auto"/>
        <w:rPr>
          <w:rFonts w:ascii="Times New Roman" w:hAnsi="Times New Roman"/>
        </w:rPr>
      </w:pPr>
    </w:p>
    <w:p w14:paraId="6B4ACB6F" w14:textId="4C3EBC7E" w:rsidR="007B0668" w:rsidRDefault="00D43367" w:rsidP="007B0668">
      <w:pPr>
        <w:tabs>
          <w:tab w:val="left" w:pos="4823"/>
        </w:tabs>
        <w:spacing w:line="276" w:lineRule="auto"/>
        <w:ind w:right="443"/>
        <w:rPr>
          <w:sz w:val="24"/>
          <w:szCs w:val="24"/>
        </w:rPr>
      </w:pPr>
      <w:bookmarkStart w:id="6" w:name="_Hlk56425815"/>
      <w:r>
        <w:rPr>
          <w:sz w:val="24"/>
          <w:szCs w:val="24"/>
        </w:rPr>
        <w:t xml:space="preserve">The </w:t>
      </w:r>
      <w:r w:rsidR="007B0668" w:rsidRPr="00440923">
        <w:rPr>
          <w:sz w:val="24"/>
          <w:szCs w:val="24"/>
        </w:rPr>
        <w:t xml:space="preserve">City </w:t>
      </w:r>
      <w:r>
        <w:rPr>
          <w:sz w:val="24"/>
          <w:szCs w:val="24"/>
        </w:rPr>
        <w:t>has a completed Illicit Discharge Ordinance which includes enforcement procedures in place.  A copy of the ordinance is attached to the SWMP as Appendix (Page</w:t>
      </w:r>
      <w:r w:rsidR="002D7A0E">
        <w:rPr>
          <w:sz w:val="24"/>
          <w:szCs w:val="24"/>
        </w:rPr>
        <w:t xml:space="preserve"> 42</w:t>
      </w:r>
      <w:r>
        <w:rPr>
          <w:sz w:val="24"/>
          <w:szCs w:val="24"/>
        </w:rPr>
        <w:t>).  The ordinance is reviewed annually and updates are made as needed</w:t>
      </w:r>
      <w:r w:rsidR="007B0668">
        <w:rPr>
          <w:sz w:val="24"/>
          <w:szCs w:val="24"/>
        </w:rPr>
        <w:t xml:space="preserve">.  </w:t>
      </w:r>
    </w:p>
    <w:p w14:paraId="62970224" w14:textId="6AC30620" w:rsidR="006A05ED" w:rsidRDefault="006A05ED" w:rsidP="007B0668">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6A05ED" w:rsidRPr="00177B57" w14:paraId="2BF3DDE2" w14:textId="77777777" w:rsidTr="00A15060">
        <w:tc>
          <w:tcPr>
            <w:tcW w:w="2392" w:type="dxa"/>
          </w:tcPr>
          <w:p w14:paraId="674BCB3A" w14:textId="35DD1D82" w:rsidR="006A05ED" w:rsidRPr="00177B57" w:rsidRDefault="006A05ED" w:rsidP="00A15060">
            <w:pPr>
              <w:jc w:val="center"/>
            </w:pPr>
            <w:r w:rsidRPr="00177B57">
              <w:rPr>
                <w:b/>
                <w:bCs/>
              </w:rPr>
              <w:t>M</w:t>
            </w:r>
            <w:r>
              <w:rPr>
                <w:b/>
                <w:bCs/>
              </w:rPr>
              <w:t>CM # 3 M</w:t>
            </w:r>
            <w:r w:rsidRPr="00177B57">
              <w:rPr>
                <w:b/>
                <w:bCs/>
              </w:rPr>
              <w:t xml:space="preserve">easurable Goal BMP </w:t>
            </w:r>
            <w:r>
              <w:rPr>
                <w:b/>
                <w:bCs/>
              </w:rPr>
              <w:t>1</w:t>
            </w:r>
          </w:p>
        </w:tc>
        <w:tc>
          <w:tcPr>
            <w:tcW w:w="6958" w:type="dxa"/>
            <w:gridSpan w:val="3"/>
          </w:tcPr>
          <w:p w14:paraId="61C05E70" w14:textId="6DADDA04" w:rsidR="006A05ED" w:rsidRPr="00177B57" w:rsidRDefault="006A05ED" w:rsidP="00A15060">
            <w:r>
              <w:t>Maintain storm sewer map</w:t>
            </w:r>
            <w:r w:rsidR="00A15060">
              <w:t>.  60% of all outfalls to be field verified during the permit cycle.</w:t>
            </w:r>
          </w:p>
        </w:tc>
      </w:tr>
      <w:tr w:rsidR="006A05ED" w:rsidRPr="00177B57" w14:paraId="6DD3E806" w14:textId="77777777" w:rsidTr="00A15060">
        <w:tc>
          <w:tcPr>
            <w:tcW w:w="2392" w:type="dxa"/>
          </w:tcPr>
          <w:p w14:paraId="4593EFDB" w14:textId="77777777" w:rsidR="006A05ED" w:rsidRPr="00177B57" w:rsidRDefault="006A05ED" w:rsidP="00A15060">
            <w:r w:rsidRPr="00177B57">
              <w:rPr>
                <w:b/>
                <w:bCs/>
              </w:rPr>
              <w:t>Purpose of BMP</w:t>
            </w:r>
          </w:p>
        </w:tc>
        <w:tc>
          <w:tcPr>
            <w:tcW w:w="6958" w:type="dxa"/>
            <w:gridSpan w:val="3"/>
          </w:tcPr>
          <w:p w14:paraId="57658CB5" w14:textId="4D134693" w:rsidR="006A05ED" w:rsidRPr="00177B57" w:rsidRDefault="006A05ED" w:rsidP="00A15060">
            <w:r w:rsidRPr="00177B57">
              <w:t xml:space="preserve">To </w:t>
            </w:r>
            <w:r>
              <w:t>satisfy permit requirement and to assist in identifying any source of illicit discharge.</w:t>
            </w:r>
          </w:p>
        </w:tc>
      </w:tr>
      <w:tr w:rsidR="006A05ED" w:rsidRPr="00177B57" w14:paraId="51CC3986" w14:textId="77777777" w:rsidTr="00A15060">
        <w:tc>
          <w:tcPr>
            <w:tcW w:w="2392" w:type="dxa"/>
          </w:tcPr>
          <w:p w14:paraId="75791A13" w14:textId="77777777" w:rsidR="006A05ED" w:rsidRPr="00177B57" w:rsidRDefault="006A05ED" w:rsidP="00A15060">
            <w:pPr>
              <w:rPr>
                <w:b/>
                <w:bCs/>
              </w:rPr>
            </w:pPr>
            <w:r>
              <w:rPr>
                <w:b/>
                <w:bCs/>
              </w:rPr>
              <w:t>Permit Section</w:t>
            </w:r>
          </w:p>
        </w:tc>
        <w:tc>
          <w:tcPr>
            <w:tcW w:w="6958" w:type="dxa"/>
            <w:gridSpan w:val="3"/>
          </w:tcPr>
          <w:p w14:paraId="41EA3A52" w14:textId="093240E8" w:rsidR="006A05ED" w:rsidRPr="00177B57" w:rsidRDefault="006A05ED" w:rsidP="00A15060">
            <w:r>
              <w:t>4.3.A</w:t>
            </w:r>
          </w:p>
        </w:tc>
      </w:tr>
      <w:tr w:rsidR="006A05ED" w:rsidRPr="00177B57" w14:paraId="4390042A" w14:textId="77777777" w:rsidTr="00A15060">
        <w:tc>
          <w:tcPr>
            <w:tcW w:w="2392" w:type="dxa"/>
          </w:tcPr>
          <w:p w14:paraId="22C7AC70" w14:textId="77777777" w:rsidR="006A05ED" w:rsidRPr="00177B57" w:rsidRDefault="006A05ED" w:rsidP="00A15060">
            <w:pPr>
              <w:rPr>
                <w:b/>
                <w:bCs/>
              </w:rPr>
            </w:pPr>
            <w:r w:rsidRPr="00177B57">
              <w:rPr>
                <w:b/>
                <w:bCs/>
              </w:rPr>
              <w:t>BMP Goal/Intended Outcome</w:t>
            </w:r>
          </w:p>
          <w:p w14:paraId="612F0799" w14:textId="77777777" w:rsidR="006A05ED" w:rsidRPr="00177B57" w:rsidRDefault="006A05ED" w:rsidP="00A15060"/>
        </w:tc>
        <w:tc>
          <w:tcPr>
            <w:tcW w:w="3722" w:type="dxa"/>
            <w:gridSpan w:val="2"/>
          </w:tcPr>
          <w:p w14:paraId="64435A49" w14:textId="2B038C18" w:rsidR="006A05ED" w:rsidRPr="00177B57" w:rsidRDefault="006A05ED" w:rsidP="00A15060">
            <w:r>
              <w:t>To have a means of GIS capability of maintaining and inspecting infrastructure and finding source points for any illicit discharges.</w:t>
            </w:r>
          </w:p>
        </w:tc>
        <w:tc>
          <w:tcPr>
            <w:tcW w:w="3236" w:type="dxa"/>
          </w:tcPr>
          <w:p w14:paraId="06EB9D55" w14:textId="77777777" w:rsidR="006A05ED" w:rsidRPr="00177B57" w:rsidRDefault="006A05ED" w:rsidP="00A15060">
            <w:pPr>
              <w:rPr>
                <w:b/>
                <w:bCs/>
              </w:rPr>
            </w:pPr>
            <w:r w:rsidRPr="00177B57">
              <w:rPr>
                <w:b/>
                <w:bCs/>
              </w:rPr>
              <w:t>Annual Performance Tracking (per year of permit cycle)</w:t>
            </w:r>
          </w:p>
          <w:p w14:paraId="17FF6E31" w14:textId="77777777" w:rsidR="006A05ED" w:rsidRPr="00177B57" w:rsidRDefault="006A05ED" w:rsidP="00A15060">
            <w:pPr>
              <w:rPr>
                <w:b/>
                <w:bCs/>
              </w:rPr>
            </w:pPr>
          </w:p>
          <w:p w14:paraId="3D331D00" w14:textId="77777777" w:rsidR="006A05ED" w:rsidRPr="00177B57" w:rsidRDefault="006A05ED" w:rsidP="00A15060">
            <w:pPr>
              <w:rPr>
                <w:b/>
                <w:bCs/>
              </w:rPr>
            </w:pPr>
          </w:p>
          <w:p w14:paraId="6CEC629D" w14:textId="77777777" w:rsidR="006A05ED" w:rsidRPr="00177B57" w:rsidRDefault="006A05ED" w:rsidP="00A15060">
            <w:pPr>
              <w:rPr>
                <w:b/>
                <w:bCs/>
              </w:rPr>
            </w:pPr>
          </w:p>
        </w:tc>
      </w:tr>
      <w:tr w:rsidR="006A05ED" w:rsidRPr="00177B57" w14:paraId="71D96502" w14:textId="77777777" w:rsidTr="00A15060">
        <w:tc>
          <w:tcPr>
            <w:tcW w:w="4598" w:type="dxa"/>
            <w:gridSpan w:val="2"/>
          </w:tcPr>
          <w:p w14:paraId="06FCA517" w14:textId="77777777" w:rsidR="006A05ED" w:rsidRPr="00177B57" w:rsidRDefault="006A05ED" w:rsidP="00A15060">
            <w:pPr>
              <w:rPr>
                <w:b/>
                <w:bCs/>
              </w:rPr>
            </w:pPr>
            <w:r w:rsidRPr="00177B57">
              <w:rPr>
                <w:b/>
                <w:bCs/>
              </w:rPr>
              <w:t>Yr. 1 Progress to Goal:</w:t>
            </w:r>
          </w:p>
        </w:tc>
        <w:tc>
          <w:tcPr>
            <w:tcW w:w="4752" w:type="dxa"/>
            <w:gridSpan w:val="2"/>
          </w:tcPr>
          <w:p w14:paraId="25561110" w14:textId="77777777" w:rsidR="006A05ED" w:rsidRPr="00177B57" w:rsidRDefault="006A05ED"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6A05ED" w:rsidRPr="00177B57" w14:paraId="7D8BDE2D" w14:textId="77777777" w:rsidTr="00A15060">
        <w:tc>
          <w:tcPr>
            <w:tcW w:w="4598" w:type="dxa"/>
            <w:gridSpan w:val="2"/>
          </w:tcPr>
          <w:p w14:paraId="3C04E188" w14:textId="77777777" w:rsidR="006A05ED" w:rsidRPr="00177B57" w:rsidRDefault="006A05ED" w:rsidP="00A15060">
            <w:pPr>
              <w:rPr>
                <w:b/>
                <w:bCs/>
              </w:rPr>
            </w:pPr>
            <w:r w:rsidRPr="00177B57">
              <w:rPr>
                <w:b/>
                <w:bCs/>
              </w:rPr>
              <w:t xml:space="preserve">Explanation: </w:t>
            </w:r>
          </w:p>
        </w:tc>
        <w:tc>
          <w:tcPr>
            <w:tcW w:w="4752" w:type="dxa"/>
            <w:gridSpan w:val="2"/>
          </w:tcPr>
          <w:p w14:paraId="224CF626" w14:textId="77777777" w:rsidR="006A05ED" w:rsidRPr="00177B57" w:rsidRDefault="006A05ED" w:rsidP="00A15060"/>
        </w:tc>
      </w:tr>
      <w:tr w:rsidR="006A05ED" w:rsidRPr="00177B57" w14:paraId="6ED7A4BE" w14:textId="77777777" w:rsidTr="00A15060">
        <w:tc>
          <w:tcPr>
            <w:tcW w:w="4598" w:type="dxa"/>
            <w:gridSpan w:val="2"/>
          </w:tcPr>
          <w:p w14:paraId="79D76466" w14:textId="77777777" w:rsidR="006A05ED" w:rsidRPr="00177B57" w:rsidRDefault="006A05ED" w:rsidP="00A15060">
            <w:pPr>
              <w:rPr>
                <w:b/>
                <w:bCs/>
              </w:rPr>
            </w:pPr>
            <w:r w:rsidRPr="00177B57">
              <w:rPr>
                <w:b/>
                <w:bCs/>
              </w:rPr>
              <w:t>Yr. 2 Progress to Goal:</w:t>
            </w:r>
          </w:p>
        </w:tc>
        <w:tc>
          <w:tcPr>
            <w:tcW w:w="4752" w:type="dxa"/>
            <w:gridSpan w:val="2"/>
          </w:tcPr>
          <w:p w14:paraId="5733873A" w14:textId="77777777" w:rsidR="006A05ED" w:rsidRPr="00177B57" w:rsidRDefault="006A05ED"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6A05ED" w:rsidRPr="00177B57" w14:paraId="7592394C" w14:textId="77777777" w:rsidTr="00A15060">
        <w:tc>
          <w:tcPr>
            <w:tcW w:w="4598" w:type="dxa"/>
            <w:gridSpan w:val="2"/>
          </w:tcPr>
          <w:p w14:paraId="61D803B5" w14:textId="77777777" w:rsidR="006A05ED" w:rsidRPr="00177B57" w:rsidRDefault="006A05ED" w:rsidP="00A15060">
            <w:pPr>
              <w:rPr>
                <w:b/>
                <w:bCs/>
              </w:rPr>
            </w:pPr>
            <w:r w:rsidRPr="00177B57">
              <w:rPr>
                <w:b/>
                <w:bCs/>
              </w:rPr>
              <w:t>Explanation:</w:t>
            </w:r>
          </w:p>
        </w:tc>
        <w:tc>
          <w:tcPr>
            <w:tcW w:w="4752" w:type="dxa"/>
            <w:gridSpan w:val="2"/>
          </w:tcPr>
          <w:p w14:paraId="37132C2B" w14:textId="77777777" w:rsidR="006A05ED" w:rsidRPr="00177B57" w:rsidRDefault="006A05ED" w:rsidP="00A15060"/>
        </w:tc>
      </w:tr>
      <w:tr w:rsidR="006A05ED" w:rsidRPr="00177B57" w14:paraId="68CA7A73" w14:textId="77777777" w:rsidTr="00A15060">
        <w:tc>
          <w:tcPr>
            <w:tcW w:w="4598" w:type="dxa"/>
            <w:gridSpan w:val="2"/>
          </w:tcPr>
          <w:p w14:paraId="05AD03FC" w14:textId="77777777" w:rsidR="006A05ED" w:rsidRPr="00177B57" w:rsidRDefault="006A05ED" w:rsidP="00A15060">
            <w:r w:rsidRPr="00177B57">
              <w:rPr>
                <w:b/>
                <w:bCs/>
              </w:rPr>
              <w:t>Yr. 3 Progress to Goal:</w:t>
            </w:r>
          </w:p>
        </w:tc>
        <w:tc>
          <w:tcPr>
            <w:tcW w:w="4752" w:type="dxa"/>
            <w:gridSpan w:val="2"/>
          </w:tcPr>
          <w:p w14:paraId="597E9943" w14:textId="77777777" w:rsidR="006A05ED" w:rsidRPr="00177B57" w:rsidRDefault="006A05ED"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6A05ED" w:rsidRPr="00177B57" w14:paraId="51C8DCF2" w14:textId="77777777" w:rsidTr="00A15060">
        <w:tc>
          <w:tcPr>
            <w:tcW w:w="4598" w:type="dxa"/>
            <w:gridSpan w:val="2"/>
          </w:tcPr>
          <w:p w14:paraId="3AC8892F" w14:textId="77777777" w:rsidR="006A05ED" w:rsidRPr="00177B57" w:rsidRDefault="006A05ED" w:rsidP="00A15060">
            <w:r w:rsidRPr="00177B57">
              <w:rPr>
                <w:b/>
                <w:bCs/>
              </w:rPr>
              <w:t>Explanation:</w:t>
            </w:r>
          </w:p>
        </w:tc>
        <w:tc>
          <w:tcPr>
            <w:tcW w:w="4752" w:type="dxa"/>
            <w:gridSpan w:val="2"/>
          </w:tcPr>
          <w:p w14:paraId="3A43B022" w14:textId="77777777" w:rsidR="006A05ED" w:rsidRPr="00177B57" w:rsidRDefault="006A05ED" w:rsidP="00A15060"/>
        </w:tc>
      </w:tr>
      <w:tr w:rsidR="006A05ED" w:rsidRPr="00177B57" w14:paraId="3355005D" w14:textId="77777777" w:rsidTr="00A15060">
        <w:tc>
          <w:tcPr>
            <w:tcW w:w="4598" w:type="dxa"/>
            <w:gridSpan w:val="2"/>
          </w:tcPr>
          <w:p w14:paraId="21D10C87" w14:textId="77777777" w:rsidR="006A05ED" w:rsidRPr="00177B57" w:rsidRDefault="006A05ED" w:rsidP="00A15060">
            <w:r w:rsidRPr="00177B57">
              <w:rPr>
                <w:b/>
                <w:bCs/>
              </w:rPr>
              <w:lastRenderedPageBreak/>
              <w:t>Yr. 4 Progress to Goal:</w:t>
            </w:r>
          </w:p>
        </w:tc>
        <w:tc>
          <w:tcPr>
            <w:tcW w:w="4752" w:type="dxa"/>
            <w:gridSpan w:val="2"/>
          </w:tcPr>
          <w:p w14:paraId="6BDA5DFF" w14:textId="77777777" w:rsidR="006A05ED" w:rsidRPr="00177B57" w:rsidRDefault="006A05ED"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6A05ED" w:rsidRPr="00177B57" w14:paraId="248E3801" w14:textId="77777777" w:rsidTr="00A15060">
        <w:tc>
          <w:tcPr>
            <w:tcW w:w="4598" w:type="dxa"/>
            <w:gridSpan w:val="2"/>
          </w:tcPr>
          <w:p w14:paraId="5EFBCC05" w14:textId="77777777" w:rsidR="006A05ED" w:rsidRPr="00177B57" w:rsidRDefault="006A05ED" w:rsidP="00A15060">
            <w:r w:rsidRPr="00177B57">
              <w:rPr>
                <w:b/>
                <w:bCs/>
              </w:rPr>
              <w:t>Explanation:</w:t>
            </w:r>
          </w:p>
        </w:tc>
        <w:tc>
          <w:tcPr>
            <w:tcW w:w="4752" w:type="dxa"/>
            <w:gridSpan w:val="2"/>
          </w:tcPr>
          <w:p w14:paraId="7CCECCA8" w14:textId="77777777" w:rsidR="006A05ED" w:rsidRPr="00177B57" w:rsidRDefault="006A05ED" w:rsidP="00A15060"/>
        </w:tc>
      </w:tr>
      <w:tr w:rsidR="006A05ED" w:rsidRPr="00177B57" w14:paraId="5A55E506" w14:textId="77777777" w:rsidTr="00A15060">
        <w:tc>
          <w:tcPr>
            <w:tcW w:w="4598" w:type="dxa"/>
            <w:gridSpan w:val="2"/>
          </w:tcPr>
          <w:p w14:paraId="7F073249" w14:textId="77777777" w:rsidR="006A05ED" w:rsidRPr="00177B57" w:rsidRDefault="006A05ED" w:rsidP="00A15060">
            <w:r w:rsidRPr="00177B57">
              <w:rPr>
                <w:b/>
                <w:bCs/>
              </w:rPr>
              <w:t>Yr. 5 Progress to Goal:</w:t>
            </w:r>
          </w:p>
        </w:tc>
        <w:tc>
          <w:tcPr>
            <w:tcW w:w="4752" w:type="dxa"/>
            <w:gridSpan w:val="2"/>
          </w:tcPr>
          <w:p w14:paraId="52211600" w14:textId="77777777" w:rsidR="006A05ED" w:rsidRPr="00177B57" w:rsidRDefault="006A05ED"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6A05ED" w:rsidRPr="00177B57" w14:paraId="69268E7C" w14:textId="77777777" w:rsidTr="00A15060">
        <w:tc>
          <w:tcPr>
            <w:tcW w:w="4598" w:type="dxa"/>
            <w:gridSpan w:val="2"/>
          </w:tcPr>
          <w:p w14:paraId="2C400E04" w14:textId="77777777" w:rsidR="006A05ED" w:rsidRPr="00177B57" w:rsidRDefault="006A05ED" w:rsidP="00A15060">
            <w:r w:rsidRPr="00177B57">
              <w:rPr>
                <w:b/>
                <w:bCs/>
              </w:rPr>
              <w:t>Explanation:</w:t>
            </w:r>
          </w:p>
        </w:tc>
        <w:tc>
          <w:tcPr>
            <w:tcW w:w="4752" w:type="dxa"/>
            <w:gridSpan w:val="2"/>
          </w:tcPr>
          <w:p w14:paraId="30668C71" w14:textId="77777777" w:rsidR="006A05ED" w:rsidRPr="00177B57" w:rsidRDefault="006A05ED" w:rsidP="00A15060"/>
        </w:tc>
      </w:tr>
    </w:tbl>
    <w:p w14:paraId="56CEDBB4" w14:textId="77777777" w:rsidR="006A05ED" w:rsidRDefault="006A05ED" w:rsidP="007B0668">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735A3B" w:rsidRPr="00177B57" w14:paraId="2DB66304" w14:textId="77777777" w:rsidTr="00A15060">
        <w:tc>
          <w:tcPr>
            <w:tcW w:w="2392" w:type="dxa"/>
          </w:tcPr>
          <w:bookmarkEnd w:id="6"/>
          <w:p w14:paraId="5EC10EF3" w14:textId="31BA936B" w:rsidR="00735A3B" w:rsidRPr="00177B57" w:rsidRDefault="00735A3B" w:rsidP="00A15060">
            <w:pPr>
              <w:jc w:val="center"/>
            </w:pPr>
            <w:r w:rsidRPr="00177B57">
              <w:rPr>
                <w:b/>
                <w:bCs/>
              </w:rPr>
              <w:t>M</w:t>
            </w:r>
            <w:r>
              <w:rPr>
                <w:b/>
                <w:bCs/>
              </w:rPr>
              <w:t>CM # 3 M</w:t>
            </w:r>
            <w:r w:rsidRPr="00177B57">
              <w:rPr>
                <w:b/>
                <w:bCs/>
              </w:rPr>
              <w:t xml:space="preserve">easurable Goal BMP </w:t>
            </w:r>
            <w:r>
              <w:rPr>
                <w:b/>
                <w:bCs/>
              </w:rPr>
              <w:t>2</w:t>
            </w:r>
          </w:p>
        </w:tc>
        <w:tc>
          <w:tcPr>
            <w:tcW w:w="6958" w:type="dxa"/>
            <w:gridSpan w:val="3"/>
          </w:tcPr>
          <w:p w14:paraId="2F676C66" w14:textId="618C27DF" w:rsidR="00735A3B" w:rsidRPr="00177B57" w:rsidRDefault="00735A3B" w:rsidP="00A15060">
            <w:r>
              <w:t>Illicit Discharge Ordinance</w:t>
            </w:r>
          </w:p>
        </w:tc>
      </w:tr>
      <w:tr w:rsidR="00735A3B" w:rsidRPr="00177B57" w14:paraId="5D043939" w14:textId="77777777" w:rsidTr="00A15060">
        <w:tc>
          <w:tcPr>
            <w:tcW w:w="2392" w:type="dxa"/>
          </w:tcPr>
          <w:p w14:paraId="490161C0" w14:textId="77777777" w:rsidR="00735A3B" w:rsidRPr="00177B57" w:rsidRDefault="00735A3B" w:rsidP="00A15060">
            <w:r w:rsidRPr="00177B57">
              <w:rPr>
                <w:b/>
                <w:bCs/>
              </w:rPr>
              <w:t>Purpose of BMP</w:t>
            </w:r>
          </w:p>
        </w:tc>
        <w:tc>
          <w:tcPr>
            <w:tcW w:w="6958" w:type="dxa"/>
            <w:gridSpan w:val="3"/>
          </w:tcPr>
          <w:p w14:paraId="550FDFA9" w14:textId="6BD62A62" w:rsidR="00735A3B" w:rsidRPr="00177B57" w:rsidRDefault="00735A3B" w:rsidP="00A15060">
            <w:r w:rsidRPr="00177B57">
              <w:t xml:space="preserve">To </w:t>
            </w:r>
            <w:r>
              <w:t>satisfy permit requirement and to assist in prohibiting illicit discharges and illegal dumping within the limits of Webb City.</w:t>
            </w:r>
            <w:r w:rsidR="00997BBC">
              <w:t xml:space="preserve">  </w:t>
            </w:r>
          </w:p>
        </w:tc>
      </w:tr>
      <w:tr w:rsidR="00735A3B" w:rsidRPr="00177B57" w14:paraId="0A2AA51C" w14:textId="77777777" w:rsidTr="00A15060">
        <w:tc>
          <w:tcPr>
            <w:tcW w:w="2392" w:type="dxa"/>
          </w:tcPr>
          <w:p w14:paraId="06142FF4" w14:textId="77777777" w:rsidR="00735A3B" w:rsidRPr="00177B57" w:rsidRDefault="00735A3B" w:rsidP="00A15060">
            <w:pPr>
              <w:rPr>
                <w:b/>
                <w:bCs/>
              </w:rPr>
            </w:pPr>
            <w:r>
              <w:rPr>
                <w:b/>
                <w:bCs/>
              </w:rPr>
              <w:t>Permit Section</w:t>
            </w:r>
          </w:p>
        </w:tc>
        <w:tc>
          <w:tcPr>
            <w:tcW w:w="6958" w:type="dxa"/>
            <w:gridSpan w:val="3"/>
          </w:tcPr>
          <w:p w14:paraId="4F805ADD" w14:textId="315129AB" w:rsidR="00735A3B" w:rsidRPr="00177B57" w:rsidRDefault="00735A3B" w:rsidP="00A15060">
            <w:r>
              <w:t>4.3.B</w:t>
            </w:r>
          </w:p>
        </w:tc>
      </w:tr>
      <w:tr w:rsidR="00735A3B" w:rsidRPr="00177B57" w14:paraId="6BC1AC36" w14:textId="77777777" w:rsidTr="00A15060">
        <w:tc>
          <w:tcPr>
            <w:tcW w:w="2392" w:type="dxa"/>
          </w:tcPr>
          <w:p w14:paraId="210CC7F7" w14:textId="77777777" w:rsidR="00735A3B" w:rsidRPr="00177B57" w:rsidRDefault="00735A3B" w:rsidP="00A15060">
            <w:pPr>
              <w:rPr>
                <w:b/>
                <w:bCs/>
              </w:rPr>
            </w:pPr>
            <w:r w:rsidRPr="00177B57">
              <w:rPr>
                <w:b/>
                <w:bCs/>
              </w:rPr>
              <w:t>BMP Goal/Intended Outcome</w:t>
            </w:r>
          </w:p>
          <w:p w14:paraId="02600954" w14:textId="77777777" w:rsidR="00735A3B" w:rsidRPr="00177B57" w:rsidRDefault="00735A3B" w:rsidP="00A15060"/>
        </w:tc>
        <w:tc>
          <w:tcPr>
            <w:tcW w:w="3722" w:type="dxa"/>
            <w:gridSpan w:val="2"/>
          </w:tcPr>
          <w:p w14:paraId="395290A4" w14:textId="2F9BF3E5" w:rsidR="00735A3B" w:rsidRPr="00177B57" w:rsidRDefault="00735A3B" w:rsidP="00A15060">
            <w:r>
              <w:t>To have a means of prohibiting illegal dumping and illicit connections with enforceable actions to assure compliance.</w:t>
            </w:r>
          </w:p>
        </w:tc>
        <w:tc>
          <w:tcPr>
            <w:tcW w:w="3236" w:type="dxa"/>
          </w:tcPr>
          <w:p w14:paraId="2F83B51B" w14:textId="77777777" w:rsidR="00735A3B" w:rsidRPr="00177B57" w:rsidRDefault="00735A3B" w:rsidP="00A15060">
            <w:pPr>
              <w:rPr>
                <w:b/>
                <w:bCs/>
              </w:rPr>
            </w:pPr>
            <w:r w:rsidRPr="00177B57">
              <w:rPr>
                <w:b/>
                <w:bCs/>
              </w:rPr>
              <w:t>Annual Performance Tracking (per year of permit cycle)</w:t>
            </w:r>
          </w:p>
          <w:p w14:paraId="6AC788E6" w14:textId="77777777" w:rsidR="00735A3B" w:rsidRPr="00177B57" w:rsidRDefault="00735A3B" w:rsidP="00A15060">
            <w:pPr>
              <w:rPr>
                <w:b/>
                <w:bCs/>
              </w:rPr>
            </w:pPr>
          </w:p>
          <w:p w14:paraId="03DBD353" w14:textId="77777777" w:rsidR="00735A3B" w:rsidRPr="00177B57" w:rsidRDefault="00735A3B" w:rsidP="00A15060">
            <w:pPr>
              <w:rPr>
                <w:b/>
                <w:bCs/>
              </w:rPr>
            </w:pPr>
          </w:p>
          <w:p w14:paraId="2346BCB2" w14:textId="77777777" w:rsidR="00735A3B" w:rsidRPr="00177B57" w:rsidRDefault="00735A3B" w:rsidP="00A15060">
            <w:pPr>
              <w:rPr>
                <w:b/>
                <w:bCs/>
              </w:rPr>
            </w:pPr>
          </w:p>
        </w:tc>
      </w:tr>
      <w:tr w:rsidR="00735A3B" w:rsidRPr="00177B57" w14:paraId="546CE873" w14:textId="77777777" w:rsidTr="00A15060">
        <w:tc>
          <w:tcPr>
            <w:tcW w:w="4598" w:type="dxa"/>
            <w:gridSpan w:val="2"/>
          </w:tcPr>
          <w:p w14:paraId="7FF8929E" w14:textId="77777777" w:rsidR="00735A3B" w:rsidRPr="00177B57" w:rsidRDefault="00735A3B" w:rsidP="00A15060">
            <w:pPr>
              <w:rPr>
                <w:b/>
                <w:bCs/>
              </w:rPr>
            </w:pPr>
            <w:r w:rsidRPr="00177B57">
              <w:rPr>
                <w:b/>
                <w:bCs/>
              </w:rPr>
              <w:t>Yr. 1 Progress to Goal:</w:t>
            </w:r>
          </w:p>
        </w:tc>
        <w:tc>
          <w:tcPr>
            <w:tcW w:w="4752" w:type="dxa"/>
            <w:gridSpan w:val="2"/>
          </w:tcPr>
          <w:p w14:paraId="7E1DB31A" w14:textId="77777777" w:rsidR="00735A3B" w:rsidRPr="00177B57" w:rsidRDefault="00735A3B"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735A3B" w:rsidRPr="00177B57" w14:paraId="1F966988" w14:textId="77777777" w:rsidTr="00A15060">
        <w:tc>
          <w:tcPr>
            <w:tcW w:w="4598" w:type="dxa"/>
            <w:gridSpan w:val="2"/>
          </w:tcPr>
          <w:p w14:paraId="711E754B" w14:textId="77777777" w:rsidR="00735A3B" w:rsidRPr="00177B57" w:rsidRDefault="00735A3B" w:rsidP="00A15060">
            <w:pPr>
              <w:rPr>
                <w:b/>
                <w:bCs/>
              </w:rPr>
            </w:pPr>
            <w:r w:rsidRPr="00177B57">
              <w:rPr>
                <w:b/>
                <w:bCs/>
              </w:rPr>
              <w:t xml:space="preserve">Explanation: </w:t>
            </w:r>
          </w:p>
        </w:tc>
        <w:tc>
          <w:tcPr>
            <w:tcW w:w="4752" w:type="dxa"/>
            <w:gridSpan w:val="2"/>
          </w:tcPr>
          <w:p w14:paraId="38869F34" w14:textId="77777777" w:rsidR="00735A3B" w:rsidRPr="00177B57" w:rsidRDefault="00735A3B" w:rsidP="00A15060"/>
        </w:tc>
      </w:tr>
      <w:tr w:rsidR="00735A3B" w:rsidRPr="00177B57" w14:paraId="076FDF1F" w14:textId="77777777" w:rsidTr="00A15060">
        <w:tc>
          <w:tcPr>
            <w:tcW w:w="4598" w:type="dxa"/>
            <w:gridSpan w:val="2"/>
          </w:tcPr>
          <w:p w14:paraId="685B3F80" w14:textId="77777777" w:rsidR="00735A3B" w:rsidRPr="00177B57" w:rsidRDefault="00735A3B" w:rsidP="00A15060">
            <w:pPr>
              <w:rPr>
                <w:b/>
                <w:bCs/>
              </w:rPr>
            </w:pPr>
            <w:r w:rsidRPr="00177B57">
              <w:rPr>
                <w:b/>
                <w:bCs/>
              </w:rPr>
              <w:t>Yr. 2 Progress to Goal:</w:t>
            </w:r>
          </w:p>
        </w:tc>
        <w:tc>
          <w:tcPr>
            <w:tcW w:w="4752" w:type="dxa"/>
            <w:gridSpan w:val="2"/>
          </w:tcPr>
          <w:p w14:paraId="0F9FFB14" w14:textId="77777777" w:rsidR="00735A3B" w:rsidRPr="00177B57" w:rsidRDefault="00735A3B"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735A3B" w:rsidRPr="00177B57" w14:paraId="67E41D36" w14:textId="77777777" w:rsidTr="00A15060">
        <w:tc>
          <w:tcPr>
            <w:tcW w:w="4598" w:type="dxa"/>
            <w:gridSpan w:val="2"/>
          </w:tcPr>
          <w:p w14:paraId="69CF6C38" w14:textId="77777777" w:rsidR="00735A3B" w:rsidRPr="00177B57" w:rsidRDefault="00735A3B" w:rsidP="00A15060">
            <w:pPr>
              <w:rPr>
                <w:b/>
                <w:bCs/>
              </w:rPr>
            </w:pPr>
            <w:r w:rsidRPr="00177B57">
              <w:rPr>
                <w:b/>
                <w:bCs/>
              </w:rPr>
              <w:t>Explanation:</w:t>
            </w:r>
          </w:p>
        </w:tc>
        <w:tc>
          <w:tcPr>
            <w:tcW w:w="4752" w:type="dxa"/>
            <w:gridSpan w:val="2"/>
          </w:tcPr>
          <w:p w14:paraId="557796E1" w14:textId="77777777" w:rsidR="00735A3B" w:rsidRPr="00177B57" w:rsidRDefault="00735A3B" w:rsidP="00A15060"/>
        </w:tc>
      </w:tr>
      <w:tr w:rsidR="00735A3B" w:rsidRPr="00177B57" w14:paraId="290A2E65" w14:textId="77777777" w:rsidTr="00A15060">
        <w:tc>
          <w:tcPr>
            <w:tcW w:w="4598" w:type="dxa"/>
            <w:gridSpan w:val="2"/>
          </w:tcPr>
          <w:p w14:paraId="35419AE7" w14:textId="77777777" w:rsidR="00735A3B" w:rsidRPr="00177B57" w:rsidRDefault="00735A3B" w:rsidP="00A15060">
            <w:r w:rsidRPr="00177B57">
              <w:rPr>
                <w:b/>
                <w:bCs/>
              </w:rPr>
              <w:t>Yr. 3 Progress to Goal:</w:t>
            </w:r>
          </w:p>
        </w:tc>
        <w:tc>
          <w:tcPr>
            <w:tcW w:w="4752" w:type="dxa"/>
            <w:gridSpan w:val="2"/>
          </w:tcPr>
          <w:p w14:paraId="30E0542E" w14:textId="77777777" w:rsidR="00735A3B" w:rsidRPr="00177B57" w:rsidRDefault="00735A3B"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735A3B" w:rsidRPr="00177B57" w14:paraId="266569D0" w14:textId="77777777" w:rsidTr="00A15060">
        <w:tc>
          <w:tcPr>
            <w:tcW w:w="4598" w:type="dxa"/>
            <w:gridSpan w:val="2"/>
          </w:tcPr>
          <w:p w14:paraId="06A2AFB0" w14:textId="77777777" w:rsidR="00735A3B" w:rsidRPr="00177B57" w:rsidRDefault="00735A3B" w:rsidP="00A15060">
            <w:r w:rsidRPr="00177B57">
              <w:rPr>
                <w:b/>
                <w:bCs/>
              </w:rPr>
              <w:t>Explanation:</w:t>
            </w:r>
          </w:p>
        </w:tc>
        <w:tc>
          <w:tcPr>
            <w:tcW w:w="4752" w:type="dxa"/>
            <w:gridSpan w:val="2"/>
          </w:tcPr>
          <w:p w14:paraId="2A3AA1FE" w14:textId="77777777" w:rsidR="00735A3B" w:rsidRPr="00177B57" w:rsidRDefault="00735A3B" w:rsidP="00A15060"/>
        </w:tc>
      </w:tr>
      <w:tr w:rsidR="00735A3B" w:rsidRPr="00177B57" w14:paraId="1E592E78" w14:textId="77777777" w:rsidTr="00A15060">
        <w:tc>
          <w:tcPr>
            <w:tcW w:w="4598" w:type="dxa"/>
            <w:gridSpan w:val="2"/>
          </w:tcPr>
          <w:p w14:paraId="1B99108E" w14:textId="77777777" w:rsidR="00735A3B" w:rsidRPr="00177B57" w:rsidRDefault="00735A3B" w:rsidP="00A15060">
            <w:r w:rsidRPr="00177B57">
              <w:rPr>
                <w:b/>
                <w:bCs/>
              </w:rPr>
              <w:t>Yr. 4 Progress to Goal:</w:t>
            </w:r>
          </w:p>
        </w:tc>
        <w:tc>
          <w:tcPr>
            <w:tcW w:w="4752" w:type="dxa"/>
            <w:gridSpan w:val="2"/>
          </w:tcPr>
          <w:p w14:paraId="5A1CCFB5" w14:textId="77777777" w:rsidR="00735A3B" w:rsidRPr="00177B57" w:rsidRDefault="00735A3B"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735A3B" w:rsidRPr="00177B57" w14:paraId="4C7DAFA3" w14:textId="77777777" w:rsidTr="00A15060">
        <w:tc>
          <w:tcPr>
            <w:tcW w:w="4598" w:type="dxa"/>
            <w:gridSpan w:val="2"/>
          </w:tcPr>
          <w:p w14:paraId="5E5871A8" w14:textId="77777777" w:rsidR="00735A3B" w:rsidRPr="00177B57" w:rsidRDefault="00735A3B" w:rsidP="00A15060">
            <w:r w:rsidRPr="00177B57">
              <w:rPr>
                <w:b/>
                <w:bCs/>
              </w:rPr>
              <w:t>Explanation:</w:t>
            </w:r>
          </w:p>
        </w:tc>
        <w:tc>
          <w:tcPr>
            <w:tcW w:w="4752" w:type="dxa"/>
            <w:gridSpan w:val="2"/>
          </w:tcPr>
          <w:p w14:paraId="020D1F7D" w14:textId="77777777" w:rsidR="00735A3B" w:rsidRPr="00177B57" w:rsidRDefault="00735A3B" w:rsidP="00A15060"/>
        </w:tc>
      </w:tr>
      <w:tr w:rsidR="00735A3B" w:rsidRPr="00177B57" w14:paraId="6A351F3F" w14:textId="77777777" w:rsidTr="00A15060">
        <w:tc>
          <w:tcPr>
            <w:tcW w:w="4598" w:type="dxa"/>
            <w:gridSpan w:val="2"/>
          </w:tcPr>
          <w:p w14:paraId="0CC7E706" w14:textId="77777777" w:rsidR="00735A3B" w:rsidRPr="00177B57" w:rsidRDefault="00735A3B" w:rsidP="00A15060">
            <w:r w:rsidRPr="00177B57">
              <w:rPr>
                <w:b/>
                <w:bCs/>
              </w:rPr>
              <w:t>Yr. 5 Progress to Goal:</w:t>
            </w:r>
          </w:p>
        </w:tc>
        <w:tc>
          <w:tcPr>
            <w:tcW w:w="4752" w:type="dxa"/>
            <w:gridSpan w:val="2"/>
          </w:tcPr>
          <w:p w14:paraId="6BF67D63" w14:textId="77777777" w:rsidR="00735A3B" w:rsidRPr="00177B57" w:rsidRDefault="00735A3B"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735A3B" w:rsidRPr="00177B57" w14:paraId="084B02F5" w14:textId="77777777" w:rsidTr="00A15060">
        <w:tc>
          <w:tcPr>
            <w:tcW w:w="4598" w:type="dxa"/>
            <w:gridSpan w:val="2"/>
          </w:tcPr>
          <w:p w14:paraId="12FC9D77" w14:textId="77777777" w:rsidR="00735A3B" w:rsidRPr="00177B57" w:rsidRDefault="00735A3B" w:rsidP="00A15060">
            <w:r w:rsidRPr="00177B57">
              <w:rPr>
                <w:b/>
                <w:bCs/>
              </w:rPr>
              <w:t>Explanation:</w:t>
            </w:r>
          </w:p>
        </w:tc>
        <w:tc>
          <w:tcPr>
            <w:tcW w:w="4752" w:type="dxa"/>
            <w:gridSpan w:val="2"/>
          </w:tcPr>
          <w:p w14:paraId="00318F17" w14:textId="77777777" w:rsidR="00735A3B" w:rsidRPr="00177B57" w:rsidRDefault="00735A3B" w:rsidP="00A15060"/>
        </w:tc>
      </w:tr>
    </w:tbl>
    <w:p w14:paraId="7D0698C5" w14:textId="28F7600A" w:rsidR="007B0668" w:rsidRDefault="007B0668" w:rsidP="007B0668">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A45F2F" w:rsidRPr="00177B57" w14:paraId="321F8833" w14:textId="77777777" w:rsidTr="00A15060">
        <w:tc>
          <w:tcPr>
            <w:tcW w:w="2392" w:type="dxa"/>
          </w:tcPr>
          <w:p w14:paraId="779DE290" w14:textId="796CDDF1" w:rsidR="00A45F2F" w:rsidRPr="00177B57" w:rsidRDefault="00A45F2F" w:rsidP="00A15060">
            <w:pPr>
              <w:jc w:val="center"/>
            </w:pPr>
            <w:bookmarkStart w:id="7" w:name="_Hlk59018487"/>
            <w:r w:rsidRPr="00177B57">
              <w:rPr>
                <w:b/>
                <w:bCs/>
              </w:rPr>
              <w:t>M</w:t>
            </w:r>
            <w:r>
              <w:rPr>
                <w:b/>
                <w:bCs/>
              </w:rPr>
              <w:t>CM # 3 M</w:t>
            </w:r>
            <w:r w:rsidRPr="00177B57">
              <w:rPr>
                <w:b/>
                <w:bCs/>
              </w:rPr>
              <w:t xml:space="preserve">easurable Goal BMP </w:t>
            </w:r>
            <w:r>
              <w:rPr>
                <w:b/>
                <w:bCs/>
              </w:rPr>
              <w:t>3</w:t>
            </w:r>
          </w:p>
        </w:tc>
        <w:tc>
          <w:tcPr>
            <w:tcW w:w="6958" w:type="dxa"/>
            <w:gridSpan w:val="3"/>
          </w:tcPr>
          <w:p w14:paraId="7F09B2DB" w14:textId="737CEDA4" w:rsidR="00A45F2F" w:rsidRPr="00177B57" w:rsidRDefault="00A45F2F" w:rsidP="00A15060">
            <w:r>
              <w:t>Plan to detect and address unauthorized non-stormwater discharges.</w:t>
            </w:r>
            <w:r w:rsidR="005946E8">
              <w:t xml:space="preserve">  </w:t>
            </w:r>
          </w:p>
        </w:tc>
      </w:tr>
      <w:tr w:rsidR="00A45F2F" w:rsidRPr="00177B57" w14:paraId="20F669F6" w14:textId="77777777" w:rsidTr="00A15060">
        <w:tc>
          <w:tcPr>
            <w:tcW w:w="2392" w:type="dxa"/>
          </w:tcPr>
          <w:p w14:paraId="7EB8E41D" w14:textId="77777777" w:rsidR="00A45F2F" w:rsidRPr="00177B57" w:rsidRDefault="00A45F2F" w:rsidP="00A15060">
            <w:r w:rsidRPr="00177B57">
              <w:rPr>
                <w:b/>
                <w:bCs/>
              </w:rPr>
              <w:t>Purpose of BMP</w:t>
            </w:r>
          </w:p>
        </w:tc>
        <w:tc>
          <w:tcPr>
            <w:tcW w:w="6958" w:type="dxa"/>
            <w:gridSpan w:val="3"/>
          </w:tcPr>
          <w:p w14:paraId="161439B4" w14:textId="71227EAE" w:rsidR="00A45F2F" w:rsidRPr="00177B57" w:rsidRDefault="00A45F2F" w:rsidP="00A15060">
            <w:r w:rsidRPr="00177B57">
              <w:t xml:space="preserve">To </w:t>
            </w:r>
            <w:r>
              <w:t>safely detect and remove any illicit discharges from our stormwater system.</w:t>
            </w:r>
          </w:p>
        </w:tc>
      </w:tr>
      <w:tr w:rsidR="00A45F2F" w:rsidRPr="00177B57" w14:paraId="6D9E6AD5" w14:textId="77777777" w:rsidTr="00A15060">
        <w:tc>
          <w:tcPr>
            <w:tcW w:w="2392" w:type="dxa"/>
          </w:tcPr>
          <w:p w14:paraId="284BC55B" w14:textId="77777777" w:rsidR="00A45F2F" w:rsidRPr="00177B57" w:rsidRDefault="00A45F2F" w:rsidP="00A15060">
            <w:pPr>
              <w:rPr>
                <w:b/>
                <w:bCs/>
              </w:rPr>
            </w:pPr>
            <w:r>
              <w:rPr>
                <w:b/>
                <w:bCs/>
              </w:rPr>
              <w:t>Permit Section</w:t>
            </w:r>
          </w:p>
        </w:tc>
        <w:tc>
          <w:tcPr>
            <w:tcW w:w="6958" w:type="dxa"/>
            <w:gridSpan w:val="3"/>
          </w:tcPr>
          <w:p w14:paraId="7DDEF65E" w14:textId="0F0895BA" w:rsidR="00A45F2F" w:rsidRPr="00177B57" w:rsidRDefault="00A45F2F" w:rsidP="00A15060">
            <w:r>
              <w:t>4.3.C</w:t>
            </w:r>
          </w:p>
        </w:tc>
      </w:tr>
      <w:tr w:rsidR="00A45F2F" w:rsidRPr="00177B57" w14:paraId="178CE3C4" w14:textId="77777777" w:rsidTr="00A15060">
        <w:tc>
          <w:tcPr>
            <w:tcW w:w="2392" w:type="dxa"/>
          </w:tcPr>
          <w:p w14:paraId="717562CA" w14:textId="77777777" w:rsidR="00A45F2F" w:rsidRPr="00177B57" w:rsidRDefault="00A45F2F" w:rsidP="00A15060">
            <w:pPr>
              <w:rPr>
                <w:b/>
                <w:bCs/>
              </w:rPr>
            </w:pPr>
            <w:r w:rsidRPr="00177B57">
              <w:rPr>
                <w:b/>
                <w:bCs/>
              </w:rPr>
              <w:t>BMP Goal/Intended Outcome</w:t>
            </w:r>
          </w:p>
          <w:p w14:paraId="3F5BD180" w14:textId="77777777" w:rsidR="00A45F2F" w:rsidRPr="00177B57" w:rsidRDefault="00A45F2F" w:rsidP="00A15060"/>
        </w:tc>
        <w:tc>
          <w:tcPr>
            <w:tcW w:w="3722" w:type="dxa"/>
            <w:gridSpan w:val="2"/>
          </w:tcPr>
          <w:p w14:paraId="4080E78D" w14:textId="53D0A1A4" w:rsidR="00A45F2F" w:rsidRPr="00177B57" w:rsidRDefault="00A45F2F" w:rsidP="00A15060">
            <w:r>
              <w:t>To have a means of safely tracing and removing illegal discharges into the stormwater system.</w:t>
            </w:r>
          </w:p>
        </w:tc>
        <w:tc>
          <w:tcPr>
            <w:tcW w:w="3236" w:type="dxa"/>
          </w:tcPr>
          <w:p w14:paraId="2C3FF413" w14:textId="77777777" w:rsidR="00A45F2F" w:rsidRPr="00177B57" w:rsidRDefault="00A45F2F" w:rsidP="00A15060">
            <w:pPr>
              <w:rPr>
                <w:b/>
                <w:bCs/>
              </w:rPr>
            </w:pPr>
            <w:r w:rsidRPr="00177B57">
              <w:rPr>
                <w:b/>
                <w:bCs/>
              </w:rPr>
              <w:t>Annual Performance Tracking (per year of permit cycle)</w:t>
            </w:r>
          </w:p>
          <w:p w14:paraId="2C834D4D" w14:textId="77777777" w:rsidR="00A45F2F" w:rsidRPr="00177B57" w:rsidRDefault="00A45F2F" w:rsidP="00A15060">
            <w:pPr>
              <w:rPr>
                <w:b/>
                <w:bCs/>
              </w:rPr>
            </w:pPr>
          </w:p>
          <w:p w14:paraId="443958FE" w14:textId="77777777" w:rsidR="00A45F2F" w:rsidRPr="00177B57" w:rsidRDefault="00A45F2F" w:rsidP="00A15060">
            <w:pPr>
              <w:rPr>
                <w:b/>
                <w:bCs/>
              </w:rPr>
            </w:pPr>
          </w:p>
          <w:p w14:paraId="6717CFD4" w14:textId="77777777" w:rsidR="00A45F2F" w:rsidRPr="00177B57" w:rsidRDefault="00A45F2F" w:rsidP="00A15060">
            <w:pPr>
              <w:rPr>
                <w:b/>
                <w:bCs/>
              </w:rPr>
            </w:pPr>
          </w:p>
        </w:tc>
      </w:tr>
      <w:tr w:rsidR="00A45F2F" w:rsidRPr="00177B57" w14:paraId="1FA04D57" w14:textId="77777777" w:rsidTr="00A15060">
        <w:tc>
          <w:tcPr>
            <w:tcW w:w="4598" w:type="dxa"/>
            <w:gridSpan w:val="2"/>
          </w:tcPr>
          <w:p w14:paraId="130A9153" w14:textId="77777777" w:rsidR="00A45F2F" w:rsidRPr="00177B57" w:rsidRDefault="00A45F2F" w:rsidP="00A15060">
            <w:pPr>
              <w:rPr>
                <w:b/>
                <w:bCs/>
              </w:rPr>
            </w:pPr>
            <w:r w:rsidRPr="00177B57">
              <w:rPr>
                <w:b/>
                <w:bCs/>
              </w:rPr>
              <w:t>Yr. 1 Progress to Goal:</w:t>
            </w:r>
          </w:p>
        </w:tc>
        <w:tc>
          <w:tcPr>
            <w:tcW w:w="4752" w:type="dxa"/>
            <w:gridSpan w:val="2"/>
          </w:tcPr>
          <w:p w14:paraId="1775DCB2" w14:textId="77777777" w:rsidR="00A45F2F" w:rsidRPr="00177B57" w:rsidRDefault="00A45F2F"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A45F2F" w:rsidRPr="00177B57" w14:paraId="563BDB8C" w14:textId="77777777" w:rsidTr="00A15060">
        <w:tc>
          <w:tcPr>
            <w:tcW w:w="4598" w:type="dxa"/>
            <w:gridSpan w:val="2"/>
          </w:tcPr>
          <w:p w14:paraId="63C3D0AE" w14:textId="77777777" w:rsidR="00A45F2F" w:rsidRPr="00177B57" w:rsidRDefault="00A45F2F" w:rsidP="00A15060">
            <w:pPr>
              <w:rPr>
                <w:b/>
                <w:bCs/>
              </w:rPr>
            </w:pPr>
            <w:r w:rsidRPr="00177B57">
              <w:rPr>
                <w:b/>
                <w:bCs/>
              </w:rPr>
              <w:t xml:space="preserve">Explanation: </w:t>
            </w:r>
          </w:p>
        </w:tc>
        <w:tc>
          <w:tcPr>
            <w:tcW w:w="4752" w:type="dxa"/>
            <w:gridSpan w:val="2"/>
          </w:tcPr>
          <w:p w14:paraId="6A298763" w14:textId="77777777" w:rsidR="00A45F2F" w:rsidRPr="00177B57" w:rsidRDefault="00A45F2F" w:rsidP="00A15060"/>
        </w:tc>
      </w:tr>
      <w:tr w:rsidR="00A45F2F" w:rsidRPr="00177B57" w14:paraId="7057BA3B" w14:textId="77777777" w:rsidTr="00A15060">
        <w:tc>
          <w:tcPr>
            <w:tcW w:w="4598" w:type="dxa"/>
            <w:gridSpan w:val="2"/>
          </w:tcPr>
          <w:p w14:paraId="516269FE" w14:textId="77777777" w:rsidR="00A45F2F" w:rsidRPr="00177B57" w:rsidRDefault="00A45F2F" w:rsidP="00A15060">
            <w:pPr>
              <w:rPr>
                <w:b/>
                <w:bCs/>
              </w:rPr>
            </w:pPr>
            <w:r w:rsidRPr="00177B57">
              <w:rPr>
                <w:b/>
                <w:bCs/>
              </w:rPr>
              <w:t>Yr. 2 Progress to Goal:</w:t>
            </w:r>
          </w:p>
        </w:tc>
        <w:tc>
          <w:tcPr>
            <w:tcW w:w="4752" w:type="dxa"/>
            <w:gridSpan w:val="2"/>
          </w:tcPr>
          <w:p w14:paraId="478910D6" w14:textId="77777777" w:rsidR="00A45F2F" w:rsidRPr="00177B57" w:rsidRDefault="00A45F2F"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A45F2F" w:rsidRPr="00177B57" w14:paraId="6EE1A9EF" w14:textId="77777777" w:rsidTr="00A15060">
        <w:tc>
          <w:tcPr>
            <w:tcW w:w="4598" w:type="dxa"/>
            <w:gridSpan w:val="2"/>
          </w:tcPr>
          <w:p w14:paraId="70905720" w14:textId="77777777" w:rsidR="00A45F2F" w:rsidRPr="00177B57" w:rsidRDefault="00A45F2F" w:rsidP="00A15060">
            <w:pPr>
              <w:rPr>
                <w:b/>
                <w:bCs/>
              </w:rPr>
            </w:pPr>
            <w:r w:rsidRPr="00177B57">
              <w:rPr>
                <w:b/>
                <w:bCs/>
              </w:rPr>
              <w:t>Explanation:</w:t>
            </w:r>
          </w:p>
        </w:tc>
        <w:tc>
          <w:tcPr>
            <w:tcW w:w="4752" w:type="dxa"/>
            <w:gridSpan w:val="2"/>
          </w:tcPr>
          <w:p w14:paraId="6C6B63D4" w14:textId="77777777" w:rsidR="00A45F2F" w:rsidRPr="00177B57" w:rsidRDefault="00A45F2F" w:rsidP="00A15060"/>
        </w:tc>
      </w:tr>
      <w:tr w:rsidR="00A45F2F" w:rsidRPr="00177B57" w14:paraId="675680FA" w14:textId="77777777" w:rsidTr="00A15060">
        <w:tc>
          <w:tcPr>
            <w:tcW w:w="4598" w:type="dxa"/>
            <w:gridSpan w:val="2"/>
          </w:tcPr>
          <w:p w14:paraId="624121A5" w14:textId="77777777" w:rsidR="00A45F2F" w:rsidRPr="00177B57" w:rsidRDefault="00A45F2F" w:rsidP="00A15060">
            <w:r w:rsidRPr="00177B57">
              <w:rPr>
                <w:b/>
                <w:bCs/>
              </w:rPr>
              <w:t>Yr. 3 Progress to Goal:</w:t>
            </w:r>
          </w:p>
        </w:tc>
        <w:tc>
          <w:tcPr>
            <w:tcW w:w="4752" w:type="dxa"/>
            <w:gridSpan w:val="2"/>
          </w:tcPr>
          <w:p w14:paraId="77B49F77" w14:textId="77777777" w:rsidR="00A45F2F" w:rsidRPr="00177B57" w:rsidRDefault="00A45F2F"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A45F2F" w:rsidRPr="00177B57" w14:paraId="2DB0B23C" w14:textId="77777777" w:rsidTr="00A15060">
        <w:tc>
          <w:tcPr>
            <w:tcW w:w="4598" w:type="dxa"/>
            <w:gridSpan w:val="2"/>
          </w:tcPr>
          <w:p w14:paraId="7C9EF49F" w14:textId="77777777" w:rsidR="00A45F2F" w:rsidRPr="00177B57" w:rsidRDefault="00A45F2F" w:rsidP="00A15060">
            <w:r w:rsidRPr="00177B57">
              <w:rPr>
                <w:b/>
                <w:bCs/>
              </w:rPr>
              <w:t>Explanation:</w:t>
            </w:r>
          </w:p>
        </w:tc>
        <w:tc>
          <w:tcPr>
            <w:tcW w:w="4752" w:type="dxa"/>
            <w:gridSpan w:val="2"/>
          </w:tcPr>
          <w:p w14:paraId="791B76FD" w14:textId="77777777" w:rsidR="00A45F2F" w:rsidRPr="00177B57" w:rsidRDefault="00A45F2F" w:rsidP="00A15060"/>
        </w:tc>
      </w:tr>
      <w:tr w:rsidR="00A45F2F" w:rsidRPr="00177B57" w14:paraId="4E19BB00" w14:textId="77777777" w:rsidTr="00A15060">
        <w:tc>
          <w:tcPr>
            <w:tcW w:w="4598" w:type="dxa"/>
            <w:gridSpan w:val="2"/>
          </w:tcPr>
          <w:p w14:paraId="6EB2780B" w14:textId="77777777" w:rsidR="00A45F2F" w:rsidRPr="00177B57" w:rsidRDefault="00A45F2F" w:rsidP="00A15060">
            <w:r w:rsidRPr="00177B57">
              <w:rPr>
                <w:b/>
                <w:bCs/>
              </w:rPr>
              <w:t>Yr. 4 Progress to Goal:</w:t>
            </w:r>
          </w:p>
        </w:tc>
        <w:tc>
          <w:tcPr>
            <w:tcW w:w="4752" w:type="dxa"/>
            <w:gridSpan w:val="2"/>
          </w:tcPr>
          <w:p w14:paraId="4FB42C71" w14:textId="77777777" w:rsidR="00A45F2F" w:rsidRPr="00177B57" w:rsidRDefault="00A45F2F"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A45F2F" w:rsidRPr="00177B57" w14:paraId="4312D94A" w14:textId="77777777" w:rsidTr="00A15060">
        <w:tc>
          <w:tcPr>
            <w:tcW w:w="4598" w:type="dxa"/>
            <w:gridSpan w:val="2"/>
          </w:tcPr>
          <w:p w14:paraId="4C27C192" w14:textId="77777777" w:rsidR="00A45F2F" w:rsidRPr="00177B57" w:rsidRDefault="00A45F2F" w:rsidP="00A15060">
            <w:r w:rsidRPr="00177B57">
              <w:rPr>
                <w:b/>
                <w:bCs/>
              </w:rPr>
              <w:lastRenderedPageBreak/>
              <w:t>Explanation:</w:t>
            </w:r>
          </w:p>
        </w:tc>
        <w:tc>
          <w:tcPr>
            <w:tcW w:w="4752" w:type="dxa"/>
            <w:gridSpan w:val="2"/>
          </w:tcPr>
          <w:p w14:paraId="2C39DE53" w14:textId="77777777" w:rsidR="00A45F2F" w:rsidRPr="00177B57" w:rsidRDefault="00A45F2F" w:rsidP="00A15060"/>
        </w:tc>
      </w:tr>
      <w:tr w:rsidR="00A45F2F" w:rsidRPr="00177B57" w14:paraId="40116E20" w14:textId="77777777" w:rsidTr="00A15060">
        <w:tc>
          <w:tcPr>
            <w:tcW w:w="4598" w:type="dxa"/>
            <w:gridSpan w:val="2"/>
          </w:tcPr>
          <w:p w14:paraId="4526BC22" w14:textId="77777777" w:rsidR="00A45F2F" w:rsidRPr="00177B57" w:rsidRDefault="00A45F2F" w:rsidP="00A15060">
            <w:r w:rsidRPr="00177B57">
              <w:rPr>
                <w:b/>
                <w:bCs/>
              </w:rPr>
              <w:t>Yr. 5 Progress to Goal:</w:t>
            </w:r>
          </w:p>
        </w:tc>
        <w:tc>
          <w:tcPr>
            <w:tcW w:w="4752" w:type="dxa"/>
            <w:gridSpan w:val="2"/>
          </w:tcPr>
          <w:p w14:paraId="7A0C2C6E" w14:textId="77777777" w:rsidR="00A45F2F" w:rsidRPr="00177B57" w:rsidRDefault="00A45F2F"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A45F2F" w:rsidRPr="00177B57" w14:paraId="7357D323" w14:textId="77777777" w:rsidTr="00A15060">
        <w:tc>
          <w:tcPr>
            <w:tcW w:w="4598" w:type="dxa"/>
            <w:gridSpan w:val="2"/>
          </w:tcPr>
          <w:p w14:paraId="77BA8655" w14:textId="77777777" w:rsidR="00A45F2F" w:rsidRPr="00177B57" w:rsidRDefault="00A45F2F" w:rsidP="00A15060">
            <w:r w:rsidRPr="00177B57">
              <w:rPr>
                <w:b/>
                <w:bCs/>
              </w:rPr>
              <w:t>Explanation:</w:t>
            </w:r>
          </w:p>
        </w:tc>
        <w:tc>
          <w:tcPr>
            <w:tcW w:w="4752" w:type="dxa"/>
            <w:gridSpan w:val="2"/>
          </w:tcPr>
          <w:p w14:paraId="49C05A5F" w14:textId="77777777" w:rsidR="00A45F2F" w:rsidRPr="00177B57" w:rsidRDefault="00A45F2F" w:rsidP="00A15060"/>
        </w:tc>
      </w:tr>
      <w:bookmarkEnd w:id="7"/>
    </w:tbl>
    <w:p w14:paraId="352C17E8" w14:textId="106D5DE0" w:rsidR="00A45F2F" w:rsidRDefault="00A45F2F" w:rsidP="007B0668">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450F1A" w:rsidRPr="00177B57" w14:paraId="78ABF69B" w14:textId="77777777" w:rsidTr="00A15060">
        <w:tc>
          <w:tcPr>
            <w:tcW w:w="2392" w:type="dxa"/>
          </w:tcPr>
          <w:p w14:paraId="641A762A" w14:textId="29FC8916" w:rsidR="00450F1A" w:rsidRPr="00177B57" w:rsidRDefault="00450F1A" w:rsidP="00A15060">
            <w:pPr>
              <w:jc w:val="center"/>
            </w:pPr>
            <w:r w:rsidRPr="00177B57">
              <w:rPr>
                <w:b/>
                <w:bCs/>
              </w:rPr>
              <w:t>M</w:t>
            </w:r>
            <w:r>
              <w:rPr>
                <w:b/>
                <w:bCs/>
              </w:rPr>
              <w:t>CM # 3 M</w:t>
            </w:r>
            <w:r w:rsidRPr="00177B57">
              <w:rPr>
                <w:b/>
                <w:bCs/>
              </w:rPr>
              <w:t xml:space="preserve">easurable Goal BMP </w:t>
            </w:r>
            <w:r>
              <w:rPr>
                <w:b/>
                <w:bCs/>
              </w:rPr>
              <w:t>4</w:t>
            </w:r>
          </w:p>
        </w:tc>
        <w:tc>
          <w:tcPr>
            <w:tcW w:w="6958" w:type="dxa"/>
            <w:gridSpan w:val="3"/>
          </w:tcPr>
          <w:p w14:paraId="7080C1FE" w14:textId="77777777" w:rsidR="00450F1A" w:rsidRDefault="005C5CD5" w:rsidP="00A15060">
            <w:r>
              <w:t>Inform public employees, businesses, general public of hazards of illegal discharges and improper waste disposal.</w:t>
            </w:r>
            <w:r w:rsidR="005946E8">
              <w:t xml:space="preserve">  This will be done in multiple ways.  City staff will be trained on spotting illicit discharges as well as safe BMPs for municipal operations (in connection with MCM # 6).  </w:t>
            </w:r>
          </w:p>
          <w:p w14:paraId="56F25990" w14:textId="77777777" w:rsidR="005946E8" w:rsidRDefault="005946E8" w:rsidP="00A15060">
            <w:r>
              <w:t>Residents will be given brochures on Illicit Discharges (in connection with MCM # 1)</w:t>
            </w:r>
          </w:p>
          <w:p w14:paraId="66341F91" w14:textId="001B94EB" w:rsidR="005946E8" w:rsidRPr="00177B57" w:rsidRDefault="005946E8" w:rsidP="00A15060">
            <w:r>
              <w:t>Certain businesses will be targeted with education pieces for safer operations in trash management, Illicit Discharges and pavement washing (in connection with MCM # 1).</w:t>
            </w:r>
          </w:p>
        </w:tc>
      </w:tr>
      <w:tr w:rsidR="00450F1A" w:rsidRPr="00177B57" w14:paraId="1C6C7546" w14:textId="77777777" w:rsidTr="00A15060">
        <w:tc>
          <w:tcPr>
            <w:tcW w:w="2392" w:type="dxa"/>
          </w:tcPr>
          <w:p w14:paraId="78209EF4" w14:textId="77777777" w:rsidR="00450F1A" w:rsidRPr="00177B57" w:rsidRDefault="00450F1A" w:rsidP="00A15060">
            <w:r w:rsidRPr="00177B57">
              <w:rPr>
                <w:b/>
                <w:bCs/>
              </w:rPr>
              <w:t>Purpose of BMP</w:t>
            </w:r>
          </w:p>
        </w:tc>
        <w:tc>
          <w:tcPr>
            <w:tcW w:w="6958" w:type="dxa"/>
            <w:gridSpan w:val="3"/>
          </w:tcPr>
          <w:p w14:paraId="167EE038" w14:textId="00F183A5" w:rsidR="00450F1A" w:rsidRPr="00177B57" w:rsidRDefault="00450F1A" w:rsidP="00A15060">
            <w:r w:rsidRPr="00177B57">
              <w:t xml:space="preserve">To </w:t>
            </w:r>
            <w:r w:rsidR="005C5CD5">
              <w:t>partner with MCM # 1; to communicate the need for public involvement and to provide a means for citizens to report illicit discharges.</w:t>
            </w:r>
            <w:r w:rsidR="00A15060">
              <w:t xml:space="preserve">  Database all calls/concerns</w:t>
            </w:r>
            <w:r w:rsidR="00F677D3">
              <w:t xml:space="preserve"> to track issues and resolutions.</w:t>
            </w:r>
          </w:p>
        </w:tc>
      </w:tr>
      <w:tr w:rsidR="00450F1A" w:rsidRPr="00177B57" w14:paraId="4BDAFBCF" w14:textId="77777777" w:rsidTr="00A15060">
        <w:tc>
          <w:tcPr>
            <w:tcW w:w="2392" w:type="dxa"/>
          </w:tcPr>
          <w:p w14:paraId="07DBC95D" w14:textId="77777777" w:rsidR="00450F1A" w:rsidRPr="00177B57" w:rsidRDefault="00450F1A" w:rsidP="00A15060">
            <w:pPr>
              <w:rPr>
                <w:b/>
                <w:bCs/>
              </w:rPr>
            </w:pPr>
            <w:r>
              <w:rPr>
                <w:b/>
                <w:bCs/>
              </w:rPr>
              <w:t>Permit Section</w:t>
            </w:r>
          </w:p>
        </w:tc>
        <w:tc>
          <w:tcPr>
            <w:tcW w:w="6958" w:type="dxa"/>
            <w:gridSpan w:val="3"/>
          </w:tcPr>
          <w:p w14:paraId="15C89A7A" w14:textId="2002ACBE" w:rsidR="00450F1A" w:rsidRPr="00177B57" w:rsidRDefault="00450F1A" w:rsidP="00A15060">
            <w:r>
              <w:t>4.3.</w:t>
            </w:r>
            <w:r w:rsidR="005C5CD5">
              <w:t>D</w:t>
            </w:r>
          </w:p>
        </w:tc>
      </w:tr>
      <w:tr w:rsidR="00450F1A" w:rsidRPr="00177B57" w14:paraId="0DC7254A" w14:textId="77777777" w:rsidTr="00A15060">
        <w:tc>
          <w:tcPr>
            <w:tcW w:w="2392" w:type="dxa"/>
          </w:tcPr>
          <w:p w14:paraId="2AFB0499" w14:textId="77777777" w:rsidR="00450F1A" w:rsidRPr="00177B57" w:rsidRDefault="00450F1A" w:rsidP="00A15060">
            <w:pPr>
              <w:rPr>
                <w:b/>
                <w:bCs/>
              </w:rPr>
            </w:pPr>
            <w:r w:rsidRPr="00177B57">
              <w:rPr>
                <w:b/>
                <w:bCs/>
              </w:rPr>
              <w:t>BMP Goal/Intended Outcome</w:t>
            </w:r>
          </w:p>
          <w:p w14:paraId="7AEC3799" w14:textId="77777777" w:rsidR="00450F1A" w:rsidRPr="00177B57" w:rsidRDefault="00450F1A" w:rsidP="00A15060"/>
        </w:tc>
        <w:tc>
          <w:tcPr>
            <w:tcW w:w="3722" w:type="dxa"/>
            <w:gridSpan w:val="2"/>
          </w:tcPr>
          <w:p w14:paraId="531DD680" w14:textId="30D11F0B" w:rsidR="00450F1A" w:rsidRPr="00177B57" w:rsidRDefault="005C5CD5" w:rsidP="00A15060">
            <w:r>
              <w:t>Fewer illicit discharges and an informed public</w:t>
            </w:r>
          </w:p>
        </w:tc>
        <w:tc>
          <w:tcPr>
            <w:tcW w:w="3236" w:type="dxa"/>
          </w:tcPr>
          <w:p w14:paraId="3ABAD853" w14:textId="77777777" w:rsidR="00450F1A" w:rsidRPr="00177B57" w:rsidRDefault="00450F1A" w:rsidP="00A15060">
            <w:pPr>
              <w:rPr>
                <w:b/>
                <w:bCs/>
              </w:rPr>
            </w:pPr>
            <w:r w:rsidRPr="00177B57">
              <w:rPr>
                <w:b/>
                <w:bCs/>
              </w:rPr>
              <w:t>Annual Performance Tracking (per year of permit cycle)</w:t>
            </w:r>
          </w:p>
          <w:p w14:paraId="2D09AA3E" w14:textId="77777777" w:rsidR="00450F1A" w:rsidRPr="00177B57" w:rsidRDefault="00450F1A" w:rsidP="00A15060">
            <w:pPr>
              <w:rPr>
                <w:b/>
                <w:bCs/>
              </w:rPr>
            </w:pPr>
          </w:p>
          <w:p w14:paraId="66D4C7F1" w14:textId="77777777" w:rsidR="00450F1A" w:rsidRPr="00177B57" w:rsidRDefault="00450F1A" w:rsidP="00A15060">
            <w:pPr>
              <w:rPr>
                <w:b/>
                <w:bCs/>
              </w:rPr>
            </w:pPr>
          </w:p>
          <w:p w14:paraId="0C0743F7" w14:textId="77777777" w:rsidR="00450F1A" w:rsidRPr="00177B57" w:rsidRDefault="00450F1A" w:rsidP="00A15060">
            <w:pPr>
              <w:rPr>
                <w:b/>
                <w:bCs/>
              </w:rPr>
            </w:pPr>
          </w:p>
        </w:tc>
      </w:tr>
      <w:tr w:rsidR="00450F1A" w:rsidRPr="00177B57" w14:paraId="47A96916" w14:textId="77777777" w:rsidTr="00A15060">
        <w:tc>
          <w:tcPr>
            <w:tcW w:w="4598" w:type="dxa"/>
            <w:gridSpan w:val="2"/>
          </w:tcPr>
          <w:p w14:paraId="2BEE3118" w14:textId="77777777" w:rsidR="00450F1A" w:rsidRPr="00177B57" w:rsidRDefault="00450F1A" w:rsidP="00A15060">
            <w:pPr>
              <w:rPr>
                <w:b/>
                <w:bCs/>
              </w:rPr>
            </w:pPr>
            <w:r w:rsidRPr="00177B57">
              <w:rPr>
                <w:b/>
                <w:bCs/>
              </w:rPr>
              <w:t>Yr. 1 Progress to Goal:</w:t>
            </w:r>
          </w:p>
        </w:tc>
        <w:tc>
          <w:tcPr>
            <w:tcW w:w="4752" w:type="dxa"/>
            <w:gridSpan w:val="2"/>
          </w:tcPr>
          <w:p w14:paraId="6BDE3BCF" w14:textId="77777777" w:rsidR="00450F1A" w:rsidRPr="00177B57" w:rsidRDefault="00450F1A"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450F1A" w:rsidRPr="00177B57" w14:paraId="724EAAFE" w14:textId="77777777" w:rsidTr="00A15060">
        <w:tc>
          <w:tcPr>
            <w:tcW w:w="4598" w:type="dxa"/>
            <w:gridSpan w:val="2"/>
          </w:tcPr>
          <w:p w14:paraId="4931589E" w14:textId="77777777" w:rsidR="00450F1A" w:rsidRPr="00177B57" w:rsidRDefault="00450F1A" w:rsidP="00A15060">
            <w:pPr>
              <w:rPr>
                <w:b/>
                <w:bCs/>
              </w:rPr>
            </w:pPr>
            <w:r w:rsidRPr="00177B57">
              <w:rPr>
                <w:b/>
                <w:bCs/>
              </w:rPr>
              <w:t xml:space="preserve">Explanation: </w:t>
            </w:r>
          </w:p>
        </w:tc>
        <w:tc>
          <w:tcPr>
            <w:tcW w:w="4752" w:type="dxa"/>
            <w:gridSpan w:val="2"/>
          </w:tcPr>
          <w:p w14:paraId="05218742" w14:textId="77777777" w:rsidR="00450F1A" w:rsidRPr="00177B57" w:rsidRDefault="00450F1A" w:rsidP="00A15060"/>
        </w:tc>
      </w:tr>
      <w:tr w:rsidR="00450F1A" w:rsidRPr="00177B57" w14:paraId="4E38BEFB" w14:textId="77777777" w:rsidTr="00A15060">
        <w:tc>
          <w:tcPr>
            <w:tcW w:w="4598" w:type="dxa"/>
            <w:gridSpan w:val="2"/>
          </w:tcPr>
          <w:p w14:paraId="4F02BF12" w14:textId="77777777" w:rsidR="00450F1A" w:rsidRPr="00177B57" w:rsidRDefault="00450F1A" w:rsidP="00A15060">
            <w:pPr>
              <w:rPr>
                <w:b/>
                <w:bCs/>
              </w:rPr>
            </w:pPr>
            <w:r w:rsidRPr="00177B57">
              <w:rPr>
                <w:b/>
                <w:bCs/>
              </w:rPr>
              <w:t>Yr. 2 Progress to Goal:</w:t>
            </w:r>
          </w:p>
        </w:tc>
        <w:tc>
          <w:tcPr>
            <w:tcW w:w="4752" w:type="dxa"/>
            <w:gridSpan w:val="2"/>
          </w:tcPr>
          <w:p w14:paraId="3768E57D" w14:textId="77777777" w:rsidR="00450F1A" w:rsidRPr="00177B57" w:rsidRDefault="00450F1A"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450F1A" w:rsidRPr="00177B57" w14:paraId="5F00B72E" w14:textId="77777777" w:rsidTr="00A15060">
        <w:tc>
          <w:tcPr>
            <w:tcW w:w="4598" w:type="dxa"/>
            <w:gridSpan w:val="2"/>
          </w:tcPr>
          <w:p w14:paraId="72038377" w14:textId="77777777" w:rsidR="00450F1A" w:rsidRPr="00177B57" w:rsidRDefault="00450F1A" w:rsidP="00A15060">
            <w:pPr>
              <w:rPr>
                <w:b/>
                <w:bCs/>
              </w:rPr>
            </w:pPr>
            <w:r w:rsidRPr="00177B57">
              <w:rPr>
                <w:b/>
                <w:bCs/>
              </w:rPr>
              <w:t>Explanation:</w:t>
            </w:r>
          </w:p>
        </w:tc>
        <w:tc>
          <w:tcPr>
            <w:tcW w:w="4752" w:type="dxa"/>
            <w:gridSpan w:val="2"/>
          </w:tcPr>
          <w:p w14:paraId="0BD755BC" w14:textId="77777777" w:rsidR="00450F1A" w:rsidRPr="00177B57" w:rsidRDefault="00450F1A" w:rsidP="00A15060"/>
        </w:tc>
      </w:tr>
      <w:tr w:rsidR="00450F1A" w:rsidRPr="00177B57" w14:paraId="4CD59583" w14:textId="77777777" w:rsidTr="00A15060">
        <w:tc>
          <w:tcPr>
            <w:tcW w:w="4598" w:type="dxa"/>
            <w:gridSpan w:val="2"/>
          </w:tcPr>
          <w:p w14:paraId="39804E28" w14:textId="77777777" w:rsidR="00450F1A" w:rsidRPr="00177B57" w:rsidRDefault="00450F1A" w:rsidP="00A15060">
            <w:r w:rsidRPr="00177B57">
              <w:rPr>
                <w:b/>
                <w:bCs/>
              </w:rPr>
              <w:t>Yr. 3 Progress to Goal:</w:t>
            </w:r>
          </w:p>
        </w:tc>
        <w:tc>
          <w:tcPr>
            <w:tcW w:w="4752" w:type="dxa"/>
            <w:gridSpan w:val="2"/>
          </w:tcPr>
          <w:p w14:paraId="0A432455" w14:textId="77777777" w:rsidR="00450F1A" w:rsidRPr="00177B57" w:rsidRDefault="00450F1A"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450F1A" w:rsidRPr="00177B57" w14:paraId="7404A7CF" w14:textId="77777777" w:rsidTr="00A15060">
        <w:tc>
          <w:tcPr>
            <w:tcW w:w="4598" w:type="dxa"/>
            <w:gridSpan w:val="2"/>
          </w:tcPr>
          <w:p w14:paraId="38D5AB1E" w14:textId="77777777" w:rsidR="00450F1A" w:rsidRPr="00177B57" w:rsidRDefault="00450F1A" w:rsidP="00A15060">
            <w:r w:rsidRPr="00177B57">
              <w:rPr>
                <w:b/>
                <w:bCs/>
              </w:rPr>
              <w:t>Explanation:</w:t>
            </w:r>
          </w:p>
        </w:tc>
        <w:tc>
          <w:tcPr>
            <w:tcW w:w="4752" w:type="dxa"/>
            <w:gridSpan w:val="2"/>
          </w:tcPr>
          <w:p w14:paraId="78126048" w14:textId="77777777" w:rsidR="00450F1A" w:rsidRPr="00177B57" w:rsidRDefault="00450F1A" w:rsidP="00A15060"/>
        </w:tc>
      </w:tr>
      <w:tr w:rsidR="00450F1A" w:rsidRPr="00177B57" w14:paraId="77571256" w14:textId="77777777" w:rsidTr="00A15060">
        <w:tc>
          <w:tcPr>
            <w:tcW w:w="4598" w:type="dxa"/>
            <w:gridSpan w:val="2"/>
          </w:tcPr>
          <w:p w14:paraId="71A6A190" w14:textId="77777777" w:rsidR="00450F1A" w:rsidRPr="00177B57" w:rsidRDefault="00450F1A" w:rsidP="00A15060">
            <w:r w:rsidRPr="00177B57">
              <w:rPr>
                <w:b/>
                <w:bCs/>
              </w:rPr>
              <w:t>Yr. 4 Progress to Goal:</w:t>
            </w:r>
          </w:p>
        </w:tc>
        <w:tc>
          <w:tcPr>
            <w:tcW w:w="4752" w:type="dxa"/>
            <w:gridSpan w:val="2"/>
          </w:tcPr>
          <w:p w14:paraId="20910AC6" w14:textId="77777777" w:rsidR="00450F1A" w:rsidRPr="00177B57" w:rsidRDefault="00450F1A"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450F1A" w:rsidRPr="00177B57" w14:paraId="16105076" w14:textId="77777777" w:rsidTr="00A15060">
        <w:tc>
          <w:tcPr>
            <w:tcW w:w="4598" w:type="dxa"/>
            <w:gridSpan w:val="2"/>
          </w:tcPr>
          <w:p w14:paraId="62676739" w14:textId="77777777" w:rsidR="00450F1A" w:rsidRPr="00177B57" w:rsidRDefault="00450F1A" w:rsidP="00A15060">
            <w:r w:rsidRPr="00177B57">
              <w:rPr>
                <w:b/>
                <w:bCs/>
              </w:rPr>
              <w:t>Explanation:</w:t>
            </w:r>
          </w:p>
        </w:tc>
        <w:tc>
          <w:tcPr>
            <w:tcW w:w="4752" w:type="dxa"/>
            <w:gridSpan w:val="2"/>
          </w:tcPr>
          <w:p w14:paraId="33EFEAD2" w14:textId="77777777" w:rsidR="00450F1A" w:rsidRPr="00177B57" w:rsidRDefault="00450F1A" w:rsidP="00A15060"/>
        </w:tc>
      </w:tr>
      <w:tr w:rsidR="00450F1A" w:rsidRPr="00177B57" w14:paraId="47D04E4F" w14:textId="77777777" w:rsidTr="00A15060">
        <w:tc>
          <w:tcPr>
            <w:tcW w:w="4598" w:type="dxa"/>
            <w:gridSpan w:val="2"/>
          </w:tcPr>
          <w:p w14:paraId="0AEB6E00" w14:textId="77777777" w:rsidR="00450F1A" w:rsidRPr="00177B57" w:rsidRDefault="00450F1A" w:rsidP="00A15060">
            <w:r w:rsidRPr="00177B57">
              <w:rPr>
                <w:b/>
                <w:bCs/>
              </w:rPr>
              <w:t>Yr. 5 Progress to Goal:</w:t>
            </w:r>
          </w:p>
        </w:tc>
        <w:tc>
          <w:tcPr>
            <w:tcW w:w="4752" w:type="dxa"/>
            <w:gridSpan w:val="2"/>
          </w:tcPr>
          <w:p w14:paraId="04E7B325" w14:textId="77777777" w:rsidR="00450F1A" w:rsidRPr="00177B57" w:rsidRDefault="00450F1A"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450F1A" w:rsidRPr="00177B57" w14:paraId="09F247E7" w14:textId="77777777" w:rsidTr="00A15060">
        <w:tc>
          <w:tcPr>
            <w:tcW w:w="4598" w:type="dxa"/>
            <w:gridSpan w:val="2"/>
          </w:tcPr>
          <w:p w14:paraId="1D590B90" w14:textId="77777777" w:rsidR="00450F1A" w:rsidRPr="00177B57" w:rsidRDefault="00450F1A" w:rsidP="00A15060">
            <w:r w:rsidRPr="00177B57">
              <w:rPr>
                <w:b/>
                <w:bCs/>
              </w:rPr>
              <w:t>Explanation:</w:t>
            </w:r>
          </w:p>
        </w:tc>
        <w:tc>
          <w:tcPr>
            <w:tcW w:w="4752" w:type="dxa"/>
            <w:gridSpan w:val="2"/>
          </w:tcPr>
          <w:p w14:paraId="7C1D4523" w14:textId="77777777" w:rsidR="00450F1A" w:rsidRPr="00177B57" w:rsidRDefault="00450F1A" w:rsidP="00A15060"/>
        </w:tc>
      </w:tr>
    </w:tbl>
    <w:p w14:paraId="4EB71BA3" w14:textId="1AB60B40" w:rsidR="00450F1A" w:rsidRDefault="00450F1A" w:rsidP="007B0668">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5946E8" w:rsidRPr="00177B57" w14:paraId="35BB2BA1" w14:textId="77777777" w:rsidTr="00A15060">
        <w:tc>
          <w:tcPr>
            <w:tcW w:w="2392" w:type="dxa"/>
          </w:tcPr>
          <w:p w14:paraId="0858ABBF" w14:textId="248B7730" w:rsidR="005946E8" w:rsidRPr="00177B57" w:rsidRDefault="005946E8" w:rsidP="00A15060">
            <w:pPr>
              <w:jc w:val="center"/>
            </w:pPr>
            <w:r w:rsidRPr="00177B57">
              <w:rPr>
                <w:b/>
                <w:bCs/>
              </w:rPr>
              <w:t>M</w:t>
            </w:r>
            <w:r>
              <w:rPr>
                <w:b/>
                <w:bCs/>
              </w:rPr>
              <w:t>CM # 3 M</w:t>
            </w:r>
            <w:r w:rsidRPr="00177B57">
              <w:rPr>
                <w:b/>
                <w:bCs/>
              </w:rPr>
              <w:t xml:space="preserve">easurable Goal BMP </w:t>
            </w:r>
            <w:r>
              <w:rPr>
                <w:b/>
                <w:bCs/>
              </w:rPr>
              <w:t>5</w:t>
            </w:r>
          </w:p>
        </w:tc>
        <w:tc>
          <w:tcPr>
            <w:tcW w:w="6958" w:type="dxa"/>
            <w:gridSpan w:val="3"/>
          </w:tcPr>
          <w:p w14:paraId="4CC17BE7" w14:textId="743F9260" w:rsidR="005946E8" w:rsidRPr="00177B57" w:rsidRDefault="00997BBC" w:rsidP="00A15060">
            <w:r>
              <w:t xml:space="preserve">Dry Weather Field Screening Plan.  </w:t>
            </w:r>
            <w:r w:rsidR="00A15060">
              <w:t>60% of all outfalls to be screened during permit cycle.  Maintain database.</w:t>
            </w:r>
            <w:r w:rsidR="006A076B">
              <w:t xml:space="preserve">  Will contract out to laboratory for analysis.</w:t>
            </w:r>
          </w:p>
        </w:tc>
      </w:tr>
      <w:tr w:rsidR="005946E8" w:rsidRPr="00177B57" w14:paraId="7962EA91" w14:textId="77777777" w:rsidTr="00A15060">
        <w:tc>
          <w:tcPr>
            <w:tcW w:w="2392" w:type="dxa"/>
          </w:tcPr>
          <w:p w14:paraId="688589BD" w14:textId="77777777" w:rsidR="005946E8" w:rsidRPr="00177B57" w:rsidRDefault="005946E8" w:rsidP="00A15060">
            <w:r w:rsidRPr="00177B57">
              <w:rPr>
                <w:b/>
                <w:bCs/>
              </w:rPr>
              <w:t>Purpose of BMP</w:t>
            </w:r>
          </w:p>
        </w:tc>
        <w:tc>
          <w:tcPr>
            <w:tcW w:w="6958" w:type="dxa"/>
            <w:gridSpan w:val="3"/>
          </w:tcPr>
          <w:p w14:paraId="66021816" w14:textId="47016E71" w:rsidR="005946E8" w:rsidRPr="00177B57" w:rsidRDefault="005946E8" w:rsidP="00A15060">
            <w:r w:rsidRPr="00177B57">
              <w:t xml:space="preserve">To </w:t>
            </w:r>
            <w:r w:rsidR="00997BBC">
              <w:t>determine the source of any illicit discharge discovered, both in terms to what the source is and where the source is coming from.</w:t>
            </w:r>
          </w:p>
        </w:tc>
      </w:tr>
      <w:tr w:rsidR="005946E8" w:rsidRPr="00177B57" w14:paraId="75A63B3A" w14:textId="77777777" w:rsidTr="00A15060">
        <w:tc>
          <w:tcPr>
            <w:tcW w:w="2392" w:type="dxa"/>
          </w:tcPr>
          <w:p w14:paraId="62CDB010" w14:textId="77777777" w:rsidR="005946E8" w:rsidRPr="00177B57" w:rsidRDefault="005946E8" w:rsidP="00A15060">
            <w:pPr>
              <w:rPr>
                <w:b/>
                <w:bCs/>
              </w:rPr>
            </w:pPr>
            <w:r>
              <w:rPr>
                <w:b/>
                <w:bCs/>
              </w:rPr>
              <w:t>Permit Section</w:t>
            </w:r>
          </w:p>
        </w:tc>
        <w:tc>
          <w:tcPr>
            <w:tcW w:w="6958" w:type="dxa"/>
            <w:gridSpan w:val="3"/>
          </w:tcPr>
          <w:p w14:paraId="07E84B87" w14:textId="5AC795B3" w:rsidR="005946E8" w:rsidRPr="00177B57" w:rsidRDefault="005946E8" w:rsidP="00A15060">
            <w:r>
              <w:t>4.3.E</w:t>
            </w:r>
          </w:p>
        </w:tc>
      </w:tr>
      <w:tr w:rsidR="005946E8" w:rsidRPr="00177B57" w14:paraId="75AFA239" w14:textId="77777777" w:rsidTr="00A15060">
        <w:tc>
          <w:tcPr>
            <w:tcW w:w="2392" w:type="dxa"/>
          </w:tcPr>
          <w:p w14:paraId="053B2153" w14:textId="77777777" w:rsidR="005946E8" w:rsidRPr="00177B57" w:rsidRDefault="005946E8" w:rsidP="00A15060">
            <w:pPr>
              <w:rPr>
                <w:b/>
                <w:bCs/>
              </w:rPr>
            </w:pPr>
            <w:r w:rsidRPr="00177B57">
              <w:rPr>
                <w:b/>
                <w:bCs/>
              </w:rPr>
              <w:t>BMP Goal/Intended Outcome</w:t>
            </w:r>
          </w:p>
          <w:p w14:paraId="487A2D5E" w14:textId="77777777" w:rsidR="005946E8" w:rsidRPr="00177B57" w:rsidRDefault="005946E8" w:rsidP="00A15060"/>
        </w:tc>
        <w:tc>
          <w:tcPr>
            <w:tcW w:w="3722" w:type="dxa"/>
            <w:gridSpan w:val="2"/>
          </w:tcPr>
          <w:p w14:paraId="122B3C2E" w14:textId="054FD749" w:rsidR="005946E8" w:rsidRPr="00177B57" w:rsidRDefault="00997BBC" w:rsidP="00A15060">
            <w:r>
              <w:t>Successful discovery and elimination of the sources of any illicit discharges</w:t>
            </w:r>
          </w:p>
        </w:tc>
        <w:tc>
          <w:tcPr>
            <w:tcW w:w="3236" w:type="dxa"/>
          </w:tcPr>
          <w:p w14:paraId="1FB059B3" w14:textId="77777777" w:rsidR="005946E8" w:rsidRPr="00177B57" w:rsidRDefault="005946E8" w:rsidP="00A15060">
            <w:pPr>
              <w:rPr>
                <w:b/>
                <w:bCs/>
              </w:rPr>
            </w:pPr>
            <w:r w:rsidRPr="00177B57">
              <w:rPr>
                <w:b/>
                <w:bCs/>
              </w:rPr>
              <w:t>Annual Performance Tracking (per year of permit cycle)</w:t>
            </w:r>
          </w:p>
          <w:p w14:paraId="4B6DE937" w14:textId="77777777" w:rsidR="005946E8" w:rsidRPr="00177B57" w:rsidRDefault="005946E8" w:rsidP="00A15060">
            <w:pPr>
              <w:rPr>
                <w:b/>
                <w:bCs/>
              </w:rPr>
            </w:pPr>
          </w:p>
          <w:p w14:paraId="5298BDDE" w14:textId="77777777" w:rsidR="005946E8" w:rsidRPr="00177B57" w:rsidRDefault="005946E8" w:rsidP="00A15060">
            <w:pPr>
              <w:rPr>
                <w:b/>
                <w:bCs/>
              </w:rPr>
            </w:pPr>
          </w:p>
          <w:p w14:paraId="48B8D426" w14:textId="77777777" w:rsidR="005946E8" w:rsidRPr="00177B57" w:rsidRDefault="005946E8" w:rsidP="00A15060">
            <w:pPr>
              <w:rPr>
                <w:b/>
                <w:bCs/>
              </w:rPr>
            </w:pPr>
          </w:p>
        </w:tc>
      </w:tr>
      <w:tr w:rsidR="005946E8" w:rsidRPr="00177B57" w14:paraId="1DC663ED" w14:textId="77777777" w:rsidTr="00A15060">
        <w:tc>
          <w:tcPr>
            <w:tcW w:w="4598" w:type="dxa"/>
            <w:gridSpan w:val="2"/>
          </w:tcPr>
          <w:p w14:paraId="6DEF5E8A" w14:textId="77777777" w:rsidR="005946E8" w:rsidRPr="00177B57" w:rsidRDefault="005946E8" w:rsidP="00A15060">
            <w:pPr>
              <w:rPr>
                <w:b/>
                <w:bCs/>
              </w:rPr>
            </w:pPr>
            <w:r w:rsidRPr="00177B57">
              <w:rPr>
                <w:b/>
                <w:bCs/>
              </w:rPr>
              <w:lastRenderedPageBreak/>
              <w:t>Yr. 1 Progress to Goal:</w:t>
            </w:r>
          </w:p>
        </w:tc>
        <w:tc>
          <w:tcPr>
            <w:tcW w:w="4752" w:type="dxa"/>
            <w:gridSpan w:val="2"/>
          </w:tcPr>
          <w:p w14:paraId="130ABB76" w14:textId="77777777" w:rsidR="005946E8" w:rsidRPr="00177B57" w:rsidRDefault="005946E8"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5946E8" w:rsidRPr="00177B57" w14:paraId="380F449B" w14:textId="77777777" w:rsidTr="00A15060">
        <w:tc>
          <w:tcPr>
            <w:tcW w:w="4598" w:type="dxa"/>
            <w:gridSpan w:val="2"/>
          </w:tcPr>
          <w:p w14:paraId="5EF44E91" w14:textId="77777777" w:rsidR="005946E8" w:rsidRPr="00177B57" w:rsidRDefault="005946E8" w:rsidP="00A15060">
            <w:pPr>
              <w:rPr>
                <w:b/>
                <w:bCs/>
              </w:rPr>
            </w:pPr>
            <w:r w:rsidRPr="00177B57">
              <w:rPr>
                <w:b/>
                <w:bCs/>
              </w:rPr>
              <w:t xml:space="preserve">Explanation: </w:t>
            </w:r>
          </w:p>
        </w:tc>
        <w:tc>
          <w:tcPr>
            <w:tcW w:w="4752" w:type="dxa"/>
            <w:gridSpan w:val="2"/>
          </w:tcPr>
          <w:p w14:paraId="5D76F7DA" w14:textId="77777777" w:rsidR="005946E8" w:rsidRPr="00177B57" w:rsidRDefault="005946E8" w:rsidP="00A15060"/>
        </w:tc>
      </w:tr>
      <w:tr w:rsidR="005946E8" w:rsidRPr="00177B57" w14:paraId="551AA025" w14:textId="77777777" w:rsidTr="00A15060">
        <w:tc>
          <w:tcPr>
            <w:tcW w:w="4598" w:type="dxa"/>
            <w:gridSpan w:val="2"/>
          </w:tcPr>
          <w:p w14:paraId="3CC7C30E" w14:textId="77777777" w:rsidR="005946E8" w:rsidRPr="00177B57" w:rsidRDefault="005946E8" w:rsidP="00A15060">
            <w:pPr>
              <w:rPr>
                <w:b/>
                <w:bCs/>
              </w:rPr>
            </w:pPr>
            <w:r w:rsidRPr="00177B57">
              <w:rPr>
                <w:b/>
                <w:bCs/>
              </w:rPr>
              <w:t>Yr. 2 Progress to Goal:</w:t>
            </w:r>
          </w:p>
        </w:tc>
        <w:tc>
          <w:tcPr>
            <w:tcW w:w="4752" w:type="dxa"/>
            <w:gridSpan w:val="2"/>
          </w:tcPr>
          <w:p w14:paraId="5692B445" w14:textId="77777777" w:rsidR="005946E8" w:rsidRPr="00177B57" w:rsidRDefault="005946E8"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5946E8" w:rsidRPr="00177B57" w14:paraId="4DF6629F" w14:textId="77777777" w:rsidTr="00A15060">
        <w:tc>
          <w:tcPr>
            <w:tcW w:w="4598" w:type="dxa"/>
            <w:gridSpan w:val="2"/>
          </w:tcPr>
          <w:p w14:paraId="797E868D" w14:textId="77777777" w:rsidR="005946E8" w:rsidRPr="00177B57" w:rsidRDefault="005946E8" w:rsidP="00A15060">
            <w:pPr>
              <w:rPr>
                <w:b/>
                <w:bCs/>
              </w:rPr>
            </w:pPr>
            <w:r w:rsidRPr="00177B57">
              <w:rPr>
                <w:b/>
                <w:bCs/>
              </w:rPr>
              <w:t>Explanation:</w:t>
            </w:r>
          </w:p>
        </w:tc>
        <w:tc>
          <w:tcPr>
            <w:tcW w:w="4752" w:type="dxa"/>
            <w:gridSpan w:val="2"/>
          </w:tcPr>
          <w:p w14:paraId="05FCCAA2" w14:textId="77777777" w:rsidR="005946E8" w:rsidRPr="00177B57" w:rsidRDefault="005946E8" w:rsidP="00A15060"/>
        </w:tc>
      </w:tr>
      <w:tr w:rsidR="005946E8" w:rsidRPr="00177B57" w14:paraId="7264FA46" w14:textId="77777777" w:rsidTr="00A15060">
        <w:tc>
          <w:tcPr>
            <w:tcW w:w="4598" w:type="dxa"/>
            <w:gridSpan w:val="2"/>
          </w:tcPr>
          <w:p w14:paraId="00324954" w14:textId="77777777" w:rsidR="005946E8" w:rsidRPr="00177B57" w:rsidRDefault="005946E8" w:rsidP="00A15060">
            <w:r w:rsidRPr="00177B57">
              <w:rPr>
                <w:b/>
                <w:bCs/>
              </w:rPr>
              <w:t>Yr. 3 Progress to Goal:</w:t>
            </w:r>
          </w:p>
        </w:tc>
        <w:tc>
          <w:tcPr>
            <w:tcW w:w="4752" w:type="dxa"/>
            <w:gridSpan w:val="2"/>
          </w:tcPr>
          <w:p w14:paraId="2433CDA5" w14:textId="77777777" w:rsidR="005946E8" w:rsidRPr="00177B57" w:rsidRDefault="005946E8"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5946E8" w:rsidRPr="00177B57" w14:paraId="732BA44C" w14:textId="77777777" w:rsidTr="00A15060">
        <w:tc>
          <w:tcPr>
            <w:tcW w:w="4598" w:type="dxa"/>
            <w:gridSpan w:val="2"/>
          </w:tcPr>
          <w:p w14:paraId="26E234A9" w14:textId="77777777" w:rsidR="005946E8" w:rsidRPr="00177B57" w:rsidRDefault="005946E8" w:rsidP="00A15060">
            <w:r w:rsidRPr="00177B57">
              <w:rPr>
                <w:b/>
                <w:bCs/>
              </w:rPr>
              <w:t>Explanation:</w:t>
            </w:r>
          </w:p>
        </w:tc>
        <w:tc>
          <w:tcPr>
            <w:tcW w:w="4752" w:type="dxa"/>
            <w:gridSpan w:val="2"/>
          </w:tcPr>
          <w:p w14:paraId="4F0AFA28" w14:textId="77777777" w:rsidR="005946E8" w:rsidRPr="00177B57" w:rsidRDefault="005946E8" w:rsidP="00A15060"/>
        </w:tc>
      </w:tr>
      <w:tr w:rsidR="005946E8" w:rsidRPr="00177B57" w14:paraId="084C46FB" w14:textId="77777777" w:rsidTr="00A15060">
        <w:tc>
          <w:tcPr>
            <w:tcW w:w="4598" w:type="dxa"/>
            <w:gridSpan w:val="2"/>
          </w:tcPr>
          <w:p w14:paraId="6C4AFAA8" w14:textId="77777777" w:rsidR="005946E8" w:rsidRPr="00177B57" w:rsidRDefault="005946E8" w:rsidP="00A15060">
            <w:r w:rsidRPr="00177B57">
              <w:rPr>
                <w:b/>
                <w:bCs/>
              </w:rPr>
              <w:t>Yr. 4 Progress to Goal:</w:t>
            </w:r>
          </w:p>
        </w:tc>
        <w:tc>
          <w:tcPr>
            <w:tcW w:w="4752" w:type="dxa"/>
            <w:gridSpan w:val="2"/>
          </w:tcPr>
          <w:p w14:paraId="137EF366" w14:textId="77777777" w:rsidR="005946E8" w:rsidRPr="00177B57" w:rsidRDefault="005946E8"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5946E8" w:rsidRPr="00177B57" w14:paraId="353B36A9" w14:textId="77777777" w:rsidTr="00A15060">
        <w:tc>
          <w:tcPr>
            <w:tcW w:w="4598" w:type="dxa"/>
            <w:gridSpan w:val="2"/>
          </w:tcPr>
          <w:p w14:paraId="714BC420" w14:textId="77777777" w:rsidR="005946E8" w:rsidRPr="00177B57" w:rsidRDefault="005946E8" w:rsidP="00A15060">
            <w:r w:rsidRPr="00177B57">
              <w:rPr>
                <w:b/>
                <w:bCs/>
              </w:rPr>
              <w:t>Explanation:</w:t>
            </w:r>
          </w:p>
        </w:tc>
        <w:tc>
          <w:tcPr>
            <w:tcW w:w="4752" w:type="dxa"/>
            <w:gridSpan w:val="2"/>
          </w:tcPr>
          <w:p w14:paraId="02B001A1" w14:textId="77777777" w:rsidR="005946E8" w:rsidRPr="00177B57" w:rsidRDefault="005946E8" w:rsidP="00A15060"/>
        </w:tc>
      </w:tr>
      <w:tr w:rsidR="005946E8" w:rsidRPr="00177B57" w14:paraId="0C457023" w14:textId="77777777" w:rsidTr="00A15060">
        <w:tc>
          <w:tcPr>
            <w:tcW w:w="4598" w:type="dxa"/>
            <w:gridSpan w:val="2"/>
          </w:tcPr>
          <w:p w14:paraId="3BACBB94" w14:textId="77777777" w:rsidR="005946E8" w:rsidRPr="00177B57" w:rsidRDefault="005946E8" w:rsidP="00A15060">
            <w:r w:rsidRPr="00177B57">
              <w:rPr>
                <w:b/>
                <w:bCs/>
              </w:rPr>
              <w:t>Yr. 5 Progress to Goal:</w:t>
            </w:r>
          </w:p>
        </w:tc>
        <w:tc>
          <w:tcPr>
            <w:tcW w:w="4752" w:type="dxa"/>
            <w:gridSpan w:val="2"/>
          </w:tcPr>
          <w:p w14:paraId="6CA4E080" w14:textId="77777777" w:rsidR="005946E8" w:rsidRPr="00177B57" w:rsidRDefault="005946E8"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5946E8" w:rsidRPr="00177B57" w14:paraId="26083C48" w14:textId="77777777" w:rsidTr="00A15060">
        <w:tc>
          <w:tcPr>
            <w:tcW w:w="4598" w:type="dxa"/>
            <w:gridSpan w:val="2"/>
          </w:tcPr>
          <w:p w14:paraId="5EEB95E7" w14:textId="77777777" w:rsidR="005946E8" w:rsidRPr="00177B57" w:rsidRDefault="005946E8" w:rsidP="00A15060">
            <w:r w:rsidRPr="00177B57">
              <w:rPr>
                <w:b/>
                <w:bCs/>
              </w:rPr>
              <w:t>Explanation:</w:t>
            </w:r>
          </w:p>
        </w:tc>
        <w:tc>
          <w:tcPr>
            <w:tcW w:w="4752" w:type="dxa"/>
            <w:gridSpan w:val="2"/>
          </w:tcPr>
          <w:p w14:paraId="0EE298AF" w14:textId="77777777" w:rsidR="005946E8" w:rsidRPr="00177B57" w:rsidRDefault="005946E8" w:rsidP="00A15060"/>
        </w:tc>
      </w:tr>
    </w:tbl>
    <w:p w14:paraId="54DA5B8F" w14:textId="0FA928B8" w:rsidR="005946E8" w:rsidRDefault="005946E8" w:rsidP="007B0668">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997BBC" w:rsidRPr="00177B57" w14:paraId="1B192DE4" w14:textId="77777777" w:rsidTr="00A15060">
        <w:tc>
          <w:tcPr>
            <w:tcW w:w="2392" w:type="dxa"/>
          </w:tcPr>
          <w:p w14:paraId="7B5CBB9A" w14:textId="378F9B4F" w:rsidR="00997BBC" w:rsidRPr="00177B57" w:rsidRDefault="00997BBC" w:rsidP="00A15060">
            <w:pPr>
              <w:jc w:val="center"/>
            </w:pPr>
            <w:r w:rsidRPr="00177B57">
              <w:rPr>
                <w:b/>
                <w:bCs/>
              </w:rPr>
              <w:t>M</w:t>
            </w:r>
            <w:r>
              <w:rPr>
                <w:b/>
                <w:bCs/>
              </w:rPr>
              <w:t>CM # 3 M</w:t>
            </w:r>
            <w:r w:rsidRPr="00177B57">
              <w:rPr>
                <w:b/>
                <w:bCs/>
              </w:rPr>
              <w:t xml:space="preserve">easurable Goal BMP </w:t>
            </w:r>
            <w:r>
              <w:rPr>
                <w:b/>
                <w:bCs/>
              </w:rPr>
              <w:t>6</w:t>
            </w:r>
          </w:p>
        </w:tc>
        <w:tc>
          <w:tcPr>
            <w:tcW w:w="6958" w:type="dxa"/>
            <w:gridSpan w:val="3"/>
          </w:tcPr>
          <w:p w14:paraId="6CEEAABE" w14:textId="6246E557" w:rsidR="00997BBC" w:rsidRPr="00177B57" w:rsidRDefault="00997BBC" w:rsidP="00A15060">
            <w:r>
              <w:t>Procedures to identify priority areas likely to have illicit discharges</w:t>
            </w:r>
            <w:r w:rsidR="00C17162">
              <w:t>.  This measure is being linked to 4.3.E</w:t>
            </w:r>
            <w:r w:rsidR="006A076B">
              <w:t>.  Will inspect 50% of areas in question (Businesses, residential areas, areas not connected to sanitary sewer, city owned properties) during the course of the permit cycle.</w:t>
            </w:r>
          </w:p>
        </w:tc>
      </w:tr>
      <w:tr w:rsidR="00997BBC" w:rsidRPr="00177B57" w14:paraId="3FF55988" w14:textId="77777777" w:rsidTr="00A15060">
        <w:tc>
          <w:tcPr>
            <w:tcW w:w="2392" w:type="dxa"/>
          </w:tcPr>
          <w:p w14:paraId="300248D7" w14:textId="77777777" w:rsidR="00997BBC" w:rsidRPr="00177B57" w:rsidRDefault="00997BBC" w:rsidP="00A15060">
            <w:r w:rsidRPr="00177B57">
              <w:rPr>
                <w:b/>
                <w:bCs/>
              </w:rPr>
              <w:t>Purpose of BMP</w:t>
            </w:r>
          </w:p>
        </w:tc>
        <w:tc>
          <w:tcPr>
            <w:tcW w:w="6958" w:type="dxa"/>
            <w:gridSpan w:val="3"/>
          </w:tcPr>
          <w:p w14:paraId="62B11EBE" w14:textId="01164877" w:rsidR="00997BBC" w:rsidRPr="00177B57" w:rsidRDefault="00C17162" w:rsidP="00A15060">
            <w:r>
              <w:t>To identify areas where illicit discharges are most likely for education canvassing and inspections of these areas.</w:t>
            </w:r>
          </w:p>
        </w:tc>
      </w:tr>
      <w:tr w:rsidR="00997BBC" w:rsidRPr="00177B57" w14:paraId="02839854" w14:textId="77777777" w:rsidTr="00A15060">
        <w:tc>
          <w:tcPr>
            <w:tcW w:w="2392" w:type="dxa"/>
          </w:tcPr>
          <w:p w14:paraId="42788F92" w14:textId="77777777" w:rsidR="00997BBC" w:rsidRPr="00177B57" w:rsidRDefault="00997BBC" w:rsidP="00A15060">
            <w:pPr>
              <w:rPr>
                <w:b/>
                <w:bCs/>
              </w:rPr>
            </w:pPr>
            <w:r>
              <w:rPr>
                <w:b/>
                <w:bCs/>
              </w:rPr>
              <w:t>Permit Section</w:t>
            </w:r>
          </w:p>
        </w:tc>
        <w:tc>
          <w:tcPr>
            <w:tcW w:w="6958" w:type="dxa"/>
            <w:gridSpan w:val="3"/>
          </w:tcPr>
          <w:p w14:paraId="2628B3B9" w14:textId="63B48D7B" w:rsidR="00997BBC" w:rsidRPr="00177B57" w:rsidRDefault="00997BBC" w:rsidP="00A15060">
            <w:r>
              <w:t>4.3.F</w:t>
            </w:r>
          </w:p>
        </w:tc>
      </w:tr>
      <w:tr w:rsidR="00997BBC" w:rsidRPr="00177B57" w14:paraId="22D116FE" w14:textId="77777777" w:rsidTr="00A15060">
        <w:tc>
          <w:tcPr>
            <w:tcW w:w="2392" w:type="dxa"/>
          </w:tcPr>
          <w:p w14:paraId="0D777302" w14:textId="77777777" w:rsidR="00997BBC" w:rsidRPr="00177B57" w:rsidRDefault="00997BBC" w:rsidP="00A15060">
            <w:pPr>
              <w:rPr>
                <w:b/>
                <w:bCs/>
              </w:rPr>
            </w:pPr>
            <w:r w:rsidRPr="00177B57">
              <w:rPr>
                <w:b/>
                <w:bCs/>
              </w:rPr>
              <w:t>BMP Goal/Intended Outcome</w:t>
            </w:r>
          </w:p>
          <w:p w14:paraId="3A83D8D0" w14:textId="77777777" w:rsidR="00997BBC" w:rsidRPr="00177B57" w:rsidRDefault="00997BBC" w:rsidP="00A15060"/>
        </w:tc>
        <w:tc>
          <w:tcPr>
            <w:tcW w:w="3722" w:type="dxa"/>
            <w:gridSpan w:val="2"/>
          </w:tcPr>
          <w:p w14:paraId="6F21802C" w14:textId="2FC97422" w:rsidR="00997BBC" w:rsidRPr="00177B57" w:rsidRDefault="00C17162" w:rsidP="00A15060">
            <w:r>
              <w:t>Possible sources of contamination to be discovered and eliminated.</w:t>
            </w:r>
          </w:p>
        </w:tc>
        <w:tc>
          <w:tcPr>
            <w:tcW w:w="3236" w:type="dxa"/>
          </w:tcPr>
          <w:p w14:paraId="733F054D" w14:textId="77777777" w:rsidR="00997BBC" w:rsidRPr="00177B57" w:rsidRDefault="00997BBC" w:rsidP="00A15060">
            <w:pPr>
              <w:rPr>
                <w:b/>
                <w:bCs/>
              </w:rPr>
            </w:pPr>
            <w:r w:rsidRPr="00177B57">
              <w:rPr>
                <w:b/>
                <w:bCs/>
              </w:rPr>
              <w:t>Annual Performance Tracking (per year of permit cycle)</w:t>
            </w:r>
          </w:p>
          <w:p w14:paraId="53BB5BC6" w14:textId="77777777" w:rsidR="00997BBC" w:rsidRPr="00177B57" w:rsidRDefault="00997BBC" w:rsidP="00A15060">
            <w:pPr>
              <w:rPr>
                <w:b/>
                <w:bCs/>
              </w:rPr>
            </w:pPr>
          </w:p>
          <w:p w14:paraId="55BC9E0F" w14:textId="77777777" w:rsidR="00997BBC" w:rsidRPr="00177B57" w:rsidRDefault="00997BBC" w:rsidP="00A15060">
            <w:pPr>
              <w:rPr>
                <w:b/>
                <w:bCs/>
              </w:rPr>
            </w:pPr>
          </w:p>
          <w:p w14:paraId="40088B34" w14:textId="77777777" w:rsidR="00997BBC" w:rsidRPr="00177B57" w:rsidRDefault="00997BBC" w:rsidP="00A15060">
            <w:pPr>
              <w:rPr>
                <w:b/>
                <w:bCs/>
              </w:rPr>
            </w:pPr>
          </w:p>
        </w:tc>
      </w:tr>
      <w:tr w:rsidR="00997BBC" w:rsidRPr="00177B57" w14:paraId="6EA0C3C8" w14:textId="77777777" w:rsidTr="00A15060">
        <w:tc>
          <w:tcPr>
            <w:tcW w:w="4598" w:type="dxa"/>
            <w:gridSpan w:val="2"/>
          </w:tcPr>
          <w:p w14:paraId="4A6BE497" w14:textId="77777777" w:rsidR="00997BBC" w:rsidRPr="00177B57" w:rsidRDefault="00997BBC" w:rsidP="00A15060">
            <w:pPr>
              <w:rPr>
                <w:b/>
                <w:bCs/>
              </w:rPr>
            </w:pPr>
            <w:r w:rsidRPr="00177B57">
              <w:rPr>
                <w:b/>
                <w:bCs/>
              </w:rPr>
              <w:t>Yr. 1 Progress to Goal:</w:t>
            </w:r>
          </w:p>
        </w:tc>
        <w:tc>
          <w:tcPr>
            <w:tcW w:w="4752" w:type="dxa"/>
            <w:gridSpan w:val="2"/>
          </w:tcPr>
          <w:p w14:paraId="282D5849" w14:textId="77777777" w:rsidR="00997BBC" w:rsidRPr="00177B57" w:rsidRDefault="00997BBC"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997BBC" w:rsidRPr="00177B57" w14:paraId="57A9BB1E" w14:textId="77777777" w:rsidTr="00A15060">
        <w:tc>
          <w:tcPr>
            <w:tcW w:w="4598" w:type="dxa"/>
            <w:gridSpan w:val="2"/>
          </w:tcPr>
          <w:p w14:paraId="2883B2A3" w14:textId="77777777" w:rsidR="00997BBC" w:rsidRPr="00177B57" w:rsidRDefault="00997BBC" w:rsidP="00A15060">
            <w:pPr>
              <w:rPr>
                <w:b/>
                <w:bCs/>
              </w:rPr>
            </w:pPr>
            <w:r w:rsidRPr="00177B57">
              <w:rPr>
                <w:b/>
                <w:bCs/>
              </w:rPr>
              <w:t xml:space="preserve">Explanation: </w:t>
            </w:r>
          </w:p>
        </w:tc>
        <w:tc>
          <w:tcPr>
            <w:tcW w:w="4752" w:type="dxa"/>
            <w:gridSpan w:val="2"/>
          </w:tcPr>
          <w:p w14:paraId="5F68EF1B" w14:textId="77777777" w:rsidR="00997BBC" w:rsidRPr="00177B57" w:rsidRDefault="00997BBC" w:rsidP="00A15060"/>
        </w:tc>
      </w:tr>
      <w:tr w:rsidR="00997BBC" w:rsidRPr="00177B57" w14:paraId="0A67DD8A" w14:textId="77777777" w:rsidTr="00A15060">
        <w:tc>
          <w:tcPr>
            <w:tcW w:w="4598" w:type="dxa"/>
            <w:gridSpan w:val="2"/>
          </w:tcPr>
          <w:p w14:paraId="257C65B6" w14:textId="77777777" w:rsidR="00997BBC" w:rsidRPr="00177B57" w:rsidRDefault="00997BBC" w:rsidP="00A15060">
            <w:pPr>
              <w:rPr>
                <w:b/>
                <w:bCs/>
              </w:rPr>
            </w:pPr>
            <w:r w:rsidRPr="00177B57">
              <w:rPr>
                <w:b/>
                <w:bCs/>
              </w:rPr>
              <w:t>Yr. 2 Progress to Goal:</w:t>
            </w:r>
          </w:p>
        </w:tc>
        <w:tc>
          <w:tcPr>
            <w:tcW w:w="4752" w:type="dxa"/>
            <w:gridSpan w:val="2"/>
          </w:tcPr>
          <w:p w14:paraId="3056BB9A" w14:textId="77777777" w:rsidR="00997BBC" w:rsidRPr="00177B57" w:rsidRDefault="00997BBC"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97BBC" w:rsidRPr="00177B57" w14:paraId="3557B58E" w14:textId="77777777" w:rsidTr="00A15060">
        <w:tc>
          <w:tcPr>
            <w:tcW w:w="4598" w:type="dxa"/>
            <w:gridSpan w:val="2"/>
          </w:tcPr>
          <w:p w14:paraId="4DAA9B66" w14:textId="77777777" w:rsidR="00997BBC" w:rsidRPr="00177B57" w:rsidRDefault="00997BBC" w:rsidP="00A15060">
            <w:pPr>
              <w:rPr>
                <w:b/>
                <w:bCs/>
              </w:rPr>
            </w:pPr>
            <w:r w:rsidRPr="00177B57">
              <w:rPr>
                <w:b/>
                <w:bCs/>
              </w:rPr>
              <w:t>Explanation:</w:t>
            </w:r>
          </w:p>
        </w:tc>
        <w:tc>
          <w:tcPr>
            <w:tcW w:w="4752" w:type="dxa"/>
            <w:gridSpan w:val="2"/>
          </w:tcPr>
          <w:p w14:paraId="25186E99" w14:textId="77777777" w:rsidR="00997BBC" w:rsidRPr="00177B57" w:rsidRDefault="00997BBC" w:rsidP="00A15060"/>
        </w:tc>
      </w:tr>
      <w:tr w:rsidR="00997BBC" w:rsidRPr="00177B57" w14:paraId="4297696C" w14:textId="77777777" w:rsidTr="00A15060">
        <w:tc>
          <w:tcPr>
            <w:tcW w:w="4598" w:type="dxa"/>
            <w:gridSpan w:val="2"/>
          </w:tcPr>
          <w:p w14:paraId="00DCD77D" w14:textId="77777777" w:rsidR="00997BBC" w:rsidRPr="00177B57" w:rsidRDefault="00997BBC" w:rsidP="00A15060">
            <w:r w:rsidRPr="00177B57">
              <w:rPr>
                <w:b/>
                <w:bCs/>
              </w:rPr>
              <w:t>Yr. 3 Progress to Goal:</w:t>
            </w:r>
          </w:p>
        </w:tc>
        <w:tc>
          <w:tcPr>
            <w:tcW w:w="4752" w:type="dxa"/>
            <w:gridSpan w:val="2"/>
          </w:tcPr>
          <w:p w14:paraId="33439427" w14:textId="77777777" w:rsidR="00997BBC" w:rsidRPr="00177B57" w:rsidRDefault="00997BBC"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97BBC" w:rsidRPr="00177B57" w14:paraId="481C85DB" w14:textId="77777777" w:rsidTr="00A15060">
        <w:tc>
          <w:tcPr>
            <w:tcW w:w="4598" w:type="dxa"/>
            <w:gridSpan w:val="2"/>
          </w:tcPr>
          <w:p w14:paraId="45B41DA0" w14:textId="77777777" w:rsidR="00997BBC" w:rsidRPr="00177B57" w:rsidRDefault="00997BBC" w:rsidP="00A15060">
            <w:r w:rsidRPr="00177B57">
              <w:rPr>
                <w:b/>
                <w:bCs/>
              </w:rPr>
              <w:t>Explanation:</w:t>
            </w:r>
          </w:p>
        </w:tc>
        <w:tc>
          <w:tcPr>
            <w:tcW w:w="4752" w:type="dxa"/>
            <w:gridSpan w:val="2"/>
          </w:tcPr>
          <w:p w14:paraId="29E16CED" w14:textId="77777777" w:rsidR="00997BBC" w:rsidRPr="00177B57" w:rsidRDefault="00997BBC" w:rsidP="00A15060"/>
        </w:tc>
      </w:tr>
      <w:tr w:rsidR="00997BBC" w:rsidRPr="00177B57" w14:paraId="43EBC6F2" w14:textId="77777777" w:rsidTr="00A15060">
        <w:tc>
          <w:tcPr>
            <w:tcW w:w="4598" w:type="dxa"/>
            <w:gridSpan w:val="2"/>
          </w:tcPr>
          <w:p w14:paraId="09480086" w14:textId="77777777" w:rsidR="00997BBC" w:rsidRPr="00177B57" w:rsidRDefault="00997BBC" w:rsidP="00A15060">
            <w:r w:rsidRPr="00177B57">
              <w:rPr>
                <w:b/>
                <w:bCs/>
              </w:rPr>
              <w:t>Yr. 4 Progress to Goal:</w:t>
            </w:r>
          </w:p>
        </w:tc>
        <w:tc>
          <w:tcPr>
            <w:tcW w:w="4752" w:type="dxa"/>
            <w:gridSpan w:val="2"/>
          </w:tcPr>
          <w:p w14:paraId="2A48BF9E" w14:textId="77777777" w:rsidR="00997BBC" w:rsidRPr="00177B57" w:rsidRDefault="00997BBC"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97BBC" w:rsidRPr="00177B57" w14:paraId="53A7E74A" w14:textId="77777777" w:rsidTr="00A15060">
        <w:tc>
          <w:tcPr>
            <w:tcW w:w="4598" w:type="dxa"/>
            <w:gridSpan w:val="2"/>
          </w:tcPr>
          <w:p w14:paraId="473C14BF" w14:textId="77777777" w:rsidR="00997BBC" w:rsidRPr="00177B57" w:rsidRDefault="00997BBC" w:rsidP="00A15060">
            <w:r w:rsidRPr="00177B57">
              <w:rPr>
                <w:b/>
                <w:bCs/>
              </w:rPr>
              <w:t>Explanation:</w:t>
            </w:r>
          </w:p>
        </w:tc>
        <w:tc>
          <w:tcPr>
            <w:tcW w:w="4752" w:type="dxa"/>
            <w:gridSpan w:val="2"/>
          </w:tcPr>
          <w:p w14:paraId="66F4AD44" w14:textId="77777777" w:rsidR="00997BBC" w:rsidRPr="00177B57" w:rsidRDefault="00997BBC" w:rsidP="00A15060"/>
        </w:tc>
      </w:tr>
      <w:tr w:rsidR="00997BBC" w:rsidRPr="00177B57" w14:paraId="56B1EF87" w14:textId="77777777" w:rsidTr="00A15060">
        <w:tc>
          <w:tcPr>
            <w:tcW w:w="4598" w:type="dxa"/>
            <w:gridSpan w:val="2"/>
          </w:tcPr>
          <w:p w14:paraId="6B60D6B3" w14:textId="77777777" w:rsidR="00997BBC" w:rsidRPr="00177B57" w:rsidRDefault="00997BBC" w:rsidP="00A15060">
            <w:r w:rsidRPr="00177B57">
              <w:rPr>
                <w:b/>
                <w:bCs/>
              </w:rPr>
              <w:t>Yr. 5 Progress to Goal:</w:t>
            </w:r>
          </w:p>
        </w:tc>
        <w:tc>
          <w:tcPr>
            <w:tcW w:w="4752" w:type="dxa"/>
            <w:gridSpan w:val="2"/>
          </w:tcPr>
          <w:p w14:paraId="7D19828A" w14:textId="77777777" w:rsidR="00997BBC" w:rsidRPr="00177B57" w:rsidRDefault="00997BBC"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97BBC" w:rsidRPr="00177B57" w14:paraId="36F072A4" w14:textId="77777777" w:rsidTr="00A15060">
        <w:tc>
          <w:tcPr>
            <w:tcW w:w="4598" w:type="dxa"/>
            <w:gridSpan w:val="2"/>
          </w:tcPr>
          <w:p w14:paraId="033EF094" w14:textId="77777777" w:rsidR="00997BBC" w:rsidRPr="00177B57" w:rsidRDefault="00997BBC" w:rsidP="00A15060">
            <w:r w:rsidRPr="00177B57">
              <w:rPr>
                <w:b/>
                <w:bCs/>
              </w:rPr>
              <w:t>Explanation:</w:t>
            </w:r>
          </w:p>
        </w:tc>
        <w:tc>
          <w:tcPr>
            <w:tcW w:w="4752" w:type="dxa"/>
            <w:gridSpan w:val="2"/>
          </w:tcPr>
          <w:p w14:paraId="20A00BC6" w14:textId="77777777" w:rsidR="00997BBC" w:rsidRPr="00177B57" w:rsidRDefault="00997BBC" w:rsidP="00A15060"/>
        </w:tc>
      </w:tr>
    </w:tbl>
    <w:p w14:paraId="678BDAFB" w14:textId="2ACFF59A" w:rsidR="00997BBC" w:rsidRDefault="00997BBC" w:rsidP="007B0668">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5F418B" w:rsidRPr="00177B57" w14:paraId="3FECA143" w14:textId="77777777" w:rsidTr="00A15060">
        <w:tc>
          <w:tcPr>
            <w:tcW w:w="2392" w:type="dxa"/>
          </w:tcPr>
          <w:p w14:paraId="5A56E4FE" w14:textId="3AA373F3" w:rsidR="005F418B" w:rsidRPr="00177B57" w:rsidRDefault="005F418B" w:rsidP="00A15060">
            <w:pPr>
              <w:jc w:val="center"/>
            </w:pPr>
            <w:r w:rsidRPr="00177B57">
              <w:rPr>
                <w:b/>
                <w:bCs/>
              </w:rPr>
              <w:t>M</w:t>
            </w:r>
            <w:r>
              <w:rPr>
                <w:b/>
                <w:bCs/>
              </w:rPr>
              <w:t>CM # 3 M</w:t>
            </w:r>
            <w:r w:rsidRPr="00177B57">
              <w:rPr>
                <w:b/>
                <w:bCs/>
              </w:rPr>
              <w:t xml:space="preserve">easurable Goal BMP </w:t>
            </w:r>
            <w:r>
              <w:rPr>
                <w:b/>
                <w:bCs/>
              </w:rPr>
              <w:t>7</w:t>
            </w:r>
          </w:p>
        </w:tc>
        <w:tc>
          <w:tcPr>
            <w:tcW w:w="6958" w:type="dxa"/>
            <w:gridSpan w:val="3"/>
          </w:tcPr>
          <w:p w14:paraId="529BD950" w14:textId="35AF1DFC" w:rsidR="005F418B" w:rsidRPr="00177B57" w:rsidRDefault="005F418B" w:rsidP="00A15060">
            <w:r>
              <w:t xml:space="preserve">Procedures to ensure illicit discharge ordinance is implemented through enforcement, actions, and fines.  </w:t>
            </w:r>
            <w:r w:rsidR="00E33AAD">
              <w:t>Document all enforcement actions.</w:t>
            </w:r>
          </w:p>
        </w:tc>
      </w:tr>
      <w:tr w:rsidR="005F418B" w:rsidRPr="00177B57" w14:paraId="2B299265" w14:textId="77777777" w:rsidTr="00A15060">
        <w:tc>
          <w:tcPr>
            <w:tcW w:w="2392" w:type="dxa"/>
          </w:tcPr>
          <w:p w14:paraId="73F360F4" w14:textId="77777777" w:rsidR="005F418B" w:rsidRPr="00177B57" w:rsidRDefault="005F418B" w:rsidP="00A15060">
            <w:r w:rsidRPr="00177B57">
              <w:rPr>
                <w:b/>
                <w:bCs/>
              </w:rPr>
              <w:t>Purpose of BMP</w:t>
            </w:r>
          </w:p>
        </w:tc>
        <w:tc>
          <w:tcPr>
            <w:tcW w:w="6958" w:type="dxa"/>
            <w:gridSpan w:val="3"/>
          </w:tcPr>
          <w:p w14:paraId="5ADB53C5" w14:textId="59944347" w:rsidR="005F418B" w:rsidRPr="00177B57" w:rsidRDefault="005F418B" w:rsidP="00A15060">
            <w:r>
              <w:t>To ensure the effectiveness of our Illicit Discharge ordinance.</w:t>
            </w:r>
          </w:p>
        </w:tc>
      </w:tr>
      <w:tr w:rsidR="005F418B" w:rsidRPr="00177B57" w14:paraId="56683C26" w14:textId="77777777" w:rsidTr="00A15060">
        <w:tc>
          <w:tcPr>
            <w:tcW w:w="2392" w:type="dxa"/>
          </w:tcPr>
          <w:p w14:paraId="74E200C2" w14:textId="77777777" w:rsidR="005F418B" w:rsidRPr="00177B57" w:rsidRDefault="005F418B" w:rsidP="00A15060">
            <w:pPr>
              <w:rPr>
                <w:b/>
                <w:bCs/>
              </w:rPr>
            </w:pPr>
            <w:r>
              <w:rPr>
                <w:b/>
                <w:bCs/>
              </w:rPr>
              <w:t>Permit Section</w:t>
            </w:r>
          </w:p>
        </w:tc>
        <w:tc>
          <w:tcPr>
            <w:tcW w:w="6958" w:type="dxa"/>
            <w:gridSpan w:val="3"/>
          </w:tcPr>
          <w:p w14:paraId="1D440B0A" w14:textId="44695D86" w:rsidR="005F418B" w:rsidRPr="00177B57" w:rsidRDefault="005F418B" w:rsidP="00A15060">
            <w:r>
              <w:t>4.3.G</w:t>
            </w:r>
          </w:p>
        </w:tc>
      </w:tr>
      <w:tr w:rsidR="005F418B" w:rsidRPr="00177B57" w14:paraId="0A544011" w14:textId="77777777" w:rsidTr="00A15060">
        <w:tc>
          <w:tcPr>
            <w:tcW w:w="2392" w:type="dxa"/>
          </w:tcPr>
          <w:p w14:paraId="77D85C83" w14:textId="77777777" w:rsidR="005F418B" w:rsidRPr="00177B57" w:rsidRDefault="005F418B" w:rsidP="00A15060">
            <w:pPr>
              <w:rPr>
                <w:b/>
                <w:bCs/>
              </w:rPr>
            </w:pPr>
            <w:r w:rsidRPr="00177B57">
              <w:rPr>
                <w:b/>
                <w:bCs/>
              </w:rPr>
              <w:t>BMP Goal/Intended Outcome</w:t>
            </w:r>
          </w:p>
          <w:p w14:paraId="4261FE35" w14:textId="77777777" w:rsidR="005F418B" w:rsidRPr="00177B57" w:rsidRDefault="005F418B" w:rsidP="00A15060"/>
        </w:tc>
        <w:tc>
          <w:tcPr>
            <w:tcW w:w="3722" w:type="dxa"/>
            <w:gridSpan w:val="2"/>
          </w:tcPr>
          <w:p w14:paraId="44621165" w14:textId="47AF6A2E" w:rsidR="005F418B" w:rsidRPr="00177B57" w:rsidRDefault="005F418B" w:rsidP="00A15060">
            <w:r>
              <w:t>To reduce/eliminate illicit discharges through means of enforcement, should education methods prove ineffective.</w:t>
            </w:r>
          </w:p>
        </w:tc>
        <w:tc>
          <w:tcPr>
            <w:tcW w:w="3236" w:type="dxa"/>
          </w:tcPr>
          <w:p w14:paraId="014216E1" w14:textId="77777777" w:rsidR="005F418B" w:rsidRPr="00177B57" w:rsidRDefault="005F418B" w:rsidP="00A15060">
            <w:pPr>
              <w:rPr>
                <w:b/>
                <w:bCs/>
              </w:rPr>
            </w:pPr>
            <w:r w:rsidRPr="00177B57">
              <w:rPr>
                <w:b/>
                <w:bCs/>
              </w:rPr>
              <w:t>Annual Performance Tracking (per year of permit cycle)</w:t>
            </w:r>
          </w:p>
          <w:p w14:paraId="5F745847" w14:textId="77777777" w:rsidR="005F418B" w:rsidRPr="00177B57" w:rsidRDefault="005F418B" w:rsidP="00A15060">
            <w:pPr>
              <w:rPr>
                <w:b/>
                <w:bCs/>
              </w:rPr>
            </w:pPr>
          </w:p>
          <w:p w14:paraId="0D6B91E2" w14:textId="77777777" w:rsidR="005F418B" w:rsidRPr="00177B57" w:rsidRDefault="005F418B" w:rsidP="00A15060">
            <w:pPr>
              <w:rPr>
                <w:b/>
                <w:bCs/>
              </w:rPr>
            </w:pPr>
          </w:p>
          <w:p w14:paraId="72C8543B" w14:textId="77777777" w:rsidR="005F418B" w:rsidRPr="00177B57" w:rsidRDefault="005F418B" w:rsidP="00A15060">
            <w:pPr>
              <w:rPr>
                <w:b/>
                <w:bCs/>
              </w:rPr>
            </w:pPr>
          </w:p>
        </w:tc>
      </w:tr>
      <w:tr w:rsidR="005F418B" w:rsidRPr="00177B57" w14:paraId="4D567D0E" w14:textId="77777777" w:rsidTr="00A15060">
        <w:tc>
          <w:tcPr>
            <w:tcW w:w="4598" w:type="dxa"/>
            <w:gridSpan w:val="2"/>
          </w:tcPr>
          <w:p w14:paraId="5D2A7D8D" w14:textId="77777777" w:rsidR="005F418B" w:rsidRPr="00177B57" w:rsidRDefault="005F418B" w:rsidP="00A15060">
            <w:pPr>
              <w:rPr>
                <w:b/>
                <w:bCs/>
              </w:rPr>
            </w:pPr>
            <w:r w:rsidRPr="00177B57">
              <w:rPr>
                <w:b/>
                <w:bCs/>
              </w:rPr>
              <w:lastRenderedPageBreak/>
              <w:t>Yr. 1 Progress to Goal:</w:t>
            </w:r>
          </w:p>
        </w:tc>
        <w:tc>
          <w:tcPr>
            <w:tcW w:w="4752" w:type="dxa"/>
            <w:gridSpan w:val="2"/>
          </w:tcPr>
          <w:p w14:paraId="421F7EF6" w14:textId="77777777" w:rsidR="005F418B" w:rsidRPr="00177B57" w:rsidRDefault="005F418B" w:rsidP="00A15060">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5F418B" w:rsidRPr="00177B57" w14:paraId="12C5753C" w14:textId="77777777" w:rsidTr="00A15060">
        <w:tc>
          <w:tcPr>
            <w:tcW w:w="4598" w:type="dxa"/>
            <w:gridSpan w:val="2"/>
          </w:tcPr>
          <w:p w14:paraId="0A086C30" w14:textId="77777777" w:rsidR="005F418B" w:rsidRPr="00177B57" w:rsidRDefault="005F418B" w:rsidP="00A15060">
            <w:pPr>
              <w:rPr>
                <w:b/>
                <w:bCs/>
              </w:rPr>
            </w:pPr>
            <w:r w:rsidRPr="00177B57">
              <w:rPr>
                <w:b/>
                <w:bCs/>
              </w:rPr>
              <w:t xml:space="preserve">Explanation: </w:t>
            </w:r>
          </w:p>
        </w:tc>
        <w:tc>
          <w:tcPr>
            <w:tcW w:w="4752" w:type="dxa"/>
            <w:gridSpan w:val="2"/>
          </w:tcPr>
          <w:p w14:paraId="002B28B6" w14:textId="77777777" w:rsidR="005F418B" w:rsidRPr="00177B57" w:rsidRDefault="005F418B" w:rsidP="00A15060"/>
        </w:tc>
      </w:tr>
      <w:tr w:rsidR="005F418B" w:rsidRPr="00177B57" w14:paraId="53870155" w14:textId="77777777" w:rsidTr="00A15060">
        <w:tc>
          <w:tcPr>
            <w:tcW w:w="4598" w:type="dxa"/>
            <w:gridSpan w:val="2"/>
          </w:tcPr>
          <w:p w14:paraId="3C2F2B3B" w14:textId="77777777" w:rsidR="005F418B" w:rsidRPr="00177B57" w:rsidRDefault="005F418B" w:rsidP="00A15060">
            <w:pPr>
              <w:rPr>
                <w:b/>
                <w:bCs/>
              </w:rPr>
            </w:pPr>
            <w:r w:rsidRPr="00177B57">
              <w:rPr>
                <w:b/>
                <w:bCs/>
              </w:rPr>
              <w:t>Yr. 2 Progress to Goal:</w:t>
            </w:r>
          </w:p>
        </w:tc>
        <w:tc>
          <w:tcPr>
            <w:tcW w:w="4752" w:type="dxa"/>
            <w:gridSpan w:val="2"/>
          </w:tcPr>
          <w:p w14:paraId="789A539F" w14:textId="77777777" w:rsidR="005F418B" w:rsidRPr="00177B57" w:rsidRDefault="005F418B"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5F418B" w:rsidRPr="00177B57" w14:paraId="71CCBBCF" w14:textId="77777777" w:rsidTr="00A15060">
        <w:tc>
          <w:tcPr>
            <w:tcW w:w="4598" w:type="dxa"/>
            <w:gridSpan w:val="2"/>
          </w:tcPr>
          <w:p w14:paraId="7D4AFC68" w14:textId="77777777" w:rsidR="005F418B" w:rsidRPr="00177B57" w:rsidRDefault="005F418B" w:rsidP="00A15060">
            <w:pPr>
              <w:rPr>
                <w:b/>
                <w:bCs/>
              </w:rPr>
            </w:pPr>
            <w:r w:rsidRPr="00177B57">
              <w:rPr>
                <w:b/>
                <w:bCs/>
              </w:rPr>
              <w:t>Explanation:</w:t>
            </w:r>
          </w:p>
        </w:tc>
        <w:tc>
          <w:tcPr>
            <w:tcW w:w="4752" w:type="dxa"/>
            <w:gridSpan w:val="2"/>
          </w:tcPr>
          <w:p w14:paraId="40C21C84" w14:textId="77777777" w:rsidR="005F418B" w:rsidRPr="00177B57" w:rsidRDefault="005F418B" w:rsidP="00A15060"/>
        </w:tc>
      </w:tr>
      <w:tr w:rsidR="005F418B" w:rsidRPr="00177B57" w14:paraId="1ABF67A5" w14:textId="77777777" w:rsidTr="00A15060">
        <w:tc>
          <w:tcPr>
            <w:tcW w:w="4598" w:type="dxa"/>
            <w:gridSpan w:val="2"/>
          </w:tcPr>
          <w:p w14:paraId="564DD575" w14:textId="77777777" w:rsidR="005F418B" w:rsidRPr="00177B57" w:rsidRDefault="005F418B" w:rsidP="00A15060">
            <w:r w:rsidRPr="00177B57">
              <w:rPr>
                <w:b/>
                <w:bCs/>
              </w:rPr>
              <w:t>Yr. 3 Progress to Goal:</w:t>
            </w:r>
          </w:p>
        </w:tc>
        <w:tc>
          <w:tcPr>
            <w:tcW w:w="4752" w:type="dxa"/>
            <w:gridSpan w:val="2"/>
          </w:tcPr>
          <w:p w14:paraId="0302BAA8" w14:textId="77777777" w:rsidR="005F418B" w:rsidRPr="00177B57" w:rsidRDefault="005F418B"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5F418B" w:rsidRPr="00177B57" w14:paraId="0BBF130A" w14:textId="77777777" w:rsidTr="00A15060">
        <w:tc>
          <w:tcPr>
            <w:tcW w:w="4598" w:type="dxa"/>
            <w:gridSpan w:val="2"/>
          </w:tcPr>
          <w:p w14:paraId="3BF7E9A7" w14:textId="77777777" w:rsidR="005F418B" w:rsidRPr="00177B57" w:rsidRDefault="005F418B" w:rsidP="00A15060">
            <w:r w:rsidRPr="00177B57">
              <w:rPr>
                <w:b/>
                <w:bCs/>
              </w:rPr>
              <w:t>Explanation:</w:t>
            </w:r>
          </w:p>
        </w:tc>
        <w:tc>
          <w:tcPr>
            <w:tcW w:w="4752" w:type="dxa"/>
            <w:gridSpan w:val="2"/>
          </w:tcPr>
          <w:p w14:paraId="30CB8BCD" w14:textId="77777777" w:rsidR="005F418B" w:rsidRPr="00177B57" w:rsidRDefault="005F418B" w:rsidP="00A15060"/>
        </w:tc>
      </w:tr>
      <w:tr w:rsidR="005F418B" w:rsidRPr="00177B57" w14:paraId="273A46D4" w14:textId="77777777" w:rsidTr="00A15060">
        <w:tc>
          <w:tcPr>
            <w:tcW w:w="4598" w:type="dxa"/>
            <w:gridSpan w:val="2"/>
          </w:tcPr>
          <w:p w14:paraId="3C4A18C3" w14:textId="77777777" w:rsidR="005F418B" w:rsidRPr="00177B57" w:rsidRDefault="005F418B" w:rsidP="00A15060">
            <w:r w:rsidRPr="00177B57">
              <w:rPr>
                <w:b/>
                <w:bCs/>
              </w:rPr>
              <w:t>Yr. 4 Progress to Goal:</w:t>
            </w:r>
          </w:p>
        </w:tc>
        <w:tc>
          <w:tcPr>
            <w:tcW w:w="4752" w:type="dxa"/>
            <w:gridSpan w:val="2"/>
          </w:tcPr>
          <w:p w14:paraId="01A4B82D" w14:textId="77777777" w:rsidR="005F418B" w:rsidRPr="00177B57" w:rsidRDefault="005F418B"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5F418B" w:rsidRPr="00177B57" w14:paraId="5EB338C3" w14:textId="77777777" w:rsidTr="00A15060">
        <w:tc>
          <w:tcPr>
            <w:tcW w:w="4598" w:type="dxa"/>
            <w:gridSpan w:val="2"/>
          </w:tcPr>
          <w:p w14:paraId="01BBFA81" w14:textId="77777777" w:rsidR="005F418B" w:rsidRPr="00177B57" w:rsidRDefault="005F418B" w:rsidP="00A15060">
            <w:r w:rsidRPr="00177B57">
              <w:rPr>
                <w:b/>
                <w:bCs/>
              </w:rPr>
              <w:t>Explanation:</w:t>
            </w:r>
          </w:p>
        </w:tc>
        <w:tc>
          <w:tcPr>
            <w:tcW w:w="4752" w:type="dxa"/>
            <w:gridSpan w:val="2"/>
          </w:tcPr>
          <w:p w14:paraId="2385CA6B" w14:textId="77777777" w:rsidR="005F418B" w:rsidRPr="00177B57" w:rsidRDefault="005F418B" w:rsidP="00A15060"/>
        </w:tc>
      </w:tr>
      <w:tr w:rsidR="005F418B" w:rsidRPr="00177B57" w14:paraId="57C15750" w14:textId="77777777" w:rsidTr="00A15060">
        <w:tc>
          <w:tcPr>
            <w:tcW w:w="4598" w:type="dxa"/>
            <w:gridSpan w:val="2"/>
          </w:tcPr>
          <w:p w14:paraId="1C95676C" w14:textId="77777777" w:rsidR="005F418B" w:rsidRPr="00177B57" w:rsidRDefault="005F418B" w:rsidP="00A15060">
            <w:r w:rsidRPr="00177B57">
              <w:rPr>
                <w:b/>
                <w:bCs/>
              </w:rPr>
              <w:t>Yr. 5 Progress to Goal:</w:t>
            </w:r>
          </w:p>
        </w:tc>
        <w:tc>
          <w:tcPr>
            <w:tcW w:w="4752" w:type="dxa"/>
            <w:gridSpan w:val="2"/>
          </w:tcPr>
          <w:p w14:paraId="2AAD5C79" w14:textId="77777777" w:rsidR="005F418B" w:rsidRPr="00177B57" w:rsidRDefault="005F418B" w:rsidP="00A15060">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5F418B" w:rsidRPr="00177B57" w14:paraId="6D9AB5F9" w14:textId="77777777" w:rsidTr="00A15060">
        <w:tc>
          <w:tcPr>
            <w:tcW w:w="4598" w:type="dxa"/>
            <w:gridSpan w:val="2"/>
          </w:tcPr>
          <w:p w14:paraId="2F3F6B3C" w14:textId="77777777" w:rsidR="005F418B" w:rsidRPr="00177B57" w:rsidRDefault="005F418B" w:rsidP="00A15060">
            <w:r w:rsidRPr="00177B57">
              <w:rPr>
                <w:b/>
                <w:bCs/>
              </w:rPr>
              <w:t>Explanation:</w:t>
            </w:r>
          </w:p>
        </w:tc>
        <w:tc>
          <w:tcPr>
            <w:tcW w:w="4752" w:type="dxa"/>
            <w:gridSpan w:val="2"/>
          </w:tcPr>
          <w:p w14:paraId="2F01A81A" w14:textId="77777777" w:rsidR="005F418B" w:rsidRPr="00177B57" w:rsidRDefault="005F418B" w:rsidP="00A15060"/>
        </w:tc>
      </w:tr>
    </w:tbl>
    <w:p w14:paraId="0E825ABB" w14:textId="2D545175" w:rsidR="00557375" w:rsidRPr="00A15060" w:rsidRDefault="00557375" w:rsidP="00A15060">
      <w:pPr>
        <w:spacing w:line="276" w:lineRule="auto"/>
        <w:rPr>
          <w:rFonts w:ascii="Times New Roman" w:hAnsi="Times New Roman"/>
        </w:rPr>
      </w:pPr>
    </w:p>
    <w:p w14:paraId="365067E3" w14:textId="4BF713D6" w:rsidR="007B0668" w:rsidRDefault="007B0668" w:rsidP="007B0668">
      <w:pPr>
        <w:tabs>
          <w:tab w:val="left" w:pos="4823"/>
        </w:tabs>
        <w:spacing w:line="276" w:lineRule="auto"/>
        <w:ind w:right="443"/>
        <w:rPr>
          <w:sz w:val="24"/>
          <w:szCs w:val="24"/>
        </w:rPr>
      </w:pPr>
    </w:p>
    <w:p w14:paraId="60C0E277" w14:textId="62BCD462" w:rsidR="00915187" w:rsidRDefault="00915187" w:rsidP="007B0668">
      <w:pPr>
        <w:tabs>
          <w:tab w:val="left" w:pos="4823"/>
        </w:tabs>
        <w:spacing w:line="276" w:lineRule="auto"/>
        <w:ind w:right="443"/>
        <w:rPr>
          <w:sz w:val="24"/>
          <w:szCs w:val="24"/>
        </w:rPr>
      </w:pPr>
    </w:p>
    <w:p w14:paraId="012C95B0" w14:textId="7579C89C" w:rsidR="00915187" w:rsidRDefault="00915187" w:rsidP="007B0668">
      <w:pPr>
        <w:tabs>
          <w:tab w:val="left" w:pos="4823"/>
        </w:tabs>
        <w:spacing w:line="276" w:lineRule="auto"/>
        <w:ind w:right="443"/>
        <w:rPr>
          <w:sz w:val="24"/>
          <w:szCs w:val="24"/>
        </w:rPr>
      </w:pPr>
    </w:p>
    <w:p w14:paraId="5C1205A7" w14:textId="7C44EF41" w:rsidR="00915187" w:rsidRDefault="00915187" w:rsidP="007B0668">
      <w:pPr>
        <w:tabs>
          <w:tab w:val="left" w:pos="4823"/>
        </w:tabs>
        <w:spacing w:line="276" w:lineRule="auto"/>
        <w:ind w:right="443"/>
        <w:rPr>
          <w:sz w:val="24"/>
          <w:szCs w:val="24"/>
        </w:rPr>
      </w:pPr>
    </w:p>
    <w:p w14:paraId="7B9B80B4" w14:textId="2C88DBF6" w:rsidR="00915187" w:rsidRDefault="00915187" w:rsidP="007B0668">
      <w:pPr>
        <w:tabs>
          <w:tab w:val="left" w:pos="4823"/>
        </w:tabs>
        <w:spacing w:line="276" w:lineRule="auto"/>
        <w:ind w:right="443"/>
        <w:rPr>
          <w:sz w:val="24"/>
          <w:szCs w:val="24"/>
        </w:rPr>
      </w:pPr>
    </w:p>
    <w:p w14:paraId="196B29E3" w14:textId="1F1F95FE" w:rsidR="00915187" w:rsidRDefault="00915187" w:rsidP="007B0668">
      <w:pPr>
        <w:tabs>
          <w:tab w:val="left" w:pos="4823"/>
        </w:tabs>
        <w:spacing w:line="276" w:lineRule="auto"/>
        <w:ind w:right="443"/>
        <w:rPr>
          <w:sz w:val="24"/>
          <w:szCs w:val="24"/>
        </w:rPr>
      </w:pPr>
    </w:p>
    <w:p w14:paraId="19C9F17D" w14:textId="4CC1F5E5" w:rsidR="00915187" w:rsidRDefault="00915187" w:rsidP="007B0668">
      <w:pPr>
        <w:tabs>
          <w:tab w:val="left" w:pos="4823"/>
        </w:tabs>
        <w:spacing w:line="276" w:lineRule="auto"/>
        <w:ind w:right="443"/>
        <w:rPr>
          <w:sz w:val="24"/>
          <w:szCs w:val="24"/>
        </w:rPr>
      </w:pPr>
    </w:p>
    <w:p w14:paraId="4803340C" w14:textId="4420DD74" w:rsidR="00915187" w:rsidRDefault="00915187" w:rsidP="007B0668">
      <w:pPr>
        <w:tabs>
          <w:tab w:val="left" w:pos="4823"/>
        </w:tabs>
        <w:spacing w:line="276" w:lineRule="auto"/>
        <w:ind w:right="443"/>
        <w:rPr>
          <w:sz w:val="24"/>
          <w:szCs w:val="24"/>
        </w:rPr>
      </w:pPr>
    </w:p>
    <w:p w14:paraId="3BDC7DB6" w14:textId="685688D5" w:rsidR="00915187" w:rsidRDefault="00915187" w:rsidP="007B0668">
      <w:pPr>
        <w:tabs>
          <w:tab w:val="left" w:pos="4823"/>
        </w:tabs>
        <w:spacing w:line="276" w:lineRule="auto"/>
        <w:ind w:right="443"/>
        <w:rPr>
          <w:sz w:val="24"/>
          <w:szCs w:val="24"/>
        </w:rPr>
      </w:pPr>
    </w:p>
    <w:p w14:paraId="5ACC41E6" w14:textId="12EC55A9" w:rsidR="00915187" w:rsidRDefault="00915187" w:rsidP="007B0668">
      <w:pPr>
        <w:tabs>
          <w:tab w:val="left" w:pos="4823"/>
        </w:tabs>
        <w:spacing w:line="276" w:lineRule="auto"/>
        <w:ind w:right="443"/>
        <w:rPr>
          <w:sz w:val="24"/>
          <w:szCs w:val="24"/>
        </w:rPr>
      </w:pPr>
    </w:p>
    <w:p w14:paraId="0F9EF343" w14:textId="4F8A99C7" w:rsidR="00915187" w:rsidRDefault="00915187" w:rsidP="007B0668">
      <w:pPr>
        <w:tabs>
          <w:tab w:val="left" w:pos="4823"/>
        </w:tabs>
        <w:spacing w:line="276" w:lineRule="auto"/>
        <w:ind w:right="443"/>
        <w:rPr>
          <w:sz w:val="24"/>
          <w:szCs w:val="24"/>
        </w:rPr>
      </w:pPr>
    </w:p>
    <w:p w14:paraId="133A34D9" w14:textId="6355B002" w:rsidR="00915187" w:rsidRDefault="00915187" w:rsidP="007B0668">
      <w:pPr>
        <w:tabs>
          <w:tab w:val="left" w:pos="4823"/>
        </w:tabs>
        <w:spacing w:line="276" w:lineRule="auto"/>
        <w:ind w:right="443"/>
        <w:rPr>
          <w:sz w:val="24"/>
          <w:szCs w:val="24"/>
        </w:rPr>
      </w:pPr>
    </w:p>
    <w:p w14:paraId="694E30F0" w14:textId="54C63BE1" w:rsidR="00915187" w:rsidRDefault="00915187" w:rsidP="007B0668">
      <w:pPr>
        <w:tabs>
          <w:tab w:val="left" w:pos="4823"/>
        </w:tabs>
        <w:spacing w:line="276" w:lineRule="auto"/>
        <w:ind w:right="443"/>
        <w:rPr>
          <w:sz w:val="24"/>
          <w:szCs w:val="24"/>
        </w:rPr>
      </w:pPr>
    </w:p>
    <w:p w14:paraId="53F413E8" w14:textId="5749B2CE" w:rsidR="00915187" w:rsidRDefault="00915187" w:rsidP="007B0668">
      <w:pPr>
        <w:tabs>
          <w:tab w:val="left" w:pos="4823"/>
        </w:tabs>
        <w:spacing w:line="276" w:lineRule="auto"/>
        <w:ind w:right="443"/>
        <w:rPr>
          <w:sz w:val="24"/>
          <w:szCs w:val="24"/>
        </w:rPr>
      </w:pPr>
    </w:p>
    <w:p w14:paraId="415D60BA" w14:textId="2CEE2BB5" w:rsidR="00915187" w:rsidRDefault="00915187" w:rsidP="007B0668">
      <w:pPr>
        <w:tabs>
          <w:tab w:val="left" w:pos="4823"/>
        </w:tabs>
        <w:spacing w:line="276" w:lineRule="auto"/>
        <w:ind w:right="443"/>
        <w:rPr>
          <w:sz w:val="24"/>
          <w:szCs w:val="24"/>
        </w:rPr>
      </w:pPr>
    </w:p>
    <w:p w14:paraId="480F9958" w14:textId="73F51898" w:rsidR="00915187" w:rsidRDefault="00915187" w:rsidP="007B0668">
      <w:pPr>
        <w:tabs>
          <w:tab w:val="left" w:pos="4823"/>
        </w:tabs>
        <w:spacing w:line="276" w:lineRule="auto"/>
        <w:ind w:right="443"/>
        <w:rPr>
          <w:sz w:val="24"/>
          <w:szCs w:val="24"/>
        </w:rPr>
      </w:pPr>
    </w:p>
    <w:p w14:paraId="1CBD747C" w14:textId="1431C500" w:rsidR="00915187" w:rsidRDefault="00915187" w:rsidP="007B0668">
      <w:pPr>
        <w:tabs>
          <w:tab w:val="left" w:pos="4823"/>
        </w:tabs>
        <w:spacing w:line="276" w:lineRule="auto"/>
        <w:ind w:right="443"/>
        <w:rPr>
          <w:sz w:val="24"/>
          <w:szCs w:val="24"/>
        </w:rPr>
      </w:pPr>
    </w:p>
    <w:p w14:paraId="545F4633" w14:textId="5DF216A5" w:rsidR="00915187" w:rsidRDefault="00915187" w:rsidP="007B0668">
      <w:pPr>
        <w:tabs>
          <w:tab w:val="left" w:pos="4823"/>
        </w:tabs>
        <w:spacing w:line="276" w:lineRule="auto"/>
        <w:ind w:right="443"/>
        <w:rPr>
          <w:sz w:val="24"/>
          <w:szCs w:val="24"/>
        </w:rPr>
      </w:pPr>
    </w:p>
    <w:p w14:paraId="2B5BA5CA" w14:textId="314AFAA5" w:rsidR="00915187" w:rsidRDefault="00915187" w:rsidP="007B0668">
      <w:pPr>
        <w:tabs>
          <w:tab w:val="left" w:pos="4823"/>
        </w:tabs>
        <w:spacing w:line="276" w:lineRule="auto"/>
        <w:ind w:right="443"/>
        <w:rPr>
          <w:sz w:val="24"/>
          <w:szCs w:val="24"/>
        </w:rPr>
      </w:pPr>
    </w:p>
    <w:p w14:paraId="247E6A81" w14:textId="5FC93547" w:rsidR="00915187" w:rsidRDefault="00915187" w:rsidP="007B0668">
      <w:pPr>
        <w:tabs>
          <w:tab w:val="left" w:pos="4823"/>
        </w:tabs>
        <w:spacing w:line="276" w:lineRule="auto"/>
        <w:ind w:right="443"/>
        <w:rPr>
          <w:sz w:val="24"/>
          <w:szCs w:val="24"/>
        </w:rPr>
      </w:pPr>
    </w:p>
    <w:p w14:paraId="450DDF3A" w14:textId="3E92CCF8" w:rsidR="00915187" w:rsidRDefault="00915187" w:rsidP="007B0668">
      <w:pPr>
        <w:tabs>
          <w:tab w:val="left" w:pos="4823"/>
        </w:tabs>
        <w:spacing w:line="276" w:lineRule="auto"/>
        <w:ind w:right="443"/>
        <w:rPr>
          <w:sz w:val="24"/>
          <w:szCs w:val="24"/>
        </w:rPr>
      </w:pPr>
    </w:p>
    <w:p w14:paraId="20CE148C" w14:textId="13D3F473" w:rsidR="00915187" w:rsidRDefault="00915187" w:rsidP="007B0668">
      <w:pPr>
        <w:tabs>
          <w:tab w:val="left" w:pos="4823"/>
        </w:tabs>
        <w:spacing w:line="276" w:lineRule="auto"/>
        <w:ind w:right="443"/>
        <w:rPr>
          <w:sz w:val="24"/>
          <w:szCs w:val="24"/>
        </w:rPr>
      </w:pPr>
    </w:p>
    <w:p w14:paraId="4555A9BB" w14:textId="53E4E0B3" w:rsidR="00915187" w:rsidRDefault="00915187" w:rsidP="007B0668">
      <w:pPr>
        <w:tabs>
          <w:tab w:val="left" w:pos="4823"/>
        </w:tabs>
        <w:spacing w:line="276" w:lineRule="auto"/>
        <w:ind w:right="443"/>
        <w:rPr>
          <w:sz w:val="24"/>
          <w:szCs w:val="24"/>
        </w:rPr>
      </w:pPr>
    </w:p>
    <w:p w14:paraId="0E8D2778" w14:textId="1A1E1C46" w:rsidR="00915187" w:rsidRDefault="00915187" w:rsidP="007B0668">
      <w:pPr>
        <w:tabs>
          <w:tab w:val="left" w:pos="4823"/>
        </w:tabs>
        <w:spacing w:line="276" w:lineRule="auto"/>
        <w:ind w:right="443"/>
        <w:rPr>
          <w:sz w:val="24"/>
          <w:szCs w:val="24"/>
        </w:rPr>
      </w:pPr>
    </w:p>
    <w:p w14:paraId="102F6719" w14:textId="0592F05E" w:rsidR="00C63CAD" w:rsidRDefault="00C63CAD" w:rsidP="007B0668">
      <w:pPr>
        <w:tabs>
          <w:tab w:val="left" w:pos="4823"/>
        </w:tabs>
        <w:spacing w:line="276" w:lineRule="auto"/>
        <w:ind w:right="443"/>
        <w:rPr>
          <w:sz w:val="24"/>
          <w:szCs w:val="24"/>
        </w:rPr>
      </w:pPr>
    </w:p>
    <w:p w14:paraId="711C0828" w14:textId="2572E310" w:rsidR="00C63CAD" w:rsidRDefault="00C63CAD" w:rsidP="007B0668">
      <w:pPr>
        <w:tabs>
          <w:tab w:val="left" w:pos="4823"/>
        </w:tabs>
        <w:spacing w:line="276" w:lineRule="auto"/>
        <w:ind w:right="443"/>
        <w:rPr>
          <w:sz w:val="24"/>
          <w:szCs w:val="24"/>
        </w:rPr>
      </w:pPr>
    </w:p>
    <w:p w14:paraId="437DAFE8" w14:textId="77777777" w:rsidR="00C63CAD" w:rsidRDefault="00C63CAD" w:rsidP="007B0668">
      <w:pPr>
        <w:tabs>
          <w:tab w:val="left" w:pos="4823"/>
        </w:tabs>
        <w:spacing w:line="276" w:lineRule="auto"/>
        <w:ind w:right="443"/>
        <w:rPr>
          <w:sz w:val="24"/>
          <w:szCs w:val="24"/>
        </w:rPr>
      </w:pPr>
    </w:p>
    <w:p w14:paraId="3D462765" w14:textId="77777777" w:rsidR="0011526C" w:rsidRDefault="0011526C" w:rsidP="00915187">
      <w:pPr>
        <w:rPr>
          <w:b/>
          <w:bCs/>
          <w:sz w:val="24"/>
          <w:szCs w:val="24"/>
          <w:u w:val="single"/>
        </w:rPr>
      </w:pPr>
      <w:bookmarkStart w:id="8" w:name="_Hlk56676101"/>
    </w:p>
    <w:p w14:paraId="5C80CE8C" w14:textId="5349476E" w:rsidR="00915187" w:rsidRPr="001E6FE7" w:rsidRDefault="00915187" w:rsidP="00915187">
      <w:pPr>
        <w:rPr>
          <w:b/>
          <w:bCs/>
          <w:sz w:val="24"/>
          <w:szCs w:val="24"/>
          <w:u w:val="single"/>
        </w:rPr>
      </w:pPr>
      <w:r w:rsidRPr="001E6FE7">
        <w:rPr>
          <w:b/>
          <w:bCs/>
          <w:sz w:val="24"/>
          <w:szCs w:val="24"/>
          <w:u w:val="single"/>
        </w:rPr>
        <w:lastRenderedPageBreak/>
        <w:t xml:space="preserve">MCM </w:t>
      </w:r>
      <w:r>
        <w:rPr>
          <w:b/>
          <w:bCs/>
          <w:sz w:val="24"/>
          <w:szCs w:val="24"/>
          <w:u w:val="single"/>
        </w:rPr>
        <w:t>4</w:t>
      </w:r>
      <w:r w:rsidRPr="001E6FE7">
        <w:rPr>
          <w:b/>
          <w:bCs/>
          <w:sz w:val="24"/>
          <w:szCs w:val="24"/>
          <w:u w:val="single"/>
        </w:rPr>
        <w:t xml:space="preserve">. </w:t>
      </w:r>
      <w:r>
        <w:rPr>
          <w:b/>
          <w:bCs/>
          <w:sz w:val="24"/>
          <w:szCs w:val="24"/>
          <w:u w:val="single"/>
        </w:rPr>
        <w:t>Construction Site Stormwater Runoff Control</w:t>
      </w:r>
    </w:p>
    <w:p w14:paraId="748E660C" w14:textId="63781845" w:rsidR="004101E9" w:rsidRPr="0092339B" w:rsidRDefault="00157729" w:rsidP="0092339B">
      <w:pPr>
        <w:rPr>
          <w:rFonts w:ascii="Arial" w:hAnsi="Arial" w:cs="Arial"/>
        </w:rPr>
      </w:pPr>
      <w:r>
        <w:rPr>
          <w:sz w:val="24"/>
          <w:szCs w:val="24"/>
        </w:rPr>
        <w:t xml:space="preserve">The permittee shall develop, implement, and enforce a program to reduce pollutants in any storm water runoff to the MS4 from construction activities that result in a land disturbance of greater than or equal to one acre.  Reduction of storm water discharges from construction activity disturbing less than one acre must be included in the program if that construction activity is part of a larger common plan of development or sale that would </w:t>
      </w:r>
      <w:r w:rsidR="0092339B">
        <w:rPr>
          <w:sz w:val="24"/>
          <w:szCs w:val="24"/>
        </w:rPr>
        <w:t>disturb one acre or more.</w:t>
      </w:r>
      <w:bookmarkEnd w:id="8"/>
    </w:p>
    <w:p w14:paraId="15EDBFE4" w14:textId="77777777" w:rsidR="004101E9" w:rsidRPr="002B26E6" w:rsidRDefault="004101E9" w:rsidP="004101E9">
      <w:pPr>
        <w:spacing w:line="276" w:lineRule="auto"/>
        <w:rPr>
          <w:rFonts w:ascii="Times New Roman" w:hAnsi="Times New Roman"/>
          <w:b/>
        </w:rPr>
      </w:pPr>
    </w:p>
    <w:p w14:paraId="5CE74619" w14:textId="7D69EEA0" w:rsidR="004101E9" w:rsidRDefault="004101E9" w:rsidP="004101E9">
      <w:pPr>
        <w:spacing w:line="276" w:lineRule="auto"/>
        <w:ind w:left="720" w:hanging="720"/>
        <w:rPr>
          <w:rFonts w:ascii="Times New Roman" w:hAnsi="Times New Roman"/>
        </w:rPr>
      </w:pPr>
      <w:r w:rsidRPr="002B26E6">
        <w:rPr>
          <w:rFonts w:ascii="Times New Roman" w:hAnsi="Times New Roman"/>
          <w:b/>
        </w:rPr>
        <w:t xml:space="preserve">4.4.A </w:t>
      </w:r>
      <w:r w:rsidRPr="002B26E6">
        <w:rPr>
          <w:rFonts w:ascii="Times New Roman" w:hAnsi="Times New Roman"/>
        </w:rPr>
        <w:t xml:space="preserve"> </w:t>
      </w:r>
      <w:r w:rsidRPr="002B26E6">
        <w:rPr>
          <w:rFonts w:ascii="Times New Roman" w:hAnsi="Times New Roman"/>
        </w:rPr>
        <w:tab/>
        <w:t xml:space="preserve">The </w:t>
      </w:r>
      <w:r w:rsidR="0092339B">
        <w:rPr>
          <w:rFonts w:ascii="Times New Roman" w:hAnsi="Times New Roman"/>
        </w:rPr>
        <w:t>permittee</w:t>
      </w:r>
      <w:r w:rsidRPr="002B26E6">
        <w:rPr>
          <w:rFonts w:ascii="Times New Roman" w:hAnsi="Times New Roman"/>
        </w:rPr>
        <w:t xml:space="preserve"> shall have a</w:t>
      </w:r>
      <w:r w:rsidR="0092339B">
        <w:rPr>
          <w:rFonts w:ascii="Times New Roman" w:hAnsi="Times New Roman"/>
        </w:rPr>
        <w:t>n</w:t>
      </w:r>
      <w:r w:rsidRPr="002B26E6">
        <w:rPr>
          <w:rFonts w:ascii="Times New Roman" w:hAnsi="Times New Roman"/>
        </w:rPr>
        <w:t xml:space="preserve"> ordinance and/or other regulatory mechanism to require</w:t>
      </w:r>
      <w:r w:rsidR="0092339B">
        <w:rPr>
          <w:rFonts w:ascii="Times New Roman" w:hAnsi="Times New Roman"/>
        </w:rPr>
        <w:t xml:space="preserve"> </w:t>
      </w:r>
      <w:r w:rsidRPr="002B26E6">
        <w:rPr>
          <w:rFonts w:ascii="Times New Roman" w:hAnsi="Times New Roman"/>
        </w:rPr>
        <w:t>construction</w:t>
      </w:r>
      <w:r w:rsidR="0092339B">
        <w:rPr>
          <w:rFonts w:ascii="Times New Roman" w:hAnsi="Times New Roman"/>
        </w:rPr>
        <w:t xml:space="preserve"> site operators to implement erosion and sediment control BMPs at construction/land disturbance sites.</w:t>
      </w:r>
      <w:r w:rsidRPr="002B26E6">
        <w:rPr>
          <w:rFonts w:ascii="Times New Roman" w:hAnsi="Times New Roman"/>
        </w:rPr>
        <w:t xml:space="preserve">/land disturbance sites greater than or equal to one (1) acre or less than one acre if the construction activity is part of a larger common plan or development or sale that would disturb one acre or more. </w:t>
      </w:r>
    </w:p>
    <w:p w14:paraId="2545AF7C" w14:textId="74737F13" w:rsidR="0092339B" w:rsidRPr="0092339B" w:rsidRDefault="004101E9" w:rsidP="00CA7B6D">
      <w:pPr>
        <w:pStyle w:val="ListParagraph"/>
        <w:numPr>
          <w:ilvl w:val="0"/>
          <w:numId w:val="7"/>
        </w:numPr>
        <w:spacing w:line="276" w:lineRule="auto"/>
        <w:rPr>
          <w:rFonts w:ascii="Times New Roman" w:hAnsi="Times New Roman"/>
          <w:bCs/>
        </w:rPr>
      </w:pPr>
      <w:r w:rsidRPr="0092339B">
        <w:rPr>
          <w:rFonts w:ascii="Times New Roman" w:hAnsi="Times New Roman"/>
        </w:rPr>
        <w:t xml:space="preserve">The </w:t>
      </w:r>
      <w:r w:rsidR="0092339B" w:rsidRPr="0092339B">
        <w:rPr>
          <w:rFonts w:ascii="Times New Roman" w:hAnsi="Times New Roman"/>
        </w:rPr>
        <w:t xml:space="preserve">ordinance or regulatory </w:t>
      </w:r>
      <w:r w:rsidRPr="0092339B">
        <w:rPr>
          <w:rFonts w:ascii="Times New Roman" w:hAnsi="Times New Roman"/>
        </w:rPr>
        <w:t>mechanism shall include sanctions which are designed to ensure compliance, to the extent allowable under State, or local law.</w:t>
      </w:r>
    </w:p>
    <w:p w14:paraId="0DDEFFDB" w14:textId="22FCEB83" w:rsidR="0092339B" w:rsidRPr="0092339B" w:rsidRDefault="0092339B" w:rsidP="00CA7B6D">
      <w:pPr>
        <w:pStyle w:val="ListParagraph"/>
        <w:numPr>
          <w:ilvl w:val="0"/>
          <w:numId w:val="7"/>
        </w:numPr>
        <w:spacing w:line="276" w:lineRule="auto"/>
        <w:rPr>
          <w:rFonts w:ascii="Times New Roman" w:hAnsi="Times New Roman"/>
          <w:bCs/>
        </w:rPr>
      </w:pPr>
      <w:r>
        <w:rPr>
          <w:rFonts w:ascii="Times New Roman" w:hAnsi="Times New Roman"/>
        </w:rPr>
        <w:t>The SWMP must contain a copy of or a link to the relevant ordinance or regulatory mechanism.</w:t>
      </w:r>
    </w:p>
    <w:p w14:paraId="10DA9199" w14:textId="3A49AA30" w:rsidR="00732FC8" w:rsidRPr="00F1246E" w:rsidRDefault="004101E9" w:rsidP="00F1246E">
      <w:pPr>
        <w:spacing w:line="276" w:lineRule="auto"/>
        <w:ind w:left="1620" w:hanging="180"/>
        <w:rPr>
          <w:rFonts w:ascii="Times New Roman" w:hAnsi="Times New Roman"/>
        </w:rPr>
      </w:pPr>
      <w:r w:rsidRPr="002B26E6">
        <w:rPr>
          <w:rFonts w:ascii="Times New Roman" w:hAnsi="Times New Roman"/>
        </w:rPr>
        <w:t xml:space="preserve"> </w:t>
      </w:r>
    </w:p>
    <w:p w14:paraId="3EFAD5F5" w14:textId="23DC52AD" w:rsidR="005C7DFC" w:rsidRDefault="00F1246E" w:rsidP="005C7DFC">
      <w:pPr>
        <w:tabs>
          <w:tab w:val="left" w:pos="4823"/>
        </w:tabs>
        <w:spacing w:line="276" w:lineRule="auto"/>
        <w:ind w:right="443"/>
        <w:rPr>
          <w:sz w:val="24"/>
          <w:szCs w:val="24"/>
        </w:rPr>
      </w:pPr>
      <w:r>
        <w:rPr>
          <w:sz w:val="24"/>
          <w:szCs w:val="24"/>
        </w:rPr>
        <w:t>The</w:t>
      </w:r>
      <w:r w:rsidR="005C7DFC">
        <w:rPr>
          <w:sz w:val="24"/>
          <w:szCs w:val="24"/>
        </w:rPr>
        <w:t xml:space="preserve"> City has </w:t>
      </w:r>
      <w:r>
        <w:rPr>
          <w:sz w:val="24"/>
          <w:szCs w:val="24"/>
        </w:rPr>
        <w:t>a completed Land Disturbance Construction Ordinance</w:t>
      </w:r>
      <w:r w:rsidR="005C7DFC">
        <w:rPr>
          <w:sz w:val="24"/>
          <w:szCs w:val="24"/>
        </w:rPr>
        <w:t xml:space="preserve"> in place</w:t>
      </w:r>
      <w:r>
        <w:rPr>
          <w:sz w:val="24"/>
          <w:szCs w:val="24"/>
        </w:rPr>
        <w:t xml:space="preserve">.  A copy of the ordinance is attached to the SWMP as </w:t>
      </w:r>
      <w:r w:rsidRPr="00EC44D3">
        <w:rPr>
          <w:sz w:val="24"/>
          <w:szCs w:val="24"/>
        </w:rPr>
        <w:t xml:space="preserve">Appendix (Page </w:t>
      </w:r>
      <w:r w:rsidR="00EC44D3" w:rsidRPr="00EC44D3">
        <w:rPr>
          <w:sz w:val="24"/>
          <w:szCs w:val="24"/>
        </w:rPr>
        <w:t>103</w:t>
      </w:r>
      <w:r w:rsidRPr="00EC44D3">
        <w:rPr>
          <w:sz w:val="24"/>
          <w:szCs w:val="24"/>
        </w:rPr>
        <w:t xml:space="preserve">).  </w:t>
      </w:r>
      <w:r>
        <w:rPr>
          <w:sz w:val="24"/>
          <w:szCs w:val="24"/>
        </w:rPr>
        <w:t>The ordinance is reviewed annually and updates are made as needed</w:t>
      </w:r>
      <w:r w:rsidR="005C7DFC">
        <w:rPr>
          <w:sz w:val="24"/>
          <w:szCs w:val="24"/>
        </w:rPr>
        <w:t xml:space="preserve">. </w:t>
      </w:r>
    </w:p>
    <w:p w14:paraId="000569F2" w14:textId="6ABE144C" w:rsidR="001821E4" w:rsidRDefault="001821E4" w:rsidP="005C7DFC">
      <w:pPr>
        <w:tabs>
          <w:tab w:val="left" w:pos="4823"/>
        </w:tabs>
        <w:spacing w:line="276" w:lineRule="auto"/>
        <w:ind w:right="443"/>
        <w:rPr>
          <w:sz w:val="24"/>
          <w:szCs w:val="24"/>
        </w:rPr>
      </w:pPr>
    </w:p>
    <w:p w14:paraId="0750F914" w14:textId="77777777" w:rsidR="00022FFF" w:rsidRDefault="001821E4" w:rsidP="001821E4">
      <w:pPr>
        <w:spacing w:line="276" w:lineRule="auto"/>
        <w:ind w:left="720" w:hanging="720"/>
        <w:rPr>
          <w:rFonts w:ascii="Times New Roman" w:hAnsi="Times New Roman"/>
        </w:rPr>
      </w:pPr>
      <w:r w:rsidRPr="002B26E6">
        <w:rPr>
          <w:rFonts w:ascii="Times New Roman" w:hAnsi="Times New Roman"/>
          <w:b/>
        </w:rPr>
        <w:t xml:space="preserve">4.4.B </w:t>
      </w:r>
      <w:r w:rsidRPr="002B26E6">
        <w:rPr>
          <w:rFonts w:ascii="Times New Roman" w:hAnsi="Times New Roman"/>
        </w:rPr>
        <w:t xml:space="preserve"> </w:t>
      </w:r>
      <w:r w:rsidRPr="002B26E6">
        <w:rPr>
          <w:rFonts w:ascii="Times New Roman" w:hAnsi="Times New Roman"/>
        </w:rPr>
        <w:tab/>
        <w:t xml:space="preserve">The </w:t>
      </w:r>
      <w:r w:rsidR="00022FFF">
        <w:rPr>
          <w:rFonts w:ascii="Times New Roman" w:hAnsi="Times New Roman"/>
        </w:rPr>
        <w:t>permittee</w:t>
      </w:r>
      <w:r w:rsidRPr="002B26E6">
        <w:rPr>
          <w:rFonts w:ascii="Times New Roman" w:hAnsi="Times New Roman"/>
        </w:rPr>
        <w:t xml:space="preserve"> shall </w:t>
      </w:r>
      <w:r w:rsidR="00022FFF">
        <w:rPr>
          <w:rFonts w:ascii="Times New Roman" w:hAnsi="Times New Roman"/>
        </w:rPr>
        <w:t xml:space="preserve">maintain requirements for construction site operators to: </w:t>
      </w:r>
    </w:p>
    <w:p w14:paraId="6FC1EB21" w14:textId="77777777" w:rsidR="00022FFF" w:rsidRDefault="00022FFF" w:rsidP="00CA7B6D">
      <w:pPr>
        <w:pStyle w:val="ListParagraph"/>
        <w:numPr>
          <w:ilvl w:val="0"/>
          <w:numId w:val="8"/>
        </w:numPr>
        <w:spacing w:line="276" w:lineRule="auto"/>
        <w:rPr>
          <w:rFonts w:ascii="Times New Roman" w:hAnsi="Times New Roman"/>
        </w:rPr>
      </w:pPr>
      <w:r>
        <w:rPr>
          <w:rFonts w:ascii="Times New Roman" w:hAnsi="Times New Roman"/>
        </w:rPr>
        <w:t xml:space="preserve">Implement appropriate erosion and sediment control best management practices; and </w:t>
      </w:r>
    </w:p>
    <w:p w14:paraId="5C7382D3" w14:textId="2CCF3826" w:rsidR="001821E4" w:rsidRPr="00022FFF" w:rsidRDefault="00022FFF" w:rsidP="00CA7B6D">
      <w:pPr>
        <w:pStyle w:val="ListParagraph"/>
        <w:numPr>
          <w:ilvl w:val="0"/>
          <w:numId w:val="8"/>
        </w:numPr>
        <w:spacing w:line="276" w:lineRule="auto"/>
        <w:rPr>
          <w:rFonts w:ascii="Times New Roman" w:hAnsi="Times New Roman"/>
        </w:rPr>
      </w:pPr>
      <w:r>
        <w:rPr>
          <w:rFonts w:ascii="Times New Roman" w:hAnsi="Times New Roman"/>
        </w:rPr>
        <w:t>Control waste such as discarded building materials, concrete truck washout, chemicals, litter, and sanitary waste at the construction site that may cause adverse impacts to water quality.</w:t>
      </w:r>
    </w:p>
    <w:p w14:paraId="191D87F9" w14:textId="77777777" w:rsidR="001821E4" w:rsidRDefault="001821E4" w:rsidP="005C7DFC">
      <w:pPr>
        <w:tabs>
          <w:tab w:val="left" w:pos="4823"/>
        </w:tabs>
        <w:spacing w:line="276" w:lineRule="auto"/>
        <w:ind w:right="443"/>
        <w:rPr>
          <w:sz w:val="24"/>
          <w:szCs w:val="24"/>
        </w:rPr>
      </w:pPr>
    </w:p>
    <w:p w14:paraId="70327866" w14:textId="33A2558B" w:rsidR="001821E4" w:rsidRDefault="00B73BE4" w:rsidP="001821E4">
      <w:pPr>
        <w:tabs>
          <w:tab w:val="left" w:pos="4823"/>
        </w:tabs>
        <w:spacing w:line="276" w:lineRule="auto"/>
        <w:ind w:right="443"/>
        <w:rPr>
          <w:sz w:val="24"/>
          <w:szCs w:val="24"/>
        </w:rPr>
      </w:pPr>
      <w:r>
        <w:rPr>
          <w:sz w:val="24"/>
          <w:szCs w:val="24"/>
        </w:rPr>
        <w:t>The</w:t>
      </w:r>
      <w:r w:rsidR="001821E4">
        <w:rPr>
          <w:sz w:val="24"/>
          <w:szCs w:val="24"/>
        </w:rPr>
        <w:t xml:space="preserve"> City </w:t>
      </w:r>
      <w:r>
        <w:rPr>
          <w:sz w:val="24"/>
          <w:szCs w:val="24"/>
        </w:rPr>
        <w:t>utilizes an SOP for construction site operators to ensure construction sites are managed appropriately.  The City’s SOP requires inspection of construction sites based on priority with a minimum of 3 inspections during the life of the project.  The City’s SOP includes the issuance of a City-issued Building permit that includes a requirement for construction site operators to develop and maintain a Stormwater Pollution Prevention Plan (SWPPP) for the site throughout the life of the project or active construction activity on the site.  We require that the SWPPP for the site include details on appropriate installation, implementation, and maintenance of all BMPs used on the site for the life of the project, as well as details on controlling site waste, including</w:t>
      </w:r>
      <w:r w:rsidR="00C94DB2">
        <w:rPr>
          <w:sz w:val="24"/>
          <w:szCs w:val="24"/>
        </w:rPr>
        <w:t>, but not limited to discarded building materials, concrete truck washout, chemicals, trash/litter, and sanitary waste.  The SOP is reviewed annually and updates are made as needed.</w:t>
      </w:r>
      <w:r w:rsidR="00E7366D">
        <w:rPr>
          <w:sz w:val="24"/>
          <w:szCs w:val="24"/>
        </w:rPr>
        <w:t xml:space="preserve">  See </w:t>
      </w:r>
      <w:r w:rsidR="00E7366D" w:rsidRPr="00136A05">
        <w:rPr>
          <w:sz w:val="24"/>
          <w:szCs w:val="24"/>
        </w:rPr>
        <w:t xml:space="preserve">Appendices, (Page </w:t>
      </w:r>
      <w:r w:rsidR="00136A05" w:rsidRPr="00136A05">
        <w:rPr>
          <w:sz w:val="24"/>
          <w:szCs w:val="24"/>
        </w:rPr>
        <w:t>234</w:t>
      </w:r>
      <w:r w:rsidR="00E7366D" w:rsidRPr="00136A05">
        <w:rPr>
          <w:sz w:val="24"/>
          <w:szCs w:val="24"/>
        </w:rPr>
        <w:t>).</w:t>
      </w:r>
    </w:p>
    <w:p w14:paraId="0473DDEB" w14:textId="6C153F3C" w:rsidR="001821E4" w:rsidRDefault="001821E4" w:rsidP="001821E4">
      <w:pPr>
        <w:tabs>
          <w:tab w:val="left" w:pos="4823"/>
        </w:tabs>
        <w:spacing w:line="276" w:lineRule="auto"/>
        <w:ind w:right="443"/>
        <w:rPr>
          <w:sz w:val="24"/>
          <w:szCs w:val="24"/>
        </w:rPr>
      </w:pPr>
    </w:p>
    <w:p w14:paraId="7B3A44E6" w14:textId="25FA05A4" w:rsidR="002B58DD" w:rsidRPr="002B26E6" w:rsidRDefault="002B58DD" w:rsidP="002C0C6B">
      <w:pPr>
        <w:spacing w:line="276" w:lineRule="auto"/>
        <w:ind w:left="720" w:hanging="720"/>
        <w:rPr>
          <w:rFonts w:ascii="Times New Roman" w:hAnsi="Times New Roman"/>
        </w:rPr>
      </w:pPr>
      <w:r w:rsidRPr="002B26E6">
        <w:rPr>
          <w:rFonts w:ascii="Times New Roman" w:hAnsi="Times New Roman"/>
          <w:b/>
        </w:rPr>
        <w:lastRenderedPageBreak/>
        <w:t>4.4.C</w:t>
      </w:r>
      <w:r w:rsidRPr="002B26E6">
        <w:rPr>
          <w:rFonts w:ascii="Times New Roman" w:hAnsi="Times New Roman"/>
        </w:rPr>
        <w:t xml:space="preserve"> </w:t>
      </w:r>
      <w:r w:rsidRPr="002B26E6">
        <w:rPr>
          <w:rFonts w:ascii="Times New Roman" w:hAnsi="Times New Roman"/>
        </w:rPr>
        <w:tab/>
        <w:t xml:space="preserve">The </w:t>
      </w:r>
      <w:r w:rsidR="002C0C6B">
        <w:rPr>
          <w:rFonts w:ascii="Times New Roman" w:hAnsi="Times New Roman"/>
        </w:rPr>
        <w:t>permittee</w:t>
      </w:r>
      <w:r w:rsidRPr="002B26E6">
        <w:rPr>
          <w:rFonts w:ascii="Times New Roman" w:hAnsi="Times New Roman"/>
        </w:rPr>
        <w:t xml:space="preserve"> shall </w:t>
      </w:r>
      <w:r w:rsidR="002C0C6B">
        <w:rPr>
          <w:rFonts w:ascii="Times New Roman" w:hAnsi="Times New Roman"/>
        </w:rPr>
        <w:t>maintain and apply procedures for review of all pre-construction site plans for consideration of potential water quality impacts.</w:t>
      </w:r>
    </w:p>
    <w:p w14:paraId="057223F8" w14:textId="77777777" w:rsidR="002B58DD" w:rsidRPr="002B26E6" w:rsidRDefault="002B58DD" w:rsidP="002B58DD">
      <w:pPr>
        <w:spacing w:line="276" w:lineRule="auto"/>
        <w:rPr>
          <w:rFonts w:ascii="Times New Roman" w:hAnsi="Times New Roman"/>
          <w:b/>
        </w:rPr>
      </w:pPr>
    </w:p>
    <w:p w14:paraId="09ECFD71" w14:textId="2407F07B" w:rsidR="002B58DD" w:rsidRDefault="00C545FB" w:rsidP="002B58DD">
      <w:pPr>
        <w:tabs>
          <w:tab w:val="left" w:pos="4823"/>
        </w:tabs>
        <w:spacing w:line="276" w:lineRule="auto"/>
        <w:ind w:right="443"/>
        <w:rPr>
          <w:sz w:val="24"/>
          <w:szCs w:val="24"/>
        </w:rPr>
      </w:pPr>
      <w:r>
        <w:rPr>
          <w:sz w:val="24"/>
          <w:szCs w:val="24"/>
        </w:rPr>
        <w:t>The</w:t>
      </w:r>
      <w:r w:rsidR="002B58DD">
        <w:rPr>
          <w:sz w:val="24"/>
          <w:szCs w:val="24"/>
        </w:rPr>
        <w:t xml:space="preserve"> City </w:t>
      </w:r>
      <w:r>
        <w:rPr>
          <w:sz w:val="24"/>
          <w:szCs w:val="24"/>
        </w:rPr>
        <w:t xml:space="preserve">has an SOP in place for maintaining and applying procedures for review of all pre-construction site plans for consideration of potential water quality impacts.  A copy of the SOP (SWPPP Checklist) is attached to the SWMP as </w:t>
      </w:r>
      <w:r w:rsidRPr="00680358">
        <w:rPr>
          <w:sz w:val="24"/>
          <w:szCs w:val="24"/>
        </w:rPr>
        <w:t>Appendix (Page</w:t>
      </w:r>
      <w:r w:rsidR="00680358" w:rsidRPr="00680358">
        <w:rPr>
          <w:sz w:val="24"/>
          <w:szCs w:val="24"/>
        </w:rPr>
        <w:t xml:space="preserve"> 239</w:t>
      </w:r>
      <w:r w:rsidRPr="00680358">
        <w:rPr>
          <w:sz w:val="24"/>
          <w:szCs w:val="24"/>
        </w:rPr>
        <w:t xml:space="preserve">).  </w:t>
      </w:r>
      <w:r>
        <w:rPr>
          <w:sz w:val="24"/>
          <w:szCs w:val="24"/>
        </w:rPr>
        <w:t>The process consists of requiring a Land Disturbance permit issued from the Department, a review of the SWPPP and identifying which BMPs are to be utilized for the project. The SOP is reviewed annually and updates are made as needed.</w:t>
      </w:r>
    </w:p>
    <w:p w14:paraId="235929F0" w14:textId="2EAAB0DC" w:rsidR="00A062D9" w:rsidRDefault="00A062D9" w:rsidP="002B58DD">
      <w:pPr>
        <w:tabs>
          <w:tab w:val="left" w:pos="4823"/>
        </w:tabs>
        <w:spacing w:line="276" w:lineRule="auto"/>
        <w:ind w:right="443"/>
        <w:rPr>
          <w:sz w:val="24"/>
          <w:szCs w:val="24"/>
        </w:rPr>
      </w:pPr>
    </w:p>
    <w:p w14:paraId="79EF7528" w14:textId="61F3A828" w:rsidR="00A062D9" w:rsidRPr="002B26E6" w:rsidRDefault="00A062D9" w:rsidP="00183B8E">
      <w:pPr>
        <w:spacing w:line="276" w:lineRule="auto"/>
        <w:ind w:left="720" w:hanging="720"/>
        <w:rPr>
          <w:rFonts w:ascii="Times New Roman" w:hAnsi="Times New Roman"/>
        </w:rPr>
      </w:pPr>
      <w:r w:rsidRPr="002B26E6">
        <w:rPr>
          <w:rFonts w:ascii="Times New Roman" w:hAnsi="Times New Roman"/>
          <w:b/>
        </w:rPr>
        <w:t xml:space="preserve">4.4.D </w:t>
      </w:r>
      <w:r w:rsidRPr="002B26E6">
        <w:rPr>
          <w:rFonts w:ascii="Times New Roman" w:hAnsi="Times New Roman"/>
        </w:rPr>
        <w:t xml:space="preserve"> </w:t>
      </w:r>
      <w:r w:rsidRPr="002B26E6">
        <w:rPr>
          <w:rFonts w:ascii="Times New Roman" w:hAnsi="Times New Roman"/>
        </w:rPr>
        <w:tab/>
        <w:t xml:space="preserve">The </w:t>
      </w:r>
      <w:r w:rsidR="00183B8E">
        <w:rPr>
          <w:rFonts w:ascii="Times New Roman" w:hAnsi="Times New Roman"/>
        </w:rPr>
        <w:t>permittee shall maintain and apply mechanisms for receipt and consideration of information submitted by the public.</w:t>
      </w:r>
    </w:p>
    <w:p w14:paraId="726E77DD" w14:textId="77777777" w:rsidR="00A062D9" w:rsidRPr="002B26E6" w:rsidRDefault="00A062D9" w:rsidP="00A062D9">
      <w:pPr>
        <w:spacing w:line="276" w:lineRule="auto"/>
        <w:rPr>
          <w:rFonts w:ascii="Times New Roman" w:hAnsi="Times New Roman"/>
        </w:rPr>
      </w:pPr>
    </w:p>
    <w:p w14:paraId="15E65ED4" w14:textId="77777777" w:rsidR="00183B8E" w:rsidRDefault="00183B8E" w:rsidP="00A062D9">
      <w:pPr>
        <w:tabs>
          <w:tab w:val="left" w:pos="4823"/>
        </w:tabs>
        <w:spacing w:line="276" w:lineRule="auto"/>
        <w:ind w:right="443"/>
        <w:rPr>
          <w:sz w:val="24"/>
          <w:szCs w:val="24"/>
        </w:rPr>
      </w:pPr>
      <w:r>
        <w:rPr>
          <w:sz w:val="24"/>
          <w:szCs w:val="24"/>
        </w:rPr>
        <w:t>The</w:t>
      </w:r>
      <w:r w:rsidR="00A062D9">
        <w:rPr>
          <w:sz w:val="24"/>
          <w:szCs w:val="24"/>
        </w:rPr>
        <w:t xml:space="preserve"> City </w:t>
      </w:r>
      <w:r>
        <w:rPr>
          <w:sz w:val="24"/>
          <w:szCs w:val="24"/>
        </w:rPr>
        <w:t xml:space="preserve">uses the following mechanism for receiving information from the public.  Prior to approval of construction projects equal or greater than one acre, a public notice is posted on site with contact information for residents to ask questions or voice concerns.  This is a part of the process of meeting approval from the Planning and Zoning Board.  </w:t>
      </w:r>
    </w:p>
    <w:p w14:paraId="7B65B90E" w14:textId="77777777" w:rsidR="00183B8E" w:rsidRDefault="00183B8E" w:rsidP="00A062D9">
      <w:pPr>
        <w:tabs>
          <w:tab w:val="left" w:pos="4823"/>
        </w:tabs>
        <w:spacing w:line="276" w:lineRule="auto"/>
        <w:ind w:right="443"/>
        <w:rPr>
          <w:sz w:val="24"/>
          <w:szCs w:val="24"/>
        </w:rPr>
      </w:pPr>
    </w:p>
    <w:p w14:paraId="014CF4C9" w14:textId="34218A1F" w:rsidR="00A062D9" w:rsidRDefault="00183B8E" w:rsidP="00A062D9">
      <w:pPr>
        <w:tabs>
          <w:tab w:val="left" w:pos="4823"/>
        </w:tabs>
        <w:spacing w:line="276" w:lineRule="auto"/>
        <w:ind w:right="443"/>
        <w:rPr>
          <w:sz w:val="24"/>
          <w:szCs w:val="24"/>
        </w:rPr>
      </w:pPr>
      <w:r>
        <w:rPr>
          <w:sz w:val="24"/>
          <w:szCs w:val="24"/>
        </w:rPr>
        <w:t>While not actively promoted, the City receives calls and concerns by telephone and email.  Depending upon the nature of the concern, investigations are made within 24-72 hours.  The callers are notified of the results of the investigations and any actions take</w:t>
      </w:r>
      <w:r w:rsidR="00507C1F">
        <w:rPr>
          <w:sz w:val="24"/>
          <w:szCs w:val="24"/>
        </w:rPr>
        <w:t>n.</w:t>
      </w:r>
    </w:p>
    <w:p w14:paraId="7A5B4FC8" w14:textId="1C109861" w:rsidR="00A062D9" w:rsidRDefault="00A062D9" w:rsidP="00A062D9">
      <w:pPr>
        <w:tabs>
          <w:tab w:val="left" w:pos="4823"/>
        </w:tabs>
        <w:spacing w:line="276" w:lineRule="auto"/>
        <w:ind w:right="443"/>
        <w:rPr>
          <w:sz w:val="24"/>
          <w:szCs w:val="24"/>
        </w:rPr>
      </w:pPr>
    </w:p>
    <w:p w14:paraId="56B5BE6D" w14:textId="4FCDDC6E" w:rsidR="0087414D" w:rsidRPr="00C927B1" w:rsidRDefault="0087414D" w:rsidP="00C927B1">
      <w:pPr>
        <w:spacing w:line="276" w:lineRule="auto"/>
        <w:ind w:left="720" w:hanging="720"/>
        <w:rPr>
          <w:rFonts w:ascii="Times New Roman" w:hAnsi="Times New Roman"/>
        </w:rPr>
      </w:pPr>
      <w:r w:rsidRPr="002B26E6">
        <w:rPr>
          <w:rFonts w:ascii="Times New Roman" w:hAnsi="Times New Roman"/>
          <w:b/>
        </w:rPr>
        <w:t>4.4.E</w:t>
      </w:r>
      <w:r w:rsidRPr="002B26E6">
        <w:rPr>
          <w:rFonts w:ascii="Times New Roman" w:hAnsi="Times New Roman"/>
        </w:rPr>
        <w:tab/>
        <w:t>The</w:t>
      </w:r>
      <w:r w:rsidR="00C927B1">
        <w:rPr>
          <w:rFonts w:ascii="Times New Roman" w:hAnsi="Times New Roman"/>
        </w:rPr>
        <w:t xml:space="preserve"> permittee</w:t>
      </w:r>
      <w:r w:rsidRPr="002B26E6">
        <w:rPr>
          <w:rFonts w:ascii="Times New Roman" w:hAnsi="Times New Roman"/>
        </w:rPr>
        <w:t xml:space="preserve"> shall </w:t>
      </w:r>
      <w:r w:rsidR="00C927B1">
        <w:rPr>
          <w:rFonts w:ascii="Times New Roman" w:hAnsi="Times New Roman"/>
        </w:rPr>
        <w:t>maintain and apply procedures for site inspection and enforcement of control measures, this shall include prioritization of site inspection processes; AND</w:t>
      </w:r>
    </w:p>
    <w:p w14:paraId="11FE4191" w14:textId="62260D79" w:rsidR="0087414D" w:rsidRDefault="0087414D" w:rsidP="0087414D">
      <w:pPr>
        <w:tabs>
          <w:tab w:val="left" w:pos="4823"/>
        </w:tabs>
        <w:spacing w:line="276" w:lineRule="auto"/>
        <w:ind w:right="443"/>
        <w:rPr>
          <w:sz w:val="24"/>
          <w:szCs w:val="24"/>
        </w:rPr>
      </w:pPr>
    </w:p>
    <w:p w14:paraId="46A70404" w14:textId="1DF2AAAC" w:rsidR="000F73FB" w:rsidRPr="002B26E6" w:rsidRDefault="000F73FB" w:rsidP="00C927B1">
      <w:pPr>
        <w:spacing w:line="276" w:lineRule="auto"/>
        <w:ind w:left="720" w:hanging="720"/>
        <w:rPr>
          <w:rFonts w:ascii="Times New Roman" w:hAnsi="Times New Roman"/>
        </w:rPr>
      </w:pPr>
      <w:r w:rsidRPr="002B26E6">
        <w:rPr>
          <w:rFonts w:ascii="Times New Roman" w:hAnsi="Times New Roman"/>
          <w:b/>
        </w:rPr>
        <w:t xml:space="preserve">4.4.F </w:t>
      </w:r>
      <w:r w:rsidRPr="002B26E6">
        <w:rPr>
          <w:rFonts w:ascii="Times New Roman" w:hAnsi="Times New Roman"/>
        </w:rPr>
        <w:t xml:space="preserve"> </w:t>
      </w:r>
      <w:r w:rsidRPr="002B26E6">
        <w:rPr>
          <w:rFonts w:ascii="Times New Roman" w:hAnsi="Times New Roman"/>
        </w:rPr>
        <w:tab/>
        <w:t xml:space="preserve">The </w:t>
      </w:r>
      <w:r w:rsidR="00C927B1">
        <w:rPr>
          <w:rFonts w:ascii="Times New Roman" w:hAnsi="Times New Roman"/>
        </w:rPr>
        <w:t>permittee inspect (or require inspection of) any structure that functions to prevent pollution of stormwater or to remove pollutants from stormwater and ensure that all BMPs are implemented and effective.  This shall include a monitoring plan and/or documentation with implementation schedules described in the SWMP.</w:t>
      </w:r>
      <w:r w:rsidRPr="002B26E6">
        <w:rPr>
          <w:rFonts w:ascii="Times New Roman" w:hAnsi="Times New Roman"/>
        </w:rPr>
        <w:t xml:space="preserve"> </w:t>
      </w:r>
    </w:p>
    <w:p w14:paraId="68DFC4D4" w14:textId="77777777" w:rsidR="0087414D" w:rsidRDefault="0087414D" w:rsidP="0087414D">
      <w:pPr>
        <w:tabs>
          <w:tab w:val="left" w:pos="4823"/>
        </w:tabs>
        <w:spacing w:line="276" w:lineRule="auto"/>
        <w:ind w:right="443"/>
        <w:rPr>
          <w:sz w:val="24"/>
          <w:szCs w:val="24"/>
        </w:rPr>
      </w:pPr>
    </w:p>
    <w:p w14:paraId="2FB5F5CF" w14:textId="7ACCE758" w:rsidR="000F73FB" w:rsidRDefault="00D16057" w:rsidP="000F73FB">
      <w:pPr>
        <w:tabs>
          <w:tab w:val="left" w:pos="4823"/>
        </w:tabs>
        <w:spacing w:line="276" w:lineRule="auto"/>
        <w:ind w:right="443"/>
        <w:rPr>
          <w:sz w:val="24"/>
          <w:szCs w:val="24"/>
        </w:rPr>
      </w:pPr>
      <w:r>
        <w:rPr>
          <w:sz w:val="24"/>
          <w:szCs w:val="24"/>
        </w:rPr>
        <w:t>The</w:t>
      </w:r>
      <w:r w:rsidR="000F73FB">
        <w:rPr>
          <w:sz w:val="24"/>
          <w:szCs w:val="24"/>
        </w:rPr>
        <w:t xml:space="preserve"> City </w:t>
      </w:r>
      <w:r>
        <w:rPr>
          <w:sz w:val="24"/>
          <w:szCs w:val="24"/>
        </w:rPr>
        <w:t xml:space="preserve">utilizes an SOP and inspection report for site inspections and enforcement control measures.  The SOP covers the City’s inspection report, inspection schedule, site prioritization factors, BMP implementation and effectiveness evaluation, and references the City’s Land Disturbance and Sediment Control ordinance for enforcement control measures.  A copy of the inspection report is attached to the SWMP as </w:t>
      </w:r>
      <w:r w:rsidR="00BB6CB9" w:rsidRPr="00C92BD3">
        <w:rPr>
          <w:sz w:val="24"/>
          <w:szCs w:val="24"/>
        </w:rPr>
        <w:t>Appendix (</w:t>
      </w:r>
      <w:r w:rsidRPr="00C92BD3">
        <w:rPr>
          <w:sz w:val="24"/>
          <w:szCs w:val="24"/>
        </w:rPr>
        <w:t>Page</w:t>
      </w:r>
      <w:r w:rsidR="00C92BD3" w:rsidRPr="00C92BD3">
        <w:rPr>
          <w:sz w:val="24"/>
          <w:szCs w:val="24"/>
        </w:rPr>
        <w:t xml:space="preserve"> 234</w:t>
      </w:r>
      <w:r w:rsidRPr="00C92BD3">
        <w:rPr>
          <w:sz w:val="24"/>
          <w:szCs w:val="24"/>
        </w:rPr>
        <w:t xml:space="preserve">).  </w:t>
      </w:r>
      <w:r>
        <w:rPr>
          <w:sz w:val="24"/>
          <w:szCs w:val="24"/>
        </w:rPr>
        <w:t xml:space="preserve">The SOP is reviewed </w:t>
      </w:r>
      <w:r w:rsidR="00BB6CB9">
        <w:rPr>
          <w:sz w:val="24"/>
          <w:szCs w:val="24"/>
        </w:rPr>
        <w:t>annually,</w:t>
      </w:r>
      <w:r>
        <w:rPr>
          <w:sz w:val="24"/>
          <w:szCs w:val="24"/>
        </w:rPr>
        <w:t xml:space="preserve"> and updates are made as needed</w:t>
      </w:r>
      <w:r w:rsidR="000F73FB">
        <w:rPr>
          <w:sz w:val="24"/>
          <w:szCs w:val="24"/>
        </w:rPr>
        <w:t xml:space="preserve">. </w:t>
      </w:r>
    </w:p>
    <w:p w14:paraId="672B64B5" w14:textId="06C36799" w:rsidR="000F73FB" w:rsidRDefault="000F73FB" w:rsidP="000F73FB">
      <w:pPr>
        <w:tabs>
          <w:tab w:val="left" w:pos="4823"/>
        </w:tabs>
        <w:spacing w:line="276" w:lineRule="auto"/>
        <w:ind w:right="443"/>
        <w:rPr>
          <w:sz w:val="24"/>
          <w:szCs w:val="24"/>
        </w:rPr>
      </w:pPr>
    </w:p>
    <w:p w14:paraId="7ADB229A" w14:textId="095CD98F" w:rsidR="00010513" w:rsidRPr="002B26E6" w:rsidRDefault="00010513" w:rsidP="00D16057">
      <w:pPr>
        <w:spacing w:line="276" w:lineRule="auto"/>
        <w:ind w:left="720" w:hanging="720"/>
        <w:rPr>
          <w:rFonts w:ascii="Times New Roman" w:hAnsi="Times New Roman"/>
        </w:rPr>
      </w:pPr>
      <w:r w:rsidRPr="002B26E6">
        <w:rPr>
          <w:rFonts w:ascii="Times New Roman" w:hAnsi="Times New Roman"/>
          <w:b/>
        </w:rPr>
        <w:t xml:space="preserve">4.4.G </w:t>
      </w:r>
      <w:r w:rsidRPr="002B26E6">
        <w:rPr>
          <w:rFonts w:ascii="Times New Roman" w:hAnsi="Times New Roman"/>
        </w:rPr>
        <w:t xml:space="preserve"> </w:t>
      </w:r>
      <w:r w:rsidRPr="002B26E6">
        <w:rPr>
          <w:rFonts w:ascii="Times New Roman" w:hAnsi="Times New Roman"/>
        </w:rPr>
        <w:tab/>
        <w:t xml:space="preserve">The </w:t>
      </w:r>
      <w:r w:rsidR="00D16057">
        <w:rPr>
          <w:rFonts w:ascii="Times New Roman" w:hAnsi="Times New Roman"/>
        </w:rPr>
        <w:t>permittee</w:t>
      </w:r>
      <w:r w:rsidRPr="002B26E6">
        <w:rPr>
          <w:rFonts w:ascii="Times New Roman" w:hAnsi="Times New Roman"/>
        </w:rPr>
        <w:t xml:space="preserve"> shall </w:t>
      </w:r>
      <w:r w:rsidR="00D16057">
        <w:rPr>
          <w:rFonts w:ascii="Times New Roman" w:hAnsi="Times New Roman"/>
        </w:rPr>
        <w:t>maintain and apply a plan designed to ensure compliance with the permittee’s erosion and sediment control regulatory mechanism, this shall include the sanctions and enforcement mechanisms to be used to ensure compliance.</w:t>
      </w:r>
    </w:p>
    <w:p w14:paraId="116A0505" w14:textId="77777777" w:rsidR="000F73FB" w:rsidRDefault="000F73FB" w:rsidP="000F73FB">
      <w:pPr>
        <w:tabs>
          <w:tab w:val="left" w:pos="4823"/>
        </w:tabs>
        <w:spacing w:line="276" w:lineRule="auto"/>
        <w:ind w:right="443"/>
        <w:rPr>
          <w:sz w:val="24"/>
          <w:szCs w:val="24"/>
        </w:rPr>
      </w:pPr>
    </w:p>
    <w:p w14:paraId="6D5364BA" w14:textId="110116AA" w:rsidR="00010513" w:rsidRDefault="005C78F0" w:rsidP="00010513">
      <w:pPr>
        <w:tabs>
          <w:tab w:val="left" w:pos="4823"/>
        </w:tabs>
        <w:spacing w:line="276" w:lineRule="auto"/>
        <w:ind w:right="443"/>
        <w:rPr>
          <w:sz w:val="24"/>
          <w:szCs w:val="24"/>
        </w:rPr>
      </w:pPr>
      <w:r>
        <w:rPr>
          <w:sz w:val="24"/>
          <w:szCs w:val="24"/>
        </w:rPr>
        <w:t>The</w:t>
      </w:r>
      <w:r w:rsidR="00010513">
        <w:rPr>
          <w:sz w:val="24"/>
          <w:szCs w:val="24"/>
        </w:rPr>
        <w:t xml:space="preserve"> City</w:t>
      </w:r>
      <w:r>
        <w:rPr>
          <w:sz w:val="24"/>
          <w:szCs w:val="24"/>
        </w:rPr>
        <w:t>’s Land Disturbance and Sediment Control ordinance includes an enforcement process, which includes sanctions, fines, and progressive enforcement actions, to ensure compliance.  The enforcement process is reviewed annually along with the rest of the ordinance and updates are made as needed.</w:t>
      </w:r>
      <w:r w:rsidR="00010513">
        <w:rPr>
          <w:sz w:val="24"/>
          <w:szCs w:val="24"/>
        </w:rPr>
        <w:t xml:space="preserve"> </w:t>
      </w:r>
    </w:p>
    <w:p w14:paraId="71CF3472" w14:textId="351BFE90" w:rsidR="009B5E8A" w:rsidRDefault="009B5E8A" w:rsidP="00010513">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9B5E8A" w:rsidRPr="00177B57" w14:paraId="25A0417F" w14:textId="77777777" w:rsidTr="002267F8">
        <w:tc>
          <w:tcPr>
            <w:tcW w:w="2392" w:type="dxa"/>
          </w:tcPr>
          <w:p w14:paraId="02476358" w14:textId="4E56BE9F" w:rsidR="009B5E8A" w:rsidRPr="00177B57" w:rsidRDefault="009B5E8A" w:rsidP="002267F8">
            <w:pPr>
              <w:jc w:val="center"/>
            </w:pPr>
            <w:r w:rsidRPr="00177B57">
              <w:rPr>
                <w:b/>
                <w:bCs/>
              </w:rPr>
              <w:t>M</w:t>
            </w:r>
            <w:r>
              <w:rPr>
                <w:b/>
                <w:bCs/>
              </w:rPr>
              <w:t>CM # 4 M</w:t>
            </w:r>
            <w:r w:rsidRPr="00177B57">
              <w:rPr>
                <w:b/>
                <w:bCs/>
              </w:rPr>
              <w:t xml:space="preserve">easurable Goal BMP </w:t>
            </w:r>
            <w:r>
              <w:rPr>
                <w:b/>
                <w:bCs/>
              </w:rPr>
              <w:t>1</w:t>
            </w:r>
          </w:p>
        </w:tc>
        <w:tc>
          <w:tcPr>
            <w:tcW w:w="6958" w:type="dxa"/>
            <w:gridSpan w:val="3"/>
          </w:tcPr>
          <w:p w14:paraId="07BAD594" w14:textId="63FF476A" w:rsidR="009B5E8A" w:rsidRPr="00177B57" w:rsidRDefault="002267F8" w:rsidP="002267F8">
            <w:r>
              <w:t>Ordinance requiring construction site operators to implement erosion and sediment control BMPs at construction/land disturbance sites</w:t>
            </w:r>
          </w:p>
        </w:tc>
      </w:tr>
      <w:tr w:rsidR="009B5E8A" w:rsidRPr="00177B57" w14:paraId="56D65FF7" w14:textId="77777777" w:rsidTr="002267F8">
        <w:tc>
          <w:tcPr>
            <w:tcW w:w="2392" w:type="dxa"/>
          </w:tcPr>
          <w:p w14:paraId="0FFD6E7C" w14:textId="77777777" w:rsidR="009B5E8A" w:rsidRPr="00177B57" w:rsidRDefault="009B5E8A" w:rsidP="002267F8">
            <w:r w:rsidRPr="00177B57">
              <w:rPr>
                <w:b/>
                <w:bCs/>
              </w:rPr>
              <w:t>Purpose of BMP</w:t>
            </w:r>
          </w:p>
        </w:tc>
        <w:tc>
          <w:tcPr>
            <w:tcW w:w="6958" w:type="dxa"/>
            <w:gridSpan w:val="3"/>
          </w:tcPr>
          <w:p w14:paraId="08844EF9" w14:textId="4DDC459F" w:rsidR="009B5E8A" w:rsidRPr="00177B57" w:rsidRDefault="00796D3E" w:rsidP="002267F8">
            <w:r>
              <w:t>To ensure construction activities are performed in environmentally friendly ways, especially as it relates to erosion and sediment control.</w:t>
            </w:r>
          </w:p>
        </w:tc>
      </w:tr>
      <w:tr w:rsidR="009B5E8A" w:rsidRPr="00177B57" w14:paraId="1C1D5DAE" w14:textId="77777777" w:rsidTr="002267F8">
        <w:tc>
          <w:tcPr>
            <w:tcW w:w="2392" w:type="dxa"/>
          </w:tcPr>
          <w:p w14:paraId="792C5D15" w14:textId="77777777" w:rsidR="009B5E8A" w:rsidRPr="00177B57" w:rsidRDefault="009B5E8A" w:rsidP="002267F8">
            <w:pPr>
              <w:rPr>
                <w:b/>
                <w:bCs/>
              </w:rPr>
            </w:pPr>
            <w:r>
              <w:rPr>
                <w:b/>
                <w:bCs/>
              </w:rPr>
              <w:t>Permit Section</w:t>
            </w:r>
          </w:p>
        </w:tc>
        <w:tc>
          <w:tcPr>
            <w:tcW w:w="6958" w:type="dxa"/>
            <w:gridSpan w:val="3"/>
          </w:tcPr>
          <w:p w14:paraId="35FBE8C3" w14:textId="3E21597D" w:rsidR="009B5E8A" w:rsidRPr="00177B57" w:rsidRDefault="00796D3E" w:rsidP="002267F8">
            <w:r>
              <w:t>4.4.A</w:t>
            </w:r>
          </w:p>
        </w:tc>
      </w:tr>
      <w:tr w:rsidR="009B5E8A" w:rsidRPr="00177B57" w14:paraId="480583C4" w14:textId="77777777" w:rsidTr="002267F8">
        <w:tc>
          <w:tcPr>
            <w:tcW w:w="2392" w:type="dxa"/>
          </w:tcPr>
          <w:p w14:paraId="2D9F91B6" w14:textId="77777777" w:rsidR="009B5E8A" w:rsidRPr="00177B57" w:rsidRDefault="009B5E8A" w:rsidP="002267F8">
            <w:pPr>
              <w:rPr>
                <w:b/>
                <w:bCs/>
              </w:rPr>
            </w:pPr>
            <w:r w:rsidRPr="00177B57">
              <w:rPr>
                <w:b/>
                <w:bCs/>
              </w:rPr>
              <w:t>BMP Goal/Intended Outcome</w:t>
            </w:r>
          </w:p>
          <w:p w14:paraId="5DA5C11E" w14:textId="77777777" w:rsidR="009B5E8A" w:rsidRPr="00177B57" w:rsidRDefault="009B5E8A" w:rsidP="002267F8"/>
        </w:tc>
        <w:tc>
          <w:tcPr>
            <w:tcW w:w="3722" w:type="dxa"/>
            <w:gridSpan w:val="2"/>
          </w:tcPr>
          <w:p w14:paraId="3AEE791C" w14:textId="7D58EBEE" w:rsidR="009B5E8A" w:rsidRPr="00177B57" w:rsidRDefault="00796D3E" w:rsidP="002267F8">
            <w:r>
              <w:t>Prevention of water quality impairment, promotion of good waste management and other BMPs for land disturbance activities.</w:t>
            </w:r>
          </w:p>
        </w:tc>
        <w:tc>
          <w:tcPr>
            <w:tcW w:w="3236" w:type="dxa"/>
          </w:tcPr>
          <w:p w14:paraId="69A8FF83" w14:textId="77777777" w:rsidR="009B5E8A" w:rsidRPr="00177B57" w:rsidRDefault="009B5E8A" w:rsidP="002267F8">
            <w:pPr>
              <w:rPr>
                <w:b/>
                <w:bCs/>
              </w:rPr>
            </w:pPr>
            <w:r w:rsidRPr="00177B57">
              <w:rPr>
                <w:b/>
                <w:bCs/>
              </w:rPr>
              <w:t>Annual Performance Tracking (per year of permit cycle)</w:t>
            </w:r>
          </w:p>
          <w:p w14:paraId="135F245A" w14:textId="77777777" w:rsidR="009B5E8A" w:rsidRPr="00177B57" w:rsidRDefault="009B5E8A" w:rsidP="002267F8">
            <w:pPr>
              <w:rPr>
                <w:b/>
                <w:bCs/>
              </w:rPr>
            </w:pPr>
          </w:p>
          <w:p w14:paraId="4402496B" w14:textId="77777777" w:rsidR="009B5E8A" w:rsidRPr="00177B57" w:rsidRDefault="009B5E8A" w:rsidP="002267F8">
            <w:pPr>
              <w:rPr>
                <w:b/>
                <w:bCs/>
              </w:rPr>
            </w:pPr>
          </w:p>
          <w:p w14:paraId="26C7549B" w14:textId="77777777" w:rsidR="009B5E8A" w:rsidRPr="00177B57" w:rsidRDefault="009B5E8A" w:rsidP="002267F8">
            <w:pPr>
              <w:rPr>
                <w:b/>
                <w:bCs/>
              </w:rPr>
            </w:pPr>
          </w:p>
        </w:tc>
      </w:tr>
      <w:tr w:rsidR="009B5E8A" w:rsidRPr="00177B57" w14:paraId="4B63AD31" w14:textId="77777777" w:rsidTr="002267F8">
        <w:tc>
          <w:tcPr>
            <w:tcW w:w="4598" w:type="dxa"/>
            <w:gridSpan w:val="2"/>
          </w:tcPr>
          <w:p w14:paraId="169CDEA8" w14:textId="77777777" w:rsidR="009B5E8A" w:rsidRPr="00177B57" w:rsidRDefault="009B5E8A" w:rsidP="002267F8">
            <w:pPr>
              <w:rPr>
                <w:b/>
                <w:bCs/>
              </w:rPr>
            </w:pPr>
            <w:r w:rsidRPr="00177B57">
              <w:rPr>
                <w:b/>
                <w:bCs/>
              </w:rPr>
              <w:t>Yr. 1 Progress to Goal:</w:t>
            </w:r>
          </w:p>
        </w:tc>
        <w:tc>
          <w:tcPr>
            <w:tcW w:w="4752" w:type="dxa"/>
            <w:gridSpan w:val="2"/>
          </w:tcPr>
          <w:p w14:paraId="1B168E74" w14:textId="77777777" w:rsidR="009B5E8A" w:rsidRPr="00177B57" w:rsidRDefault="009B5E8A" w:rsidP="002267F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9B5E8A" w:rsidRPr="00177B57" w14:paraId="4DAF99F2" w14:textId="77777777" w:rsidTr="002267F8">
        <w:tc>
          <w:tcPr>
            <w:tcW w:w="4598" w:type="dxa"/>
            <w:gridSpan w:val="2"/>
          </w:tcPr>
          <w:p w14:paraId="49F7FB5B" w14:textId="77777777" w:rsidR="009B5E8A" w:rsidRPr="00177B57" w:rsidRDefault="009B5E8A" w:rsidP="002267F8">
            <w:pPr>
              <w:rPr>
                <w:b/>
                <w:bCs/>
              </w:rPr>
            </w:pPr>
            <w:r w:rsidRPr="00177B57">
              <w:rPr>
                <w:b/>
                <w:bCs/>
              </w:rPr>
              <w:t xml:space="preserve">Explanation: </w:t>
            </w:r>
          </w:p>
        </w:tc>
        <w:tc>
          <w:tcPr>
            <w:tcW w:w="4752" w:type="dxa"/>
            <w:gridSpan w:val="2"/>
          </w:tcPr>
          <w:p w14:paraId="4972A1A2" w14:textId="77777777" w:rsidR="009B5E8A" w:rsidRPr="00177B57" w:rsidRDefault="009B5E8A" w:rsidP="002267F8"/>
        </w:tc>
      </w:tr>
      <w:tr w:rsidR="009B5E8A" w:rsidRPr="00177B57" w14:paraId="2DC8EDEC" w14:textId="77777777" w:rsidTr="002267F8">
        <w:tc>
          <w:tcPr>
            <w:tcW w:w="4598" w:type="dxa"/>
            <w:gridSpan w:val="2"/>
          </w:tcPr>
          <w:p w14:paraId="64B1A770" w14:textId="77777777" w:rsidR="009B5E8A" w:rsidRPr="00177B57" w:rsidRDefault="009B5E8A" w:rsidP="002267F8">
            <w:pPr>
              <w:rPr>
                <w:b/>
                <w:bCs/>
              </w:rPr>
            </w:pPr>
            <w:r w:rsidRPr="00177B57">
              <w:rPr>
                <w:b/>
                <w:bCs/>
              </w:rPr>
              <w:t>Yr. 2 Progress to Goal:</w:t>
            </w:r>
          </w:p>
        </w:tc>
        <w:tc>
          <w:tcPr>
            <w:tcW w:w="4752" w:type="dxa"/>
            <w:gridSpan w:val="2"/>
          </w:tcPr>
          <w:p w14:paraId="0E715B51"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6100B6CE" w14:textId="77777777" w:rsidTr="002267F8">
        <w:tc>
          <w:tcPr>
            <w:tcW w:w="4598" w:type="dxa"/>
            <w:gridSpan w:val="2"/>
          </w:tcPr>
          <w:p w14:paraId="105C32C1" w14:textId="77777777" w:rsidR="009B5E8A" w:rsidRPr="00177B57" w:rsidRDefault="009B5E8A" w:rsidP="002267F8">
            <w:pPr>
              <w:rPr>
                <w:b/>
                <w:bCs/>
              </w:rPr>
            </w:pPr>
            <w:r w:rsidRPr="00177B57">
              <w:rPr>
                <w:b/>
                <w:bCs/>
              </w:rPr>
              <w:t>Explanation:</w:t>
            </w:r>
          </w:p>
        </w:tc>
        <w:tc>
          <w:tcPr>
            <w:tcW w:w="4752" w:type="dxa"/>
            <w:gridSpan w:val="2"/>
          </w:tcPr>
          <w:p w14:paraId="3C13DC8C" w14:textId="77777777" w:rsidR="009B5E8A" w:rsidRPr="00177B57" w:rsidRDefault="009B5E8A" w:rsidP="002267F8"/>
        </w:tc>
      </w:tr>
      <w:tr w:rsidR="009B5E8A" w:rsidRPr="00177B57" w14:paraId="55EC7C68" w14:textId="77777777" w:rsidTr="002267F8">
        <w:tc>
          <w:tcPr>
            <w:tcW w:w="4598" w:type="dxa"/>
            <w:gridSpan w:val="2"/>
          </w:tcPr>
          <w:p w14:paraId="7371F5C4" w14:textId="77777777" w:rsidR="009B5E8A" w:rsidRPr="00177B57" w:rsidRDefault="009B5E8A" w:rsidP="002267F8">
            <w:r w:rsidRPr="00177B57">
              <w:rPr>
                <w:b/>
                <w:bCs/>
              </w:rPr>
              <w:t>Yr. 3 Progress to Goal:</w:t>
            </w:r>
          </w:p>
        </w:tc>
        <w:tc>
          <w:tcPr>
            <w:tcW w:w="4752" w:type="dxa"/>
            <w:gridSpan w:val="2"/>
          </w:tcPr>
          <w:p w14:paraId="75EE66D9"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7D55EF6D" w14:textId="77777777" w:rsidTr="002267F8">
        <w:tc>
          <w:tcPr>
            <w:tcW w:w="4598" w:type="dxa"/>
            <w:gridSpan w:val="2"/>
          </w:tcPr>
          <w:p w14:paraId="6C6D7912" w14:textId="77777777" w:rsidR="009B5E8A" w:rsidRPr="00177B57" w:rsidRDefault="009B5E8A" w:rsidP="002267F8">
            <w:r w:rsidRPr="00177B57">
              <w:rPr>
                <w:b/>
                <w:bCs/>
              </w:rPr>
              <w:t>Explanation:</w:t>
            </w:r>
          </w:p>
        </w:tc>
        <w:tc>
          <w:tcPr>
            <w:tcW w:w="4752" w:type="dxa"/>
            <w:gridSpan w:val="2"/>
          </w:tcPr>
          <w:p w14:paraId="3ECA98D5" w14:textId="77777777" w:rsidR="009B5E8A" w:rsidRPr="00177B57" w:rsidRDefault="009B5E8A" w:rsidP="002267F8"/>
        </w:tc>
      </w:tr>
      <w:tr w:rsidR="009B5E8A" w:rsidRPr="00177B57" w14:paraId="6D030820" w14:textId="77777777" w:rsidTr="002267F8">
        <w:tc>
          <w:tcPr>
            <w:tcW w:w="4598" w:type="dxa"/>
            <w:gridSpan w:val="2"/>
          </w:tcPr>
          <w:p w14:paraId="64CF36CF" w14:textId="77777777" w:rsidR="009B5E8A" w:rsidRPr="00177B57" w:rsidRDefault="009B5E8A" w:rsidP="002267F8">
            <w:r w:rsidRPr="00177B57">
              <w:rPr>
                <w:b/>
                <w:bCs/>
              </w:rPr>
              <w:t>Yr. 4 Progress to Goal:</w:t>
            </w:r>
          </w:p>
        </w:tc>
        <w:tc>
          <w:tcPr>
            <w:tcW w:w="4752" w:type="dxa"/>
            <w:gridSpan w:val="2"/>
          </w:tcPr>
          <w:p w14:paraId="7C769A1B"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67F588AF" w14:textId="77777777" w:rsidTr="002267F8">
        <w:tc>
          <w:tcPr>
            <w:tcW w:w="4598" w:type="dxa"/>
            <w:gridSpan w:val="2"/>
          </w:tcPr>
          <w:p w14:paraId="285B9974" w14:textId="77777777" w:rsidR="009B5E8A" w:rsidRPr="00177B57" w:rsidRDefault="009B5E8A" w:rsidP="002267F8">
            <w:r w:rsidRPr="00177B57">
              <w:rPr>
                <w:b/>
                <w:bCs/>
              </w:rPr>
              <w:t>Explanation:</w:t>
            </w:r>
          </w:p>
        </w:tc>
        <w:tc>
          <w:tcPr>
            <w:tcW w:w="4752" w:type="dxa"/>
            <w:gridSpan w:val="2"/>
          </w:tcPr>
          <w:p w14:paraId="5D1ACB49" w14:textId="77777777" w:rsidR="009B5E8A" w:rsidRPr="00177B57" w:rsidRDefault="009B5E8A" w:rsidP="002267F8"/>
        </w:tc>
      </w:tr>
      <w:tr w:rsidR="009B5E8A" w:rsidRPr="00177B57" w14:paraId="1A6DF893" w14:textId="77777777" w:rsidTr="002267F8">
        <w:tc>
          <w:tcPr>
            <w:tcW w:w="4598" w:type="dxa"/>
            <w:gridSpan w:val="2"/>
          </w:tcPr>
          <w:p w14:paraId="51898142" w14:textId="77777777" w:rsidR="009B5E8A" w:rsidRPr="00177B57" w:rsidRDefault="009B5E8A" w:rsidP="002267F8">
            <w:r w:rsidRPr="00177B57">
              <w:rPr>
                <w:b/>
                <w:bCs/>
              </w:rPr>
              <w:t>Yr. 5 Progress to Goal:</w:t>
            </w:r>
          </w:p>
        </w:tc>
        <w:tc>
          <w:tcPr>
            <w:tcW w:w="4752" w:type="dxa"/>
            <w:gridSpan w:val="2"/>
          </w:tcPr>
          <w:p w14:paraId="23309918"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2B7970D7" w14:textId="77777777" w:rsidTr="002267F8">
        <w:tc>
          <w:tcPr>
            <w:tcW w:w="4598" w:type="dxa"/>
            <w:gridSpan w:val="2"/>
          </w:tcPr>
          <w:p w14:paraId="07E5E47D" w14:textId="77777777" w:rsidR="009B5E8A" w:rsidRPr="00177B57" w:rsidRDefault="009B5E8A" w:rsidP="002267F8">
            <w:r w:rsidRPr="00177B57">
              <w:rPr>
                <w:b/>
                <w:bCs/>
              </w:rPr>
              <w:t>Explanation:</w:t>
            </w:r>
          </w:p>
        </w:tc>
        <w:tc>
          <w:tcPr>
            <w:tcW w:w="4752" w:type="dxa"/>
            <w:gridSpan w:val="2"/>
          </w:tcPr>
          <w:p w14:paraId="197B5505" w14:textId="77777777" w:rsidR="009B5E8A" w:rsidRPr="00177B57" w:rsidRDefault="009B5E8A" w:rsidP="002267F8"/>
        </w:tc>
      </w:tr>
    </w:tbl>
    <w:p w14:paraId="6CEAC1A4" w14:textId="77777777" w:rsidR="009B5E8A" w:rsidRDefault="009B5E8A" w:rsidP="009B5E8A">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9B5E8A" w:rsidRPr="00177B57" w14:paraId="03929443" w14:textId="77777777" w:rsidTr="002267F8">
        <w:tc>
          <w:tcPr>
            <w:tcW w:w="2392" w:type="dxa"/>
          </w:tcPr>
          <w:p w14:paraId="0513B31B" w14:textId="362A1C44" w:rsidR="009B5E8A" w:rsidRPr="00177B57" w:rsidRDefault="009B5E8A" w:rsidP="002267F8">
            <w:pPr>
              <w:jc w:val="center"/>
            </w:pPr>
            <w:r w:rsidRPr="00177B57">
              <w:rPr>
                <w:b/>
                <w:bCs/>
              </w:rPr>
              <w:t>M</w:t>
            </w:r>
            <w:r>
              <w:rPr>
                <w:b/>
                <w:bCs/>
              </w:rPr>
              <w:t>CM # 4 M</w:t>
            </w:r>
            <w:r w:rsidRPr="00177B57">
              <w:rPr>
                <w:b/>
                <w:bCs/>
              </w:rPr>
              <w:t xml:space="preserve">easurable Goal BMP </w:t>
            </w:r>
            <w:r>
              <w:rPr>
                <w:b/>
                <w:bCs/>
              </w:rPr>
              <w:t>2</w:t>
            </w:r>
          </w:p>
        </w:tc>
        <w:tc>
          <w:tcPr>
            <w:tcW w:w="6958" w:type="dxa"/>
            <w:gridSpan w:val="3"/>
          </w:tcPr>
          <w:p w14:paraId="5FCAD678" w14:textId="7FBBCF8B" w:rsidR="009B5E8A" w:rsidRPr="00177B57" w:rsidRDefault="00741BE9" w:rsidP="002267F8">
            <w:r>
              <w:t>Maintain requirements for construction site operators to implement appropriate erosion and sediment control best management practices and to control waste at the construction site that may cause adverse effects on water quality.</w:t>
            </w:r>
          </w:p>
        </w:tc>
      </w:tr>
      <w:tr w:rsidR="009B5E8A" w:rsidRPr="00177B57" w14:paraId="47FD4700" w14:textId="77777777" w:rsidTr="002267F8">
        <w:tc>
          <w:tcPr>
            <w:tcW w:w="2392" w:type="dxa"/>
          </w:tcPr>
          <w:p w14:paraId="294E7993" w14:textId="77777777" w:rsidR="009B5E8A" w:rsidRPr="00177B57" w:rsidRDefault="009B5E8A" w:rsidP="002267F8">
            <w:r w:rsidRPr="00177B57">
              <w:rPr>
                <w:b/>
                <w:bCs/>
              </w:rPr>
              <w:t>Purpose of BMP</w:t>
            </w:r>
          </w:p>
        </w:tc>
        <w:tc>
          <w:tcPr>
            <w:tcW w:w="6958" w:type="dxa"/>
            <w:gridSpan w:val="3"/>
          </w:tcPr>
          <w:p w14:paraId="429ACED3" w14:textId="146E5C51" w:rsidR="009B5E8A" w:rsidRPr="00177B57" w:rsidRDefault="00741BE9" w:rsidP="002267F8">
            <w:r>
              <w:t>To ensure that construction projects are being performed with water quality protection in mind.</w:t>
            </w:r>
          </w:p>
        </w:tc>
      </w:tr>
      <w:tr w:rsidR="009B5E8A" w:rsidRPr="00177B57" w14:paraId="737CDFC8" w14:textId="77777777" w:rsidTr="002267F8">
        <w:tc>
          <w:tcPr>
            <w:tcW w:w="2392" w:type="dxa"/>
          </w:tcPr>
          <w:p w14:paraId="5A999660" w14:textId="77777777" w:rsidR="009B5E8A" w:rsidRPr="00177B57" w:rsidRDefault="009B5E8A" w:rsidP="002267F8">
            <w:pPr>
              <w:rPr>
                <w:b/>
                <w:bCs/>
              </w:rPr>
            </w:pPr>
            <w:r>
              <w:rPr>
                <w:b/>
                <w:bCs/>
              </w:rPr>
              <w:t>Permit Section</w:t>
            </w:r>
          </w:p>
        </w:tc>
        <w:tc>
          <w:tcPr>
            <w:tcW w:w="6958" w:type="dxa"/>
            <w:gridSpan w:val="3"/>
          </w:tcPr>
          <w:p w14:paraId="512AD6BD" w14:textId="6BB568B4" w:rsidR="009B5E8A" w:rsidRPr="00177B57" w:rsidRDefault="00741BE9" w:rsidP="002267F8">
            <w:r>
              <w:t>4.4.B</w:t>
            </w:r>
          </w:p>
        </w:tc>
      </w:tr>
      <w:tr w:rsidR="009B5E8A" w:rsidRPr="00177B57" w14:paraId="5B2981DC" w14:textId="77777777" w:rsidTr="002267F8">
        <w:tc>
          <w:tcPr>
            <w:tcW w:w="2392" w:type="dxa"/>
          </w:tcPr>
          <w:p w14:paraId="18A1F4AB" w14:textId="77777777" w:rsidR="009B5E8A" w:rsidRPr="00177B57" w:rsidRDefault="009B5E8A" w:rsidP="002267F8">
            <w:pPr>
              <w:rPr>
                <w:b/>
                <w:bCs/>
              </w:rPr>
            </w:pPr>
            <w:r w:rsidRPr="00177B57">
              <w:rPr>
                <w:b/>
                <w:bCs/>
              </w:rPr>
              <w:t>BMP Goal/Intended Outcome</w:t>
            </w:r>
          </w:p>
          <w:p w14:paraId="18340516" w14:textId="77777777" w:rsidR="009B5E8A" w:rsidRPr="00177B57" w:rsidRDefault="009B5E8A" w:rsidP="002267F8"/>
        </w:tc>
        <w:tc>
          <w:tcPr>
            <w:tcW w:w="3722" w:type="dxa"/>
            <w:gridSpan w:val="2"/>
          </w:tcPr>
          <w:p w14:paraId="1EB3E2FA" w14:textId="6E0A9B7F" w:rsidR="009B5E8A" w:rsidRPr="00177B57" w:rsidRDefault="00741BE9" w:rsidP="002267F8">
            <w:r>
              <w:t>Prevention of water quality impairment, promotion of good waste management and other BMPs for land disturbance activities.</w:t>
            </w:r>
          </w:p>
        </w:tc>
        <w:tc>
          <w:tcPr>
            <w:tcW w:w="3236" w:type="dxa"/>
          </w:tcPr>
          <w:p w14:paraId="76175D52" w14:textId="77777777" w:rsidR="009B5E8A" w:rsidRPr="00177B57" w:rsidRDefault="009B5E8A" w:rsidP="002267F8">
            <w:pPr>
              <w:rPr>
                <w:b/>
                <w:bCs/>
              </w:rPr>
            </w:pPr>
            <w:r w:rsidRPr="00177B57">
              <w:rPr>
                <w:b/>
                <w:bCs/>
              </w:rPr>
              <w:t>Annual Performance Tracking (per year of permit cycle)</w:t>
            </w:r>
          </w:p>
          <w:p w14:paraId="7963FE15" w14:textId="77777777" w:rsidR="009B5E8A" w:rsidRPr="00177B57" w:rsidRDefault="009B5E8A" w:rsidP="002267F8">
            <w:pPr>
              <w:rPr>
                <w:b/>
                <w:bCs/>
              </w:rPr>
            </w:pPr>
          </w:p>
          <w:p w14:paraId="0C177008" w14:textId="77777777" w:rsidR="009B5E8A" w:rsidRPr="00177B57" w:rsidRDefault="009B5E8A" w:rsidP="002267F8">
            <w:pPr>
              <w:rPr>
                <w:b/>
                <w:bCs/>
              </w:rPr>
            </w:pPr>
          </w:p>
          <w:p w14:paraId="7A3194E1" w14:textId="77777777" w:rsidR="009B5E8A" w:rsidRPr="00177B57" w:rsidRDefault="009B5E8A" w:rsidP="002267F8">
            <w:pPr>
              <w:rPr>
                <w:b/>
                <w:bCs/>
              </w:rPr>
            </w:pPr>
          </w:p>
        </w:tc>
      </w:tr>
      <w:tr w:rsidR="009B5E8A" w:rsidRPr="00177B57" w14:paraId="5B8D831B" w14:textId="77777777" w:rsidTr="002267F8">
        <w:tc>
          <w:tcPr>
            <w:tcW w:w="4598" w:type="dxa"/>
            <w:gridSpan w:val="2"/>
          </w:tcPr>
          <w:p w14:paraId="6267B427" w14:textId="77777777" w:rsidR="009B5E8A" w:rsidRPr="00177B57" w:rsidRDefault="009B5E8A" w:rsidP="002267F8">
            <w:pPr>
              <w:rPr>
                <w:b/>
                <w:bCs/>
              </w:rPr>
            </w:pPr>
            <w:r w:rsidRPr="00177B57">
              <w:rPr>
                <w:b/>
                <w:bCs/>
              </w:rPr>
              <w:t>Yr. 1 Progress to Goal:</w:t>
            </w:r>
          </w:p>
        </w:tc>
        <w:tc>
          <w:tcPr>
            <w:tcW w:w="4752" w:type="dxa"/>
            <w:gridSpan w:val="2"/>
          </w:tcPr>
          <w:p w14:paraId="3F773733" w14:textId="77777777" w:rsidR="009B5E8A" w:rsidRPr="00177B57" w:rsidRDefault="009B5E8A" w:rsidP="002267F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9B5E8A" w:rsidRPr="00177B57" w14:paraId="43FCC4CC" w14:textId="77777777" w:rsidTr="002267F8">
        <w:tc>
          <w:tcPr>
            <w:tcW w:w="4598" w:type="dxa"/>
            <w:gridSpan w:val="2"/>
          </w:tcPr>
          <w:p w14:paraId="5EEB8C02" w14:textId="77777777" w:rsidR="009B5E8A" w:rsidRPr="00177B57" w:rsidRDefault="009B5E8A" w:rsidP="002267F8">
            <w:pPr>
              <w:rPr>
                <w:b/>
                <w:bCs/>
              </w:rPr>
            </w:pPr>
            <w:r w:rsidRPr="00177B57">
              <w:rPr>
                <w:b/>
                <w:bCs/>
              </w:rPr>
              <w:t xml:space="preserve">Explanation: </w:t>
            </w:r>
          </w:p>
        </w:tc>
        <w:tc>
          <w:tcPr>
            <w:tcW w:w="4752" w:type="dxa"/>
            <w:gridSpan w:val="2"/>
          </w:tcPr>
          <w:p w14:paraId="0D670378" w14:textId="77777777" w:rsidR="009B5E8A" w:rsidRPr="00177B57" w:rsidRDefault="009B5E8A" w:rsidP="002267F8"/>
        </w:tc>
      </w:tr>
      <w:tr w:rsidR="009B5E8A" w:rsidRPr="00177B57" w14:paraId="059FD682" w14:textId="77777777" w:rsidTr="002267F8">
        <w:tc>
          <w:tcPr>
            <w:tcW w:w="4598" w:type="dxa"/>
            <w:gridSpan w:val="2"/>
          </w:tcPr>
          <w:p w14:paraId="53169469" w14:textId="77777777" w:rsidR="009B5E8A" w:rsidRPr="00177B57" w:rsidRDefault="009B5E8A" w:rsidP="002267F8">
            <w:pPr>
              <w:rPr>
                <w:b/>
                <w:bCs/>
              </w:rPr>
            </w:pPr>
            <w:r w:rsidRPr="00177B57">
              <w:rPr>
                <w:b/>
                <w:bCs/>
              </w:rPr>
              <w:t>Yr. 2 Progress to Goal:</w:t>
            </w:r>
          </w:p>
        </w:tc>
        <w:tc>
          <w:tcPr>
            <w:tcW w:w="4752" w:type="dxa"/>
            <w:gridSpan w:val="2"/>
          </w:tcPr>
          <w:p w14:paraId="244852DE"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436A3D61" w14:textId="77777777" w:rsidTr="002267F8">
        <w:tc>
          <w:tcPr>
            <w:tcW w:w="4598" w:type="dxa"/>
            <w:gridSpan w:val="2"/>
          </w:tcPr>
          <w:p w14:paraId="5FF4F41E" w14:textId="77777777" w:rsidR="009B5E8A" w:rsidRPr="00177B57" w:rsidRDefault="009B5E8A" w:rsidP="002267F8">
            <w:pPr>
              <w:rPr>
                <w:b/>
                <w:bCs/>
              </w:rPr>
            </w:pPr>
            <w:r w:rsidRPr="00177B57">
              <w:rPr>
                <w:b/>
                <w:bCs/>
              </w:rPr>
              <w:t>Explanation:</w:t>
            </w:r>
          </w:p>
        </w:tc>
        <w:tc>
          <w:tcPr>
            <w:tcW w:w="4752" w:type="dxa"/>
            <w:gridSpan w:val="2"/>
          </w:tcPr>
          <w:p w14:paraId="53461A42" w14:textId="77777777" w:rsidR="009B5E8A" w:rsidRPr="00177B57" w:rsidRDefault="009B5E8A" w:rsidP="002267F8"/>
        </w:tc>
      </w:tr>
      <w:tr w:rsidR="009B5E8A" w:rsidRPr="00177B57" w14:paraId="26D32762" w14:textId="77777777" w:rsidTr="002267F8">
        <w:tc>
          <w:tcPr>
            <w:tcW w:w="4598" w:type="dxa"/>
            <w:gridSpan w:val="2"/>
          </w:tcPr>
          <w:p w14:paraId="5DC17F30" w14:textId="77777777" w:rsidR="009B5E8A" w:rsidRPr="00177B57" w:rsidRDefault="009B5E8A" w:rsidP="002267F8">
            <w:r w:rsidRPr="00177B57">
              <w:rPr>
                <w:b/>
                <w:bCs/>
              </w:rPr>
              <w:lastRenderedPageBreak/>
              <w:t>Yr. 3 Progress to Goal:</w:t>
            </w:r>
          </w:p>
        </w:tc>
        <w:tc>
          <w:tcPr>
            <w:tcW w:w="4752" w:type="dxa"/>
            <w:gridSpan w:val="2"/>
          </w:tcPr>
          <w:p w14:paraId="6339432E"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714C5F9C" w14:textId="77777777" w:rsidTr="002267F8">
        <w:tc>
          <w:tcPr>
            <w:tcW w:w="4598" w:type="dxa"/>
            <w:gridSpan w:val="2"/>
          </w:tcPr>
          <w:p w14:paraId="0D9AB51E" w14:textId="77777777" w:rsidR="009B5E8A" w:rsidRPr="00177B57" w:rsidRDefault="009B5E8A" w:rsidP="002267F8">
            <w:r w:rsidRPr="00177B57">
              <w:rPr>
                <w:b/>
                <w:bCs/>
              </w:rPr>
              <w:t>Explanation:</w:t>
            </w:r>
          </w:p>
        </w:tc>
        <w:tc>
          <w:tcPr>
            <w:tcW w:w="4752" w:type="dxa"/>
            <w:gridSpan w:val="2"/>
          </w:tcPr>
          <w:p w14:paraId="03230390" w14:textId="77777777" w:rsidR="009B5E8A" w:rsidRPr="00177B57" w:rsidRDefault="009B5E8A" w:rsidP="002267F8"/>
        </w:tc>
      </w:tr>
      <w:tr w:rsidR="009B5E8A" w:rsidRPr="00177B57" w14:paraId="76F0D012" w14:textId="77777777" w:rsidTr="002267F8">
        <w:tc>
          <w:tcPr>
            <w:tcW w:w="4598" w:type="dxa"/>
            <w:gridSpan w:val="2"/>
          </w:tcPr>
          <w:p w14:paraId="19FCDBA3" w14:textId="77777777" w:rsidR="009B5E8A" w:rsidRPr="00177B57" w:rsidRDefault="009B5E8A" w:rsidP="002267F8">
            <w:r w:rsidRPr="00177B57">
              <w:rPr>
                <w:b/>
                <w:bCs/>
              </w:rPr>
              <w:t>Yr. 4 Progress to Goal:</w:t>
            </w:r>
          </w:p>
        </w:tc>
        <w:tc>
          <w:tcPr>
            <w:tcW w:w="4752" w:type="dxa"/>
            <w:gridSpan w:val="2"/>
          </w:tcPr>
          <w:p w14:paraId="1482BF47"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3D07D1D3" w14:textId="77777777" w:rsidTr="002267F8">
        <w:tc>
          <w:tcPr>
            <w:tcW w:w="4598" w:type="dxa"/>
            <w:gridSpan w:val="2"/>
          </w:tcPr>
          <w:p w14:paraId="0F6B351C" w14:textId="77777777" w:rsidR="009B5E8A" w:rsidRPr="00177B57" w:rsidRDefault="009B5E8A" w:rsidP="002267F8">
            <w:r w:rsidRPr="00177B57">
              <w:rPr>
                <w:b/>
                <w:bCs/>
              </w:rPr>
              <w:t>Explanation:</w:t>
            </w:r>
          </w:p>
        </w:tc>
        <w:tc>
          <w:tcPr>
            <w:tcW w:w="4752" w:type="dxa"/>
            <w:gridSpan w:val="2"/>
          </w:tcPr>
          <w:p w14:paraId="1EE11C4F" w14:textId="77777777" w:rsidR="009B5E8A" w:rsidRPr="00177B57" w:rsidRDefault="009B5E8A" w:rsidP="002267F8"/>
        </w:tc>
      </w:tr>
      <w:tr w:rsidR="009B5E8A" w:rsidRPr="00177B57" w14:paraId="11BD8D74" w14:textId="77777777" w:rsidTr="002267F8">
        <w:tc>
          <w:tcPr>
            <w:tcW w:w="4598" w:type="dxa"/>
            <w:gridSpan w:val="2"/>
          </w:tcPr>
          <w:p w14:paraId="70095E4C" w14:textId="77777777" w:rsidR="009B5E8A" w:rsidRPr="00177B57" w:rsidRDefault="009B5E8A" w:rsidP="002267F8">
            <w:r w:rsidRPr="00177B57">
              <w:rPr>
                <w:b/>
                <w:bCs/>
              </w:rPr>
              <w:t>Yr. 5 Progress to Goal:</w:t>
            </w:r>
          </w:p>
        </w:tc>
        <w:tc>
          <w:tcPr>
            <w:tcW w:w="4752" w:type="dxa"/>
            <w:gridSpan w:val="2"/>
          </w:tcPr>
          <w:p w14:paraId="327370DD"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567AFC0A" w14:textId="77777777" w:rsidTr="002267F8">
        <w:tc>
          <w:tcPr>
            <w:tcW w:w="4598" w:type="dxa"/>
            <w:gridSpan w:val="2"/>
          </w:tcPr>
          <w:p w14:paraId="2FE85357" w14:textId="77777777" w:rsidR="009B5E8A" w:rsidRPr="00177B57" w:rsidRDefault="009B5E8A" w:rsidP="002267F8">
            <w:r w:rsidRPr="00177B57">
              <w:rPr>
                <w:b/>
                <w:bCs/>
              </w:rPr>
              <w:t>Explanation:</w:t>
            </w:r>
          </w:p>
        </w:tc>
        <w:tc>
          <w:tcPr>
            <w:tcW w:w="4752" w:type="dxa"/>
            <w:gridSpan w:val="2"/>
          </w:tcPr>
          <w:p w14:paraId="7ED1ECEB" w14:textId="77777777" w:rsidR="009B5E8A" w:rsidRPr="00177B57" w:rsidRDefault="009B5E8A" w:rsidP="002267F8"/>
        </w:tc>
      </w:tr>
    </w:tbl>
    <w:p w14:paraId="4723F176" w14:textId="77777777" w:rsidR="009B5E8A" w:rsidRDefault="009B5E8A" w:rsidP="009B5E8A">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9B5E8A" w:rsidRPr="00177B57" w14:paraId="23945F68" w14:textId="77777777" w:rsidTr="002267F8">
        <w:tc>
          <w:tcPr>
            <w:tcW w:w="2392" w:type="dxa"/>
          </w:tcPr>
          <w:p w14:paraId="48F30FF0" w14:textId="03781C6C" w:rsidR="009B5E8A" w:rsidRPr="00177B57" w:rsidRDefault="009B5E8A" w:rsidP="002267F8">
            <w:pPr>
              <w:jc w:val="center"/>
            </w:pPr>
            <w:r w:rsidRPr="00177B57">
              <w:rPr>
                <w:b/>
                <w:bCs/>
              </w:rPr>
              <w:t>M</w:t>
            </w:r>
            <w:r>
              <w:rPr>
                <w:b/>
                <w:bCs/>
              </w:rPr>
              <w:t>CM # 4 M</w:t>
            </w:r>
            <w:r w:rsidRPr="00177B57">
              <w:rPr>
                <w:b/>
                <w:bCs/>
              </w:rPr>
              <w:t xml:space="preserve">easurable Goal BMP </w:t>
            </w:r>
            <w:r>
              <w:rPr>
                <w:b/>
                <w:bCs/>
              </w:rPr>
              <w:t>3</w:t>
            </w:r>
          </w:p>
        </w:tc>
        <w:tc>
          <w:tcPr>
            <w:tcW w:w="6958" w:type="dxa"/>
            <w:gridSpan w:val="3"/>
          </w:tcPr>
          <w:p w14:paraId="2FB73C63" w14:textId="593E9F7D" w:rsidR="009B5E8A" w:rsidRPr="00177B57" w:rsidRDefault="008E57C7" w:rsidP="002267F8">
            <w:r>
              <w:t>Maintain procedures for review of all pre-construction site plans for potential water quality impacts.</w:t>
            </w:r>
          </w:p>
        </w:tc>
      </w:tr>
      <w:tr w:rsidR="009B5E8A" w:rsidRPr="00177B57" w14:paraId="599BD9C6" w14:textId="77777777" w:rsidTr="002267F8">
        <w:tc>
          <w:tcPr>
            <w:tcW w:w="2392" w:type="dxa"/>
          </w:tcPr>
          <w:p w14:paraId="0E1CF087" w14:textId="77777777" w:rsidR="009B5E8A" w:rsidRPr="00177B57" w:rsidRDefault="009B5E8A" w:rsidP="002267F8">
            <w:r w:rsidRPr="00177B57">
              <w:rPr>
                <w:b/>
                <w:bCs/>
              </w:rPr>
              <w:t>Purpose of BMP</w:t>
            </w:r>
          </w:p>
        </w:tc>
        <w:tc>
          <w:tcPr>
            <w:tcW w:w="6958" w:type="dxa"/>
            <w:gridSpan w:val="3"/>
          </w:tcPr>
          <w:p w14:paraId="0744130F" w14:textId="0ED1D833" w:rsidR="009B5E8A" w:rsidRPr="00177B57" w:rsidRDefault="008E57C7" w:rsidP="002267F8">
            <w:r>
              <w:t>To ensure that all projects and BMPs are discussed and approved prior to development for the protection of water quality.</w:t>
            </w:r>
          </w:p>
        </w:tc>
      </w:tr>
      <w:tr w:rsidR="009B5E8A" w:rsidRPr="00177B57" w14:paraId="0C3804D4" w14:textId="77777777" w:rsidTr="002267F8">
        <w:tc>
          <w:tcPr>
            <w:tcW w:w="2392" w:type="dxa"/>
          </w:tcPr>
          <w:p w14:paraId="4AFE6B07" w14:textId="77777777" w:rsidR="009B5E8A" w:rsidRPr="00177B57" w:rsidRDefault="009B5E8A" w:rsidP="002267F8">
            <w:pPr>
              <w:rPr>
                <w:b/>
                <w:bCs/>
              </w:rPr>
            </w:pPr>
            <w:r>
              <w:rPr>
                <w:b/>
                <w:bCs/>
              </w:rPr>
              <w:t>Permit Section</w:t>
            </w:r>
          </w:p>
        </w:tc>
        <w:tc>
          <w:tcPr>
            <w:tcW w:w="6958" w:type="dxa"/>
            <w:gridSpan w:val="3"/>
          </w:tcPr>
          <w:p w14:paraId="1D5CCD2D" w14:textId="6A078701" w:rsidR="009B5E8A" w:rsidRPr="00177B57" w:rsidRDefault="008E57C7" w:rsidP="002267F8">
            <w:r>
              <w:t>4.4.C</w:t>
            </w:r>
          </w:p>
        </w:tc>
      </w:tr>
      <w:tr w:rsidR="009B5E8A" w:rsidRPr="00177B57" w14:paraId="76222537" w14:textId="77777777" w:rsidTr="002267F8">
        <w:tc>
          <w:tcPr>
            <w:tcW w:w="2392" w:type="dxa"/>
          </w:tcPr>
          <w:p w14:paraId="5C1DE572" w14:textId="77777777" w:rsidR="009B5E8A" w:rsidRPr="00177B57" w:rsidRDefault="009B5E8A" w:rsidP="002267F8">
            <w:pPr>
              <w:rPr>
                <w:b/>
                <w:bCs/>
              </w:rPr>
            </w:pPr>
            <w:r w:rsidRPr="00177B57">
              <w:rPr>
                <w:b/>
                <w:bCs/>
              </w:rPr>
              <w:t>BMP Goal/Intended Outcome</w:t>
            </w:r>
          </w:p>
          <w:p w14:paraId="01F83B9B" w14:textId="77777777" w:rsidR="009B5E8A" w:rsidRPr="00177B57" w:rsidRDefault="009B5E8A" w:rsidP="002267F8"/>
        </w:tc>
        <w:tc>
          <w:tcPr>
            <w:tcW w:w="3722" w:type="dxa"/>
            <w:gridSpan w:val="2"/>
          </w:tcPr>
          <w:p w14:paraId="2B136015" w14:textId="5E9430BA" w:rsidR="009B5E8A" w:rsidRPr="00177B57" w:rsidRDefault="008E57C7" w:rsidP="002267F8">
            <w:r>
              <w:t>For all projects in developments that disturb one acre or more to be evaluated prior to the beginning of the projects, checking BMPs for protection of water quality.</w:t>
            </w:r>
          </w:p>
        </w:tc>
        <w:tc>
          <w:tcPr>
            <w:tcW w:w="3236" w:type="dxa"/>
          </w:tcPr>
          <w:p w14:paraId="2159D701" w14:textId="77777777" w:rsidR="009B5E8A" w:rsidRPr="00177B57" w:rsidRDefault="009B5E8A" w:rsidP="002267F8">
            <w:pPr>
              <w:rPr>
                <w:b/>
                <w:bCs/>
              </w:rPr>
            </w:pPr>
            <w:r w:rsidRPr="00177B57">
              <w:rPr>
                <w:b/>
                <w:bCs/>
              </w:rPr>
              <w:t>Annual Performance Tracking (per year of permit cycle)</w:t>
            </w:r>
          </w:p>
          <w:p w14:paraId="0E9A15E3" w14:textId="77777777" w:rsidR="009B5E8A" w:rsidRPr="00177B57" w:rsidRDefault="009B5E8A" w:rsidP="002267F8">
            <w:pPr>
              <w:rPr>
                <w:b/>
                <w:bCs/>
              </w:rPr>
            </w:pPr>
          </w:p>
          <w:p w14:paraId="484654BF" w14:textId="77777777" w:rsidR="009B5E8A" w:rsidRPr="00177B57" w:rsidRDefault="009B5E8A" w:rsidP="002267F8">
            <w:pPr>
              <w:rPr>
                <w:b/>
                <w:bCs/>
              </w:rPr>
            </w:pPr>
          </w:p>
          <w:p w14:paraId="4D2DEE77" w14:textId="77777777" w:rsidR="009B5E8A" w:rsidRPr="00177B57" w:rsidRDefault="009B5E8A" w:rsidP="002267F8">
            <w:pPr>
              <w:rPr>
                <w:b/>
                <w:bCs/>
              </w:rPr>
            </w:pPr>
          </w:p>
        </w:tc>
      </w:tr>
      <w:tr w:rsidR="009B5E8A" w:rsidRPr="00177B57" w14:paraId="3E3CA55C" w14:textId="77777777" w:rsidTr="002267F8">
        <w:tc>
          <w:tcPr>
            <w:tcW w:w="4598" w:type="dxa"/>
            <w:gridSpan w:val="2"/>
          </w:tcPr>
          <w:p w14:paraId="16FAB4F5" w14:textId="77777777" w:rsidR="009B5E8A" w:rsidRPr="00177B57" w:rsidRDefault="009B5E8A" w:rsidP="002267F8">
            <w:pPr>
              <w:rPr>
                <w:b/>
                <w:bCs/>
              </w:rPr>
            </w:pPr>
            <w:r w:rsidRPr="00177B57">
              <w:rPr>
                <w:b/>
                <w:bCs/>
              </w:rPr>
              <w:t>Yr. 1 Progress to Goal:</w:t>
            </w:r>
          </w:p>
        </w:tc>
        <w:tc>
          <w:tcPr>
            <w:tcW w:w="4752" w:type="dxa"/>
            <w:gridSpan w:val="2"/>
          </w:tcPr>
          <w:p w14:paraId="2AFCC5CA" w14:textId="77777777" w:rsidR="009B5E8A" w:rsidRPr="00177B57" w:rsidRDefault="009B5E8A" w:rsidP="002267F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9B5E8A" w:rsidRPr="00177B57" w14:paraId="03CAC751" w14:textId="77777777" w:rsidTr="002267F8">
        <w:tc>
          <w:tcPr>
            <w:tcW w:w="4598" w:type="dxa"/>
            <w:gridSpan w:val="2"/>
          </w:tcPr>
          <w:p w14:paraId="37A07F22" w14:textId="77777777" w:rsidR="009B5E8A" w:rsidRPr="00177B57" w:rsidRDefault="009B5E8A" w:rsidP="002267F8">
            <w:pPr>
              <w:rPr>
                <w:b/>
                <w:bCs/>
              </w:rPr>
            </w:pPr>
            <w:r w:rsidRPr="00177B57">
              <w:rPr>
                <w:b/>
                <w:bCs/>
              </w:rPr>
              <w:t xml:space="preserve">Explanation: </w:t>
            </w:r>
          </w:p>
        </w:tc>
        <w:tc>
          <w:tcPr>
            <w:tcW w:w="4752" w:type="dxa"/>
            <w:gridSpan w:val="2"/>
          </w:tcPr>
          <w:p w14:paraId="233A047C" w14:textId="77777777" w:rsidR="009B5E8A" w:rsidRPr="00177B57" w:rsidRDefault="009B5E8A" w:rsidP="002267F8"/>
        </w:tc>
      </w:tr>
      <w:tr w:rsidR="009B5E8A" w:rsidRPr="00177B57" w14:paraId="51CAB76A" w14:textId="77777777" w:rsidTr="002267F8">
        <w:tc>
          <w:tcPr>
            <w:tcW w:w="4598" w:type="dxa"/>
            <w:gridSpan w:val="2"/>
          </w:tcPr>
          <w:p w14:paraId="154D1FBB" w14:textId="77777777" w:rsidR="009B5E8A" w:rsidRPr="00177B57" w:rsidRDefault="009B5E8A" w:rsidP="002267F8">
            <w:pPr>
              <w:rPr>
                <w:b/>
                <w:bCs/>
              </w:rPr>
            </w:pPr>
            <w:r w:rsidRPr="00177B57">
              <w:rPr>
                <w:b/>
                <w:bCs/>
              </w:rPr>
              <w:t>Yr. 2 Progress to Goal:</w:t>
            </w:r>
          </w:p>
        </w:tc>
        <w:tc>
          <w:tcPr>
            <w:tcW w:w="4752" w:type="dxa"/>
            <w:gridSpan w:val="2"/>
          </w:tcPr>
          <w:p w14:paraId="4AC71057"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39166793" w14:textId="77777777" w:rsidTr="002267F8">
        <w:tc>
          <w:tcPr>
            <w:tcW w:w="4598" w:type="dxa"/>
            <w:gridSpan w:val="2"/>
          </w:tcPr>
          <w:p w14:paraId="68EB473B" w14:textId="77777777" w:rsidR="009B5E8A" w:rsidRPr="00177B57" w:rsidRDefault="009B5E8A" w:rsidP="002267F8">
            <w:pPr>
              <w:rPr>
                <w:b/>
                <w:bCs/>
              </w:rPr>
            </w:pPr>
            <w:r w:rsidRPr="00177B57">
              <w:rPr>
                <w:b/>
                <w:bCs/>
              </w:rPr>
              <w:t>Explanation:</w:t>
            </w:r>
          </w:p>
        </w:tc>
        <w:tc>
          <w:tcPr>
            <w:tcW w:w="4752" w:type="dxa"/>
            <w:gridSpan w:val="2"/>
          </w:tcPr>
          <w:p w14:paraId="25188797" w14:textId="77777777" w:rsidR="009B5E8A" w:rsidRPr="00177B57" w:rsidRDefault="009B5E8A" w:rsidP="002267F8"/>
        </w:tc>
      </w:tr>
      <w:tr w:rsidR="009B5E8A" w:rsidRPr="00177B57" w14:paraId="67F0F690" w14:textId="77777777" w:rsidTr="002267F8">
        <w:tc>
          <w:tcPr>
            <w:tcW w:w="4598" w:type="dxa"/>
            <w:gridSpan w:val="2"/>
          </w:tcPr>
          <w:p w14:paraId="2B904354" w14:textId="77777777" w:rsidR="009B5E8A" w:rsidRPr="00177B57" w:rsidRDefault="009B5E8A" w:rsidP="002267F8">
            <w:r w:rsidRPr="00177B57">
              <w:rPr>
                <w:b/>
                <w:bCs/>
              </w:rPr>
              <w:t>Yr. 3 Progress to Goal:</w:t>
            </w:r>
          </w:p>
        </w:tc>
        <w:tc>
          <w:tcPr>
            <w:tcW w:w="4752" w:type="dxa"/>
            <w:gridSpan w:val="2"/>
          </w:tcPr>
          <w:p w14:paraId="5873A795"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128AF88A" w14:textId="77777777" w:rsidTr="002267F8">
        <w:tc>
          <w:tcPr>
            <w:tcW w:w="4598" w:type="dxa"/>
            <w:gridSpan w:val="2"/>
          </w:tcPr>
          <w:p w14:paraId="222FE0AF" w14:textId="77777777" w:rsidR="009B5E8A" w:rsidRPr="00177B57" w:rsidRDefault="009B5E8A" w:rsidP="002267F8">
            <w:r w:rsidRPr="00177B57">
              <w:rPr>
                <w:b/>
                <w:bCs/>
              </w:rPr>
              <w:t>Explanation:</w:t>
            </w:r>
          </w:p>
        </w:tc>
        <w:tc>
          <w:tcPr>
            <w:tcW w:w="4752" w:type="dxa"/>
            <w:gridSpan w:val="2"/>
          </w:tcPr>
          <w:p w14:paraId="21CB6268" w14:textId="77777777" w:rsidR="009B5E8A" w:rsidRPr="00177B57" w:rsidRDefault="009B5E8A" w:rsidP="002267F8"/>
        </w:tc>
      </w:tr>
      <w:tr w:rsidR="009B5E8A" w:rsidRPr="00177B57" w14:paraId="447E358D" w14:textId="77777777" w:rsidTr="002267F8">
        <w:tc>
          <w:tcPr>
            <w:tcW w:w="4598" w:type="dxa"/>
            <w:gridSpan w:val="2"/>
          </w:tcPr>
          <w:p w14:paraId="786D87EB" w14:textId="77777777" w:rsidR="009B5E8A" w:rsidRPr="00177B57" w:rsidRDefault="009B5E8A" w:rsidP="002267F8">
            <w:r w:rsidRPr="00177B57">
              <w:rPr>
                <w:b/>
                <w:bCs/>
              </w:rPr>
              <w:t>Yr. 4 Progress to Goal:</w:t>
            </w:r>
          </w:p>
        </w:tc>
        <w:tc>
          <w:tcPr>
            <w:tcW w:w="4752" w:type="dxa"/>
            <w:gridSpan w:val="2"/>
          </w:tcPr>
          <w:p w14:paraId="1D042EA5"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0BA455C3" w14:textId="77777777" w:rsidTr="002267F8">
        <w:tc>
          <w:tcPr>
            <w:tcW w:w="4598" w:type="dxa"/>
            <w:gridSpan w:val="2"/>
          </w:tcPr>
          <w:p w14:paraId="38D9323F" w14:textId="77777777" w:rsidR="009B5E8A" w:rsidRPr="00177B57" w:rsidRDefault="009B5E8A" w:rsidP="002267F8">
            <w:r w:rsidRPr="00177B57">
              <w:rPr>
                <w:b/>
                <w:bCs/>
              </w:rPr>
              <w:t>Explanation:</w:t>
            </w:r>
          </w:p>
        </w:tc>
        <w:tc>
          <w:tcPr>
            <w:tcW w:w="4752" w:type="dxa"/>
            <w:gridSpan w:val="2"/>
          </w:tcPr>
          <w:p w14:paraId="7F69746C" w14:textId="77777777" w:rsidR="009B5E8A" w:rsidRPr="00177B57" w:rsidRDefault="009B5E8A" w:rsidP="002267F8"/>
        </w:tc>
      </w:tr>
      <w:tr w:rsidR="009B5E8A" w:rsidRPr="00177B57" w14:paraId="39ACE6DB" w14:textId="77777777" w:rsidTr="002267F8">
        <w:tc>
          <w:tcPr>
            <w:tcW w:w="4598" w:type="dxa"/>
            <w:gridSpan w:val="2"/>
          </w:tcPr>
          <w:p w14:paraId="3A7ADD80" w14:textId="77777777" w:rsidR="009B5E8A" w:rsidRPr="00177B57" w:rsidRDefault="009B5E8A" w:rsidP="002267F8">
            <w:r w:rsidRPr="00177B57">
              <w:rPr>
                <w:b/>
                <w:bCs/>
              </w:rPr>
              <w:t>Yr. 5 Progress to Goal:</w:t>
            </w:r>
          </w:p>
        </w:tc>
        <w:tc>
          <w:tcPr>
            <w:tcW w:w="4752" w:type="dxa"/>
            <w:gridSpan w:val="2"/>
          </w:tcPr>
          <w:p w14:paraId="1690522B"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6429F8C8" w14:textId="77777777" w:rsidTr="002267F8">
        <w:tc>
          <w:tcPr>
            <w:tcW w:w="4598" w:type="dxa"/>
            <w:gridSpan w:val="2"/>
          </w:tcPr>
          <w:p w14:paraId="392131FB" w14:textId="77777777" w:rsidR="009B5E8A" w:rsidRPr="00177B57" w:rsidRDefault="009B5E8A" w:rsidP="002267F8">
            <w:r w:rsidRPr="00177B57">
              <w:rPr>
                <w:b/>
                <w:bCs/>
              </w:rPr>
              <w:t>Explanation:</w:t>
            </w:r>
          </w:p>
        </w:tc>
        <w:tc>
          <w:tcPr>
            <w:tcW w:w="4752" w:type="dxa"/>
            <w:gridSpan w:val="2"/>
          </w:tcPr>
          <w:p w14:paraId="49873C88" w14:textId="77777777" w:rsidR="009B5E8A" w:rsidRPr="00177B57" w:rsidRDefault="009B5E8A" w:rsidP="002267F8"/>
        </w:tc>
      </w:tr>
    </w:tbl>
    <w:p w14:paraId="393A0685" w14:textId="77777777" w:rsidR="009B5E8A" w:rsidRDefault="009B5E8A" w:rsidP="009B5E8A">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9B5E8A" w:rsidRPr="00177B57" w14:paraId="4A5987E2" w14:textId="77777777" w:rsidTr="002267F8">
        <w:tc>
          <w:tcPr>
            <w:tcW w:w="2392" w:type="dxa"/>
          </w:tcPr>
          <w:p w14:paraId="0218EB72" w14:textId="071E9CD9" w:rsidR="009B5E8A" w:rsidRPr="00177B57" w:rsidRDefault="009B5E8A" w:rsidP="002267F8">
            <w:pPr>
              <w:jc w:val="center"/>
            </w:pPr>
            <w:r w:rsidRPr="00177B57">
              <w:rPr>
                <w:b/>
                <w:bCs/>
              </w:rPr>
              <w:t>M</w:t>
            </w:r>
            <w:r>
              <w:rPr>
                <w:b/>
                <w:bCs/>
              </w:rPr>
              <w:t>CM # 4 M</w:t>
            </w:r>
            <w:r w:rsidRPr="00177B57">
              <w:rPr>
                <w:b/>
                <w:bCs/>
              </w:rPr>
              <w:t xml:space="preserve">easurable Goal BMP </w:t>
            </w:r>
            <w:r>
              <w:rPr>
                <w:b/>
                <w:bCs/>
              </w:rPr>
              <w:t>4</w:t>
            </w:r>
          </w:p>
        </w:tc>
        <w:tc>
          <w:tcPr>
            <w:tcW w:w="6958" w:type="dxa"/>
            <w:gridSpan w:val="3"/>
          </w:tcPr>
          <w:p w14:paraId="4C509463" w14:textId="6BF6B8A6" w:rsidR="009B5E8A" w:rsidRPr="00177B57" w:rsidRDefault="001F1F07" w:rsidP="002267F8">
            <w:r>
              <w:t>Maintain mechanism for receipt &amp; consideration of information submitted by the public.</w:t>
            </w:r>
          </w:p>
        </w:tc>
      </w:tr>
      <w:tr w:rsidR="009B5E8A" w:rsidRPr="00177B57" w14:paraId="3B1364F7" w14:textId="77777777" w:rsidTr="002267F8">
        <w:tc>
          <w:tcPr>
            <w:tcW w:w="2392" w:type="dxa"/>
          </w:tcPr>
          <w:p w14:paraId="67BED4D9" w14:textId="77777777" w:rsidR="009B5E8A" w:rsidRPr="00177B57" w:rsidRDefault="009B5E8A" w:rsidP="002267F8">
            <w:r w:rsidRPr="00177B57">
              <w:rPr>
                <w:b/>
                <w:bCs/>
              </w:rPr>
              <w:t>Purpose of BMP</w:t>
            </w:r>
          </w:p>
        </w:tc>
        <w:tc>
          <w:tcPr>
            <w:tcW w:w="6958" w:type="dxa"/>
            <w:gridSpan w:val="3"/>
          </w:tcPr>
          <w:p w14:paraId="1EF86A51" w14:textId="633225D8" w:rsidR="009B5E8A" w:rsidRPr="00177B57" w:rsidRDefault="001F1F07" w:rsidP="002267F8">
            <w:r>
              <w:t>To ensure that any concerns from the public are taken into consideration and investigated prior to the commencement of projects.</w:t>
            </w:r>
          </w:p>
        </w:tc>
      </w:tr>
      <w:tr w:rsidR="009B5E8A" w:rsidRPr="00177B57" w14:paraId="4865E0E8" w14:textId="77777777" w:rsidTr="002267F8">
        <w:tc>
          <w:tcPr>
            <w:tcW w:w="2392" w:type="dxa"/>
          </w:tcPr>
          <w:p w14:paraId="721532C4" w14:textId="77777777" w:rsidR="009B5E8A" w:rsidRPr="00177B57" w:rsidRDefault="009B5E8A" w:rsidP="002267F8">
            <w:pPr>
              <w:rPr>
                <w:b/>
                <w:bCs/>
              </w:rPr>
            </w:pPr>
            <w:r>
              <w:rPr>
                <w:b/>
                <w:bCs/>
              </w:rPr>
              <w:t>Permit Section</w:t>
            </w:r>
          </w:p>
        </w:tc>
        <w:tc>
          <w:tcPr>
            <w:tcW w:w="6958" w:type="dxa"/>
            <w:gridSpan w:val="3"/>
          </w:tcPr>
          <w:p w14:paraId="32497DA5" w14:textId="5A40C815" w:rsidR="009B5E8A" w:rsidRPr="00177B57" w:rsidRDefault="001F1F07" w:rsidP="002267F8">
            <w:r>
              <w:t>4.4.D</w:t>
            </w:r>
          </w:p>
        </w:tc>
      </w:tr>
      <w:tr w:rsidR="009B5E8A" w:rsidRPr="00177B57" w14:paraId="3601916A" w14:textId="77777777" w:rsidTr="002267F8">
        <w:tc>
          <w:tcPr>
            <w:tcW w:w="2392" w:type="dxa"/>
          </w:tcPr>
          <w:p w14:paraId="07720671" w14:textId="77777777" w:rsidR="009B5E8A" w:rsidRPr="00177B57" w:rsidRDefault="009B5E8A" w:rsidP="002267F8">
            <w:pPr>
              <w:rPr>
                <w:b/>
                <w:bCs/>
              </w:rPr>
            </w:pPr>
            <w:r w:rsidRPr="00177B57">
              <w:rPr>
                <w:b/>
                <w:bCs/>
              </w:rPr>
              <w:t>BMP Goal/Intended Outcome</w:t>
            </w:r>
          </w:p>
          <w:p w14:paraId="3C6DCE94" w14:textId="77777777" w:rsidR="009B5E8A" w:rsidRPr="00177B57" w:rsidRDefault="009B5E8A" w:rsidP="002267F8"/>
        </w:tc>
        <w:tc>
          <w:tcPr>
            <w:tcW w:w="3722" w:type="dxa"/>
            <w:gridSpan w:val="2"/>
          </w:tcPr>
          <w:p w14:paraId="5B9AE013" w14:textId="59A0A1CF" w:rsidR="009B5E8A" w:rsidRPr="00177B57" w:rsidRDefault="001F1F07" w:rsidP="002267F8">
            <w:r>
              <w:t>To fully investigate concerns voiced by the community at the Planning and Zoning stage of approval for development.  If concerns are valid, to deal with them and find proper solutions.</w:t>
            </w:r>
          </w:p>
        </w:tc>
        <w:tc>
          <w:tcPr>
            <w:tcW w:w="3236" w:type="dxa"/>
          </w:tcPr>
          <w:p w14:paraId="5F9330B6" w14:textId="77777777" w:rsidR="009B5E8A" w:rsidRPr="00177B57" w:rsidRDefault="009B5E8A" w:rsidP="002267F8">
            <w:pPr>
              <w:rPr>
                <w:b/>
                <w:bCs/>
              </w:rPr>
            </w:pPr>
            <w:r w:rsidRPr="00177B57">
              <w:rPr>
                <w:b/>
                <w:bCs/>
              </w:rPr>
              <w:t>Annual Performance Tracking (per year of permit cycle)</w:t>
            </w:r>
          </w:p>
          <w:p w14:paraId="2CC0A0F7" w14:textId="77777777" w:rsidR="009B5E8A" w:rsidRPr="00177B57" w:rsidRDefault="009B5E8A" w:rsidP="002267F8">
            <w:pPr>
              <w:rPr>
                <w:b/>
                <w:bCs/>
              </w:rPr>
            </w:pPr>
          </w:p>
          <w:p w14:paraId="74EBFE51" w14:textId="77777777" w:rsidR="009B5E8A" w:rsidRPr="00177B57" w:rsidRDefault="009B5E8A" w:rsidP="002267F8">
            <w:pPr>
              <w:rPr>
                <w:b/>
                <w:bCs/>
              </w:rPr>
            </w:pPr>
          </w:p>
          <w:p w14:paraId="1C885A6C" w14:textId="77777777" w:rsidR="009B5E8A" w:rsidRPr="00177B57" w:rsidRDefault="009B5E8A" w:rsidP="002267F8">
            <w:pPr>
              <w:rPr>
                <w:b/>
                <w:bCs/>
              </w:rPr>
            </w:pPr>
          </w:p>
        </w:tc>
      </w:tr>
      <w:tr w:rsidR="009B5E8A" w:rsidRPr="00177B57" w14:paraId="29478A4F" w14:textId="77777777" w:rsidTr="002267F8">
        <w:tc>
          <w:tcPr>
            <w:tcW w:w="4598" w:type="dxa"/>
            <w:gridSpan w:val="2"/>
          </w:tcPr>
          <w:p w14:paraId="7534617A" w14:textId="77777777" w:rsidR="009B5E8A" w:rsidRPr="00177B57" w:rsidRDefault="009B5E8A" w:rsidP="002267F8">
            <w:pPr>
              <w:rPr>
                <w:b/>
                <w:bCs/>
              </w:rPr>
            </w:pPr>
            <w:r w:rsidRPr="00177B57">
              <w:rPr>
                <w:b/>
                <w:bCs/>
              </w:rPr>
              <w:t>Yr. 1 Progress to Goal:</w:t>
            </w:r>
          </w:p>
        </w:tc>
        <w:tc>
          <w:tcPr>
            <w:tcW w:w="4752" w:type="dxa"/>
            <w:gridSpan w:val="2"/>
          </w:tcPr>
          <w:p w14:paraId="758C7A95" w14:textId="77777777" w:rsidR="009B5E8A" w:rsidRPr="00177B57" w:rsidRDefault="009B5E8A" w:rsidP="002267F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9B5E8A" w:rsidRPr="00177B57" w14:paraId="4F5E2151" w14:textId="77777777" w:rsidTr="002267F8">
        <w:tc>
          <w:tcPr>
            <w:tcW w:w="4598" w:type="dxa"/>
            <w:gridSpan w:val="2"/>
          </w:tcPr>
          <w:p w14:paraId="3891CCFF" w14:textId="77777777" w:rsidR="009B5E8A" w:rsidRPr="00177B57" w:rsidRDefault="009B5E8A" w:rsidP="002267F8">
            <w:pPr>
              <w:rPr>
                <w:b/>
                <w:bCs/>
              </w:rPr>
            </w:pPr>
            <w:r w:rsidRPr="00177B57">
              <w:rPr>
                <w:b/>
                <w:bCs/>
              </w:rPr>
              <w:t xml:space="preserve">Explanation: </w:t>
            </w:r>
          </w:p>
        </w:tc>
        <w:tc>
          <w:tcPr>
            <w:tcW w:w="4752" w:type="dxa"/>
            <w:gridSpan w:val="2"/>
          </w:tcPr>
          <w:p w14:paraId="4C721360" w14:textId="77777777" w:rsidR="009B5E8A" w:rsidRPr="00177B57" w:rsidRDefault="009B5E8A" w:rsidP="002267F8"/>
        </w:tc>
      </w:tr>
      <w:tr w:rsidR="009B5E8A" w:rsidRPr="00177B57" w14:paraId="0935DFB1" w14:textId="77777777" w:rsidTr="002267F8">
        <w:tc>
          <w:tcPr>
            <w:tcW w:w="4598" w:type="dxa"/>
            <w:gridSpan w:val="2"/>
          </w:tcPr>
          <w:p w14:paraId="6930F94A" w14:textId="77777777" w:rsidR="009B5E8A" w:rsidRPr="00177B57" w:rsidRDefault="009B5E8A" w:rsidP="002267F8">
            <w:pPr>
              <w:rPr>
                <w:b/>
                <w:bCs/>
              </w:rPr>
            </w:pPr>
            <w:r w:rsidRPr="00177B57">
              <w:rPr>
                <w:b/>
                <w:bCs/>
              </w:rPr>
              <w:t>Yr. 2 Progress to Goal:</w:t>
            </w:r>
          </w:p>
        </w:tc>
        <w:tc>
          <w:tcPr>
            <w:tcW w:w="4752" w:type="dxa"/>
            <w:gridSpan w:val="2"/>
          </w:tcPr>
          <w:p w14:paraId="16D8760F"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68843052" w14:textId="77777777" w:rsidTr="002267F8">
        <w:tc>
          <w:tcPr>
            <w:tcW w:w="4598" w:type="dxa"/>
            <w:gridSpan w:val="2"/>
          </w:tcPr>
          <w:p w14:paraId="72D32C4A" w14:textId="77777777" w:rsidR="009B5E8A" w:rsidRPr="00177B57" w:rsidRDefault="009B5E8A" w:rsidP="002267F8">
            <w:pPr>
              <w:rPr>
                <w:b/>
                <w:bCs/>
              </w:rPr>
            </w:pPr>
            <w:r w:rsidRPr="00177B57">
              <w:rPr>
                <w:b/>
                <w:bCs/>
              </w:rPr>
              <w:t>Explanation:</w:t>
            </w:r>
          </w:p>
        </w:tc>
        <w:tc>
          <w:tcPr>
            <w:tcW w:w="4752" w:type="dxa"/>
            <w:gridSpan w:val="2"/>
          </w:tcPr>
          <w:p w14:paraId="2A570C6B" w14:textId="77777777" w:rsidR="009B5E8A" w:rsidRPr="00177B57" w:rsidRDefault="009B5E8A" w:rsidP="002267F8"/>
        </w:tc>
      </w:tr>
      <w:tr w:rsidR="009B5E8A" w:rsidRPr="00177B57" w14:paraId="70867E39" w14:textId="77777777" w:rsidTr="002267F8">
        <w:tc>
          <w:tcPr>
            <w:tcW w:w="4598" w:type="dxa"/>
            <w:gridSpan w:val="2"/>
          </w:tcPr>
          <w:p w14:paraId="323EB69F" w14:textId="77777777" w:rsidR="009B5E8A" w:rsidRPr="00177B57" w:rsidRDefault="009B5E8A" w:rsidP="002267F8">
            <w:r w:rsidRPr="00177B57">
              <w:rPr>
                <w:b/>
                <w:bCs/>
              </w:rPr>
              <w:lastRenderedPageBreak/>
              <w:t>Yr. 3 Progress to Goal:</w:t>
            </w:r>
          </w:p>
        </w:tc>
        <w:tc>
          <w:tcPr>
            <w:tcW w:w="4752" w:type="dxa"/>
            <w:gridSpan w:val="2"/>
          </w:tcPr>
          <w:p w14:paraId="2AF0BCC4"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20B1CA50" w14:textId="77777777" w:rsidTr="002267F8">
        <w:tc>
          <w:tcPr>
            <w:tcW w:w="4598" w:type="dxa"/>
            <w:gridSpan w:val="2"/>
          </w:tcPr>
          <w:p w14:paraId="72A5346F" w14:textId="77777777" w:rsidR="009B5E8A" w:rsidRPr="00177B57" w:rsidRDefault="009B5E8A" w:rsidP="002267F8">
            <w:r w:rsidRPr="00177B57">
              <w:rPr>
                <w:b/>
                <w:bCs/>
              </w:rPr>
              <w:t>Explanation:</w:t>
            </w:r>
          </w:p>
        </w:tc>
        <w:tc>
          <w:tcPr>
            <w:tcW w:w="4752" w:type="dxa"/>
            <w:gridSpan w:val="2"/>
          </w:tcPr>
          <w:p w14:paraId="46D97D89" w14:textId="77777777" w:rsidR="009B5E8A" w:rsidRPr="00177B57" w:rsidRDefault="009B5E8A" w:rsidP="002267F8"/>
        </w:tc>
      </w:tr>
      <w:tr w:rsidR="009B5E8A" w:rsidRPr="00177B57" w14:paraId="2152CFD7" w14:textId="77777777" w:rsidTr="002267F8">
        <w:tc>
          <w:tcPr>
            <w:tcW w:w="4598" w:type="dxa"/>
            <w:gridSpan w:val="2"/>
          </w:tcPr>
          <w:p w14:paraId="5FAB14DC" w14:textId="77777777" w:rsidR="009B5E8A" w:rsidRPr="00177B57" w:rsidRDefault="009B5E8A" w:rsidP="002267F8">
            <w:r w:rsidRPr="00177B57">
              <w:rPr>
                <w:b/>
                <w:bCs/>
              </w:rPr>
              <w:t>Yr. 4 Progress to Goal:</w:t>
            </w:r>
          </w:p>
        </w:tc>
        <w:tc>
          <w:tcPr>
            <w:tcW w:w="4752" w:type="dxa"/>
            <w:gridSpan w:val="2"/>
          </w:tcPr>
          <w:p w14:paraId="414C25CC"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788790DC" w14:textId="77777777" w:rsidTr="002267F8">
        <w:tc>
          <w:tcPr>
            <w:tcW w:w="4598" w:type="dxa"/>
            <w:gridSpan w:val="2"/>
          </w:tcPr>
          <w:p w14:paraId="00FC1E96" w14:textId="77777777" w:rsidR="009B5E8A" w:rsidRPr="00177B57" w:rsidRDefault="009B5E8A" w:rsidP="002267F8">
            <w:r w:rsidRPr="00177B57">
              <w:rPr>
                <w:b/>
                <w:bCs/>
              </w:rPr>
              <w:t>Explanation:</w:t>
            </w:r>
          </w:p>
        </w:tc>
        <w:tc>
          <w:tcPr>
            <w:tcW w:w="4752" w:type="dxa"/>
            <w:gridSpan w:val="2"/>
          </w:tcPr>
          <w:p w14:paraId="632E0BCD" w14:textId="77777777" w:rsidR="009B5E8A" w:rsidRPr="00177B57" w:rsidRDefault="009B5E8A" w:rsidP="002267F8"/>
        </w:tc>
      </w:tr>
      <w:tr w:rsidR="009B5E8A" w:rsidRPr="00177B57" w14:paraId="7397DA16" w14:textId="77777777" w:rsidTr="002267F8">
        <w:tc>
          <w:tcPr>
            <w:tcW w:w="4598" w:type="dxa"/>
            <w:gridSpan w:val="2"/>
          </w:tcPr>
          <w:p w14:paraId="03CD47FA" w14:textId="77777777" w:rsidR="009B5E8A" w:rsidRPr="00177B57" w:rsidRDefault="009B5E8A" w:rsidP="002267F8">
            <w:r w:rsidRPr="00177B57">
              <w:rPr>
                <w:b/>
                <w:bCs/>
              </w:rPr>
              <w:t>Yr. 5 Progress to Goal:</w:t>
            </w:r>
          </w:p>
        </w:tc>
        <w:tc>
          <w:tcPr>
            <w:tcW w:w="4752" w:type="dxa"/>
            <w:gridSpan w:val="2"/>
          </w:tcPr>
          <w:p w14:paraId="754F05A1"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3EF66C0F" w14:textId="77777777" w:rsidTr="002267F8">
        <w:tc>
          <w:tcPr>
            <w:tcW w:w="4598" w:type="dxa"/>
            <w:gridSpan w:val="2"/>
          </w:tcPr>
          <w:p w14:paraId="23966DB6" w14:textId="77777777" w:rsidR="009B5E8A" w:rsidRPr="00177B57" w:rsidRDefault="009B5E8A" w:rsidP="002267F8">
            <w:r w:rsidRPr="00177B57">
              <w:rPr>
                <w:b/>
                <w:bCs/>
              </w:rPr>
              <w:t>Explanation:</w:t>
            </w:r>
          </w:p>
        </w:tc>
        <w:tc>
          <w:tcPr>
            <w:tcW w:w="4752" w:type="dxa"/>
            <w:gridSpan w:val="2"/>
          </w:tcPr>
          <w:p w14:paraId="5CFBB25C" w14:textId="77777777" w:rsidR="009B5E8A" w:rsidRPr="00177B57" w:rsidRDefault="009B5E8A" w:rsidP="002267F8"/>
        </w:tc>
      </w:tr>
    </w:tbl>
    <w:p w14:paraId="0E9C3FDD" w14:textId="77777777" w:rsidR="009B5E8A" w:rsidRDefault="009B5E8A" w:rsidP="009B5E8A">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9B5E8A" w:rsidRPr="00177B57" w14:paraId="56991C0E" w14:textId="77777777" w:rsidTr="002267F8">
        <w:tc>
          <w:tcPr>
            <w:tcW w:w="2392" w:type="dxa"/>
          </w:tcPr>
          <w:p w14:paraId="1B4AAE8B" w14:textId="67097472" w:rsidR="009B5E8A" w:rsidRPr="00177B57" w:rsidRDefault="009B5E8A" w:rsidP="002267F8">
            <w:pPr>
              <w:jc w:val="center"/>
            </w:pPr>
            <w:r w:rsidRPr="00177B57">
              <w:rPr>
                <w:b/>
                <w:bCs/>
              </w:rPr>
              <w:t>M</w:t>
            </w:r>
            <w:r>
              <w:rPr>
                <w:b/>
                <w:bCs/>
              </w:rPr>
              <w:t>CM # 4 M</w:t>
            </w:r>
            <w:r w:rsidRPr="00177B57">
              <w:rPr>
                <w:b/>
                <w:bCs/>
              </w:rPr>
              <w:t xml:space="preserve">easurable Goal BMP </w:t>
            </w:r>
            <w:r>
              <w:rPr>
                <w:b/>
                <w:bCs/>
              </w:rPr>
              <w:t>5</w:t>
            </w:r>
          </w:p>
        </w:tc>
        <w:tc>
          <w:tcPr>
            <w:tcW w:w="6958" w:type="dxa"/>
            <w:gridSpan w:val="3"/>
          </w:tcPr>
          <w:p w14:paraId="1B16D940" w14:textId="029DC864" w:rsidR="009B5E8A" w:rsidRPr="00177B57" w:rsidRDefault="00D01D51" w:rsidP="00D01D51">
            <w:r>
              <w:t>Maintain and apply procedures for site inspection and enforcement of control measures and require inspection of any structure that functions to prevent pollution of stormwater or to remove pollutants from stormwater and ensure that all BMPs are implemented and effective.</w:t>
            </w:r>
          </w:p>
        </w:tc>
      </w:tr>
      <w:tr w:rsidR="009B5E8A" w:rsidRPr="00177B57" w14:paraId="64A6D04C" w14:textId="77777777" w:rsidTr="002267F8">
        <w:tc>
          <w:tcPr>
            <w:tcW w:w="2392" w:type="dxa"/>
          </w:tcPr>
          <w:p w14:paraId="4AD61A94" w14:textId="77777777" w:rsidR="009B5E8A" w:rsidRPr="00177B57" w:rsidRDefault="009B5E8A" w:rsidP="002267F8">
            <w:r w:rsidRPr="00177B57">
              <w:rPr>
                <w:b/>
                <w:bCs/>
              </w:rPr>
              <w:t>Purpose of BMP</w:t>
            </w:r>
          </w:p>
        </w:tc>
        <w:tc>
          <w:tcPr>
            <w:tcW w:w="6958" w:type="dxa"/>
            <w:gridSpan w:val="3"/>
          </w:tcPr>
          <w:p w14:paraId="12C68346" w14:textId="68EE3707" w:rsidR="009B5E8A" w:rsidRPr="00177B57" w:rsidRDefault="00D01D51" w:rsidP="002267F8">
            <w:r>
              <w:t>To ensure water quality efforts by performing inspections of sites and documenting that the developer is also performing inspections and maintaining BMPs.</w:t>
            </w:r>
          </w:p>
        </w:tc>
      </w:tr>
      <w:tr w:rsidR="009B5E8A" w:rsidRPr="00177B57" w14:paraId="2F3779EB" w14:textId="77777777" w:rsidTr="002267F8">
        <w:tc>
          <w:tcPr>
            <w:tcW w:w="2392" w:type="dxa"/>
          </w:tcPr>
          <w:p w14:paraId="6E91D277" w14:textId="77777777" w:rsidR="009B5E8A" w:rsidRPr="00177B57" w:rsidRDefault="009B5E8A" w:rsidP="002267F8">
            <w:pPr>
              <w:rPr>
                <w:b/>
                <w:bCs/>
              </w:rPr>
            </w:pPr>
            <w:r>
              <w:rPr>
                <w:b/>
                <w:bCs/>
              </w:rPr>
              <w:t>Permit Section</w:t>
            </w:r>
          </w:p>
        </w:tc>
        <w:tc>
          <w:tcPr>
            <w:tcW w:w="6958" w:type="dxa"/>
            <w:gridSpan w:val="3"/>
          </w:tcPr>
          <w:p w14:paraId="6B441DC8" w14:textId="047042DB" w:rsidR="009B5E8A" w:rsidRPr="00177B57" w:rsidRDefault="00D01D51" w:rsidP="002267F8">
            <w:r>
              <w:t>4.4.E and 4.4.F</w:t>
            </w:r>
          </w:p>
        </w:tc>
      </w:tr>
      <w:tr w:rsidR="009B5E8A" w:rsidRPr="00177B57" w14:paraId="7399AD23" w14:textId="77777777" w:rsidTr="002267F8">
        <w:tc>
          <w:tcPr>
            <w:tcW w:w="2392" w:type="dxa"/>
          </w:tcPr>
          <w:p w14:paraId="7E4CF460" w14:textId="77777777" w:rsidR="009B5E8A" w:rsidRPr="00177B57" w:rsidRDefault="009B5E8A" w:rsidP="002267F8">
            <w:pPr>
              <w:rPr>
                <w:b/>
                <w:bCs/>
              </w:rPr>
            </w:pPr>
            <w:r w:rsidRPr="00177B57">
              <w:rPr>
                <w:b/>
                <w:bCs/>
              </w:rPr>
              <w:t>BMP Goal/Intended Outcome</w:t>
            </w:r>
          </w:p>
          <w:p w14:paraId="6947F611" w14:textId="77777777" w:rsidR="009B5E8A" w:rsidRPr="00177B57" w:rsidRDefault="009B5E8A" w:rsidP="002267F8"/>
        </w:tc>
        <w:tc>
          <w:tcPr>
            <w:tcW w:w="3722" w:type="dxa"/>
            <w:gridSpan w:val="2"/>
          </w:tcPr>
          <w:p w14:paraId="08B7D94C" w14:textId="292FE701" w:rsidR="009B5E8A" w:rsidRPr="00177B57" w:rsidRDefault="00D01D51" w:rsidP="002267F8">
            <w:r>
              <w:t>To see that all development projects disturbing one acre or more are inspected and that conditions meet the standards of the City’s Land Disturbance and Sediment Control Guidelines.</w:t>
            </w:r>
          </w:p>
        </w:tc>
        <w:tc>
          <w:tcPr>
            <w:tcW w:w="3236" w:type="dxa"/>
          </w:tcPr>
          <w:p w14:paraId="1017FA66" w14:textId="77777777" w:rsidR="009B5E8A" w:rsidRPr="00177B57" w:rsidRDefault="009B5E8A" w:rsidP="002267F8">
            <w:pPr>
              <w:rPr>
                <w:b/>
                <w:bCs/>
              </w:rPr>
            </w:pPr>
            <w:r w:rsidRPr="00177B57">
              <w:rPr>
                <w:b/>
                <w:bCs/>
              </w:rPr>
              <w:t>Annual Performance Tracking (per year of permit cycle)</w:t>
            </w:r>
          </w:p>
          <w:p w14:paraId="02EDE0F8" w14:textId="77777777" w:rsidR="009B5E8A" w:rsidRPr="00177B57" w:rsidRDefault="009B5E8A" w:rsidP="002267F8">
            <w:pPr>
              <w:rPr>
                <w:b/>
                <w:bCs/>
              </w:rPr>
            </w:pPr>
          </w:p>
          <w:p w14:paraId="7ADC2943" w14:textId="77777777" w:rsidR="009B5E8A" w:rsidRPr="00177B57" w:rsidRDefault="009B5E8A" w:rsidP="002267F8">
            <w:pPr>
              <w:rPr>
                <w:b/>
                <w:bCs/>
              </w:rPr>
            </w:pPr>
          </w:p>
          <w:p w14:paraId="6B27DEC2" w14:textId="77777777" w:rsidR="009B5E8A" w:rsidRPr="00177B57" w:rsidRDefault="009B5E8A" w:rsidP="002267F8">
            <w:pPr>
              <w:rPr>
                <w:b/>
                <w:bCs/>
              </w:rPr>
            </w:pPr>
          </w:p>
        </w:tc>
      </w:tr>
      <w:tr w:rsidR="009B5E8A" w:rsidRPr="00177B57" w14:paraId="0240D18A" w14:textId="77777777" w:rsidTr="002267F8">
        <w:tc>
          <w:tcPr>
            <w:tcW w:w="4598" w:type="dxa"/>
            <w:gridSpan w:val="2"/>
          </w:tcPr>
          <w:p w14:paraId="699410DF" w14:textId="77777777" w:rsidR="009B5E8A" w:rsidRPr="00177B57" w:rsidRDefault="009B5E8A" w:rsidP="002267F8">
            <w:pPr>
              <w:rPr>
                <w:b/>
                <w:bCs/>
              </w:rPr>
            </w:pPr>
            <w:r w:rsidRPr="00177B57">
              <w:rPr>
                <w:b/>
                <w:bCs/>
              </w:rPr>
              <w:t>Yr. 1 Progress to Goal:</w:t>
            </w:r>
          </w:p>
        </w:tc>
        <w:tc>
          <w:tcPr>
            <w:tcW w:w="4752" w:type="dxa"/>
            <w:gridSpan w:val="2"/>
          </w:tcPr>
          <w:p w14:paraId="70583046" w14:textId="77777777" w:rsidR="009B5E8A" w:rsidRPr="00177B57" w:rsidRDefault="009B5E8A" w:rsidP="002267F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9B5E8A" w:rsidRPr="00177B57" w14:paraId="3AD50AB9" w14:textId="77777777" w:rsidTr="002267F8">
        <w:tc>
          <w:tcPr>
            <w:tcW w:w="4598" w:type="dxa"/>
            <w:gridSpan w:val="2"/>
          </w:tcPr>
          <w:p w14:paraId="0BB34206" w14:textId="77777777" w:rsidR="009B5E8A" w:rsidRPr="00177B57" w:rsidRDefault="009B5E8A" w:rsidP="002267F8">
            <w:pPr>
              <w:rPr>
                <w:b/>
                <w:bCs/>
              </w:rPr>
            </w:pPr>
            <w:r w:rsidRPr="00177B57">
              <w:rPr>
                <w:b/>
                <w:bCs/>
              </w:rPr>
              <w:t xml:space="preserve">Explanation: </w:t>
            </w:r>
          </w:p>
        </w:tc>
        <w:tc>
          <w:tcPr>
            <w:tcW w:w="4752" w:type="dxa"/>
            <w:gridSpan w:val="2"/>
          </w:tcPr>
          <w:p w14:paraId="76F89E12" w14:textId="77777777" w:rsidR="009B5E8A" w:rsidRPr="00177B57" w:rsidRDefault="009B5E8A" w:rsidP="002267F8"/>
        </w:tc>
      </w:tr>
      <w:tr w:rsidR="009B5E8A" w:rsidRPr="00177B57" w14:paraId="3E4F7371" w14:textId="77777777" w:rsidTr="002267F8">
        <w:tc>
          <w:tcPr>
            <w:tcW w:w="4598" w:type="dxa"/>
            <w:gridSpan w:val="2"/>
          </w:tcPr>
          <w:p w14:paraId="1A091F05" w14:textId="77777777" w:rsidR="009B5E8A" w:rsidRPr="00177B57" w:rsidRDefault="009B5E8A" w:rsidP="002267F8">
            <w:pPr>
              <w:rPr>
                <w:b/>
                <w:bCs/>
              </w:rPr>
            </w:pPr>
            <w:r w:rsidRPr="00177B57">
              <w:rPr>
                <w:b/>
                <w:bCs/>
              </w:rPr>
              <w:t>Yr. 2 Progress to Goal:</w:t>
            </w:r>
          </w:p>
        </w:tc>
        <w:tc>
          <w:tcPr>
            <w:tcW w:w="4752" w:type="dxa"/>
            <w:gridSpan w:val="2"/>
          </w:tcPr>
          <w:p w14:paraId="6AF7C50D"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1DD47483" w14:textId="77777777" w:rsidTr="002267F8">
        <w:tc>
          <w:tcPr>
            <w:tcW w:w="4598" w:type="dxa"/>
            <w:gridSpan w:val="2"/>
          </w:tcPr>
          <w:p w14:paraId="090C894D" w14:textId="77777777" w:rsidR="009B5E8A" w:rsidRPr="00177B57" w:rsidRDefault="009B5E8A" w:rsidP="002267F8">
            <w:pPr>
              <w:rPr>
                <w:b/>
                <w:bCs/>
              </w:rPr>
            </w:pPr>
            <w:r w:rsidRPr="00177B57">
              <w:rPr>
                <w:b/>
                <w:bCs/>
              </w:rPr>
              <w:t>Explanation:</w:t>
            </w:r>
          </w:p>
        </w:tc>
        <w:tc>
          <w:tcPr>
            <w:tcW w:w="4752" w:type="dxa"/>
            <w:gridSpan w:val="2"/>
          </w:tcPr>
          <w:p w14:paraId="40FBFAE2" w14:textId="77777777" w:rsidR="009B5E8A" w:rsidRPr="00177B57" w:rsidRDefault="009B5E8A" w:rsidP="002267F8"/>
        </w:tc>
      </w:tr>
      <w:tr w:rsidR="009B5E8A" w:rsidRPr="00177B57" w14:paraId="45799B64" w14:textId="77777777" w:rsidTr="002267F8">
        <w:tc>
          <w:tcPr>
            <w:tcW w:w="4598" w:type="dxa"/>
            <w:gridSpan w:val="2"/>
          </w:tcPr>
          <w:p w14:paraId="7A869935" w14:textId="77777777" w:rsidR="009B5E8A" w:rsidRPr="00177B57" w:rsidRDefault="009B5E8A" w:rsidP="002267F8">
            <w:r w:rsidRPr="00177B57">
              <w:rPr>
                <w:b/>
                <w:bCs/>
              </w:rPr>
              <w:t>Yr. 3 Progress to Goal:</w:t>
            </w:r>
          </w:p>
        </w:tc>
        <w:tc>
          <w:tcPr>
            <w:tcW w:w="4752" w:type="dxa"/>
            <w:gridSpan w:val="2"/>
          </w:tcPr>
          <w:p w14:paraId="18B07B5F"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7DFAF4CE" w14:textId="77777777" w:rsidTr="002267F8">
        <w:tc>
          <w:tcPr>
            <w:tcW w:w="4598" w:type="dxa"/>
            <w:gridSpan w:val="2"/>
          </w:tcPr>
          <w:p w14:paraId="654B27CA" w14:textId="77777777" w:rsidR="009B5E8A" w:rsidRPr="00177B57" w:rsidRDefault="009B5E8A" w:rsidP="002267F8">
            <w:r w:rsidRPr="00177B57">
              <w:rPr>
                <w:b/>
                <w:bCs/>
              </w:rPr>
              <w:t>Explanation:</w:t>
            </w:r>
          </w:p>
        </w:tc>
        <w:tc>
          <w:tcPr>
            <w:tcW w:w="4752" w:type="dxa"/>
            <w:gridSpan w:val="2"/>
          </w:tcPr>
          <w:p w14:paraId="0F424FC5" w14:textId="77777777" w:rsidR="009B5E8A" w:rsidRPr="00177B57" w:rsidRDefault="009B5E8A" w:rsidP="002267F8"/>
        </w:tc>
      </w:tr>
      <w:tr w:rsidR="009B5E8A" w:rsidRPr="00177B57" w14:paraId="6770F768" w14:textId="77777777" w:rsidTr="002267F8">
        <w:tc>
          <w:tcPr>
            <w:tcW w:w="4598" w:type="dxa"/>
            <w:gridSpan w:val="2"/>
          </w:tcPr>
          <w:p w14:paraId="1F8E848A" w14:textId="77777777" w:rsidR="009B5E8A" w:rsidRPr="00177B57" w:rsidRDefault="009B5E8A" w:rsidP="002267F8">
            <w:r w:rsidRPr="00177B57">
              <w:rPr>
                <w:b/>
                <w:bCs/>
              </w:rPr>
              <w:t>Yr. 4 Progress to Goal:</w:t>
            </w:r>
          </w:p>
        </w:tc>
        <w:tc>
          <w:tcPr>
            <w:tcW w:w="4752" w:type="dxa"/>
            <w:gridSpan w:val="2"/>
          </w:tcPr>
          <w:p w14:paraId="397F65CB"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05F0AEC4" w14:textId="77777777" w:rsidTr="002267F8">
        <w:tc>
          <w:tcPr>
            <w:tcW w:w="4598" w:type="dxa"/>
            <w:gridSpan w:val="2"/>
          </w:tcPr>
          <w:p w14:paraId="73D048BD" w14:textId="77777777" w:rsidR="009B5E8A" w:rsidRPr="00177B57" w:rsidRDefault="009B5E8A" w:rsidP="002267F8">
            <w:r w:rsidRPr="00177B57">
              <w:rPr>
                <w:b/>
                <w:bCs/>
              </w:rPr>
              <w:t>Explanation:</w:t>
            </w:r>
          </w:p>
        </w:tc>
        <w:tc>
          <w:tcPr>
            <w:tcW w:w="4752" w:type="dxa"/>
            <w:gridSpan w:val="2"/>
          </w:tcPr>
          <w:p w14:paraId="18837373" w14:textId="77777777" w:rsidR="009B5E8A" w:rsidRPr="00177B57" w:rsidRDefault="009B5E8A" w:rsidP="002267F8"/>
        </w:tc>
      </w:tr>
      <w:tr w:rsidR="009B5E8A" w:rsidRPr="00177B57" w14:paraId="7C073EAA" w14:textId="77777777" w:rsidTr="002267F8">
        <w:tc>
          <w:tcPr>
            <w:tcW w:w="4598" w:type="dxa"/>
            <w:gridSpan w:val="2"/>
          </w:tcPr>
          <w:p w14:paraId="7D6D3A37" w14:textId="77777777" w:rsidR="009B5E8A" w:rsidRPr="00177B57" w:rsidRDefault="009B5E8A" w:rsidP="002267F8">
            <w:r w:rsidRPr="00177B57">
              <w:rPr>
                <w:b/>
                <w:bCs/>
              </w:rPr>
              <w:t>Yr. 5 Progress to Goal:</w:t>
            </w:r>
          </w:p>
        </w:tc>
        <w:tc>
          <w:tcPr>
            <w:tcW w:w="4752" w:type="dxa"/>
            <w:gridSpan w:val="2"/>
          </w:tcPr>
          <w:p w14:paraId="625F45D7"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3F5FE55A" w14:textId="77777777" w:rsidTr="002267F8">
        <w:tc>
          <w:tcPr>
            <w:tcW w:w="4598" w:type="dxa"/>
            <w:gridSpan w:val="2"/>
          </w:tcPr>
          <w:p w14:paraId="3CFBFFBC" w14:textId="77777777" w:rsidR="009B5E8A" w:rsidRPr="00177B57" w:rsidRDefault="009B5E8A" w:rsidP="002267F8">
            <w:r w:rsidRPr="00177B57">
              <w:rPr>
                <w:b/>
                <w:bCs/>
              </w:rPr>
              <w:t>Explanation:</w:t>
            </w:r>
          </w:p>
        </w:tc>
        <w:tc>
          <w:tcPr>
            <w:tcW w:w="4752" w:type="dxa"/>
            <w:gridSpan w:val="2"/>
          </w:tcPr>
          <w:p w14:paraId="2A8EB26E" w14:textId="77777777" w:rsidR="009B5E8A" w:rsidRPr="00177B57" w:rsidRDefault="009B5E8A" w:rsidP="002267F8"/>
        </w:tc>
      </w:tr>
    </w:tbl>
    <w:p w14:paraId="5CEE7ACC" w14:textId="77777777" w:rsidR="009B5E8A" w:rsidRDefault="009B5E8A" w:rsidP="009B5E8A">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9B5E8A" w:rsidRPr="00177B57" w14:paraId="71F6A6CE" w14:textId="77777777" w:rsidTr="002267F8">
        <w:tc>
          <w:tcPr>
            <w:tcW w:w="2392" w:type="dxa"/>
          </w:tcPr>
          <w:p w14:paraId="43E9BA6D" w14:textId="53C9B4CD" w:rsidR="009B5E8A" w:rsidRPr="00177B57" w:rsidRDefault="009B5E8A" w:rsidP="002267F8">
            <w:pPr>
              <w:jc w:val="center"/>
            </w:pPr>
            <w:r w:rsidRPr="00177B57">
              <w:rPr>
                <w:b/>
                <w:bCs/>
              </w:rPr>
              <w:t>M</w:t>
            </w:r>
            <w:r>
              <w:rPr>
                <w:b/>
                <w:bCs/>
              </w:rPr>
              <w:t>CM # 4 M</w:t>
            </w:r>
            <w:r w:rsidRPr="00177B57">
              <w:rPr>
                <w:b/>
                <w:bCs/>
              </w:rPr>
              <w:t xml:space="preserve">easurable Goal BMP </w:t>
            </w:r>
            <w:r>
              <w:rPr>
                <w:b/>
                <w:bCs/>
              </w:rPr>
              <w:t>6</w:t>
            </w:r>
          </w:p>
        </w:tc>
        <w:tc>
          <w:tcPr>
            <w:tcW w:w="6958" w:type="dxa"/>
            <w:gridSpan w:val="3"/>
          </w:tcPr>
          <w:p w14:paraId="78A1CB06" w14:textId="7E3DED89" w:rsidR="009B5E8A" w:rsidRPr="00177B57" w:rsidRDefault="00947907" w:rsidP="002267F8">
            <w:r>
              <w:t>Maintain and apply a plan designed to ensure compliance with the Land Disturbance and Sediment Control Guidelines, including sanctions and other enforcement options.</w:t>
            </w:r>
          </w:p>
        </w:tc>
      </w:tr>
      <w:tr w:rsidR="009B5E8A" w:rsidRPr="00177B57" w14:paraId="4432AE05" w14:textId="77777777" w:rsidTr="002267F8">
        <w:tc>
          <w:tcPr>
            <w:tcW w:w="2392" w:type="dxa"/>
          </w:tcPr>
          <w:p w14:paraId="1E6A0FF8" w14:textId="77777777" w:rsidR="009B5E8A" w:rsidRPr="00177B57" w:rsidRDefault="009B5E8A" w:rsidP="002267F8">
            <w:r w:rsidRPr="00177B57">
              <w:rPr>
                <w:b/>
                <w:bCs/>
              </w:rPr>
              <w:t>Purpose of BMP</w:t>
            </w:r>
          </w:p>
        </w:tc>
        <w:tc>
          <w:tcPr>
            <w:tcW w:w="6958" w:type="dxa"/>
            <w:gridSpan w:val="3"/>
          </w:tcPr>
          <w:p w14:paraId="65F35C8E" w14:textId="6DCEC694" w:rsidR="009B5E8A" w:rsidRPr="00177B57" w:rsidRDefault="00947907" w:rsidP="002267F8">
            <w:r>
              <w:t>To have the regulatory means to ensure compliance with this permit requirement</w:t>
            </w:r>
          </w:p>
        </w:tc>
      </w:tr>
      <w:tr w:rsidR="009B5E8A" w:rsidRPr="00177B57" w14:paraId="712A6EEE" w14:textId="77777777" w:rsidTr="002267F8">
        <w:tc>
          <w:tcPr>
            <w:tcW w:w="2392" w:type="dxa"/>
          </w:tcPr>
          <w:p w14:paraId="674AC803" w14:textId="77777777" w:rsidR="009B5E8A" w:rsidRPr="00177B57" w:rsidRDefault="009B5E8A" w:rsidP="002267F8">
            <w:pPr>
              <w:rPr>
                <w:b/>
                <w:bCs/>
              </w:rPr>
            </w:pPr>
            <w:r>
              <w:rPr>
                <w:b/>
                <w:bCs/>
              </w:rPr>
              <w:t>Permit Section</w:t>
            </w:r>
          </w:p>
        </w:tc>
        <w:tc>
          <w:tcPr>
            <w:tcW w:w="6958" w:type="dxa"/>
            <w:gridSpan w:val="3"/>
          </w:tcPr>
          <w:p w14:paraId="3AE7FEE5" w14:textId="1D6A521C" w:rsidR="009B5E8A" w:rsidRPr="00177B57" w:rsidRDefault="00947907" w:rsidP="002267F8">
            <w:r>
              <w:t>4.4.G</w:t>
            </w:r>
          </w:p>
        </w:tc>
      </w:tr>
      <w:tr w:rsidR="009B5E8A" w:rsidRPr="00177B57" w14:paraId="0624A72B" w14:textId="77777777" w:rsidTr="002267F8">
        <w:tc>
          <w:tcPr>
            <w:tcW w:w="2392" w:type="dxa"/>
          </w:tcPr>
          <w:p w14:paraId="03EE9534" w14:textId="77777777" w:rsidR="009B5E8A" w:rsidRPr="00177B57" w:rsidRDefault="009B5E8A" w:rsidP="002267F8">
            <w:pPr>
              <w:rPr>
                <w:b/>
                <w:bCs/>
              </w:rPr>
            </w:pPr>
            <w:r w:rsidRPr="00177B57">
              <w:rPr>
                <w:b/>
                <w:bCs/>
              </w:rPr>
              <w:t>BMP Goal/Intended Outcome</w:t>
            </w:r>
          </w:p>
          <w:p w14:paraId="72DE9F5D" w14:textId="77777777" w:rsidR="009B5E8A" w:rsidRPr="00177B57" w:rsidRDefault="009B5E8A" w:rsidP="002267F8"/>
        </w:tc>
        <w:tc>
          <w:tcPr>
            <w:tcW w:w="3722" w:type="dxa"/>
            <w:gridSpan w:val="2"/>
          </w:tcPr>
          <w:p w14:paraId="6194AAD2" w14:textId="297CF722" w:rsidR="009B5E8A" w:rsidRPr="00177B57" w:rsidRDefault="00947907" w:rsidP="002267F8">
            <w:r>
              <w:t>To ensure that all projects are completed successfully in terms of water quality issues.</w:t>
            </w:r>
          </w:p>
        </w:tc>
        <w:tc>
          <w:tcPr>
            <w:tcW w:w="3236" w:type="dxa"/>
          </w:tcPr>
          <w:p w14:paraId="1F6A13D5" w14:textId="77777777" w:rsidR="009B5E8A" w:rsidRPr="00177B57" w:rsidRDefault="009B5E8A" w:rsidP="002267F8">
            <w:pPr>
              <w:rPr>
                <w:b/>
                <w:bCs/>
              </w:rPr>
            </w:pPr>
            <w:r w:rsidRPr="00177B57">
              <w:rPr>
                <w:b/>
                <w:bCs/>
              </w:rPr>
              <w:t>Annual Performance Tracking (per year of permit cycle)</w:t>
            </w:r>
          </w:p>
          <w:p w14:paraId="4387882D" w14:textId="77777777" w:rsidR="009B5E8A" w:rsidRPr="00177B57" w:rsidRDefault="009B5E8A" w:rsidP="002267F8">
            <w:pPr>
              <w:rPr>
                <w:b/>
                <w:bCs/>
              </w:rPr>
            </w:pPr>
          </w:p>
          <w:p w14:paraId="41801039" w14:textId="77777777" w:rsidR="009B5E8A" w:rsidRPr="00177B57" w:rsidRDefault="009B5E8A" w:rsidP="002267F8">
            <w:pPr>
              <w:rPr>
                <w:b/>
                <w:bCs/>
              </w:rPr>
            </w:pPr>
          </w:p>
          <w:p w14:paraId="68FB276E" w14:textId="77777777" w:rsidR="009B5E8A" w:rsidRPr="00177B57" w:rsidRDefault="009B5E8A" w:rsidP="002267F8">
            <w:pPr>
              <w:rPr>
                <w:b/>
                <w:bCs/>
              </w:rPr>
            </w:pPr>
          </w:p>
        </w:tc>
      </w:tr>
      <w:tr w:rsidR="009B5E8A" w:rsidRPr="00177B57" w14:paraId="571B4F6B" w14:textId="77777777" w:rsidTr="002267F8">
        <w:tc>
          <w:tcPr>
            <w:tcW w:w="4598" w:type="dxa"/>
            <w:gridSpan w:val="2"/>
          </w:tcPr>
          <w:p w14:paraId="472DC7EE" w14:textId="77777777" w:rsidR="009B5E8A" w:rsidRPr="00177B57" w:rsidRDefault="009B5E8A" w:rsidP="002267F8">
            <w:pPr>
              <w:rPr>
                <w:b/>
                <w:bCs/>
              </w:rPr>
            </w:pPr>
            <w:r w:rsidRPr="00177B57">
              <w:rPr>
                <w:b/>
                <w:bCs/>
              </w:rPr>
              <w:t>Yr. 1 Progress to Goal:</w:t>
            </w:r>
          </w:p>
        </w:tc>
        <w:tc>
          <w:tcPr>
            <w:tcW w:w="4752" w:type="dxa"/>
            <w:gridSpan w:val="2"/>
          </w:tcPr>
          <w:p w14:paraId="425BCEDA" w14:textId="77777777" w:rsidR="009B5E8A" w:rsidRPr="00177B57" w:rsidRDefault="009B5E8A" w:rsidP="002267F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9B5E8A" w:rsidRPr="00177B57" w14:paraId="5E0B7B58" w14:textId="77777777" w:rsidTr="002267F8">
        <w:tc>
          <w:tcPr>
            <w:tcW w:w="4598" w:type="dxa"/>
            <w:gridSpan w:val="2"/>
          </w:tcPr>
          <w:p w14:paraId="4DC2ADFD" w14:textId="77777777" w:rsidR="009B5E8A" w:rsidRPr="00177B57" w:rsidRDefault="009B5E8A" w:rsidP="002267F8">
            <w:pPr>
              <w:rPr>
                <w:b/>
                <w:bCs/>
              </w:rPr>
            </w:pPr>
            <w:r w:rsidRPr="00177B57">
              <w:rPr>
                <w:b/>
                <w:bCs/>
              </w:rPr>
              <w:lastRenderedPageBreak/>
              <w:t xml:space="preserve">Explanation: </w:t>
            </w:r>
          </w:p>
        </w:tc>
        <w:tc>
          <w:tcPr>
            <w:tcW w:w="4752" w:type="dxa"/>
            <w:gridSpan w:val="2"/>
          </w:tcPr>
          <w:p w14:paraId="40998EE3" w14:textId="77777777" w:rsidR="009B5E8A" w:rsidRPr="00177B57" w:rsidRDefault="009B5E8A" w:rsidP="002267F8"/>
        </w:tc>
      </w:tr>
      <w:tr w:rsidR="009B5E8A" w:rsidRPr="00177B57" w14:paraId="5992E442" w14:textId="77777777" w:rsidTr="002267F8">
        <w:tc>
          <w:tcPr>
            <w:tcW w:w="4598" w:type="dxa"/>
            <w:gridSpan w:val="2"/>
          </w:tcPr>
          <w:p w14:paraId="7987D9D9" w14:textId="77777777" w:rsidR="009B5E8A" w:rsidRPr="00177B57" w:rsidRDefault="009B5E8A" w:rsidP="002267F8">
            <w:pPr>
              <w:rPr>
                <w:b/>
                <w:bCs/>
              </w:rPr>
            </w:pPr>
            <w:r w:rsidRPr="00177B57">
              <w:rPr>
                <w:b/>
                <w:bCs/>
              </w:rPr>
              <w:t>Yr. 2 Progress to Goal:</w:t>
            </w:r>
          </w:p>
        </w:tc>
        <w:tc>
          <w:tcPr>
            <w:tcW w:w="4752" w:type="dxa"/>
            <w:gridSpan w:val="2"/>
          </w:tcPr>
          <w:p w14:paraId="6BBD55D6"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61280CA0" w14:textId="77777777" w:rsidTr="002267F8">
        <w:tc>
          <w:tcPr>
            <w:tcW w:w="4598" w:type="dxa"/>
            <w:gridSpan w:val="2"/>
          </w:tcPr>
          <w:p w14:paraId="734B9902" w14:textId="77777777" w:rsidR="009B5E8A" w:rsidRPr="00177B57" w:rsidRDefault="009B5E8A" w:rsidP="002267F8">
            <w:pPr>
              <w:rPr>
                <w:b/>
                <w:bCs/>
              </w:rPr>
            </w:pPr>
            <w:r w:rsidRPr="00177B57">
              <w:rPr>
                <w:b/>
                <w:bCs/>
              </w:rPr>
              <w:t>Explanation:</w:t>
            </w:r>
          </w:p>
        </w:tc>
        <w:tc>
          <w:tcPr>
            <w:tcW w:w="4752" w:type="dxa"/>
            <w:gridSpan w:val="2"/>
          </w:tcPr>
          <w:p w14:paraId="3639C42F" w14:textId="77777777" w:rsidR="009B5E8A" w:rsidRPr="00177B57" w:rsidRDefault="009B5E8A" w:rsidP="002267F8"/>
        </w:tc>
      </w:tr>
      <w:tr w:rsidR="009B5E8A" w:rsidRPr="00177B57" w14:paraId="736726EA" w14:textId="77777777" w:rsidTr="002267F8">
        <w:tc>
          <w:tcPr>
            <w:tcW w:w="4598" w:type="dxa"/>
            <w:gridSpan w:val="2"/>
          </w:tcPr>
          <w:p w14:paraId="58792FE3" w14:textId="77777777" w:rsidR="009B5E8A" w:rsidRPr="00177B57" w:rsidRDefault="009B5E8A" w:rsidP="002267F8">
            <w:r w:rsidRPr="00177B57">
              <w:rPr>
                <w:b/>
                <w:bCs/>
              </w:rPr>
              <w:t>Yr. 3 Progress to Goal:</w:t>
            </w:r>
          </w:p>
        </w:tc>
        <w:tc>
          <w:tcPr>
            <w:tcW w:w="4752" w:type="dxa"/>
            <w:gridSpan w:val="2"/>
          </w:tcPr>
          <w:p w14:paraId="3C2F0888"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4D455DA3" w14:textId="77777777" w:rsidTr="002267F8">
        <w:tc>
          <w:tcPr>
            <w:tcW w:w="4598" w:type="dxa"/>
            <w:gridSpan w:val="2"/>
          </w:tcPr>
          <w:p w14:paraId="574CD338" w14:textId="77777777" w:rsidR="009B5E8A" w:rsidRPr="00177B57" w:rsidRDefault="009B5E8A" w:rsidP="002267F8">
            <w:r w:rsidRPr="00177B57">
              <w:rPr>
                <w:b/>
                <w:bCs/>
              </w:rPr>
              <w:t>Explanation:</w:t>
            </w:r>
          </w:p>
        </w:tc>
        <w:tc>
          <w:tcPr>
            <w:tcW w:w="4752" w:type="dxa"/>
            <w:gridSpan w:val="2"/>
          </w:tcPr>
          <w:p w14:paraId="3950010F" w14:textId="77777777" w:rsidR="009B5E8A" w:rsidRPr="00177B57" w:rsidRDefault="009B5E8A" w:rsidP="002267F8"/>
        </w:tc>
      </w:tr>
      <w:tr w:rsidR="009B5E8A" w:rsidRPr="00177B57" w14:paraId="56DD4856" w14:textId="77777777" w:rsidTr="002267F8">
        <w:tc>
          <w:tcPr>
            <w:tcW w:w="4598" w:type="dxa"/>
            <w:gridSpan w:val="2"/>
          </w:tcPr>
          <w:p w14:paraId="7926111A" w14:textId="77777777" w:rsidR="009B5E8A" w:rsidRPr="00177B57" w:rsidRDefault="009B5E8A" w:rsidP="002267F8">
            <w:r w:rsidRPr="00177B57">
              <w:rPr>
                <w:b/>
                <w:bCs/>
              </w:rPr>
              <w:t>Yr. 4 Progress to Goal:</w:t>
            </w:r>
          </w:p>
        </w:tc>
        <w:tc>
          <w:tcPr>
            <w:tcW w:w="4752" w:type="dxa"/>
            <w:gridSpan w:val="2"/>
          </w:tcPr>
          <w:p w14:paraId="446AF8F3"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667EC2A8" w14:textId="77777777" w:rsidTr="002267F8">
        <w:tc>
          <w:tcPr>
            <w:tcW w:w="4598" w:type="dxa"/>
            <w:gridSpan w:val="2"/>
          </w:tcPr>
          <w:p w14:paraId="022CDEB7" w14:textId="77777777" w:rsidR="009B5E8A" w:rsidRPr="00177B57" w:rsidRDefault="009B5E8A" w:rsidP="002267F8">
            <w:r w:rsidRPr="00177B57">
              <w:rPr>
                <w:b/>
                <w:bCs/>
              </w:rPr>
              <w:t>Explanation:</w:t>
            </w:r>
          </w:p>
        </w:tc>
        <w:tc>
          <w:tcPr>
            <w:tcW w:w="4752" w:type="dxa"/>
            <w:gridSpan w:val="2"/>
          </w:tcPr>
          <w:p w14:paraId="0E68D34C" w14:textId="77777777" w:rsidR="009B5E8A" w:rsidRPr="00177B57" w:rsidRDefault="009B5E8A" w:rsidP="002267F8"/>
        </w:tc>
      </w:tr>
      <w:tr w:rsidR="009B5E8A" w:rsidRPr="00177B57" w14:paraId="16EA3AD6" w14:textId="77777777" w:rsidTr="002267F8">
        <w:tc>
          <w:tcPr>
            <w:tcW w:w="4598" w:type="dxa"/>
            <w:gridSpan w:val="2"/>
          </w:tcPr>
          <w:p w14:paraId="27FE92C8" w14:textId="77777777" w:rsidR="009B5E8A" w:rsidRPr="00177B57" w:rsidRDefault="009B5E8A" w:rsidP="002267F8">
            <w:r w:rsidRPr="00177B57">
              <w:rPr>
                <w:b/>
                <w:bCs/>
              </w:rPr>
              <w:t>Yr. 5 Progress to Goal:</w:t>
            </w:r>
          </w:p>
        </w:tc>
        <w:tc>
          <w:tcPr>
            <w:tcW w:w="4752" w:type="dxa"/>
            <w:gridSpan w:val="2"/>
          </w:tcPr>
          <w:p w14:paraId="6C51BDC6"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18A77E19" w14:textId="77777777" w:rsidTr="002267F8">
        <w:tc>
          <w:tcPr>
            <w:tcW w:w="4598" w:type="dxa"/>
            <w:gridSpan w:val="2"/>
          </w:tcPr>
          <w:p w14:paraId="32DFD86B" w14:textId="77777777" w:rsidR="009B5E8A" w:rsidRPr="00177B57" w:rsidRDefault="009B5E8A" w:rsidP="002267F8">
            <w:r w:rsidRPr="00177B57">
              <w:rPr>
                <w:b/>
                <w:bCs/>
              </w:rPr>
              <w:t>Explanation:</w:t>
            </w:r>
          </w:p>
        </w:tc>
        <w:tc>
          <w:tcPr>
            <w:tcW w:w="4752" w:type="dxa"/>
            <w:gridSpan w:val="2"/>
          </w:tcPr>
          <w:p w14:paraId="507E4EF2" w14:textId="77777777" w:rsidR="009B5E8A" w:rsidRPr="00177B57" w:rsidRDefault="009B5E8A" w:rsidP="002267F8"/>
        </w:tc>
      </w:tr>
    </w:tbl>
    <w:p w14:paraId="6C9D32F0" w14:textId="77777777" w:rsidR="009B5E8A" w:rsidRDefault="009B5E8A" w:rsidP="009B5E8A">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9B5E8A" w:rsidRPr="00177B57" w14:paraId="23F36F0F" w14:textId="77777777" w:rsidTr="002267F8">
        <w:tc>
          <w:tcPr>
            <w:tcW w:w="2392" w:type="dxa"/>
          </w:tcPr>
          <w:p w14:paraId="65B80152" w14:textId="307DEEAF" w:rsidR="009B5E8A" w:rsidRPr="00177B57" w:rsidRDefault="009B5E8A" w:rsidP="002267F8">
            <w:pPr>
              <w:jc w:val="center"/>
            </w:pPr>
            <w:bookmarkStart w:id="9" w:name="_Hlk61429787"/>
            <w:r w:rsidRPr="00177B57">
              <w:rPr>
                <w:b/>
                <w:bCs/>
              </w:rPr>
              <w:t>M</w:t>
            </w:r>
            <w:r>
              <w:rPr>
                <w:b/>
                <w:bCs/>
              </w:rPr>
              <w:t>CM # 4 M</w:t>
            </w:r>
            <w:r w:rsidRPr="00177B57">
              <w:rPr>
                <w:b/>
                <w:bCs/>
              </w:rPr>
              <w:t xml:space="preserve">easurable Goal BMP </w:t>
            </w:r>
            <w:r>
              <w:rPr>
                <w:b/>
                <w:bCs/>
              </w:rPr>
              <w:t>7</w:t>
            </w:r>
          </w:p>
        </w:tc>
        <w:tc>
          <w:tcPr>
            <w:tcW w:w="6958" w:type="dxa"/>
            <w:gridSpan w:val="3"/>
          </w:tcPr>
          <w:p w14:paraId="5F17826D" w14:textId="175ACAF2" w:rsidR="009B5E8A" w:rsidRPr="00177B57" w:rsidRDefault="00235F35" w:rsidP="002267F8">
            <w:r>
              <w:t>Provide or support access to sediment and erosion control training for MS4 inspectors and plan reviewers at minimum once during this permit cycle</w:t>
            </w:r>
            <w:r w:rsidR="00F37AF3">
              <w:t>.  Training to be tracked and documented.</w:t>
            </w:r>
          </w:p>
        </w:tc>
      </w:tr>
      <w:tr w:rsidR="009B5E8A" w:rsidRPr="00177B57" w14:paraId="52F949FF" w14:textId="77777777" w:rsidTr="002267F8">
        <w:tc>
          <w:tcPr>
            <w:tcW w:w="2392" w:type="dxa"/>
          </w:tcPr>
          <w:p w14:paraId="4CF855A9" w14:textId="77777777" w:rsidR="009B5E8A" w:rsidRPr="00177B57" w:rsidRDefault="009B5E8A" w:rsidP="002267F8">
            <w:r w:rsidRPr="00177B57">
              <w:rPr>
                <w:b/>
                <w:bCs/>
              </w:rPr>
              <w:t>Purpose of BMP</w:t>
            </w:r>
          </w:p>
        </w:tc>
        <w:tc>
          <w:tcPr>
            <w:tcW w:w="6958" w:type="dxa"/>
            <w:gridSpan w:val="3"/>
          </w:tcPr>
          <w:p w14:paraId="6DFB0B9C" w14:textId="5202D537" w:rsidR="009B5E8A" w:rsidRPr="00177B57" w:rsidRDefault="00F37AF3" w:rsidP="002267F8">
            <w:r>
              <w:t>To ensure that MS4 employees and inspectors are knowledgeable of proper sediment and erosion training as they perform their duties.</w:t>
            </w:r>
          </w:p>
        </w:tc>
      </w:tr>
      <w:tr w:rsidR="009B5E8A" w:rsidRPr="00177B57" w14:paraId="78CE09A8" w14:textId="77777777" w:rsidTr="002267F8">
        <w:tc>
          <w:tcPr>
            <w:tcW w:w="2392" w:type="dxa"/>
          </w:tcPr>
          <w:p w14:paraId="40988BE3" w14:textId="77777777" w:rsidR="009B5E8A" w:rsidRPr="00177B57" w:rsidRDefault="009B5E8A" w:rsidP="002267F8">
            <w:pPr>
              <w:rPr>
                <w:b/>
                <w:bCs/>
              </w:rPr>
            </w:pPr>
            <w:r>
              <w:rPr>
                <w:b/>
                <w:bCs/>
              </w:rPr>
              <w:t>Permit Section</w:t>
            </w:r>
          </w:p>
        </w:tc>
        <w:tc>
          <w:tcPr>
            <w:tcW w:w="6958" w:type="dxa"/>
            <w:gridSpan w:val="3"/>
          </w:tcPr>
          <w:p w14:paraId="373B4B8C" w14:textId="46DAB240" w:rsidR="009B5E8A" w:rsidRPr="00177B57" w:rsidRDefault="00F37AF3" w:rsidP="002267F8">
            <w:r>
              <w:t>4.4.K</w:t>
            </w:r>
          </w:p>
        </w:tc>
      </w:tr>
      <w:tr w:rsidR="009B5E8A" w:rsidRPr="00177B57" w14:paraId="0DE1C6F7" w14:textId="77777777" w:rsidTr="002267F8">
        <w:tc>
          <w:tcPr>
            <w:tcW w:w="2392" w:type="dxa"/>
          </w:tcPr>
          <w:p w14:paraId="13555D08" w14:textId="77777777" w:rsidR="009B5E8A" w:rsidRPr="00177B57" w:rsidRDefault="009B5E8A" w:rsidP="002267F8">
            <w:pPr>
              <w:rPr>
                <w:b/>
                <w:bCs/>
              </w:rPr>
            </w:pPr>
            <w:r w:rsidRPr="00177B57">
              <w:rPr>
                <w:b/>
                <w:bCs/>
              </w:rPr>
              <w:t>BMP Goal/Intended Outcome</w:t>
            </w:r>
          </w:p>
          <w:p w14:paraId="4CDEBE11" w14:textId="77777777" w:rsidR="009B5E8A" w:rsidRPr="00177B57" w:rsidRDefault="009B5E8A" w:rsidP="002267F8"/>
        </w:tc>
        <w:tc>
          <w:tcPr>
            <w:tcW w:w="3722" w:type="dxa"/>
            <w:gridSpan w:val="2"/>
          </w:tcPr>
          <w:p w14:paraId="182E7AEE" w14:textId="4AB7714D" w:rsidR="009B5E8A" w:rsidRPr="00177B57" w:rsidRDefault="00F37AF3" w:rsidP="002267F8">
            <w:r>
              <w:t>To have one training event on erosion and sediment control for inspectors to better function in their inspections</w:t>
            </w:r>
          </w:p>
        </w:tc>
        <w:tc>
          <w:tcPr>
            <w:tcW w:w="3236" w:type="dxa"/>
          </w:tcPr>
          <w:p w14:paraId="4A2EAD64" w14:textId="77777777" w:rsidR="009B5E8A" w:rsidRPr="00177B57" w:rsidRDefault="009B5E8A" w:rsidP="002267F8">
            <w:pPr>
              <w:rPr>
                <w:b/>
                <w:bCs/>
              </w:rPr>
            </w:pPr>
            <w:r w:rsidRPr="00177B57">
              <w:rPr>
                <w:b/>
                <w:bCs/>
              </w:rPr>
              <w:t>Annual Performance Tracking (per year of permit cycle)</w:t>
            </w:r>
          </w:p>
          <w:p w14:paraId="7BBEA041" w14:textId="77777777" w:rsidR="009B5E8A" w:rsidRPr="00177B57" w:rsidRDefault="009B5E8A" w:rsidP="002267F8">
            <w:pPr>
              <w:rPr>
                <w:b/>
                <w:bCs/>
              </w:rPr>
            </w:pPr>
          </w:p>
          <w:p w14:paraId="5B16D007" w14:textId="77777777" w:rsidR="009B5E8A" w:rsidRPr="00177B57" w:rsidRDefault="009B5E8A" w:rsidP="002267F8">
            <w:pPr>
              <w:rPr>
                <w:b/>
                <w:bCs/>
              </w:rPr>
            </w:pPr>
          </w:p>
          <w:p w14:paraId="15378479" w14:textId="77777777" w:rsidR="009B5E8A" w:rsidRPr="00177B57" w:rsidRDefault="009B5E8A" w:rsidP="002267F8">
            <w:pPr>
              <w:rPr>
                <w:b/>
                <w:bCs/>
              </w:rPr>
            </w:pPr>
          </w:p>
        </w:tc>
      </w:tr>
      <w:tr w:rsidR="009B5E8A" w:rsidRPr="00177B57" w14:paraId="4E9B8C14" w14:textId="77777777" w:rsidTr="002267F8">
        <w:tc>
          <w:tcPr>
            <w:tcW w:w="4598" w:type="dxa"/>
            <w:gridSpan w:val="2"/>
          </w:tcPr>
          <w:p w14:paraId="299A9D44" w14:textId="77777777" w:rsidR="009B5E8A" w:rsidRPr="00177B57" w:rsidRDefault="009B5E8A" w:rsidP="002267F8">
            <w:pPr>
              <w:rPr>
                <w:b/>
                <w:bCs/>
              </w:rPr>
            </w:pPr>
            <w:r w:rsidRPr="00177B57">
              <w:rPr>
                <w:b/>
                <w:bCs/>
              </w:rPr>
              <w:t>Yr. 1 Progress to Goal:</w:t>
            </w:r>
          </w:p>
        </w:tc>
        <w:tc>
          <w:tcPr>
            <w:tcW w:w="4752" w:type="dxa"/>
            <w:gridSpan w:val="2"/>
          </w:tcPr>
          <w:p w14:paraId="2B9001A3" w14:textId="77777777" w:rsidR="009B5E8A" w:rsidRPr="00177B57" w:rsidRDefault="009B5E8A" w:rsidP="002267F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9B5E8A" w:rsidRPr="00177B57" w14:paraId="37881EFD" w14:textId="77777777" w:rsidTr="002267F8">
        <w:tc>
          <w:tcPr>
            <w:tcW w:w="4598" w:type="dxa"/>
            <w:gridSpan w:val="2"/>
          </w:tcPr>
          <w:p w14:paraId="4059A824" w14:textId="77777777" w:rsidR="009B5E8A" w:rsidRPr="00177B57" w:rsidRDefault="009B5E8A" w:rsidP="002267F8">
            <w:pPr>
              <w:rPr>
                <w:b/>
                <w:bCs/>
              </w:rPr>
            </w:pPr>
            <w:r w:rsidRPr="00177B57">
              <w:rPr>
                <w:b/>
                <w:bCs/>
              </w:rPr>
              <w:t xml:space="preserve">Explanation: </w:t>
            </w:r>
          </w:p>
        </w:tc>
        <w:tc>
          <w:tcPr>
            <w:tcW w:w="4752" w:type="dxa"/>
            <w:gridSpan w:val="2"/>
          </w:tcPr>
          <w:p w14:paraId="4A9454DA" w14:textId="77777777" w:rsidR="009B5E8A" w:rsidRPr="00177B57" w:rsidRDefault="009B5E8A" w:rsidP="002267F8"/>
        </w:tc>
      </w:tr>
      <w:tr w:rsidR="009B5E8A" w:rsidRPr="00177B57" w14:paraId="57A73C56" w14:textId="77777777" w:rsidTr="002267F8">
        <w:tc>
          <w:tcPr>
            <w:tcW w:w="4598" w:type="dxa"/>
            <w:gridSpan w:val="2"/>
          </w:tcPr>
          <w:p w14:paraId="7C19AA0C" w14:textId="77777777" w:rsidR="009B5E8A" w:rsidRPr="00177B57" w:rsidRDefault="009B5E8A" w:rsidP="002267F8">
            <w:pPr>
              <w:rPr>
                <w:b/>
                <w:bCs/>
              </w:rPr>
            </w:pPr>
            <w:r w:rsidRPr="00177B57">
              <w:rPr>
                <w:b/>
                <w:bCs/>
              </w:rPr>
              <w:t>Yr. 2 Progress to Goal:</w:t>
            </w:r>
          </w:p>
        </w:tc>
        <w:tc>
          <w:tcPr>
            <w:tcW w:w="4752" w:type="dxa"/>
            <w:gridSpan w:val="2"/>
          </w:tcPr>
          <w:p w14:paraId="7F9D7BE7"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50BF31AD" w14:textId="77777777" w:rsidTr="002267F8">
        <w:tc>
          <w:tcPr>
            <w:tcW w:w="4598" w:type="dxa"/>
            <w:gridSpan w:val="2"/>
          </w:tcPr>
          <w:p w14:paraId="45C28CFA" w14:textId="77777777" w:rsidR="009B5E8A" w:rsidRPr="00177B57" w:rsidRDefault="009B5E8A" w:rsidP="002267F8">
            <w:pPr>
              <w:rPr>
                <w:b/>
                <w:bCs/>
              </w:rPr>
            </w:pPr>
            <w:r w:rsidRPr="00177B57">
              <w:rPr>
                <w:b/>
                <w:bCs/>
              </w:rPr>
              <w:t>Explanation:</w:t>
            </w:r>
          </w:p>
        </w:tc>
        <w:tc>
          <w:tcPr>
            <w:tcW w:w="4752" w:type="dxa"/>
            <w:gridSpan w:val="2"/>
          </w:tcPr>
          <w:p w14:paraId="53A73593" w14:textId="77777777" w:rsidR="009B5E8A" w:rsidRPr="00177B57" w:rsidRDefault="009B5E8A" w:rsidP="002267F8"/>
        </w:tc>
      </w:tr>
      <w:tr w:rsidR="009B5E8A" w:rsidRPr="00177B57" w14:paraId="052BE096" w14:textId="77777777" w:rsidTr="002267F8">
        <w:tc>
          <w:tcPr>
            <w:tcW w:w="4598" w:type="dxa"/>
            <w:gridSpan w:val="2"/>
          </w:tcPr>
          <w:p w14:paraId="51E19B8E" w14:textId="77777777" w:rsidR="009B5E8A" w:rsidRPr="00177B57" w:rsidRDefault="009B5E8A" w:rsidP="002267F8">
            <w:r w:rsidRPr="00177B57">
              <w:rPr>
                <w:b/>
                <w:bCs/>
              </w:rPr>
              <w:t>Yr. 3 Progress to Goal:</w:t>
            </w:r>
          </w:p>
        </w:tc>
        <w:tc>
          <w:tcPr>
            <w:tcW w:w="4752" w:type="dxa"/>
            <w:gridSpan w:val="2"/>
          </w:tcPr>
          <w:p w14:paraId="57196B07"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1738601F" w14:textId="77777777" w:rsidTr="002267F8">
        <w:tc>
          <w:tcPr>
            <w:tcW w:w="4598" w:type="dxa"/>
            <w:gridSpan w:val="2"/>
          </w:tcPr>
          <w:p w14:paraId="7F538353" w14:textId="77777777" w:rsidR="009B5E8A" w:rsidRPr="00177B57" w:rsidRDefault="009B5E8A" w:rsidP="002267F8">
            <w:r w:rsidRPr="00177B57">
              <w:rPr>
                <w:b/>
                <w:bCs/>
              </w:rPr>
              <w:t>Explanation:</w:t>
            </w:r>
          </w:p>
        </w:tc>
        <w:tc>
          <w:tcPr>
            <w:tcW w:w="4752" w:type="dxa"/>
            <w:gridSpan w:val="2"/>
          </w:tcPr>
          <w:p w14:paraId="41E20721" w14:textId="77777777" w:rsidR="009B5E8A" w:rsidRPr="00177B57" w:rsidRDefault="009B5E8A" w:rsidP="002267F8"/>
        </w:tc>
      </w:tr>
      <w:tr w:rsidR="009B5E8A" w:rsidRPr="00177B57" w14:paraId="67CF66E2" w14:textId="77777777" w:rsidTr="002267F8">
        <w:tc>
          <w:tcPr>
            <w:tcW w:w="4598" w:type="dxa"/>
            <w:gridSpan w:val="2"/>
          </w:tcPr>
          <w:p w14:paraId="68CC44A6" w14:textId="77777777" w:rsidR="009B5E8A" w:rsidRPr="00177B57" w:rsidRDefault="009B5E8A" w:rsidP="002267F8">
            <w:r w:rsidRPr="00177B57">
              <w:rPr>
                <w:b/>
                <w:bCs/>
              </w:rPr>
              <w:t>Yr. 4 Progress to Goal:</w:t>
            </w:r>
          </w:p>
        </w:tc>
        <w:tc>
          <w:tcPr>
            <w:tcW w:w="4752" w:type="dxa"/>
            <w:gridSpan w:val="2"/>
          </w:tcPr>
          <w:p w14:paraId="7F7287C4"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6110D61A" w14:textId="77777777" w:rsidTr="002267F8">
        <w:tc>
          <w:tcPr>
            <w:tcW w:w="4598" w:type="dxa"/>
            <w:gridSpan w:val="2"/>
          </w:tcPr>
          <w:p w14:paraId="1AAACF89" w14:textId="77777777" w:rsidR="009B5E8A" w:rsidRPr="00177B57" w:rsidRDefault="009B5E8A" w:rsidP="002267F8">
            <w:r w:rsidRPr="00177B57">
              <w:rPr>
                <w:b/>
                <w:bCs/>
              </w:rPr>
              <w:t>Explanation:</w:t>
            </w:r>
          </w:p>
        </w:tc>
        <w:tc>
          <w:tcPr>
            <w:tcW w:w="4752" w:type="dxa"/>
            <w:gridSpan w:val="2"/>
          </w:tcPr>
          <w:p w14:paraId="25E86FAC" w14:textId="77777777" w:rsidR="009B5E8A" w:rsidRPr="00177B57" w:rsidRDefault="009B5E8A" w:rsidP="002267F8"/>
        </w:tc>
      </w:tr>
      <w:tr w:rsidR="009B5E8A" w:rsidRPr="00177B57" w14:paraId="64C1A524" w14:textId="77777777" w:rsidTr="002267F8">
        <w:tc>
          <w:tcPr>
            <w:tcW w:w="4598" w:type="dxa"/>
            <w:gridSpan w:val="2"/>
          </w:tcPr>
          <w:p w14:paraId="5DF27B43" w14:textId="77777777" w:rsidR="009B5E8A" w:rsidRPr="00177B57" w:rsidRDefault="009B5E8A" w:rsidP="002267F8">
            <w:r w:rsidRPr="00177B57">
              <w:rPr>
                <w:b/>
                <w:bCs/>
              </w:rPr>
              <w:t>Yr. 5 Progress to Goal:</w:t>
            </w:r>
          </w:p>
        </w:tc>
        <w:tc>
          <w:tcPr>
            <w:tcW w:w="4752" w:type="dxa"/>
            <w:gridSpan w:val="2"/>
          </w:tcPr>
          <w:p w14:paraId="3A6F8EAF" w14:textId="77777777" w:rsidR="009B5E8A" w:rsidRPr="00177B57" w:rsidRDefault="009B5E8A" w:rsidP="002267F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9B5E8A" w:rsidRPr="00177B57" w14:paraId="78B07F1C" w14:textId="77777777" w:rsidTr="002267F8">
        <w:tc>
          <w:tcPr>
            <w:tcW w:w="4598" w:type="dxa"/>
            <w:gridSpan w:val="2"/>
          </w:tcPr>
          <w:p w14:paraId="73E9408C" w14:textId="77777777" w:rsidR="009B5E8A" w:rsidRPr="00177B57" w:rsidRDefault="009B5E8A" w:rsidP="002267F8">
            <w:r w:rsidRPr="00177B57">
              <w:rPr>
                <w:b/>
                <w:bCs/>
              </w:rPr>
              <w:t>Explanation:</w:t>
            </w:r>
          </w:p>
        </w:tc>
        <w:tc>
          <w:tcPr>
            <w:tcW w:w="4752" w:type="dxa"/>
            <w:gridSpan w:val="2"/>
          </w:tcPr>
          <w:p w14:paraId="565E3F55" w14:textId="77777777" w:rsidR="009B5E8A" w:rsidRPr="00177B57" w:rsidRDefault="009B5E8A" w:rsidP="002267F8"/>
        </w:tc>
      </w:tr>
      <w:bookmarkEnd w:id="9"/>
    </w:tbl>
    <w:p w14:paraId="0E01AB9D" w14:textId="77777777" w:rsidR="009B5E8A" w:rsidRDefault="009B5E8A" w:rsidP="00010513">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F37AF3" w:rsidRPr="00177B57" w14:paraId="1AB22086" w14:textId="77777777" w:rsidTr="00430018">
        <w:tc>
          <w:tcPr>
            <w:tcW w:w="2392" w:type="dxa"/>
          </w:tcPr>
          <w:p w14:paraId="3F51039C" w14:textId="21DD6644" w:rsidR="00F37AF3" w:rsidRPr="00177B57" w:rsidRDefault="00F37AF3" w:rsidP="00430018">
            <w:pPr>
              <w:jc w:val="center"/>
            </w:pPr>
            <w:bookmarkStart w:id="10" w:name="_Hlk61430004"/>
            <w:r w:rsidRPr="00177B57">
              <w:rPr>
                <w:b/>
                <w:bCs/>
              </w:rPr>
              <w:t>M</w:t>
            </w:r>
            <w:r>
              <w:rPr>
                <w:b/>
                <w:bCs/>
              </w:rPr>
              <w:t>CM # 4 M</w:t>
            </w:r>
            <w:r w:rsidRPr="00177B57">
              <w:rPr>
                <w:b/>
                <w:bCs/>
              </w:rPr>
              <w:t xml:space="preserve">easurable Goal BMP </w:t>
            </w:r>
            <w:r>
              <w:rPr>
                <w:b/>
                <w:bCs/>
              </w:rPr>
              <w:t>8</w:t>
            </w:r>
          </w:p>
        </w:tc>
        <w:tc>
          <w:tcPr>
            <w:tcW w:w="6958" w:type="dxa"/>
            <w:gridSpan w:val="3"/>
          </w:tcPr>
          <w:p w14:paraId="2204515D" w14:textId="378B1DE8" w:rsidR="00F37AF3" w:rsidRPr="00177B57" w:rsidRDefault="00F37AF3" w:rsidP="00430018">
            <w:r>
              <w:t>Provide written procedures outlining local inspections and enforcement procedures for our inspectors to ensure consistency among the inspections.</w:t>
            </w:r>
          </w:p>
        </w:tc>
      </w:tr>
      <w:tr w:rsidR="00F37AF3" w:rsidRPr="00177B57" w14:paraId="4F44E0E9" w14:textId="77777777" w:rsidTr="00430018">
        <w:tc>
          <w:tcPr>
            <w:tcW w:w="2392" w:type="dxa"/>
          </w:tcPr>
          <w:p w14:paraId="3E966FF3" w14:textId="77777777" w:rsidR="00F37AF3" w:rsidRPr="00177B57" w:rsidRDefault="00F37AF3" w:rsidP="00430018">
            <w:r w:rsidRPr="00177B57">
              <w:rPr>
                <w:b/>
                <w:bCs/>
              </w:rPr>
              <w:t>Purpose of BMP</w:t>
            </w:r>
          </w:p>
        </w:tc>
        <w:tc>
          <w:tcPr>
            <w:tcW w:w="6958" w:type="dxa"/>
            <w:gridSpan w:val="3"/>
          </w:tcPr>
          <w:p w14:paraId="2C518AC1" w14:textId="27DC53C8" w:rsidR="00F37AF3" w:rsidRPr="00177B57" w:rsidRDefault="00F37AF3" w:rsidP="00430018">
            <w:r>
              <w:t>To provide consistency among the MS4 inspectors as they perform their inspection duties.</w:t>
            </w:r>
          </w:p>
        </w:tc>
      </w:tr>
      <w:tr w:rsidR="00F37AF3" w:rsidRPr="00177B57" w14:paraId="1FD2F04F" w14:textId="77777777" w:rsidTr="00430018">
        <w:tc>
          <w:tcPr>
            <w:tcW w:w="2392" w:type="dxa"/>
          </w:tcPr>
          <w:p w14:paraId="20751979" w14:textId="77777777" w:rsidR="00F37AF3" w:rsidRPr="00177B57" w:rsidRDefault="00F37AF3" w:rsidP="00430018">
            <w:pPr>
              <w:rPr>
                <w:b/>
                <w:bCs/>
              </w:rPr>
            </w:pPr>
            <w:r>
              <w:rPr>
                <w:b/>
                <w:bCs/>
              </w:rPr>
              <w:t>Permit Section</w:t>
            </w:r>
          </w:p>
        </w:tc>
        <w:tc>
          <w:tcPr>
            <w:tcW w:w="6958" w:type="dxa"/>
            <w:gridSpan w:val="3"/>
          </w:tcPr>
          <w:p w14:paraId="475EEDBB" w14:textId="4A86F5E6" w:rsidR="00F37AF3" w:rsidRPr="00177B57" w:rsidRDefault="00F37AF3" w:rsidP="00430018">
            <w:r>
              <w:t>4.4.L</w:t>
            </w:r>
          </w:p>
        </w:tc>
      </w:tr>
      <w:tr w:rsidR="00F37AF3" w:rsidRPr="00177B57" w14:paraId="2974D9CB" w14:textId="77777777" w:rsidTr="00430018">
        <w:tc>
          <w:tcPr>
            <w:tcW w:w="2392" w:type="dxa"/>
          </w:tcPr>
          <w:p w14:paraId="7A59C436" w14:textId="77777777" w:rsidR="00F37AF3" w:rsidRPr="00177B57" w:rsidRDefault="00F37AF3" w:rsidP="00430018">
            <w:pPr>
              <w:rPr>
                <w:b/>
                <w:bCs/>
              </w:rPr>
            </w:pPr>
            <w:r w:rsidRPr="00177B57">
              <w:rPr>
                <w:b/>
                <w:bCs/>
              </w:rPr>
              <w:t>BMP Goal/Intended Outcome</w:t>
            </w:r>
          </w:p>
          <w:p w14:paraId="60C950B0" w14:textId="77777777" w:rsidR="00F37AF3" w:rsidRPr="00177B57" w:rsidRDefault="00F37AF3" w:rsidP="00430018"/>
        </w:tc>
        <w:tc>
          <w:tcPr>
            <w:tcW w:w="3722" w:type="dxa"/>
            <w:gridSpan w:val="2"/>
          </w:tcPr>
          <w:p w14:paraId="2629608E" w14:textId="09796534" w:rsidR="00F37AF3" w:rsidRPr="00177B57" w:rsidRDefault="00F37AF3" w:rsidP="00430018">
            <w:r>
              <w:t>Consistency in the inspection process.</w:t>
            </w:r>
          </w:p>
        </w:tc>
        <w:tc>
          <w:tcPr>
            <w:tcW w:w="3236" w:type="dxa"/>
          </w:tcPr>
          <w:p w14:paraId="1C6A01A7" w14:textId="77777777" w:rsidR="00F37AF3" w:rsidRPr="00177B57" w:rsidRDefault="00F37AF3" w:rsidP="00430018">
            <w:pPr>
              <w:rPr>
                <w:b/>
                <w:bCs/>
              </w:rPr>
            </w:pPr>
            <w:r w:rsidRPr="00177B57">
              <w:rPr>
                <w:b/>
                <w:bCs/>
              </w:rPr>
              <w:t>Annual Performance Tracking (per year of permit cycle)</w:t>
            </w:r>
          </w:p>
          <w:p w14:paraId="29CE23E2" w14:textId="77777777" w:rsidR="00F37AF3" w:rsidRPr="00177B57" w:rsidRDefault="00F37AF3" w:rsidP="00430018">
            <w:pPr>
              <w:rPr>
                <w:b/>
                <w:bCs/>
              </w:rPr>
            </w:pPr>
          </w:p>
          <w:p w14:paraId="64436220" w14:textId="77777777" w:rsidR="00F37AF3" w:rsidRPr="00177B57" w:rsidRDefault="00F37AF3" w:rsidP="00430018">
            <w:pPr>
              <w:rPr>
                <w:b/>
                <w:bCs/>
              </w:rPr>
            </w:pPr>
          </w:p>
          <w:p w14:paraId="08185B57" w14:textId="77777777" w:rsidR="00F37AF3" w:rsidRPr="00177B57" w:rsidRDefault="00F37AF3" w:rsidP="00430018">
            <w:pPr>
              <w:rPr>
                <w:b/>
                <w:bCs/>
              </w:rPr>
            </w:pPr>
          </w:p>
        </w:tc>
      </w:tr>
      <w:tr w:rsidR="00F37AF3" w:rsidRPr="00177B57" w14:paraId="71C1F51E" w14:textId="77777777" w:rsidTr="00430018">
        <w:tc>
          <w:tcPr>
            <w:tcW w:w="4598" w:type="dxa"/>
            <w:gridSpan w:val="2"/>
          </w:tcPr>
          <w:p w14:paraId="02D41BA3" w14:textId="77777777" w:rsidR="00F37AF3" w:rsidRPr="00177B57" w:rsidRDefault="00F37AF3" w:rsidP="00430018">
            <w:pPr>
              <w:rPr>
                <w:b/>
                <w:bCs/>
              </w:rPr>
            </w:pPr>
            <w:r w:rsidRPr="00177B57">
              <w:rPr>
                <w:b/>
                <w:bCs/>
              </w:rPr>
              <w:lastRenderedPageBreak/>
              <w:t>Yr. 1 Progress to Goal:</w:t>
            </w:r>
          </w:p>
        </w:tc>
        <w:tc>
          <w:tcPr>
            <w:tcW w:w="4752" w:type="dxa"/>
            <w:gridSpan w:val="2"/>
          </w:tcPr>
          <w:p w14:paraId="1E34FC5B" w14:textId="77777777" w:rsidR="00F37AF3" w:rsidRPr="00177B57" w:rsidRDefault="00F37AF3" w:rsidP="0043001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F37AF3" w:rsidRPr="00177B57" w14:paraId="1B3E3EDE" w14:textId="77777777" w:rsidTr="00430018">
        <w:tc>
          <w:tcPr>
            <w:tcW w:w="4598" w:type="dxa"/>
            <w:gridSpan w:val="2"/>
          </w:tcPr>
          <w:p w14:paraId="38E56A5F" w14:textId="77777777" w:rsidR="00F37AF3" w:rsidRPr="00177B57" w:rsidRDefault="00F37AF3" w:rsidP="00430018">
            <w:pPr>
              <w:rPr>
                <w:b/>
                <w:bCs/>
              </w:rPr>
            </w:pPr>
            <w:r w:rsidRPr="00177B57">
              <w:rPr>
                <w:b/>
                <w:bCs/>
              </w:rPr>
              <w:t xml:space="preserve">Explanation: </w:t>
            </w:r>
          </w:p>
        </w:tc>
        <w:tc>
          <w:tcPr>
            <w:tcW w:w="4752" w:type="dxa"/>
            <w:gridSpan w:val="2"/>
          </w:tcPr>
          <w:p w14:paraId="542E9CB2" w14:textId="77777777" w:rsidR="00F37AF3" w:rsidRPr="00177B57" w:rsidRDefault="00F37AF3" w:rsidP="00430018"/>
        </w:tc>
      </w:tr>
      <w:tr w:rsidR="00F37AF3" w:rsidRPr="00177B57" w14:paraId="425BB194" w14:textId="77777777" w:rsidTr="00430018">
        <w:tc>
          <w:tcPr>
            <w:tcW w:w="4598" w:type="dxa"/>
            <w:gridSpan w:val="2"/>
          </w:tcPr>
          <w:p w14:paraId="3DFE9B32" w14:textId="77777777" w:rsidR="00F37AF3" w:rsidRPr="00177B57" w:rsidRDefault="00F37AF3" w:rsidP="00430018">
            <w:pPr>
              <w:rPr>
                <w:b/>
                <w:bCs/>
              </w:rPr>
            </w:pPr>
            <w:r w:rsidRPr="00177B57">
              <w:rPr>
                <w:b/>
                <w:bCs/>
              </w:rPr>
              <w:t>Yr. 2 Progress to Goal:</w:t>
            </w:r>
          </w:p>
        </w:tc>
        <w:tc>
          <w:tcPr>
            <w:tcW w:w="4752" w:type="dxa"/>
            <w:gridSpan w:val="2"/>
          </w:tcPr>
          <w:p w14:paraId="6B94B11E" w14:textId="77777777" w:rsidR="00F37AF3" w:rsidRPr="00177B57" w:rsidRDefault="00F37AF3"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37AF3" w:rsidRPr="00177B57" w14:paraId="299A0A39" w14:textId="77777777" w:rsidTr="00430018">
        <w:tc>
          <w:tcPr>
            <w:tcW w:w="4598" w:type="dxa"/>
            <w:gridSpan w:val="2"/>
          </w:tcPr>
          <w:p w14:paraId="52B840F9" w14:textId="77777777" w:rsidR="00F37AF3" w:rsidRPr="00177B57" w:rsidRDefault="00F37AF3" w:rsidP="00430018">
            <w:pPr>
              <w:rPr>
                <w:b/>
                <w:bCs/>
              </w:rPr>
            </w:pPr>
            <w:r w:rsidRPr="00177B57">
              <w:rPr>
                <w:b/>
                <w:bCs/>
              </w:rPr>
              <w:t>Explanation:</w:t>
            </w:r>
          </w:p>
        </w:tc>
        <w:tc>
          <w:tcPr>
            <w:tcW w:w="4752" w:type="dxa"/>
            <w:gridSpan w:val="2"/>
          </w:tcPr>
          <w:p w14:paraId="01A171DE" w14:textId="77777777" w:rsidR="00F37AF3" w:rsidRPr="00177B57" w:rsidRDefault="00F37AF3" w:rsidP="00430018"/>
        </w:tc>
      </w:tr>
      <w:tr w:rsidR="00F37AF3" w:rsidRPr="00177B57" w14:paraId="158EDF2A" w14:textId="77777777" w:rsidTr="00430018">
        <w:tc>
          <w:tcPr>
            <w:tcW w:w="4598" w:type="dxa"/>
            <w:gridSpan w:val="2"/>
          </w:tcPr>
          <w:p w14:paraId="1586E582" w14:textId="77777777" w:rsidR="00F37AF3" w:rsidRPr="00177B57" w:rsidRDefault="00F37AF3" w:rsidP="00430018">
            <w:r w:rsidRPr="00177B57">
              <w:rPr>
                <w:b/>
                <w:bCs/>
              </w:rPr>
              <w:t>Yr. 3 Progress to Goal:</w:t>
            </w:r>
          </w:p>
        </w:tc>
        <w:tc>
          <w:tcPr>
            <w:tcW w:w="4752" w:type="dxa"/>
            <w:gridSpan w:val="2"/>
          </w:tcPr>
          <w:p w14:paraId="731F5F10" w14:textId="77777777" w:rsidR="00F37AF3" w:rsidRPr="00177B57" w:rsidRDefault="00F37AF3"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37AF3" w:rsidRPr="00177B57" w14:paraId="6BBEEAF5" w14:textId="77777777" w:rsidTr="00430018">
        <w:tc>
          <w:tcPr>
            <w:tcW w:w="4598" w:type="dxa"/>
            <w:gridSpan w:val="2"/>
          </w:tcPr>
          <w:p w14:paraId="2514112C" w14:textId="77777777" w:rsidR="00F37AF3" w:rsidRPr="00177B57" w:rsidRDefault="00F37AF3" w:rsidP="00430018">
            <w:r w:rsidRPr="00177B57">
              <w:rPr>
                <w:b/>
                <w:bCs/>
              </w:rPr>
              <w:t>Explanation:</w:t>
            </w:r>
          </w:p>
        </w:tc>
        <w:tc>
          <w:tcPr>
            <w:tcW w:w="4752" w:type="dxa"/>
            <w:gridSpan w:val="2"/>
          </w:tcPr>
          <w:p w14:paraId="0DE38055" w14:textId="77777777" w:rsidR="00F37AF3" w:rsidRPr="00177B57" w:rsidRDefault="00F37AF3" w:rsidP="00430018"/>
        </w:tc>
      </w:tr>
      <w:tr w:rsidR="00F37AF3" w:rsidRPr="00177B57" w14:paraId="0E3F3686" w14:textId="77777777" w:rsidTr="00430018">
        <w:tc>
          <w:tcPr>
            <w:tcW w:w="4598" w:type="dxa"/>
            <w:gridSpan w:val="2"/>
          </w:tcPr>
          <w:p w14:paraId="1648AE0B" w14:textId="77777777" w:rsidR="00F37AF3" w:rsidRPr="00177B57" w:rsidRDefault="00F37AF3" w:rsidP="00430018">
            <w:r w:rsidRPr="00177B57">
              <w:rPr>
                <w:b/>
                <w:bCs/>
              </w:rPr>
              <w:t>Yr. 4 Progress to Goal:</w:t>
            </w:r>
          </w:p>
        </w:tc>
        <w:tc>
          <w:tcPr>
            <w:tcW w:w="4752" w:type="dxa"/>
            <w:gridSpan w:val="2"/>
          </w:tcPr>
          <w:p w14:paraId="7D49AB57" w14:textId="77777777" w:rsidR="00F37AF3" w:rsidRPr="00177B57" w:rsidRDefault="00F37AF3"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37AF3" w:rsidRPr="00177B57" w14:paraId="0401E889" w14:textId="77777777" w:rsidTr="00430018">
        <w:tc>
          <w:tcPr>
            <w:tcW w:w="4598" w:type="dxa"/>
            <w:gridSpan w:val="2"/>
          </w:tcPr>
          <w:p w14:paraId="2A1B675B" w14:textId="77777777" w:rsidR="00F37AF3" w:rsidRPr="00177B57" w:rsidRDefault="00F37AF3" w:rsidP="00430018">
            <w:r w:rsidRPr="00177B57">
              <w:rPr>
                <w:b/>
                <w:bCs/>
              </w:rPr>
              <w:t>Explanation:</w:t>
            </w:r>
          </w:p>
        </w:tc>
        <w:tc>
          <w:tcPr>
            <w:tcW w:w="4752" w:type="dxa"/>
            <w:gridSpan w:val="2"/>
          </w:tcPr>
          <w:p w14:paraId="7858DC21" w14:textId="77777777" w:rsidR="00F37AF3" w:rsidRPr="00177B57" w:rsidRDefault="00F37AF3" w:rsidP="00430018"/>
        </w:tc>
      </w:tr>
      <w:tr w:rsidR="00F37AF3" w:rsidRPr="00177B57" w14:paraId="0399806F" w14:textId="77777777" w:rsidTr="00430018">
        <w:tc>
          <w:tcPr>
            <w:tcW w:w="4598" w:type="dxa"/>
            <w:gridSpan w:val="2"/>
          </w:tcPr>
          <w:p w14:paraId="58427DB3" w14:textId="77777777" w:rsidR="00F37AF3" w:rsidRPr="00177B57" w:rsidRDefault="00F37AF3" w:rsidP="00430018">
            <w:r w:rsidRPr="00177B57">
              <w:rPr>
                <w:b/>
                <w:bCs/>
              </w:rPr>
              <w:t>Yr. 5 Progress to Goal:</w:t>
            </w:r>
          </w:p>
        </w:tc>
        <w:tc>
          <w:tcPr>
            <w:tcW w:w="4752" w:type="dxa"/>
            <w:gridSpan w:val="2"/>
          </w:tcPr>
          <w:p w14:paraId="09DD2322" w14:textId="77777777" w:rsidR="00F37AF3" w:rsidRPr="00177B57" w:rsidRDefault="00F37AF3"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37AF3" w:rsidRPr="00177B57" w14:paraId="31946341" w14:textId="77777777" w:rsidTr="00430018">
        <w:tc>
          <w:tcPr>
            <w:tcW w:w="4598" w:type="dxa"/>
            <w:gridSpan w:val="2"/>
          </w:tcPr>
          <w:p w14:paraId="32E0D4D4" w14:textId="77777777" w:rsidR="00F37AF3" w:rsidRPr="00177B57" w:rsidRDefault="00F37AF3" w:rsidP="00430018">
            <w:r w:rsidRPr="00177B57">
              <w:rPr>
                <w:b/>
                <w:bCs/>
              </w:rPr>
              <w:t>Explanation:</w:t>
            </w:r>
          </w:p>
        </w:tc>
        <w:tc>
          <w:tcPr>
            <w:tcW w:w="4752" w:type="dxa"/>
            <w:gridSpan w:val="2"/>
          </w:tcPr>
          <w:p w14:paraId="76518CD3" w14:textId="77777777" w:rsidR="00F37AF3" w:rsidRPr="00177B57" w:rsidRDefault="00F37AF3" w:rsidP="00430018"/>
        </w:tc>
      </w:tr>
      <w:bookmarkEnd w:id="10"/>
    </w:tbl>
    <w:p w14:paraId="776ADB07" w14:textId="0D088B86" w:rsidR="00A43EC4" w:rsidRPr="00235F35" w:rsidRDefault="00A43EC4" w:rsidP="00A43EC4">
      <w:pPr>
        <w:tabs>
          <w:tab w:val="left" w:pos="4823"/>
        </w:tabs>
        <w:spacing w:line="276" w:lineRule="auto"/>
        <w:ind w:right="443"/>
        <w:rPr>
          <w:rFonts w:ascii="Times New Roman" w:hAnsi="Times New Roman"/>
        </w:rPr>
      </w:pPr>
    </w:p>
    <w:tbl>
      <w:tblPr>
        <w:tblStyle w:val="TableGrid2"/>
        <w:tblW w:w="0" w:type="auto"/>
        <w:tblLook w:val="04A0" w:firstRow="1" w:lastRow="0" w:firstColumn="1" w:lastColumn="0" w:noHBand="0" w:noVBand="1"/>
      </w:tblPr>
      <w:tblGrid>
        <w:gridCol w:w="2392"/>
        <w:gridCol w:w="2206"/>
        <w:gridCol w:w="1516"/>
        <w:gridCol w:w="3236"/>
      </w:tblGrid>
      <w:tr w:rsidR="00F37AF3" w:rsidRPr="00177B57" w14:paraId="670C9D8F" w14:textId="77777777" w:rsidTr="00430018">
        <w:tc>
          <w:tcPr>
            <w:tcW w:w="2392" w:type="dxa"/>
          </w:tcPr>
          <w:p w14:paraId="6715716E" w14:textId="4ADFA8A8" w:rsidR="00F37AF3" w:rsidRPr="00177B57" w:rsidRDefault="00F37AF3" w:rsidP="00430018">
            <w:pPr>
              <w:jc w:val="center"/>
            </w:pPr>
            <w:r w:rsidRPr="00177B57">
              <w:rPr>
                <w:b/>
                <w:bCs/>
              </w:rPr>
              <w:t>M</w:t>
            </w:r>
            <w:r>
              <w:rPr>
                <w:b/>
                <w:bCs/>
              </w:rPr>
              <w:t>CM # 4 M</w:t>
            </w:r>
            <w:r w:rsidRPr="00177B57">
              <w:rPr>
                <w:b/>
                <w:bCs/>
              </w:rPr>
              <w:t xml:space="preserve">easurable Goal BMP </w:t>
            </w:r>
            <w:r>
              <w:rPr>
                <w:b/>
                <w:bCs/>
              </w:rPr>
              <w:t>9</w:t>
            </w:r>
          </w:p>
        </w:tc>
        <w:tc>
          <w:tcPr>
            <w:tcW w:w="6958" w:type="dxa"/>
            <w:gridSpan w:val="3"/>
          </w:tcPr>
          <w:p w14:paraId="3CAD7FCD" w14:textId="7DFE525C" w:rsidR="00F37AF3" w:rsidRPr="00177B57" w:rsidRDefault="00F37AF3" w:rsidP="00430018">
            <w:r>
              <w:t>Annually review the Construction Site Stormwater Runoff Control Program.</w:t>
            </w:r>
          </w:p>
        </w:tc>
      </w:tr>
      <w:tr w:rsidR="00F37AF3" w:rsidRPr="00177B57" w14:paraId="6283F5E2" w14:textId="77777777" w:rsidTr="00430018">
        <w:tc>
          <w:tcPr>
            <w:tcW w:w="2392" w:type="dxa"/>
          </w:tcPr>
          <w:p w14:paraId="6A0558BA" w14:textId="77777777" w:rsidR="00F37AF3" w:rsidRPr="00177B57" w:rsidRDefault="00F37AF3" w:rsidP="00430018">
            <w:r w:rsidRPr="00177B57">
              <w:rPr>
                <w:b/>
                <w:bCs/>
              </w:rPr>
              <w:t>Purpose of BMP</w:t>
            </w:r>
          </w:p>
        </w:tc>
        <w:tc>
          <w:tcPr>
            <w:tcW w:w="6958" w:type="dxa"/>
            <w:gridSpan w:val="3"/>
          </w:tcPr>
          <w:p w14:paraId="6A29D958" w14:textId="029A9E77" w:rsidR="00F37AF3" w:rsidRPr="00177B57" w:rsidRDefault="00F37AF3" w:rsidP="00430018">
            <w:r>
              <w:t>To determine if program requirements are sufficient or are in need of updating.</w:t>
            </w:r>
          </w:p>
        </w:tc>
      </w:tr>
      <w:tr w:rsidR="00F37AF3" w:rsidRPr="00177B57" w14:paraId="193FCC2C" w14:textId="77777777" w:rsidTr="00430018">
        <w:tc>
          <w:tcPr>
            <w:tcW w:w="2392" w:type="dxa"/>
          </w:tcPr>
          <w:p w14:paraId="7B7CD509" w14:textId="77777777" w:rsidR="00F37AF3" w:rsidRPr="00177B57" w:rsidRDefault="00F37AF3" w:rsidP="00430018">
            <w:pPr>
              <w:rPr>
                <w:b/>
                <w:bCs/>
              </w:rPr>
            </w:pPr>
            <w:r>
              <w:rPr>
                <w:b/>
                <w:bCs/>
              </w:rPr>
              <w:t>Permit Section</w:t>
            </w:r>
          </w:p>
        </w:tc>
        <w:tc>
          <w:tcPr>
            <w:tcW w:w="6958" w:type="dxa"/>
            <w:gridSpan w:val="3"/>
          </w:tcPr>
          <w:p w14:paraId="7F05B6B9" w14:textId="5FAD39DA" w:rsidR="00F37AF3" w:rsidRPr="00177B57" w:rsidRDefault="00F37AF3" w:rsidP="00430018">
            <w:r>
              <w:t>4.4.M</w:t>
            </w:r>
          </w:p>
        </w:tc>
      </w:tr>
      <w:tr w:rsidR="00F37AF3" w:rsidRPr="00177B57" w14:paraId="52B4B414" w14:textId="77777777" w:rsidTr="00430018">
        <w:tc>
          <w:tcPr>
            <w:tcW w:w="2392" w:type="dxa"/>
          </w:tcPr>
          <w:p w14:paraId="3F887C4A" w14:textId="77777777" w:rsidR="00F37AF3" w:rsidRPr="00177B57" w:rsidRDefault="00F37AF3" w:rsidP="00430018">
            <w:pPr>
              <w:rPr>
                <w:b/>
                <w:bCs/>
              </w:rPr>
            </w:pPr>
            <w:r w:rsidRPr="00177B57">
              <w:rPr>
                <w:b/>
                <w:bCs/>
              </w:rPr>
              <w:t>BMP Goal/Intended Outcome</w:t>
            </w:r>
          </w:p>
          <w:p w14:paraId="72150795" w14:textId="77777777" w:rsidR="00F37AF3" w:rsidRPr="00177B57" w:rsidRDefault="00F37AF3" w:rsidP="00430018"/>
        </w:tc>
        <w:tc>
          <w:tcPr>
            <w:tcW w:w="3722" w:type="dxa"/>
            <w:gridSpan w:val="2"/>
          </w:tcPr>
          <w:p w14:paraId="2BD0E421" w14:textId="40164D85" w:rsidR="00F37AF3" w:rsidRPr="00177B57" w:rsidRDefault="00F37AF3" w:rsidP="00430018">
            <w:r>
              <w:t>To ensure the best program as possible.</w:t>
            </w:r>
          </w:p>
        </w:tc>
        <w:tc>
          <w:tcPr>
            <w:tcW w:w="3236" w:type="dxa"/>
          </w:tcPr>
          <w:p w14:paraId="07CC895A" w14:textId="77777777" w:rsidR="00F37AF3" w:rsidRPr="00177B57" w:rsidRDefault="00F37AF3" w:rsidP="00430018">
            <w:pPr>
              <w:rPr>
                <w:b/>
                <w:bCs/>
              </w:rPr>
            </w:pPr>
            <w:r w:rsidRPr="00177B57">
              <w:rPr>
                <w:b/>
                <w:bCs/>
              </w:rPr>
              <w:t>Annual Performance Tracking (per year of permit cycle)</w:t>
            </w:r>
          </w:p>
          <w:p w14:paraId="4CBE007C" w14:textId="77777777" w:rsidR="00F37AF3" w:rsidRPr="00177B57" w:rsidRDefault="00F37AF3" w:rsidP="00430018">
            <w:pPr>
              <w:rPr>
                <w:b/>
                <w:bCs/>
              </w:rPr>
            </w:pPr>
          </w:p>
          <w:p w14:paraId="30257721" w14:textId="77777777" w:rsidR="00F37AF3" w:rsidRPr="00177B57" w:rsidRDefault="00F37AF3" w:rsidP="00430018">
            <w:pPr>
              <w:rPr>
                <w:b/>
                <w:bCs/>
              </w:rPr>
            </w:pPr>
          </w:p>
          <w:p w14:paraId="2857FDEA" w14:textId="77777777" w:rsidR="00F37AF3" w:rsidRPr="00177B57" w:rsidRDefault="00F37AF3" w:rsidP="00430018">
            <w:pPr>
              <w:rPr>
                <w:b/>
                <w:bCs/>
              </w:rPr>
            </w:pPr>
          </w:p>
        </w:tc>
      </w:tr>
      <w:tr w:rsidR="00F37AF3" w:rsidRPr="00177B57" w14:paraId="0AAD10F2" w14:textId="77777777" w:rsidTr="00430018">
        <w:tc>
          <w:tcPr>
            <w:tcW w:w="4598" w:type="dxa"/>
            <w:gridSpan w:val="2"/>
          </w:tcPr>
          <w:p w14:paraId="796D3456" w14:textId="77777777" w:rsidR="00F37AF3" w:rsidRPr="00177B57" w:rsidRDefault="00F37AF3" w:rsidP="00430018">
            <w:pPr>
              <w:rPr>
                <w:b/>
                <w:bCs/>
              </w:rPr>
            </w:pPr>
            <w:r w:rsidRPr="00177B57">
              <w:rPr>
                <w:b/>
                <w:bCs/>
              </w:rPr>
              <w:t>Yr. 1 Progress to Goal:</w:t>
            </w:r>
          </w:p>
        </w:tc>
        <w:tc>
          <w:tcPr>
            <w:tcW w:w="4752" w:type="dxa"/>
            <w:gridSpan w:val="2"/>
          </w:tcPr>
          <w:p w14:paraId="6D7DB59C" w14:textId="77777777" w:rsidR="00F37AF3" w:rsidRPr="00177B57" w:rsidRDefault="00F37AF3" w:rsidP="0043001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F37AF3" w:rsidRPr="00177B57" w14:paraId="3E8D810A" w14:textId="77777777" w:rsidTr="00430018">
        <w:tc>
          <w:tcPr>
            <w:tcW w:w="4598" w:type="dxa"/>
            <w:gridSpan w:val="2"/>
          </w:tcPr>
          <w:p w14:paraId="2C6FBD5A" w14:textId="77777777" w:rsidR="00F37AF3" w:rsidRPr="00177B57" w:rsidRDefault="00F37AF3" w:rsidP="00430018">
            <w:pPr>
              <w:rPr>
                <w:b/>
                <w:bCs/>
              </w:rPr>
            </w:pPr>
            <w:r w:rsidRPr="00177B57">
              <w:rPr>
                <w:b/>
                <w:bCs/>
              </w:rPr>
              <w:t xml:space="preserve">Explanation: </w:t>
            </w:r>
          </w:p>
        </w:tc>
        <w:tc>
          <w:tcPr>
            <w:tcW w:w="4752" w:type="dxa"/>
            <w:gridSpan w:val="2"/>
          </w:tcPr>
          <w:p w14:paraId="55BFEA54" w14:textId="77777777" w:rsidR="00F37AF3" w:rsidRPr="00177B57" w:rsidRDefault="00F37AF3" w:rsidP="00430018"/>
        </w:tc>
      </w:tr>
      <w:tr w:rsidR="00F37AF3" w:rsidRPr="00177B57" w14:paraId="1BB5F71F" w14:textId="77777777" w:rsidTr="00430018">
        <w:tc>
          <w:tcPr>
            <w:tcW w:w="4598" w:type="dxa"/>
            <w:gridSpan w:val="2"/>
          </w:tcPr>
          <w:p w14:paraId="559C4562" w14:textId="77777777" w:rsidR="00F37AF3" w:rsidRPr="00177B57" w:rsidRDefault="00F37AF3" w:rsidP="00430018">
            <w:pPr>
              <w:rPr>
                <w:b/>
                <w:bCs/>
              </w:rPr>
            </w:pPr>
            <w:r w:rsidRPr="00177B57">
              <w:rPr>
                <w:b/>
                <w:bCs/>
              </w:rPr>
              <w:t>Yr. 2 Progress to Goal:</w:t>
            </w:r>
          </w:p>
        </w:tc>
        <w:tc>
          <w:tcPr>
            <w:tcW w:w="4752" w:type="dxa"/>
            <w:gridSpan w:val="2"/>
          </w:tcPr>
          <w:p w14:paraId="671E97E4" w14:textId="77777777" w:rsidR="00F37AF3" w:rsidRPr="00177B57" w:rsidRDefault="00F37AF3"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37AF3" w:rsidRPr="00177B57" w14:paraId="5DB74168" w14:textId="77777777" w:rsidTr="00430018">
        <w:tc>
          <w:tcPr>
            <w:tcW w:w="4598" w:type="dxa"/>
            <w:gridSpan w:val="2"/>
          </w:tcPr>
          <w:p w14:paraId="2ED62C51" w14:textId="77777777" w:rsidR="00F37AF3" w:rsidRPr="00177B57" w:rsidRDefault="00F37AF3" w:rsidP="00430018">
            <w:pPr>
              <w:rPr>
                <w:b/>
                <w:bCs/>
              </w:rPr>
            </w:pPr>
            <w:r w:rsidRPr="00177B57">
              <w:rPr>
                <w:b/>
                <w:bCs/>
              </w:rPr>
              <w:t>Explanation:</w:t>
            </w:r>
          </w:p>
        </w:tc>
        <w:tc>
          <w:tcPr>
            <w:tcW w:w="4752" w:type="dxa"/>
            <w:gridSpan w:val="2"/>
          </w:tcPr>
          <w:p w14:paraId="696EE0E9" w14:textId="77777777" w:rsidR="00F37AF3" w:rsidRPr="00177B57" w:rsidRDefault="00F37AF3" w:rsidP="00430018"/>
        </w:tc>
      </w:tr>
      <w:tr w:rsidR="00F37AF3" w:rsidRPr="00177B57" w14:paraId="1A86C04B" w14:textId="77777777" w:rsidTr="00430018">
        <w:tc>
          <w:tcPr>
            <w:tcW w:w="4598" w:type="dxa"/>
            <w:gridSpan w:val="2"/>
          </w:tcPr>
          <w:p w14:paraId="5A5508CC" w14:textId="77777777" w:rsidR="00F37AF3" w:rsidRPr="00177B57" w:rsidRDefault="00F37AF3" w:rsidP="00430018">
            <w:r w:rsidRPr="00177B57">
              <w:rPr>
                <w:b/>
                <w:bCs/>
              </w:rPr>
              <w:t>Yr. 3 Progress to Goal:</w:t>
            </w:r>
          </w:p>
        </w:tc>
        <w:tc>
          <w:tcPr>
            <w:tcW w:w="4752" w:type="dxa"/>
            <w:gridSpan w:val="2"/>
          </w:tcPr>
          <w:p w14:paraId="0B3F6808" w14:textId="77777777" w:rsidR="00F37AF3" w:rsidRPr="00177B57" w:rsidRDefault="00F37AF3"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37AF3" w:rsidRPr="00177B57" w14:paraId="7A1013F9" w14:textId="77777777" w:rsidTr="00430018">
        <w:tc>
          <w:tcPr>
            <w:tcW w:w="4598" w:type="dxa"/>
            <w:gridSpan w:val="2"/>
          </w:tcPr>
          <w:p w14:paraId="3E8BB85D" w14:textId="77777777" w:rsidR="00F37AF3" w:rsidRPr="00177B57" w:rsidRDefault="00F37AF3" w:rsidP="00430018">
            <w:r w:rsidRPr="00177B57">
              <w:rPr>
                <w:b/>
                <w:bCs/>
              </w:rPr>
              <w:t>Explanation:</w:t>
            </w:r>
          </w:p>
        </w:tc>
        <w:tc>
          <w:tcPr>
            <w:tcW w:w="4752" w:type="dxa"/>
            <w:gridSpan w:val="2"/>
          </w:tcPr>
          <w:p w14:paraId="112CADB1" w14:textId="77777777" w:rsidR="00F37AF3" w:rsidRPr="00177B57" w:rsidRDefault="00F37AF3" w:rsidP="00430018"/>
        </w:tc>
      </w:tr>
      <w:tr w:rsidR="00F37AF3" w:rsidRPr="00177B57" w14:paraId="49F8D479" w14:textId="77777777" w:rsidTr="00430018">
        <w:tc>
          <w:tcPr>
            <w:tcW w:w="4598" w:type="dxa"/>
            <w:gridSpan w:val="2"/>
          </w:tcPr>
          <w:p w14:paraId="55DB2BE5" w14:textId="77777777" w:rsidR="00F37AF3" w:rsidRPr="00177B57" w:rsidRDefault="00F37AF3" w:rsidP="00430018">
            <w:r w:rsidRPr="00177B57">
              <w:rPr>
                <w:b/>
                <w:bCs/>
              </w:rPr>
              <w:t>Yr. 4 Progress to Goal:</w:t>
            </w:r>
          </w:p>
        </w:tc>
        <w:tc>
          <w:tcPr>
            <w:tcW w:w="4752" w:type="dxa"/>
            <w:gridSpan w:val="2"/>
          </w:tcPr>
          <w:p w14:paraId="542FD485" w14:textId="77777777" w:rsidR="00F37AF3" w:rsidRPr="00177B57" w:rsidRDefault="00F37AF3"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37AF3" w:rsidRPr="00177B57" w14:paraId="3A973EE4" w14:textId="77777777" w:rsidTr="00430018">
        <w:tc>
          <w:tcPr>
            <w:tcW w:w="4598" w:type="dxa"/>
            <w:gridSpan w:val="2"/>
          </w:tcPr>
          <w:p w14:paraId="69FBFDD8" w14:textId="77777777" w:rsidR="00F37AF3" w:rsidRPr="00177B57" w:rsidRDefault="00F37AF3" w:rsidP="00430018">
            <w:r w:rsidRPr="00177B57">
              <w:rPr>
                <w:b/>
                <w:bCs/>
              </w:rPr>
              <w:t>Explanation:</w:t>
            </w:r>
          </w:p>
        </w:tc>
        <w:tc>
          <w:tcPr>
            <w:tcW w:w="4752" w:type="dxa"/>
            <w:gridSpan w:val="2"/>
          </w:tcPr>
          <w:p w14:paraId="03464A26" w14:textId="77777777" w:rsidR="00F37AF3" w:rsidRPr="00177B57" w:rsidRDefault="00F37AF3" w:rsidP="00430018"/>
        </w:tc>
      </w:tr>
      <w:tr w:rsidR="00F37AF3" w:rsidRPr="00177B57" w14:paraId="5D394198" w14:textId="77777777" w:rsidTr="00430018">
        <w:tc>
          <w:tcPr>
            <w:tcW w:w="4598" w:type="dxa"/>
            <w:gridSpan w:val="2"/>
          </w:tcPr>
          <w:p w14:paraId="57547550" w14:textId="77777777" w:rsidR="00F37AF3" w:rsidRPr="00177B57" w:rsidRDefault="00F37AF3" w:rsidP="00430018">
            <w:r w:rsidRPr="00177B57">
              <w:rPr>
                <w:b/>
                <w:bCs/>
              </w:rPr>
              <w:t>Yr. 5 Progress to Goal:</w:t>
            </w:r>
          </w:p>
        </w:tc>
        <w:tc>
          <w:tcPr>
            <w:tcW w:w="4752" w:type="dxa"/>
            <w:gridSpan w:val="2"/>
          </w:tcPr>
          <w:p w14:paraId="5E256FA7" w14:textId="77777777" w:rsidR="00F37AF3" w:rsidRPr="00177B57" w:rsidRDefault="00F37AF3"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37AF3" w:rsidRPr="00177B57" w14:paraId="50B9B355" w14:textId="77777777" w:rsidTr="00430018">
        <w:tc>
          <w:tcPr>
            <w:tcW w:w="4598" w:type="dxa"/>
            <w:gridSpan w:val="2"/>
          </w:tcPr>
          <w:p w14:paraId="78963B95" w14:textId="77777777" w:rsidR="00F37AF3" w:rsidRPr="00177B57" w:rsidRDefault="00F37AF3" w:rsidP="00430018">
            <w:r w:rsidRPr="00177B57">
              <w:rPr>
                <w:b/>
                <w:bCs/>
              </w:rPr>
              <w:t>Explanation:</w:t>
            </w:r>
          </w:p>
        </w:tc>
        <w:tc>
          <w:tcPr>
            <w:tcW w:w="4752" w:type="dxa"/>
            <w:gridSpan w:val="2"/>
          </w:tcPr>
          <w:p w14:paraId="3678BB64" w14:textId="77777777" w:rsidR="00F37AF3" w:rsidRPr="00177B57" w:rsidRDefault="00F37AF3" w:rsidP="00430018"/>
        </w:tc>
      </w:tr>
    </w:tbl>
    <w:p w14:paraId="286CCFCF" w14:textId="716CFE7B" w:rsidR="00A43EC4" w:rsidRDefault="00A43EC4" w:rsidP="00A43EC4">
      <w:pPr>
        <w:tabs>
          <w:tab w:val="left" w:pos="4823"/>
        </w:tabs>
        <w:spacing w:line="276" w:lineRule="auto"/>
        <w:ind w:right="443"/>
        <w:rPr>
          <w:sz w:val="24"/>
          <w:szCs w:val="24"/>
        </w:rPr>
      </w:pPr>
    </w:p>
    <w:p w14:paraId="37C2123F" w14:textId="32BC5A9C" w:rsidR="009503FE" w:rsidRDefault="009503FE" w:rsidP="009503FE">
      <w:pPr>
        <w:tabs>
          <w:tab w:val="left" w:pos="4823"/>
        </w:tabs>
        <w:spacing w:line="276" w:lineRule="auto"/>
        <w:ind w:right="443"/>
        <w:rPr>
          <w:sz w:val="24"/>
          <w:szCs w:val="24"/>
        </w:rPr>
      </w:pPr>
    </w:p>
    <w:p w14:paraId="45373AAF" w14:textId="72D3196C" w:rsidR="009503FE" w:rsidRDefault="009503FE" w:rsidP="009503FE">
      <w:pPr>
        <w:tabs>
          <w:tab w:val="left" w:pos="4823"/>
        </w:tabs>
        <w:spacing w:line="276" w:lineRule="auto"/>
        <w:ind w:right="443"/>
        <w:rPr>
          <w:sz w:val="24"/>
          <w:szCs w:val="24"/>
        </w:rPr>
      </w:pPr>
    </w:p>
    <w:p w14:paraId="6E7BF067" w14:textId="1DC2649F" w:rsidR="0008590F" w:rsidRPr="00F37AF3" w:rsidRDefault="0008590F" w:rsidP="00F37AF3">
      <w:pPr>
        <w:spacing w:line="276" w:lineRule="auto"/>
        <w:ind w:left="720" w:hanging="720"/>
        <w:rPr>
          <w:rFonts w:ascii="Times New Roman" w:hAnsi="Times New Roman"/>
        </w:rPr>
      </w:pPr>
      <w:bookmarkStart w:id="11" w:name="_Hlk56679236"/>
    </w:p>
    <w:bookmarkEnd w:id="11"/>
    <w:p w14:paraId="0627C9DA" w14:textId="77777777" w:rsidR="001821E4" w:rsidRDefault="001821E4" w:rsidP="001821E4">
      <w:pPr>
        <w:tabs>
          <w:tab w:val="left" w:pos="4823"/>
        </w:tabs>
        <w:spacing w:line="276" w:lineRule="auto"/>
        <w:ind w:right="443"/>
        <w:rPr>
          <w:sz w:val="24"/>
          <w:szCs w:val="24"/>
        </w:rPr>
      </w:pPr>
    </w:p>
    <w:p w14:paraId="5403CDF0" w14:textId="59BB275B" w:rsidR="00DF1F23" w:rsidRPr="002C2262" w:rsidRDefault="00DF1F23" w:rsidP="00DF1F23">
      <w:pPr>
        <w:rPr>
          <w:rFonts w:ascii="Arial" w:hAnsi="Arial" w:cs="Arial"/>
        </w:rPr>
      </w:pPr>
    </w:p>
    <w:p w14:paraId="75936B1D" w14:textId="77777777" w:rsidR="00672220" w:rsidRDefault="00672220" w:rsidP="00F34927">
      <w:pPr>
        <w:rPr>
          <w:sz w:val="24"/>
          <w:szCs w:val="24"/>
        </w:rPr>
      </w:pPr>
    </w:p>
    <w:p w14:paraId="07EF83D6" w14:textId="77777777" w:rsidR="00F34927" w:rsidRPr="00991EF7" w:rsidRDefault="00F34927" w:rsidP="00991EF7">
      <w:pPr>
        <w:rPr>
          <w:sz w:val="24"/>
          <w:szCs w:val="24"/>
        </w:rPr>
      </w:pPr>
    </w:p>
    <w:p w14:paraId="7BAFBB13" w14:textId="77777777" w:rsidR="00672B4D" w:rsidRDefault="00672B4D" w:rsidP="00E81549">
      <w:pPr>
        <w:spacing w:after="160" w:line="276" w:lineRule="auto"/>
        <w:ind w:left="720" w:hanging="720"/>
        <w:rPr>
          <w:rFonts w:ascii="Times New Roman" w:eastAsia="Calibri" w:hAnsi="Times New Roman"/>
          <w:b/>
        </w:rPr>
      </w:pPr>
    </w:p>
    <w:p w14:paraId="277677FA" w14:textId="77777777" w:rsidR="00672B4D" w:rsidRDefault="00672B4D" w:rsidP="00E81549">
      <w:pPr>
        <w:spacing w:after="160" w:line="276" w:lineRule="auto"/>
        <w:ind w:left="720" w:hanging="720"/>
        <w:rPr>
          <w:rFonts w:ascii="Times New Roman" w:eastAsia="Calibri" w:hAnsi="Times New Roman"/>
          <w:b/>
        </w:rPr>
      </w:pPr>
    </w:p>
    <w:p w14:paraId="2B6E6F22" w14:textId="1B42246E" w:rsidR="00672B4D" w:rsidRPr="00672B4D" w:rsidRDefault="00672B4D" w:rsidP="00672B4D">
      <w:pPr>
        <w:rPr>
          <w:b/>
          <w:bCs/>
          <w:sz w:val="24"/>
          <w:szCs w:val="24"/>
          <w:u w:val="single"/>
        </w:rPr>
      </w:pPr>
      <w:r w:rsidRPr="00672B4D">
        <w:rPr>
          <w:b/>
          <w:bCs/>
          <w:sz w:val="24"/>
          <w:szCs w:val="24"/>
          <w:u w:val="single"/>
        </w:rPr>
        <w:lastRenderedPageBreak/>
        <w:t>MCM 5. Post-Construction Stormwater Management in New Development and Redevelopment</w:t>
      </w:r>
    </w:p>
    <w:p w14:paraId="0EF679A3" w14:textId="77777777" w:rsidR="0011259B" w:rsidRDefault="00E81549" w:rsidP="0011259B">
      <w:pPr>
        <w:spacing w:line="276" w:lineRule="auto"/>
        <w:rPr>
          <w:rFonts w:ascii="Times New Roman" w:eastAsia="Calibri" w:hAnsi="Times New Roman"/>
        </w:rPr>
      </w:pPr>
      <w:r w:rsidRPr="002B26E6">
        <w:rPr>
          <w:rFonts w:ascii="Times New Roman" w:eastAsia="Calibri" w:hAnsi="Times New Roman"/>
        </w:rPr>
        <w:t xml:space="preserve">The </w:t>
      </w:r>
      <w:r w:rsidR="0011259B">
        <w:rPr>
          <w:rFonts w:ascii="Times New Roman" w:eastAsia="Calibri" w:hAnsi="Times New Roman"/>
        </w:rPr>
        <w:t>permittee</w:t>
      </w:r>
      <w:r w:rsidRPr="002B26E6">
        <w:rPr>
          <w:rFonts w:ascii="Times New Roman" w:eastAsia="Calibri" w:hAnsi="Times New Roman"/>
        </w:rPr>
        <w:t xml:space="preserve"> shall develop, implement, and enforce a program to address </w:t>
      </w:r>
      <w:r w:rsidR="0011259B">
        <w:rPr>
          <w:rFonts w:ascii="Times New Roman" w:eastAsia="Calibri" w:hAnsi="Times New Roman"/>
        </w:rPr>
        <w:t>stormwater runoff from new development</w:t>
      </w:r>
      <w:r w:rsidRPr="002B26E6">
        <w:rPr>
          <w:rFonts w:ascii="Times New Roman" w:eastAsia="Calibri" w:hAnsi="Times New Roman"/>
        </w:rPr>
        <w:t xml:space="preserve"> and redevelopment projects that disturb </w:t>
      </w:r>
      <w:r w:rsidR="0011259B">
        <w:rPr>
          <w:rFonts w:ascii="Times New Roman" w:eastAsia="Calibri" w:hAnsi="Times New Roman"/>
        </w:rPr>
        <w:t xml:space="preserve">greater than or </w:t>
      </w:r>
      <w:r w:rsidRPr="002B26E6">
        <w:rPr>
          <w:rFonts w:ascii="Times New Roman" w:eastAsia="Calibri" w:hAnsi="Times New Roman"/>
        </w:rPr>
        <w:t>equal to one acre, including projects less than one acre that are part of a larger common plan of development or sale</w:t>
      </w:r>
      <w:r w:rsidR="0011259B">
        <w:rPr>
          <w:rFonts w:ascii="Times New Roman" w:eastAsia="Calibri" w:hAnsi="Times New Roman"/>
        </w:rPr>
        <w:t>, that would disturb one acre or more, and that discharge into the permittee’s MS4.</w:t>
      </w:r>
    </w:p>
    <w:p w14:paraId="4C23E178" w14:textId="27843768" w:rsidR="00E81549" w:rsidRPr="00947B68" w:rsidRDefault="00E81549" w:rsidP="00947B68">
      <w:pPr>
        <w:spacing w:line="276" w:lineRule="auto"/>
        <w:rPr>
          <w:rFonts w:ascii="Times New Roman" w:eastAsia="Calibri" w:hAnsi="Times New Roman"/>
        </w:rPr>
      </w:pPr>
      <w:r w:rsidRPr="002B26E6">
        <w:rPr>
          <w:rFonts w:ascii="Times New Roman" w:eastAsia="Calibri" w:hAnsi="Times New Roman"/>
        </w:rPr>
        <w:t xml:space="preserve"> </w:t>
      </w:r>
    </w:p>
    <w:p w14:paraId="30A4368E" w14:textId="2038CBF8" w:rsidR="00E81549" w:rsidRPr="00045C19" w:rsidRDefault="00E81549" w:rsidP="00045C19">
      <w:pPr>
        <w:spacing w:line="276" w:lineRule="auto"/>
        <w:ind w:left="720" w:hanging="720"/>
        <w:rPr>
          <w:rFonts w:ascii="Times New Roman" w:hAnsi="Times New Roman"/>
        </w:rPr>
      </w:pPr>
      <w:r w:rsidRPr="002B26E6">
        <w:rPr>
          <w:rFonts w:ascii="Times New Roman" w:hAnsi="Times New Roman"/>
          <w:b/>
        </w:rPr>
        <w:t xml:space="preserve">4.5.A </w:t>
      </w:r>
      <w:r w:rsidRPr="002B26E6">
        <w:rPr>
          <w:rFonts w:ascii="Times New Roman" w:hAnsi="Times New Roman"/>
        </w:rPr>
        <w:t xml:space="preserve"> </w:t>
      </w:r>
      <w:r w:rsidRPr="002B26E6">
        <w:rPr>
          <w:rFonts w:ascii="Times New Roman" w:hAnsi="Times New Roman"/>
        </w:rPr>
        <w:tab/>
        <w:t xml:space="preserve">The </w:t>
      </w:r>
      <w:r w:rsidR="00947B68">
        <w:rPr>
          <w:rFonts w:ascii="Times New Roman" w:hAnsi="Times New Roman"/>
        </w:rPr>
        <w:t>permittee</w:t>
      </w:r>
      <w:r w:rsidRPr="002B26E6">
        <w:rPr>
          <w:rFonts w:ascii="Times New Roman" w:hAnsi="Times New Roman"/>
        </w:rPr>
        <w:t xml:space="preserve"> shall </w:t>
      </w:r>
      <w:r w:rsidR="00947B68">
        <w:rPr>
          <w:rFonts w:ascii="Times New Roman" w:hAnsi="Times New Roman"/>
        </w:rPr>
        <w:t xml:space="preserve">develop, and implement strategies which include a combination of structural and/or non-structural best management practices (BMPs) appropriate for the community, including, but not limited to the assessment of site characteristics at the beginning of the construction site design phase to ensure adequate planning for stormwater program compliance.  The goal of this approach </w:t>
      </w:r>
      <w:r w:rsidR="00045C19">
        <w:rPr>
          <w:rFonts w:ascii="Times New Roman" w:hAnsi="Times New Roman"/>
        </w:rPr>
        <w:t>is to arrive at designs that protect sensitive areas, minimize the creation of stormwater pollution, utilize BMPs that effectively remove stormwater pollution, and attempt to maintain predevelopment runoff conditions.</w:t>
      </w:r>
      <w:r w:rsidR="00947B68">
        <w:rPr>
          <w:rFonts w:ascii="Times New Roman" w:hAnsi="Times New Roman"/>
        </w:rPr>
        <w:t xml:space="preserve">            </w:t>
      </w:r>
    </w:p>
    <w:p w14:paraId="26CDA1AE" w14:textId="656A21C7" w:rsidR="00E81549" w:rsidRPr="00E81549" w:rsidRDefault="00045C19" w:rsidP="00CA7B6D">
      <w:pPr>
        <w:pStyle w:val="ListParagraph"/>
        <w:numPr>
          <w:ilvl w:val="0"/>
          <w:numId w:val="2"/>
        </w:numPr>
        <w:spacing w:line="276" w:lineRule="auto"/>
        <w:rPr>
          <w:rFonts w:ascii="Times New Roman" w:hAnsi="Times New Roman"/>
        </w:rPr>
      </w:pPr>
      <w:r>
        <w:rPr>
          <w:rFonts w:ascii="Times New Roman" w:hAnsi="Times New Roman"/>
        </w:rPr>
        <w:t>Details of these strategies to minimize water quality impacts shall be included in the SWMP.</w:t>
      </w:r>
    </w:p>
    <w:p w14:paraId="43071A06" w14:textId="4721B49D" w:rsidR="00E81549" w:rsidRPr="00AC2E82" w:rsidRDefault="00E81549" w:rsidP="00CA7B6D">
      <w:pPr>
        <w:pStyle w:val="ListParagraph"/>
        <w:numPr>
          <w:ilvl w:val="0"/>
          <w:numId w:val="2"/>
        </w:numPr>
        <w:spacing w:line="276" w:lineRule="auto"/>
        <w:rPr>
          <w:rFonts w:ascii="Times New Roman" w:hAnsi="Times New Roman"/>
        </w:rPr>
      </w:pPr>
      <w:r w:rsidRPr="00E81549">
        <w:rPr>
          <w:rFonts w:ascii="Times New Roman" w:hAnsi="Times New Roman"/>
        </w:rPr>
        <w:t>Th</w:t>
      </w:r>
      <w:r w:rsidR="00045C19">
        <w:rPr>
          <w:rFonts w:ascii="Times New Roman" w:hAnsi="Times New Roman"/>
        </w:rPr>
        <w:t>e SWMP shall include a link to or copy of standards developed or adopted.</w:t>
      </w:r>
    </w:p>
    <w:p w14:paraId="2CE148AF" w14:textId="59AE392A" w:rsidR="007F46C9" w:rsidRDefault="007F46C9" w:rsidP="00E81549">
      <w:pPr>
        <w:tabs>
          <w:tab w:val="left" w:pos="4823"/>
        </w:tabs>
        <w:spacing w:line="276" w:lineRule="auto"/>
        <w:ind w:right="443"/>
        <w:rPr>
          <w:sz w:val="24"/>
          <w:szCs w:val="24"/>
        </w:rPr>
      </w:pPr>
    </w:p>
    <w:p w14:paraId="0BD3E710" w14:textId="4D520A06" w:rsidR="007F46C9" w:rsidRPr="00AC2E82" w:rsidRDefault="00AC2E82" w:rsidP="00E81549">
      <w:pPr>
        <w:tabs>
          <w:tab w:val="left" w:pos="4823"/>
        </w:tabs>
        <w:spacing w:line="276" w:lineRule="auto"/>
        <w:ind w:right="443"/>
        <w:rPr>
          <w:sz w:val="24"/>
          <w:szCs w:val="24"/>
        </w:rPr>
      </w:pPr>
      <w:bookmarkStart w:id="12" w:name="_Hlk61592214"/>
      <w:r w:rsidRPr="00AC2E82">
        <w:rPr>
          <w:sz w:val="24"/>
          <w:szCs w:val="24"/>
        </w:rPr>
        <w:t xml:space="preserve">The City has an ordinance </w:t>
      </w:r>
      <w:bookmarkEnd w:id="12"/>
      <w:r w:rsidRPr="00AC2E82">
        <w:rPr>
          <w:sz w:val="24"/>
          <w:szCs w:val="24"/>
        </w:rPr>
        <w:t xml:space="preserve">or SOP in place of strategies to protect sensitive areas, minimize the creation of stormwater pollution, utilize BMPs that effectively remove stormwater pollution, and attempt to maintain predevelopment runoff conditions. </w:t>
      </w:r>
      <w:r>
        <w:rPr>
          <w:sz w:val="24"/>
          <w:szCs w:val="24"/>
        </w:rPr>
        <w:t xml:space="preserve">But </w:t>
      </w:r>
      <w:r w:rsidR="006941A6">
        <w:rPr>
          <w:sz w:val="24"/>
          <w:szCs w:val="24"/>
        </w:rPr>
        <w:t>because of</w:t>
      </w:r>
      <w:r>
        <w:rPr>
          <w:sz w:val="24"/>
          <w:szCs w:val="24"/>
        </w:rPr>
        <w:t xml:space="preserve"> a 2020 audit from DNR, it was determined that our ordinance did not quite measure up to the required standards.  Therefore, the City, in cooperation with the Department’s recommendations plans on adopting the water quality standards of the City of Springfield, Missouri.  </w:t>
      </w:r>
      <w:r w:rsidRPr="00AC2E82">
        <w:rPr>
          <w:sz w:val="24"/>
          <w:szCs w:val="24"/>
        </w:rPr>
        <w:t xml:space="preserve">The relevant excerpts of the ordinance or SOP to address the permit requirements are included </w:t>
      </w:r>
      <w:r>
        <w:rPr>
          <w:sz w:val="24"/>
          <w:szCs w:val="24"/>
        </w:rPr>
        <w:t xml:space="preserve">as an attachment to the SWMP as </w:t>
      </w:r>
      <w:r w:rsidRPr="00BB6CB9">
        <w:rPr>
          <w:sz w:val="24"/>
          <w:szCs w:val="24"/>
        </w:rPr>
        <w:t xml:space="preserve">Appendix (Page </w:t>
      </w:r>
      <w:r w:rsidR="00BB6CB9" w:rsidRPr="00BB6CB9">
        <w:rPr>
          <w:sz w:val="24"/>
          <w:szCs w:val="24"/>
        </w:rPr>
        <w:t>24</w:t>
      </w:r>
      <w:r w:rsidR="00D267E0">
        <w:rPr>
          <w:sz w:val="24"/>
          <w:szCs w:val="24"/>
        </w:rPr>
        <w:t>8</w:t>
      </w:r>
      <w:r w:rsidRPr="00BB6CB9">
        <w:rPr>
          <w:sz w:val="24"/>
          <w:szCs w:val="24"/>
        </w:rPr>
        <w:t xml:space="preserve">). </w:t>
      </w:r>
      <w:r w:rsidRPr="00AC2E82">
        <w:rPr>
          <w:sz w:val="24"/>
          <w:szCs w:val="24"/>
        </w:rPr>
        <w:t xml:space="preserve">The ordinance or SOP is reviewed </w:t>
      </w:r>
      <w:r w:rsidR="00584176" w:rsidRPr="00AC2E82">
        <w:rPr>
          <w:sz w:val="24"/>
          <w:szCs w:val="24"/>
        </w:rPr>
        <w:t>annually,</w:t>
      </w:r>
      <w:r w:rsidRPr="00AC2E82">
        <w:rPr>
          <w:sz w:val="24"/>
          <w:szCs w:val="24"/>
        </w:rPr>
        <w:t xml:space="preserve"> and updates are made as needed.</w:t>
      </w:r>
    </w:p>
    <w:p w14:paraId="582ABE26" w14:textId="7ACD9696" w:rsidR="00E81549" w:rsidRDefault="00E81549" w:rsidP="00E81549">
      <w:pPr>
        <w:tabs>
          <w:tab w:val="left" w:pos="4823"/>
        </w:tabs>
        <w:spacing w:line="276" w:lineRule="auto"/>
        <w:ind w:right="443"/>
        <w:rPr>
          <w:sz w:val="24"/>
          <w:szCs w:val="24"/>
        </w:rPr>
      </w:pPr>
    </w:p>
    <w:p w14:paraId="3DFAFCD2" w14:textId="15793730" w:rsidR="00584176" w:rsidRDefault="001E65F5" w:rsidP="00584176">
      <w:pPr>
        <w:pStyle w:val="Default"/>
        <w:rPr>
          <w:color w:val="auto"/>
          <w:sz w:val="23"/>
          <w:szCs w:val="23"/>
        </w:rPr>
      </w:pPr>
      <w:r w:rsidRPr="002B26E6">
        <w:rPr>
          <w:b/>
        </w:rPr>
        <w:t xml:space="preserve">4.5.B </w:t>
      </w:r>
      <w:r w:rsidRPr="002B26E6">
        <w:tab/>
      </w:r>
      <w:r w:rsidRPr="002B26E6">
        <w:rPr>
          <w:rFonts w:eastAsia="Calibri"/>
        </w:rPr>
        <w:t>T</w:t>
      </w:r>
      <w:r w:rsidR="00584176">
        <w:rPr>
          <w:rFonts w:eastAsia="Calibri"/>
        </w:rPr>
        <w:t xml:space="preserve">o the extent allowable </w:t>
      </w:r>
      <w:r w:rsidR="00584176">
        <w:rPr>
          <w:sz w:val="23"/>
          <w:szCs w:val="23"/>
        </w:rPr>
        <w:t xml:space="preserve">under state, or local law, through ordinance, or other regulatory mechanism, the permittee’s Stormwater Management Program shall address post-construction runoff from new development and redevelopment projects. The regulatory mechanism the permittee will use shall be identified in the SWMP by including a link to or a copy of the </w:t>
      </w:r>
      <w:r w:rsidR="00584176">
        <w:rPr>
          <w:color w:val="auto"/>
          <w:sz w:val="23"/>
          <w:szCs w:val="23"/>
        </w:rPr>
        <w:t xml:space="preserve">ordinance(s) or regulatory mechanism(s). If the permittee needs to develop a mechanism, the schedule for implementation shall be described in the SWMP. </w:t>
      </w:r>
    </w:p>
    <w:p w14:paraId="6646D8DE" w14:textId="46FAB1D6" w:rsidR="00584176" w:rsidRDefault="00584176" w:rsidP="00584176">
      <w:pPr>
        <w:pStyle w:val="Default"/>
        <w:rPr>
          <w:color w:val="auto"/>
          <w:sz w:val="23"/>
          <w:szCs w:val="23"/>
        </w:rPr>
      </w:pPr>
    </w:p>
    <w:p w14:paraId="1D43999F" w14:textId="58B54E7B" w:rsidR="001E65F5" w:rsidRPr="00B2591F" w:rsidRDefault="00584176" w:rsidP="00B2591F">
      <w:pPr>
        <w:pStyle w:val="Default"/>
        <w:rPr>
          <w:rFonts w:asciiTheme="minorHAnsi" w:hAnsiTheme="minorHAnsi" w:cstheme="minorHAnsi"/>
          <w:color w:val="auto"/>
          <w:sz w:val="23"/>
          <w:szCs w:val="23"/>
        </w:rPr>
      </w:pPr>
      <w:r w:rsidRPr="00584176">
        <w:rPr>
          <w:rFonts w:asciiTheme="minorHAnsi" w:hAnsiTheme="minorHAnsi" w:cstheme="minorHAnsi"/>
          <w:sz w:val="23"/>
          <w:szCs w:val="23"/>
        </w:rPr>
        <w:t xml:space="preserve">The City has a completed Post-Construction Ordinance in place. A copy of the ordinance is attached to the SWMP as Appendix </w:t>
      </w:r>
      <w:r>
        <w:rPr>
          <w:rFonts w:asciiTheme="minorHAnsi" w:hAnsiTheme="minorHAnsi" w:cstheme="minorHAnsi"/>
          <w:sz w:val="23"/>
          <w:szCs w:val="23"/>
        </w:rPr>
        <w:t xml:space="preserve">(Page </w:t>
      </w:r>
      <w:r w:rsidR="00D267E0">
        <w:rPr>
          <w:rFonts w:asciiTheme="minorHAnsi" w:hAnsiTheme="minorHAnsi" w:cstheme="minorHAnsi"/>
          <w:sz w:val="23"/>
          <w:szCs w:val="23"/>
        </w:rPr>
        <w:t>243</w:t>
      </w:r>
      <w:r>
        <w:rPr>
          <w:rFonts w:asciiTheme="minorHAnsi" w:hAnsiTheme="minorHAnsi" w:cstheme="minorHAnsi"/>
          <w:sz w:val="23"/>
          <w:szCs w:val="23"/>
        </w:rPr>
        <w:t>)</w:t>
      </w:r>
      <w:r w:rsidRPr="00584176">
        <w:rPr>
          <w:rFonts w:asciiTheme="minorHAnsi" w:hAnsiTheme="minorHAnsi" w:cstheme="minorHAnsi"/>
          <w:sz w:val="23"/>
          <w:szCs w:val="23"/>
        </w:rPr>
        <w:t>. The ordinance is reviewed annually, and updates are made as needed.</w:t>
      </w:r>
      <w:bookmarkStart w:id="13" w:name="_Hlk56765329"/>
    </w:p>
    <w:bookmarkEnd w:id="13"/>
    <w:p w14:paraId="606E4666" w14:textId="018FB157" w:rsidR="001E65F5" w:rsidRDefault="001E65F5" w:rsidP="001E65F5">
      <w:pPr>
        <w:tabs>
          <w:tab w:val="left" w:pos="4823"/>
        </w:tabs>
        <w:spacing w:line="276" w:lineRule="auto"/>
        <w:ind w:right="443"/>
        <w:rPr>
          <w:sz w:val="24"/>
          <w:szCs w:val="24"/>
        </w:rPr>
      </w:pPr>
    </w:p>
    <w:p w14:paraId="13B1B8D2" w14:textId="0F0F8A85" w:rsidR="00BA6F0F" w:rsidRPr="00291EEF" w:rsidRDefault="00BA6F0F" w:rsidP="00291EEF">
      <w:pPr>
        <w:spacing w:line="276" w:lineRule="auto"/>
        <w:ind w:left="720" w:hanging="720"/>
        <w:rPr>
          <w:rFonts w:ascii="Times New Roman" w:hAnsi="Times New Roman"/>
        </w:rPr>
      </w:pPr>
      <w:r w:rsidRPr="002B26E6">
        <w:rPr>
          <w:rFonts w:ascii="Times New Roman" w:hAnsi="Times New Roman"/>
          <w:b/>
        </w:rPr>
        <w:t xml:space="preserve">4.5.C </w:t>
      </w:r>
      <w:r w:rsidRPr="002B26E6">
        <w:rPr>
          <w:rFonts w:ascii="Times New Roman" w:hAnsi="Times New Roman"/>
        </w:rPr>
        <w:t xml:space="preserve"> </w:t>
      </w:r>
      <w:r w:rsidRPr="002B26E6">
        <w:rPr>
          <w:rFonts w:ascii="Times New Roman" w:hAnsi="Times New Roman"/>
        </w:rPr>
        <w:tab/>
      </w:r>
      <w:r w:rsidR="00291EEF" w:rsidRPr="00291EEF">
        <w:rPr>
          <w:rFonts w:ascii="Times New Roman" w:hAnsi="Times New Roman" w:cs="Times New Roman"/>
          <w:sz w:val="23"/>
          <w:szCs w:val="23"/>
        </w:rPr>
        <w:t>The permittee shall maintain a plan to ensure adequate long-term operation and maintenance of Post-Construction BMPs, both structural and non-structural. Descriptions of and/or examples of agreements between the permittee and other parties such as post-development landowners or regional authorities shall be included in the SWMP.</w:t>
      </w:r>
      <w:r w:rsidR="00291EEF">
        <w:rPr>
          <w:sz w:val="23"/>
          <w:szCs w:val="23"/>
        </w:rPr>
        <w:t xml:space="preserve"> </w:t>
      </w:r>
    </w:p>
    <w:p w14:paraId="2F5FF840" w14:textId="0FC37323" w:rsidR="00BA6F0F" w:rsidRDefault="00BA6F0F" w:rsidP="00BA6F0F">
      <w:pPr>
        <w:tabs>
          <w:tab w:val="left" w:pos="4823"/>
        </w:tabs>
        <w:spacing w:line="276" w:lineRule="auto"/>
        <w:ind w:right="443"/>
        <w:rPr>
          <w:sz w:val="24"/>
          <w:szCs w:val="24"/>
        </w:rPr>
      </w:pPr>
    </w:p>
    <w:p w14:paraId="208128D5" w14:textId="27B253B2" w:rsidR="006835A5" w:rsidRPr="00291EEF" w:rsidRDefault="006835A5" w:rsidP="00291EEF">
      <w:pPr>
        <w:spacing w:line="276" w:lineRule="auto"/>
        <w:ind w:left="720" w:hanging="720"/>
        <w:rPr>
          <w:rFonts w:ascii="Times New Roman" w:hAnsi="Times New Roman"/>
        </w:rPr>
      </w:pPr>
      <w:r w:rsidRPr="002B26E6">
        <w:rPr>
          <w:rFonts w:ascii="Times New Roman" w:hAnsi="Times New Roman"/>
          <w:b/>
        </w:rPr>
        <w:t xml:space="preserve">4.5.D </w:t>
      </w:r>
      <w:r w:rsidRPr="002B26E6">
        <w:rPr>
          <w:rFonts w:ascii="Times New Roman" w:hAnsi="Times New Roman"/>
        </w:rPr>
        <w:t xml:space="preserve"> </w:t>
      </w:r>
      <w:r w:rsidRPr="002B26E6">
        <w:rPr>
          <w:rFonts w:ascii="Times New Roman" w:hAnsi="Times New Roman"/>
        </w:rPr>
        <w:tab/>
      </w:r>
      <w:r w:rsidR="00291EEF" w:rsidRPr="00291EEF">
        <w:rPr>
          <w:rFonts w:ascii="Times New Roman" w:hAnsi="Times New Roman" w:cs="Times New Roman"/>
          <w:sz w:val="23"/>
          <w:szCs w:val="23"/>
        </w:rPr>
        <w:t>The permittee shall maintain and apply an inspection plan with implementation schedules for post-construction BMPs.</w:t>
      </w:r>
      <w:r w:rsidR="00291EEF">
        <w:rPr>
          <w:sz w:val="23"/>
          <w:szCs w:val="23"/>
        </w:rPr>
        <w:t xml:space="preserve"> </w:t>
      </w:r>
      <w:bookmarkStart w:id="14" w:name="_Hlk56766271"/>
    </w:p>
    <w:bookmarkEnd w:id="14"/>
    <w:p w14:paraId="62E36628" w14:textId="48D2FFD8" w:rsidR="006835A5" w:rsidRDefault="006835A5" w:rsidP="006835A5">
      <w:pPr>
        <w:tabs>
          <w:tab w:val="left" w:pos="4823"/>
        </w:tabs>
        <w:spacing w:line="276" w:lineRule="auto"/>
        <w:ind w:right="443"/>
        <w:rPr>
          <w:sz w:val="24"/>
          <w:szCs w:val="24"/>
        </w:rPr>
      </w:pPr>
    </w:p>
    <w:p w14:paraId="2C7FFBE5" w14:textId="66EE4F4C" w:rsidR="0030052B" w:rsidRPr="002B26E6" w:rsidRDefault="0030052B" w:rsidP="003A5CA9">
      <w:pPr>
        <w:spacing w:line="276" w:lineRule="auto"/>
        <w:ind w:left="720" w:hanging="720"/>
        <w:rPr>
          <w:rFonts w:ascii="Times New Roman" w:hAnsi="Times New Roman"/>
        </w:rPr>
      </w:pPr>
      <w:r w:rsidRPr="002B26E6">
        <w:rPr>
          <w:rFonts w:ascii="Times New Roman" w:hAnsi="Times New Roman"/>
          <w:b/>
        </w:rPr>
        <w:t>4.5.E</w:t>
      </w:r>
      <w:r w:rsidRPr="002B26E6">
        <w:rPr>
          <w:rFonts w:ascii="Times New Roman" w:hAnsi="Times New Roman"/>
          <w:b/>
        </w:rPr>
        <w:tab/>
      </w:r>
      <w:r w:rsidR="003A5CA9" w:rsidRPr="003A5CA9">
        <w:rPr>
          <w:rFonts w:ascii="Times New Roman" w:hAnsi="Times New Roman" w:cs="Times New Roman"/>
          <w:sz w:val="23"/>
          <w:szCs w:val="23"/>
        </w:rPr>
        <w:t>The permittee shall inspect or require the inspection of post-construction stormwater BMPs to ensure all BMPs are implemented and effective.</w:t>
      </w:r>
      <w:r w:rsidR="003A5CA9">
        <w:rPr>
          <w:sz w:val="23"/>
          <w:szCs w:val="23"/>
        </w:rPr>
        <w:t xml:space="preserve"> </w:t>
      </w:r>
    </w:p>
    <w:p w14:paraId="61ADF036" w14:textId="77777777" w:rsidR="006835A5" w:rsidRDefault="006835A5" w:rsidP="006835A5">
      <w:pPr>
        <w:tabs>
          <w:tab w:val="left" w:pos="4823"/>
        </w:tabs>
        <w:spacing w:line="276" w:lineRule="auto"/>
        <w:ind w:right="443"/>
        <w:rPr>
          <w:sz w:val="24"/>
          <w:szCs w:val="24"/>
        </w:rPr>
      </w:pPr>
    </w:p>
    <w:p w14:paraId="0916B268" w14:textId="0D789B6A" w:rsidR="0030052B" w:rsidRPr="00992B3D" w:rsidRDefault="00992B3D" w:rsidP="0030052B">
      <w:pPr>
        <w:tabs>
          <w:tab w:val="left" w:pos="4823"/>
        </w:tabs>
        <w:spacing w:line="276" w:lineRule="auto"/>
        <w:ind w:right="443"/>
        <w:rPr>
          <w:color w:val="FF0000"/>
          <w:sz w:val="24"/>
          <w:szCs w:val="24"/>
        </w:rPr>
      </w:pPr>
      <w:r w:rsidRPr="00992B3D">
        <w:rPr>
          <w:sz w:val="24"/>
          <w:szCs w:val="24"/>
        </w:rPr>
        <w:t xml:space="preserve">The City’s Post-Construction ordinance includes a specific section (section here) dedicated to the long-term maintenance of Post-Construction BMPs. The ordinance also details the City’s inspection plan and implementation schedule of post-construction BMPs to ensure all BMPs are implemented and effective (section here). The ordinance is accessible on the City’s website </w:t>
      </w:r>
      <w:r w:rsidRPr="003B59ED">
        <w:rPr>
          <w:sz w:val="24"/>
          <w:szCs w:val="24"/>
        </w:rPr>
        <w:t>(</w:t>
      </w:r>
      <w:r w:rsidR="003B59ED" w:rsidRPr="003B59ED">
        <w:rPr>
          <w:sz w:val="24"/>
          <w:szCs w:val="24"/>
        </w:rPr>
        <w:t>webbcitymo.org</w:t>
      </w:r>
      <w:r w:rsidRPr="003B59ED">
        <w:rPr>
          <w:sz w:val="24"/>
          <w:szCs w:val="24"/>
        </w:rPr>
        <w:t xml:space="preserve">). </w:t>
      </w:r>
      <w:r w:rsidRPr="00992B3D">
        <w:rPr>
          <w:sz w:val="24"/>
          <w:szCs w:val="24"/>
        </w:rPr>
        <w:t xml:space="preserve">The enforcement process is reviewed annually along with the rest of the ordinance and updates are made as needed. </w:t>
      </w:r>
    </w:p>
    <w:p w14:paraId="34D6FDB5" w14:textId="36CFDF99" w:rsidR="0030052B" w:rsidRDefault="0030052B" w:rsidP="0030052B">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FD044D" w:rsidRPr="00177B57" w14:paraId="7B7BC9F8" w14:textId="77777777" w:rsidTr="00430018">
        <w:tc>
          <w:tcPr>
            <w:tcW w:w="2392" w:type="dxa"/>
          </w:tcPr>
          <w:p w14:paraId="602F9367" w14:textId="4C761C13" w:rsidR="00FD044D" w:rsidRPr="00177B57" w:rsidRDefault="00FD044D" w:rsidP="00430018">
            <w:pPr>
              <w:jc w:val="center"/>
            </w:pPr>
            <w:r w:rsidRPr="00177B57">
              <w:rPr>
                <w:b/>
                <w:bCs/>
              </w:rPr>
              <w:t>M</w:t>
            </w:r>
            <w:r>
              <w:rPr>
                <w:b/>
                <w:bCs/>
              </w:rPr>
              <w:t>CM # 5 M</w:t>
            </w:r>
            <w:r w:rsidRPr="00177B57">
              <w:rPr>
                <w:b/>
                <w:bCs/>
              </w:rPr>
              <w:t xml:space="preserve">easurable Goal BMP </w:t>
            </w:r>
            <w:r>
              <w:rPr>
                <w:b/>
                <w:bCs/>
              </w:rPr>
              <w:t>1</w:t>
            </w:r>
          </w:p>
        </w:tc>
        <w:tc>
          <w:tcPr>
            <w:tcW w:w="6958" w:type="dxa"/>
            <w:gridSpan w:val="3"/>
          </w:tcPr>
          <w:p w14:paraId="1C36C04B" w14:textId="5BA31EE3" w:rsidR="00FD044D" w:rsidRPr="00177B57" w:rsidRDefault="004962F5" w:rsidP="00430018">
            <w:r>
              <w:t>Implement strategies of both structural and non-structural BMPs at the beginning of construction site design to ensure adequate planning for stormwater program compliance.</w:t>
            </w:r>
          </w:p>
        </w:tc>
      </w:tr>
      <w:tr w:rsidR="00FD044D" w:rsidRPr="00177B57" w14:paraId="0D9BAB6B" w14:textId="77777777" w:rsidTr="00430018">
        <w:tc>
          <w:tcPr>
            <w:tcW w:w="2392" w:type="dxa"/>
          </w:tcPr>
          <w:p w14:paraId="57002F4C" w14:textId="77777777" w:rsidR="00FD044D" w:rsidRPr="00177B57" w:rsidRDefault="00FD044D" w:rsidP="00430018">
            <w:r w:rsidRPr="00177B57">
              <w:rPr>
                <w:b/>
                <w:bCs/>
              </w:rPr>
              <w:t>Purpose of BMP</w:t>
            </w:r>
          </w:p>
        </w:tc>
        <w:tc>
          <w:tcPr>
            <w:tcW w:w="6958" w:type="dxa"/>
            <w:gridSpan w:val="3"/>
          </w:tcPr>
          <w:p w14:paraId="3D23485B" w14:textId="4AAF0D06" w:rsidR="00FD044D" w:rsidRPr="00177B57" w:rsidRDefault="004962F5" w:rsidP="00430018">
            <w:r>
              <w:t>Ensure that water quality standards are being addressed in construction projects</w:t>
            </w:r>
          </w:p>
        </w:tc>
      </w:tr>
      <w:tr w:rsidR="00FD044D" w:rsidRPr="00177B57" w14:paraId="038C65BD" w14:textId="77777777" w:rsidTr="00430018">
        <w:tc>
          <w:tcPr>
            <w:tcW w:w="2392" w:type="dxa"/>
          </w:tcPr>
          <w:p w14:paraId="280BF1FA" w14:textId="77777777" w:rsidR="00FD044D" w:rsidRPr="00177B57" w:rsidRDefault="00FD044D" w:rsidP="00430018">
            <w:pPr>
              <w:rPr>
                <w:b/>
                <w:bCs/>
              </w:rPr>
            </w:pPr>
            <w:r>
              <w:rPr>
                <w:b/>
                <w:bCs/>
              </w:rPr>
              <w:t>Permit Section</w:t>
            </w:r>
          </w:p>
        </w:tc>
        <w:tc>
          <w:tcPr>
            <w:tcW w:w="6958" w:type="dxa"/>
            <w:gridSpan w:val="3"/>
          </w:tcPr>
          <w:p w14:paraId="6D4ECFF2" w14:textId="16F86CCC" w:rsidR="00FD044D" w:rsidRPr="00177B57" w:rsidRDefault="004962F5" w:rsidP="00430018">
            <w:r>
              <w:t>4.5.A</w:t>
            </w:r>
          </w:p>
        </w:tc>
      </w:tr>
      <w:tr w:rsidR="00FD044D" w:rsidRPr="00177B57" w14:paraId="70306A1E" w14:textId="77777777" w:rsidTr="00430018">
        <w:tc>
          <w:tcPr>
            <w:tcW w:w="2392" w:type="dxa"/>
          </w:tcPr>
          <w:p w14:paraId="3C27A9A6" w14:textId="77777777" w:rsidR="00FD044D" w:rsidRPr="00177B57" w:rsidRDefault="00FD044D" w:rsidP="00430018">
            <w:pPr>
              <w:rPr>
                <w:b/>
                <w:bCs/>
              </w:rPr>
            </w:pPr>
            <w:r w:rsidRPr="00177B57">
              <w:rPr>
                <w:b/>
                <w:bCs/>
              </w:rPr>
              <w:t>BMP Goal/Intended Outcome</w:t>
            </w:r>
          </w:p>
          <w:p w14:paraId="58A422AA" w14:textId="77777777" w:rsidR="00FD044D" w:rsidRPr="00177B57" w:rsidRDefault="00FD044D" w:rsidP="00430018"/>
        </w:tc>
        <w:tc>
          <w:tcPr>
            <w:tcW w:w="3722" w:type="dxa"/>
            <w:gridSpan w:val="2"/>
          </w:tcPr>
          <w:p w14:paraId="2BD2BA09" w14:textId="3A026663" w:rsidR="00FD044D" w:rsidRPr="00177B57" w:rsidRDefault="004962F5" w:rsidP="00430018">
            <w:r>
              <w:t>As implied above, the goal’s intended outcome is that design standards for water quality are considered on the front end of projects, thus mitigating negative water quality impacts.</w:t>
            </w:r>
          </w:p>
        </w:tc>
        <w:tc>
          <w:tcPr>
            <w:tcW w:w="3236" w:type="dxa"/>
          </w:tcPr>
          <w:p w14:paraId="4E37C2C9" w14:textId="77777777" w:rsidR="00FD044D" w:rsidRPr="00177B57" w:rsidRDefault="00FD044D" w:rsidP="00430018">
            <w:pPr>
              <w:rPr>
                <w:b/>
                <w:bCs/>
              </w:rPr>
            </w:pPr>
            <w:r w:rsidRPr="00177B57">
              <w:rPr>
                <w:b/>
                <w:bCs/>
              </w:rPr>
              <w:t>Annual Performance Tracking (per year of permit cycle)</w:t>
            </w:r>
          </w:p>
          <w:p w14:paraId="4C3878DA" w14:textId="77777777" w:rsidR="00FD044D" w:rsidRPr="00177B57" w:rsidRDefault="00FD044D" w:rsidP="00430018">
            <w:pPr>
              <w:rPr>
                <w:b/>
                <w:bCs/>
              </w:rPr>
            </w:pPr>
          </w:p>
          <w:p w14:paraId="2D812940" w14:textId="77777777" w:rsidR="00FD044D" w:rsidRPr="00177B57" w:rsidRDefault="00FD044D" w:rsidP="00430018">
            <w:pPr>
              <w:rPr>
                <w:b/>
                <w:bCs/>
              </w:rPr>
            </w:pPr>
          </w:p>
          <w:p w14:paraId="4F183EDC" w14:textId="77777777" w:rsidR="00FD044D" w:rsidRPr="00177B57" w:rsidRDefault="00FD044D" w:rsidP="00430018">
            <w:pPr>
              <w:rPr>
                <w:b/>
                <w:bCs/>
              </w:rPr>
            </w:pPr>
          </w:p>
        </w:tc>
      </w:tr>
      <w:tr w:rsidR="00FD044D" w:rsidRPr="00177B57" w14:paraId="6D73EBF4" w14:textId="77777777" w:rsidTr="00430018">
        <w:tc>
          <w:tcPr>
            <w:tcW w:w="4598" w:type="dxa"/>
            <w:gridSpan w:val="2"/>
          </w:tcPr>
          <w:p w14:paraId="0C63E5D5" w14:textId="77777777" w:rsidR="00FD044D" w:rsidRPr="00177B57" w:rsidRDefault="00FD044D" w:rsidP="00430018">
            <w:pPr>
              <w:rPr>
                <w:b/>
                <w:bCs/>
              </w:rPr>
            </w:pPr>
            <w:r w:rsidRPr="00177B57">
              <w:rPr>
                <w:b/>
                <w:bCs/>
              </w:rPr>
              <w:t>Yr. 1 Progress to Goal:</w:t>
            </w:r>
          </w:p>
        </w:tc>
        <w:tc>
          <w:tcPr>
            <w:tcW w:w="4752" w:type="dxa"/>
            <w:gridSpan w:val="2"/>
          </w:tcPr>
          <w:p w14:paraId="6F74C344" w14:textId="77777777" w:rsidR="00FD044D" w:rsidRPr="00177B57" w:rsidRDefault="00FD044D" w:rsidP="0043001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FD044D" w:rsidRPr="00177B57" w14:paraId="12357B28" w14:textId="77777777" w:rsidTr="00430018">
        <w:tc>
          <w:tcPr>
            <w:tcW w:w="4598" w:type="dxa"/>
            <w:gridSpan w:val="2"/>
          </w:tcPr>
          <w:p w14:paraId="132FF158" w14:textId="77777777" w:rsidR="00FD044D" w:rsidRPr="00177B57" w:rsidRDefault="00FD044D" w:rsidP="00430018">
            <w:pPr>
              <w:rPr>
                <w:b/>
                <w:bCs/>
              </w:rPr>
            </w:pPr>
            <w:r w:rsidRPr="00177B57">
              <w:rPr>
                <w:b/>
                <w:bCs/>
              </w:rPr>
              <w:t xml:space="preserve">Explanation: </w:t>
            </w:r>
          </w:p>
        </w:tc>
        <w:tc>
          <w:tcPr>
            <w:tcW w:w="4752" w:type="dxa"/>
            <w:gridSpan w:val="2"/>
          </w:tcPr>
          <w:p w14:paraId="314A80A1" w14:textId="77777777" w:rsidR="00FD044D" w:rsidRPr="00177B57" w:rsidRDefault="00FD044D" w:rsidP="00430018"/>
        </w:tc>
      </w:tr>
      <w:tr w:rsidR="00FD044D" w:rsidRPr="00177B57" w14:paraId="604DB178" w14:textId="77777777" w:rsidTr="00430018">
        <w:tc>
          <w:tcPr>
            <w:tcW w:w="4598" w:type="dxa"/>
            <w:gridSpan w:val="2"/>
          </w:tcPr>
          <w:p w14:paraId="28C258C4" w14:textId="77777777" w:rsidR="00FD044D" w:rsidRPr="00177B57" w:rsidRDefault="00FD044D" w:rsidP="00430018">
            <w:pPr>
              <w:rPr>
                <w:b/>
                <w:bCs/>
              </w:rPr>
            </w:pPr>
            <w:r w:rsidRPr="00177B57">
              <w:rPr>
                <w:b/>
                <w:bCs/>
              </w:rPr>
              <w:t>Yr. 2 Progress to Goal:</w:t>
            </w:r>
          </w:p>
        </w:tc>
        <w:tc>
          <w:tcPr>
            <w:tcW w:w="4752" w:type="dxa"/>
            <w:gridSpan w:val="2"/>
          </w:tcPr>
          <w:p w14:paraId="42D429A0" w14:textId="77777777" w:rsidR="00FD044D" w:rsidRPr="00177B57" w:rsidRDefault="00FD044D"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D044D" w:rsidRPr="00177B57" w14:paraId="2DF87C26" w14:textId="77777777" w:rsidTr="00430018">
        <w:tc>
          <w:tcPr>
            <w:tcW w:w="4598" w:type="dxa"/>
            <w:gridSpan w:val="2"/>
          </w:tcPr>
          <w:p w14:paraId="1F9E3A56" w14:textId="77777777" w:rsidR="00FD044D" w:rsidRPr="00177B57" w:rsidRDefault="00FD044D" w:rsidP="00430018">
            <w:pPr>
              <w:rPr>
                <w:b/>
                <w:bCs/>
              </w:rPr>
            </w:pPr>
            <w:r w:rsidRPr="00177B57">
              <w:rPr>
                <w:b/>
                <w:bCs/>
              </w:rPr>
              <w:t>Explanation:</w:t>
            </w:r>
          </w:p>
        </w:tc>
        <w:tc>
          <w:tcPr>
            <w:tcW w:w="4752" w:type="dxa"/>
            <w:gridSpan w:val="2"/>
          </w:tcPr>
          <w:p w14:paraId="1430C4BE" w14:textId="77777777" w:rsidR="00FD044D" w:rsidRPr="00177B57" w:rsidRDefault="00FD044D" w:rsidP="00430018"/>
        </w:tc>
      </w:tr>
      <w:tr w:rsidR="00FD044D" w:rsidRPr="00177B57" w14:paraId="11EAB8ED" w14:textId="77777777" w:rsidTr="00430018">
        <w:tc>
          <w:tcPr>
            <w:tcW w:w="4598" w:type="dxa"/>
            <w:gridSpan w:val="2"/>
          </w:tcPr>
          <w:p w14:paraId="30BF9074" w14:textId="77777777" w:rsidR="00FD044D" w:rsidRPr="00177B57" w:rsidRDefault="00FD044D" w:rsidP="00430018">
            <w:r w:rsidRPr="00177B57">
              <w:rPr>
                <w:b/>
                <w:bCs/>
              </w:rPr>
              <w:t>Yr. 3 Progress to Goal:</w:t>
            </w:r>
          </w:p>
        </w:tc>
        <w:tc>
          <w:tcPr>
            <w:tcW w:w="4752" w:type="dxa"/>
            <w:gridSpan w:val="2"/>
          </w:tcPr>
          <w:p w14:paraId="40157307" w14:textId="77777777" w:rsidR="00FD044D" w:rsidRPr="00177B57" w:rsidRDefault="00FD044D"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D044D" w:rsidRPr="00177B57" w14:paraId="02E56DD2" w14:textId="77777777" w:rsidTr="00430018">
        <w:tc>
          <w:tcPr>
            <w:tcW w:w="4598" w:type="dxa"/>
            <w:gridSpan w:val="2"/>
          </w:tcPr>
          <w:p w14:paraId="74C5065B" w14:textId="77777777" w:rsidR="00FD044D" w:rsidRPr="00177B57" w:rsidRDefault="00FD044D" w:rsidP="00430018">
            <w:r w:rsidRPr="00177B57">
              <w:rPr>
                <w:b/>
                <w:bCs/>
              </w:rPr>
              <w:t>Explanation:</w:t>
            </w:r>
          </w:p>
        </w:tc>
        <w:tc>
          <w:tcPr>
            <w:tcW w:w="4752" w:type="dxa"/>
            <w:gridSpan w:val="2"/>
          </w:tcPr>
          <w:p w14:paraId="4591BBFB" w14:textId="77777777" w:rsidR="00FD044D" w:rsidRPr="00177B57" w:rsidRDefault="00FD044D" w:rsidP="00430018"/>
        </w:tc>
      </w:tr>
      <w:tr w:rsidR="00FD044D" w:rsidRPr="00177B57" w14:paraId="524F95CF" w14:textId="77777777" w:rsidTr="00430018">
        <w:tc>
          <w:tcPr>
            <w:tcW w:w="4598" w:type="dxa"/>
            <w:gridSpan w:val="2"/>
          </w:tcPr>
          <w:p w14:paraId="36B2B867" w14:textId="77777777" w:rsidR="00FD044D" w:rsidRPr="00177B57" w:rsidRDefault="00FD044D" w:rsidP="00430018">
            <w:r w:rsidRPr="00177B57">
              <w:rPr>
                <w:b/>
                <w:bCs/>
              </w:rPr>
              <w:t>Yr. 4 Progress to Goal:</w:t>
            </w:r>
          </w:p>
        </w:tc>
        <w:tc>
          <w:tcPr>
            <w:tcW w:w="4752" w:type="dxa"/>
            <w:gridSpan w:val="2"/>
          </w:tcPr>
          <w:p w14:paraId="01591A38" w14:textId="77777777" w:rsidR="00FD044D" w:rsidRPr="00177B57" w:rsidRDefault="00FD044D"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D044D" w:rsidRPr="00177B57" w14:paraId="16E6E95C" w14:textId="77777777" w:rsidTr="00430018">
        <w:tc>
          <w:tcPr>
            <w:tcW w:w="4598" w:type="dxa"/>
            <w:gridSpan w:val="2"/>
          </w:tcPr>
          <w:p w14:paraId="5232FA45" w14:textId="77777777" w:rsidR="00FD044D" w:rsidRPr="00177B57" w:rsidRDefault="00FD044D" w:rsidP="00430018">
            <w:r w:rsidRPr="00177B57">
              <w:rPr>
                <w:b/>
                <w:bCs/>
              </w:rPr>
              <w:t>Explanation:</w:t>
            </w:r>
          </w:p>
        </w:tc>
        <w:tc>
          <w:tcPr>
            <w:tcW w:w="4752" w:type="dxa"/>
            <w:gridSpan w:val="2"/>
          </w:tcPr>
          <w:p w14:paraId="08B806BB" w14:textId="77777777" w:rsidR="00FD044D" w:rsidRPr="00177B57" w:rsidRDefault="00FD044D" w:rsidP="00430018"/>
        </w:tc>
      </w:tr>
      <w:tr w:rsidR="00FD044D" w:rsidRPr="00177B57" w14:paraId="2AC4EDED" w14:textId="77777777" w:rsidTr="00430018">
        <w:tc>
          <w:tcPr>
            <w:tcW w:w="4598" w:type="dxa"/>
            <w:gridSpan w:val="2"/>
          </w:tcPr>
          <w:p w14:paraId="33933574" w14:textId="77777777" w:rsidR="00FD044D" w:rsidRPr="00177B57" w:rsidRDefault="00FD044D" w:rsidP="00430018">
            <w:r w:rsidRPr="00177B57">
              <w:rPr>
                <w:b/>
                <w:bCs/>
              </w:rPr>
              <w:t>Yr. 5 Progress to Goal:</w:t>
            </w:r>
          </w:p>
        </w:tc>
        <w:tc>
          <w:tcPr>
            <w:tcW w:w="4752" w:type="dxa"/>
            <w:gridSpan w:val="2"/>
          </w:tcPr>
          <w:p w14:paraId="31768479" w14:textId="77777777" w:rsidR="00FD044D" w:rsidRPr="00177B57" w:rsidRDefault="00FD044D"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FD044D" w:rsidRPr="00177B57" w14:paraId="6A0D7583" w14:textId="77777777" w:rsidTr="00430018">
        <w:tc>
          <w:tcPr>
            <w:tcW w:w="4598" w:type="dxa"/>
            <w:gridSpan w:val="2"/>
          </w:tcPr>
          <w:p w14:paraId="5FE85A03" w14:textId="77777777" w:rsidR="00FD044D" w:rsidRPr="00177B57" w:rsidRDefault="00FD044D" w:rsidP="00430018">
            <w:r w:rsidRPr="00177B57">
              <w:rPr>
                <w:b/>
                <w:bCs/>
              </w:rPr>
              <w:t>Explanation:</w:t>
            </w:r>
          </w:p>
        </w:tc>
        <w:tc>
          <w:tcPr>
            <w:tcW w:w="4752" w:type="dxa"/>
            <w:gridSpan w:val="2"/>
          </w:tcPr>
          <w:p w14:paraId="6FD218C7" w14:textId="77777777" w:rsidR="00FD044D" w:rsidRPr="00177B57" w:rsidRDefault="00FD044D" w:rsidP="00430018"/>
        </w:tc>
      </w:tr>
    </w:tbl>
    <w:p w14:paraId="438501E0" w14:textId="445A392A" w:rsidR="009C58AD" w:rsidRPr="00350558" w:rsidRDefault="009C58AD" w:rsidP="00350558">
      <w:pPr>
        <w:spacing w:line="276" w:lineRule="auto"/>
        <w:ind w:left="720" w:hanging="720"/>
        <w:rPr>
          <w:rFonts w:ascii="Times New Roman" w:hAnsi="Times New Roman"/>
        </w:rPr>
      </w:pPr>
    </w:p>
    <w:tbl>
      <w:tblPr>
        <w:tblStyle w:val="TableGrid2"/>
        <w:tblW w:w="0" w:type="auto"/>
        <w:tblLook w:val="04A0" w:firstRow="1" w:lastRow="0" w:firstColumn="1" w:lastColumn="0" w:noHBand="0" w:noVBand="1"/>
      </w:tblPr>
      <w:tblGrid>
        <w:gridCol w:w="2392"/>
        <w:gridCol w:w="2206"/>
        <w:gridCol w:w="1516"/>
        <w:gridCol w:w="3236"/>
      </w:tblGrid>
      <w:tr w:rsidR="00E532ED" w:rsidRPr="00177B57" w14:paraId="35514EB2" w14:textId="77777777" w:rsidTr="00430018">
        <w:tc>
          <w:tcPr>
            <w:tcW w:w="2392" w:type="dxa"/>
          </w:tcPr>
          <w:p w14:paraId="7607BAE8" w14:textId="5D0EAA04" w:rsidR="00E532ED" w:rsidRPr="00177B57" w:rsidRDefault="00E532ED" w:rsidP="00430018">
            <w:pPr>
              <w:jc w:val="center"/>
            </w:pPr>
            <w:r w:rsidRPr="00177B57">
              <w:rPr>
                <w:b/>
                <w:bCs/>
              </w:rPr>
              <w:t>M</w:t>
            </w:r>
            <w:r>
              <w:rPr>
                <w:b/>
                <w:bCs/>
              </w:rPr>
              <w:t>CM # 5 M</w:t>
            </w:r>
            <w:r w:rsidRPr="00177B57">
              <w:rPr>
                <w:b/>
                <w:bCs/>
              </w:rPr>
              <w:t xml:space="preserve">easurable Goal BMP </w:t>
            </w:r>
            <w:r>
              <w:rPr>
                <w:b/>
                <w:bCs/>
              </w:rPr>
              <w:t>2</w:t>
            </w:r>
          </w:p>
        </w:tc>
        <w:tc>
          <w:tcPr>
            <w:tcW w:w="6958" w:type="dxa"/>
            <w:gridSpan w:val="3"/>
          </w:tcPr>
          <w:p w14:paraId="219A3E35" w14:textId="2891C2B5" w:rsidR="00E532ED" w:rsidRPr="00177B57" w:rsidRDefault="00E532ED" w:rsidP="00430018">
            <w:r>
              <w:t>Ordinance requiring the SWMP to address post-construction runoff from new development and redevelopment projects</w:t>
            </w:r>
          </w:p>
        </w:tc>
      </w:tr>
      <w:tr w:rsidR="00E532ED" w:rsidRPr="00177B57" w14:paraId="755C8A94" w14:textId="77777777" w:rsidTr="00430018">
        <w:tc>
          <w:tcPr>
            <w:tcW w:w="2392" w:type="dxa"/>
          </w:tcPr>
          <w:p w14:paraId="0B44DB88" w14:textId="77777777" w:rsidR="00E532ED" w:rsidRPr="00177B57" w:rsidRDefault="00E532ED" w:rsidP="00430018">
            <w:r w:rsidRPr="00177B57">
              <w:rPr>
                <w:b/>
                <w:bCs/>
              </w:rPr>
              <w:t>Purpose of BMP</w:t>
            </w:r>
          </w:p>
        </w:tc>
        <w:tc>
          <w:tcPr>
            <w:tcW w:w="6958" w:type="dxa"/>
            <w:gridSpan w:val="3"/>
          </w:tcPr>
          <w:p w14:paraId="6BA6B437" w14:textId="33BDC9DD" w:rsidR="00E532ED" w:rsidRPr="00177B57" w:rsidRDefault="00E532ED" w:rsidP="00430018">
            <w:r>
              <w:t>The purpose is to provide an additional resource for protecting water quality issues in construction</w:t>
            </w:r>
          </w:p>
        </w:tc>
      </w:tr>
      <w:tr w:rsidR="00E532ED" w:rsidRPr="00177B57" w14:paraId="518A4E97" w14:textId="77777777" w:rsidTr="00430018">
        <w:tc>
          <w:tcPr>
            <w:tcW w:w="2392" w:type="dxa"/>
          </w:tcPr>
          <w:p w14:paraId="7A3D3F7B" w14:textId="77777777" w:rsidR="00E532ED" w:rsidRPr="00177B57" w:rsidRDefault="00E532ED" w:rsidP="00430018">
            <w:pPr>
              <w:rPr>
                <w:b/>
                <w:bCs/>
              </w:rPr>
            </w:pPr>
            <w:r>
              <w:rPr>
                <w:b/>
                <w:bCs/>
              </w:rPr>
              <w:t>Permit Section</w:t>
            </w:r>
          </w:p>
        </w:tc>
        <w:tc>
          <w:tcPr>
            <w:tcW w:w="6958" w:type="dxa"/>
            <w:gridSpan w:val="3"/>
          </w:tcPr>
          <w:p w14:paraId="1AB94B4B" w14:textId="18AFA968" w:rsidR="00E532ED" w:rsidRPr="00177B57" w:rsidRDefault="00E532ED" w:rsidP="00430018">
            <w:r>
              <w:t>4.5.B</w:t>
            </w:r>
          </w:p>
        </w:tc>
      </w:tr>
      <w:tr w:rsidR="00E532ED" w:rsidRPr="00177B57" w14:paraId="0209B47B" w14:textId="77777777" w:rsidTr="00430018">
        <w:tc>
          <w:tcPr>
            <w:tcW w:w="2392" w:type="dxa"/>
          </w:tcPr>
          <w:p w14:paraId="41F5E899" w14:textId="77777777" w:rsidR="00E532ED" w:rsidRPr="00177B57" w:rsidRDefault="00E532ED" w:rsidP="00430018">
            <w:pPr>
              <w:rPr>
                <w:b/>
                <w:bCs/>
              </w:rPr>
            </w:pPr>
            <w:r w:rsidRPr="00177B57">
              <w:rPr>
                <w:b/>
                <w:bCs/>
              </w:rPr>
              <w:lastRenderedPageBreak/>
              <w:t>BMP Goal/Intended Outcome</w:t>
            </w:r>
          </w:p>
          <w:p w14:paraId="11E90516" w14:textId="77777777" w:rsidR="00E532ED" w:rsidRPr="00177B57" w:rsidRDefault="00E532ED" w:rsidP="00430018"/>
        </w:tc>
        <w:tc>
          <w:tcPr>
            <w:tcW w:w="3722" w:type="dxa"/>
            <w:gridSpan w:val="2"/>
          </w:tcPr>
          <w:p w14:paraId="3374C5C1" w14:textId="77777777" w:rsidR="00E532ED" w:rsidRPr="00177B57" w:rsidRDefault="00E532ED" w:rsidP="00430018">
            <w:r>
              <w:t>As implied above, the goal’s intended outcome is that design standards for water quality are considered on the front end of projects, thus mitigating negative water quality impacts.</w:t>
            </w:r>
          </w:p>
        </w:tc>
        <w:tc>
          <w:tcPr>
            <w:tcW w:w="3236" w:type="dxa"/>
          </w:tcPr>
          <w:p w14:paraId="21D34FC3" w14:textId="77777777" w:rsidR="00E532ED" w:rsidRPr="00177B57" w:rsidRDefault="00E532ED" w:rsidP="00430018">
            <w:pPr>
              <w:rPr>
                <w:b/>
                <w:bCs/>
              </w:rPr>
            </w:pPr>
            <w:r w:rsidRPr="00177B57">
              <w:rPr>
                <w:b/>
                <w:bCs/>
              </w:rPr>
              <w:t>Annual Performance Tracking (per year of permit cycle)</w:t>
            </w:r>
          </w:p>
          <w:p w14:paraId="42A7ACBA" w14:textId="77777777" w:rsidR="00E532ED" w:rsidRPr="00177B57" w:rsidRDefault="00E532ED" w:rsidP="00430018">
            <w:pPr>
              <w:rPr>
                <w:b/>
                <w:bCs/>
              </w:rPr>
            </w:pPr>
          </w:p>
          <w:p w14:paraId="359A40F3" w14:textId="77777777" w:rsidR="00E532ED" w:rsidRPr="00177B57" w:rsidRDefault="00E532ED" w:rsidP="00430018">
            <w:pPr>
              <w:rPr>
                <w:b/>
                <w:bCs/>
              </w:rPr>
            </w:pPr>
          </w:p>
          <w:p w14:paraId="79BA7AE6" w14:textId="77777777" w:rsidR="00E532ED" w:rsidRPr="00177B57" w:rsidRDefault="00E532ED" w:rsidP="00430018">
            <w:pPr>
              <w:rPr>
                <w:b/>
                <w:bCs/>
              </w:rPr>
            </w:pPr>
          </w:p>
        </w:tc>
      </w:tr>
      <w:tr w:rsidR="00E532ED" w:rsidRPr="00177B57" w14:paraId="2E8143B3" w14:textId="77777777" w:rsidTr="00430018">
        <w:tc>
          <w:tcPr>
            <w:tcW w:w="4598" w:type="dxa"/>
            <w:gridSpan w:val="2"/>
          </w:tcPr>
          <w:p w14:paraId="495D8DF4" w14:textId="77777777" w:rsidR="00E532ED" w:rsidRPr="00177B57" w:rsidRDefault="00E532ED" w:rsidP="00430018">
            <w:pPr>
              <w:rPr>
                <w:b/>
                <w:bCs/>
              </w:rPr>
            </w:pPr>
            <w:r w:rsidRPr="00177B57">
              <w:rPr>
                <w:b/>
                <w:bCs/>
              </w:rPr>
              <w:t>Yr. 1 Progress to Goal:</w:t>
            </w:r>
          </w:p>
        </w:tc>
        <w:tc>
          <w:tcPr>
            <w:tcW w:w="4752" w:type="dxa"/>
            <w:gridSpan w:val="2"/>
          </w:tcPr>
          <w:p w14:paraId="251B971F" w14:textId="77777777" w:rsidR="00E532ED" w:rsidRPr="00177B57" w:rsidRDefault="00E532ED" w:rsidP="0043001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E532ED" w:rsidRPr="00177B57" w14:paraId="6E64A17A" w14:textId="77777777" w:rsidTr="00430018">
        <w:tc>
          <w:tcPr>
            <w:tcW w:w="4598" w:type="dxa"/>
            <w:gridSpan w:val="2"/>
          </w:tcPr>
          <w:p w14:paraId="300EEFC9" w14:textId="77777777" w:rsidR="00E532ED" w:rsidRPr="00177B57" w:rsidRDefault="00E532ED" w:rsidP="00430018">
            <w:pPr>
              <w:rPr>
                <w:b/>
                <w:bCs/>
              </w:rPr>
            </w:pPr>
            <w:r w:rsidRPr="00177B57">
              <w:rPr>
                <w:b/>
                <w:bCs/>
              </w:rPr>
              <w:t xml:space="preserve">Explanation: </w:t>
            </w:r>
          </w:p>
        </w:tc>
        <w:tc>
          <w:tcPr>
            <w:tcW w:w="4752" w:type="dxa"/>
            <w:gridSpan w:val="2"/>
          </w:tcPr>
          <w:p w14:paraId="4811CFFB" w14:textId="77777777" w:rsidR="00E532ED" w:rsidRPr="00177B57" w:rsidRDefault="00E532ED" w:rsidP="00430018"/>
        </w:tc>
      </w:tr>
      <w:tr w:rsidR="00E532ED" w:rsidRPr="00177B57" w14:paraId="15EF869B" w14:textId="77777777" w:rsidTr="00430018">
        <w:tc>
          <w:tcPr>
            <w:tcW w:w="4598" w:type="dxa"/>
            <w:gridSpan w:val="2"/>
          </w:tcPr>
          <w:p w14:paraId="2593C899" w14:textId="77777777" w:rsidR="00E532ED" w:rsidRPr="00177B57" w:rsidRDefault="00E532ED" w:rsidP="00430018">
            <w:pPr>
              <w:rPr>
                <w:b/>
                <w:bCs/>
              </w:rPr>
            </w:pPr>
            <w:r w:rsidRPr="00177B57">
              <w:rPr>
                <w:b/>
                <w:bCs/>
              </w:rPr>
              <w:t>Yr. 2 Progress to Goal:</w:t>
            </w:r>
          </w:p>
        </w:tc>
        <w:tc>
          <w:tcPr>
            <w:tcW w:w="4752" w:type="dxa"/>
            <w:gridSpan w:val="2"/>
          </w:tcPr>
          <w:p w14:paraId="3183520D" w14:textId="77777777" w:rsidR="00E532ED" w:rsidRPr="00177B57" w:rsidRDefault="00E532ED"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E532ED" w:rsidRPr="00177B57" w14:paraId="0BACF13A" w14:textId="77777777" w:rsidTr="00430018">
        <w:tc>
          <w:tcPr>
            <w:tcW w:w="4598" w:type="dxa"/>
            <w:gridSpan w:val="2"/>
          </w:tcPr>
          <w:p w14:paraId="210B9F88" w14:textId="77777777" w:rsidR="00E532ED" w:rsidRPr="00177B57" w:rsidRDefault="00E532ED" w:rsidP="00430018">
            <w:pPr>
              <w:rPr>
                <w:b/>
                <w:bCs/>
              </w:rPr>
            </w:pPr>
            <w:r w:rsidRPr="00177B57">
              <w:rPr>
                <w:b/>
                <w:bCs/>
              </w:rPr>
              <w:t>Explanation:</w:t>
            </w:r>
          </w:p>
        </w:tc>
        <w:tc>
          <w:tcPr>
            <w:tcW w:w="4752" w:type="dxa"/>
            <w:gridSpan w:val="2"/>
          </w:tcPr>
          <w:p w14:paraId="55F3F939" w14:textId="77777777" w:rsidR="00E532ED" w:rsidRPr="00177B57" w:rsidRDefault="00E532ED" w:rsidP="00430018"/>
        </w:tc>
      </w:tr>
      <w:tr w:rsidR="00E532ED" w:rsidRPr="00177B57" w14:paraId="0B19DB6A" w14:textId="77777777" w:rsidTr="00430018">
        <w:tc>
          <w:tcPr>
            <w:tcW w:w="4598" w:type="dxa"/>
            <w:gridSpan w:val="2"/>
          </w:tcPr>
          <w:p w14:paraId="04AEF8AB" w14:textId="77777777" w:rsidR="00E532ED" w:rsidRPr="00177B57" w:rsidRDefault="00E532ED" w:rsidP="00430018">
            <w:r w:rsidRPr="00177B57">
              <w:rPr>
                <w:b/>
                <w:bCs/>
              </w:rPr>
              <w:t>Yr. 3 Progress to Goal:</w:t>
            </w:r>
          </w:p>
        </w:tc>
        <w:tc>
          <w:tcPr>
            <w:tcW w:w="4752" w:type="dxa"/>
            <w:gridSpan w:val="2"/>
          </w:tcPr>
          <w:p w14:paraId="47866D3F" w14:textId="77777777" w:rsidR="00E532ED" w:rsidRPr="00177B57" w:rsidRDefault="00E532ED"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E532ED" w:rsidRPr="00177B57" w14:paraId="43CF37E0" w14:textId="77777777" w:rsidTr="00430018">
        <w:tc>
          <w:tcPr>
            <w:tcW w:w="4598" w:type="dxa"/>
            <w:gridSpan w:val="2"/>
          </w:tcPr>
          <w:p w14:paraId="7A031698" w14:textId="77777777" w:rsidR="00E532ED" w:rsidRPr="00177B57" w:rsidRDefault="00E532ED" w:rsidP="00430018">
            <w:r w:rsidRPr="00177B57">
              <w:rPr>
                <w:b/>
                <w:bCs/>
              </w:rPr>
              <w:t>Explanation:</w:t>
            </w:r>
          </w:p>
        </w:tc>
        <w:tc>
          <w:tcPr>
            <w:tcW w:w="4752" w:type="dxa"/>
            <w:gridSpan w:val="2"/>
          </w:tcPr>
          <w:p w14:paraId="6386C20C" w14:textId="77777777" w:rsidR="00E532ED" w:rsidRPr="00177B57" w:rsidRDefault="00E532ED" w:rsidP="00430018"/>
        </w:tc>
      </w:tr>
      <w:tr w:rsidR="00E532ED" w:rsidRPr="00177B57" w14:paraId="7A9CB4BE" w14:textId="77777777" w:rsidTr="00430018">
        <w:tc>
          <w:tcPr>
            <w:tcW w:w="4598" w:type="dxa"/>
            <w:gridSpan w:val="2"/>
          </w:tcPr>
          <w:p w14:paraId="7F9F6D54" w14:textId="77777777" w:rsidR="00E532ED" w:rsidRPr="00177B57" w:rsidRDefault="00E532ED" w:rsidP="00430018">
            <w:r w:rsidRPr="00177B57">
              <w:rPr>
                <w:b/>
                <w:bCs/>
              </w:rPr>
              <w:t>Yr. 4 Progress to Goal:</w:t>
            </w:r>
          </w:p>
        </w:tc>
        <w:tc>
          <w:tcPr>
            <w:tcW w:w="4752" w:type="dxa"/>
            <w:gridSpan w:val="2"/>
          </w:tcPr>
          <w:p w14:paraId="2232315E" w14:textId="77777777" w:rsidR="00E532ED" w:rsidRPr="00177B57" w:rsidRDefault="00E532ED"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E532ED" w:rsidRPr="00177B57" w14:paraId="649F1E3C" w14:textId="77777777" w:rsidTr="00430018">
        <w:tc>
          <w:tcPr>
            <w:tcW w:w="4598" w:type="dxa"/>
            <w:gridSpan w:val="2"/>
          </w:tcPr>
          <w:p w14:paraId="68CED5CE" w14:textId="77777777" w:rsidR="00E532ED" w:rsidRPr="00177B57" w:rsidRDefault="00E532ED" w:rsidP="00430018">
            <w:r w:rsidRPr="00177B57">
              <w:rPr>
                <w:b/>
                <w:bCs/>
              </w:rPr>
              <w:t>Explanation:</w:t>
            </w:r>
          </w:p>
        </w:tc>
        <w:tc>
          <w:tcPr>
            <w:tcW w:w="4752" w:type="dxa"/>
            <w:gridSpan w:val="2"/>
          </w:tcPr>
          <w:p w14:paraId="61ED388B" w14:textId="77777777" w:rsidR="00E532ED" w:rsidRPr="00177B57" w:rsidRDefault="00E532ED" w:rsidP="00430018"/>
        </w:tc>
      </w:tr>
      <w:tr w:rsidR="00E532ED" w:rsidRPr="00177B57" w14:paraId="67357BF6" w14:textId="77777777" w:rsidTr="00430018">
        <w:tc>
          <w:tcPr>
            <w:tcW w:w="4598" w:type="dxa"/>
            <w:gridSpan w:val="2"/>
          </w:tcPr>
          <w:p w14:paraId="4757D9A9" w14:textId="77777777" w:rsidR="00E532ED" w:rsidRPr="00177B57" w:rsidRDefault="00E532ED" w:rsidP="00430018">
            <w:r w:rsidRPr="00177B57">
              <w:rPr>
                <w:b/>
                <w:bCs/>
              </w:rPr>
              <w:t>Yr. 5 Progress to Goal:</w:t>
            </w:r>
          </w:p>
        </w:tc>
        <w:tc>
          <w:tcPr>
            <w:tcW w:w="4752" w:type="dxa"/>
            <w:gridSpan w:val="2"/>
          </w:tcPr>
          <w:p w14:paraId="1045F786" w14:textId="77777777" w:rsidR="00E532ED" w:rsidRPr="00177B57" w:rsidRDefault="00E532ED"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E532ED" w:rsidRPr="00177B57" w14:paraId="6609F7EA" w14:textId="77777777" w:rsidTr="00430018">
        <w:tc>
          <w:tcPr>
            <w:tcW w:w="4598" w:type="dxa"/>
            <w:gridSpan w:val="2"/>
          </w:tcPr>
          <w:p w14:paraId="09E1739F" w14:textId="77777777" w:rsidR="00E532ED" w:rsidRPr="00177B57" w:rsidRDefault="00E532ED" w:rsidP="00430018">
            <w:r w:rsidRPr="00177B57">
              <w:rPr>
                <w:b/>
                <w:bCs/>
              </w:rPr>
              <w:t>Explanation:</w:t>
            </w:r>
          </w:p>
        </w:tc>
        <w:tc>
          <w:tcPr>
            <w:tcW w:w="4752" w:type="dxa"/>
            <w:gridSpan w:val="2"/>
          </w:tcPr>
          <w:p w14:paraId="291D59C7" w14:textId="77777777" w:rsidR="00E532ED" w:rsidRPr="00177B57" w:rsidRDefault="00E532ED" w:rsidP="00430018"/>
        </w:tc>
      </w:tr>
    </w:tbl>
    <w:p w14:paraId="17AE704C" w14:textId="1A16DEB1" w:rsidR="009C58AD" w:rsidRDefault="009C58AD" w:rsidP="009C58AD">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D10974" w:rsidRPr="00177B57" w14:paraId="3BF36716" w14:textId="77777777" w:rsidTr="00430018">
        <w:tc>
          <w:tcPr>
            <w:tcW w:w="2392" w:type="dxa"/>
          </w:tcPr>
          <w:p w14:paraId="019F53F9" w14:textId="647D5353" w:rsidR="00D10974" w:rsidRPr="00177B57" w:rsidRDefault="00D10974" w:rsidP="00430018">
            <w:pPr>
              <w:jc w:val="center"/>
            </w:pPr>
            <w:r w:rsidRPr="00177B57">
              <w:rPr>
                <w:b/>
                <w:bCs/>
              </w:rPr>
              <w:t>M</w:t>
            </w:r>
            <w:r>
              <w:rPr>
                <w:b/>
                <w:bCs/>
              </w:rPr>
              <w:t>CM # 5 M</w:t>
            </w:r>
            <w:r w:rsidRPr="00177B57">
              <w:rPr>
                <w:b/>
                <w:bCs/>
              </w:rPr>
              <w:t xml:space="preserve">easurable Goal BMP </w:t>
            </w:r>
            <w:r>
              <w:rPr>
                <w:b/>
                <w:bCs/>
              </w:rPr>
              <w:t>3</w:t>
            </w:r>
          </w:p>
        </w:tc>
        <w:tc>
          <w:tcPr>
            <w:tcW w:w="6958" w:type="dxa"/>
            <w:gridSpan w:val="3"/>
          </w:tcPr>
          <w:p w14:paraId="5865296F" w14:textId="3FC5FB57" w:rsidR="00D10974" w:rsidRPr="00177B57" w:rsidRDefault="00D10974" w:rsidP="00430018">
            <w:r>
              <w:t>Maintain a plan to ensure adequate long-term operation and maintenance of Post-Construction BMPs, both structural and non-structural.</w:t>
            </w:r>
          </w:p>
        </w:tc>
      </w:tr>
      <w:tr w:rsidR="00D10974" w:rsidRPr="00177B57" w14:paraId="2016FAB6" w14:textId="77777777" w:rsidTr="00430018">
        <w:tc>
          <w:tcPr>
            <w:tcW w:w="2392" w:type="dxa"/>
          </w:tcPr>
          <w:p w14:paraId="03C67B2E" w14:textId="77777777" w:rsidR="00D10974" w:rsidRPr="00177B57" w:rsidRDefault="00D10974" w:rsidP="00430018">
            <w:r w:rsidRPr="00177B57">
              <w:rPr>
                <w:b/>
                <w:bCs/>
              </w:rPr>
              <w:t>Purpose of BMP</w:t>
            </w:r>
          </w:p>
        </w:tc>
        <w:tc>
          <w:tcPr>
            <w:tcW w:w="6958" w:type="dxa"/>
            <w:gridSpan w:val="3"/>
          </w:tcPr>
          <w:p w14:paraId="7070526C" w14:textId="36B47E41" w:rsidR="00D10974" w:rsidRPr="00177B57" w:rsidRDefault="00D10974" w:rsidP="00430018">
            <w:r>
              <w:t>To ensure the maximum efficiency of BMPs after project completion.</w:t>
            </w:r>
          </w:p>
        </w:tc>
      </w:tr>
      <w:tr w:rsidR="00D10974" w:rsidRPr="00177B57" w14:paraId="78E0EE3B" w14:textId="77777777" w:rsidTr="00430018">
        <w:tc>
          <w:tcPr>
            <w:tcW w:w="2392" w:type="dxa"/>
          </w:tcPr>
          <w:p w14:paraId="2C9CED2A" w14:textId="77777777" w:rsidR="00D10974" w:rsidRPr="00177B57" w:rsidRDefault="00D10974" w:rsidP="00430018">
            <w:pPr>
              <w:rPr>
                <w:b/>
                <w:bCs/>
              </w:rPr>
            </w:pPr>
            <w:r>
              <w:rPr>
                <w:b/>
                <w:bCs/>
              </w:rPr>
              <w:t>Permit Section</w:t>
            </w:r>
          </w:p>
        </w:tc>
        <w:tc>
          <w:tcPr>
            <w:tcW w:w="6958" w:type="dxa"/>
            <w:gridSpan w:val="3"/>
          </w:tcPr>
          <w:p w14:paraId="1B431DF5" w14:textId="3445F5D6" w:rsidR="00D10974" w:rsidRPr="00177B57" w:rsidRDefault="00D10974" w:rsidP="00430018">
            <w:r>
              <w:t>4.5.C</w:t>
            </w:r>
            <w:r w:rsidR="003E3FDE">
              <w:t>, 4.5.D, 4.5.E</w:t>
            </w:r>
          </w:p>
        </w:tc>
      </w:tr>
      <w:tr w:rsidR="00D10974" w:rsidRPr="00177B57" w14:paraId="259C2723" w14:textId="77777777" w:rsidTr="00430018">
        <w:tc>
          <w:tcPr>
            <w:tcW w:w="2392" w:type="dxa"/>
          </w:tcPr>
          <w:p w14:paraId="68205068" w14:textId="77777777" w:rsidR="00D10974" w:rsidRPr="00177B57" w:rsidRDefault="00D10974" w:rsidP="00430018">
            <w:pPr>
              <w:rPr>
                <w:b/>
                <w:bCs/>
              </w:rPr>
            </w:pPr>
            <w:r w:rsidRPr="00177B57">
              <w:rPr>
                <w:b/>
                <w:bCs/>
              </w:rPr>
              <w:t>BMP Goal/Intended Outcome</w:t>
            </w:r>
          </w:p>
          <w:p w14:paraId="3AB9931A" w14:textId="77777777" w:rsidR="00D10974" w:rsidRPr="00177B57" w:rsidRDefault="00D10974" w:rsidP="00430018"/>
        </w:tc>
        <w:tc>
          <w:tcPr>
            <w:tcW w:w="3722" w:type="dxa"/>
            <w:gridSpan w:val="2"/>
          </w:tcPr>
          <w:p w14:paraId="7C4D26CE" w14:textId="5F639B6E" w:rsidR="00D10974" w:rsidRPr="00177B57" w:rsidRDefault="00D10974" w:rsidP="00430018">
            <w:r>
              <w:t>A systematic inspection of permanent BMPs for Post-Construction with maintenance agreements with private BMP owners.</w:t>
            </w:r>
          </w:p>
        </w:tc>
        <w:tc>
          <w:tcPr>
            <w:tcW w:w="3236" w:type="dxa"/>
          </w:tcPr>
          <w:p w14:paraId="36D6AF49" w14:textId="77777777" w:rsidR="00D10974" w:rsidRPr="00177B57" w:rsidRDefault="00D10974" w:rsidP="00430018">
            <w:pPr>
              <w:rPr>
                <w:b/>
                <w:bCs/>
              </w:rPr>
            </w:pPr>
            <w:r w:rsidRPr="00177B57">
              <w:rPr>
                <w:b/>
                <w:bCs/>
              </w:rPr>
              <w:t>Annual Performance Tracking (per year of permit cycle)</w:t>
            </w:r>
          </w:p>
          <w:p w14:paraId="650F667F" w14:textId="77777777" w:rsidR="00D10974" w:rsidRPr="00177B57" w:rsidRDefault="00D10974" w:rsidP="00430018">
            <w:pPr>
              <w:rPr>
                <w:b/>
                <w:bCs/>
              </w:rPr>
            </w:pPr>
          </w:p>
          <w:p w14:paraId="1ADC1452" w14:textId="77777777" w:rsidR="00D10974" w:rsidRPr="00177B57" w:rsidRDefault="00D10974" w:rsidP="00430018">
            <w:pPr>
              <w:rPr>
                <w:b/>
                <w:bCs/>
              </w:rPr>
            </w:pPr>
          </w:p>
          <w:p w14:paraId="08043CC6" w14:textId="77777777" w:rsidR="00D10974" w:rsidRPr="00177B57" w:rsidRDefault="00D10974" w:rsidP="00430018">
            <w:pPr>
              <w:rPr>
                <w:b/>
                <w:bCs/>
              </w:rPr>
            </w:pPr>
          </w:p>
        </w:tc>
      </w:tr>
      <w:tr w:rsidR="00D10974" w:rsidRPr="00177B57" w14:paraId="7EDD7912" w14:textId="77777777" w:rsidTr="00430018">
        <w:tc>
          <w:tcPr>
            <w:tcW w:w="4598" w:type="dxa"/>
            <w:gridSpan w:val="2"/>
          </w:tcPr>
          <w:p w14:paraId="72962DD2" w14:textId="77777777" w:rsidR="00D10974" w:rsidRPr="00177B57" w:rsidRDefault="00D10974" w:rsidP="00430018">
            <w:pPr>
              <w:rPr>
                <w:b/>
                <w:bCs/>
              </w:rPr>
            </w:pPr>
            <w:r w:rsidRPr="00177B57">
              <w:rPr>
                <w:b/>
                <w:bCs/>
              </w:rPr>
              <w:t>Yr. 1 Progress to Goal:</w:t>
            </w:r>
          </w:p>
        </w:tc>
        <w:tc>
          <w:tcPr>
            <w:tcW w:w="4752" w:type="dxa"/>
            <w:gridSpan w:val="2"/>
          </w:tcPr>
          <w:p w14:paraId="0668D5C4" w14:textId="77777777" w:rsidR="00D10974" w:rsidRPr="00177B57" w:rsidRDefault="00D10974" w:rsidP="00430018">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D10974" w:rsidRPr="00177B57" w14:paraId="40C6BC57" w14:textId="77777777" w:rsidTr="00430018">
        <w:tc>
          <w:tcPr>
            <w:tcW w:w="4598" w:type="dxa"/>
            <w:gridSpan w:val="2"/>
          </w:tcPr>
          <w:p w14:paraId="117AA293" w14:textId="77777777" w:rsidR="00D10974" w:rsidRPr="00177B57" w:rsidRDefault="00D10974" w:rsidP="00430018">
            <w:pPr>
              <w:rPr>
                <w:b/>
                <w:bCs/>
              </w:rPr>
            </w:pPr>
            <w:r w:rsidRPr="00177B57">
              <w:rPr>
                <w:b/>
                <w:bCs/>
              </w:rPr>
              <w:t xml:space="preserve">Explanation: </w:t>
            </w:r>
          </w:p>
        </w:tc>
        <w:tc>
          <w:tcPr>
            <w:tcW w:w="4752" w:type="dxa"/>
            <w:gridSpan w:val="2"/>
          </w:tcPr>
          <w:p w14:paraId="28BB9EC5" w14:textId="77777777" w:rsidR="00D10974" w:rsidRPr="00177B57" w:rsidRDefault="00D10974" w:rsidP="00430018"/>
        </w:tc>
      </w:tr>
      <w:tr w:rsidR="00D10974" w:rsidRPr="00177B57" w14:paraId="69EE6E18" w14:textId="77777777" w:rsidTr="00430018">
        <w:tc>
          <w:tcPr>
            <w:tcW w:w="4598" w:type="dxa"/>
            <w:gridSpan w:val="2"/>
          </w:tcPr>
          <w:p w14:paraId="2334281B" w14:textId="77777777" w:rsidR="00D10974" w:rsidRPr="00177B57" w:rsidRDefault="00D10974" w:rsidP="00430018">
            <w:pPr>
              <w:rPr>
                <w:b/>
                <w:bCs/>
              </w:rPr>
            </w:pPr>
            <w:r w:rsidRPr="00177B57">
              <w:rPr>
                <w:b/>
                <w:bCs/>
              </w:rPr>
              <w:t>Yr. 2 Progress to Goal:</w:t>
            </w:r>
          </w:p>
        </w:tc>
        <w:tc>
          <w:tcPr>
            <w:tcW w:w="4752" w:type="dxa"/>
            <w:gridSpan w:val="2"/>
          </w:tcPr>
          <w:p w14:paraId="22F346C3" w14:textId="77777777" w:rsidR="00D10974" w:rsidRPr="00177B57" w:rsidRDefault="00D10974"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D10974" w:rsidRPr="00177B57" w14:paraId="41D9FCCA" w14:textId="77777777" w:rsidTr="00430018">
        <w:tc>
          <w:tcPr>
            <w:tcW w:w="4598" w:type="dxa"/>
            <w:gridSpan w:val="2"/>
          </w:tcPr>
          <w:p w14:paraId="7B0284F4" w14:textId="77777777" w:rsidR="00D10974" w:rsidRPr="00177B57" w:rsidRDefault="00D10974" w:rsidP="00430018">
            <w:pPr>
              <w:rPr>
                <w:b/>
                <w:bCs/>
              </w:rPr>
            </w:pPr>
            <w:r w:rsidRPr="00177B57">
              <w:rPr>
                <w:b/>
                <w:bCs/>
              </w:rPr>
              <w:t>Explanation:</w:t>
            </w:r>
          </w:p>
        </w:tc>
        <w:tc>
          <w:tcPr>
            <w:tcW w:w="4752" w:type="dxa"/>
            <w:gridSpan w:val="2"/>
          </w:tcPr>
          <w:p w14:paraId="2AB3769C" w14:textId="77777777" w:rsidR="00D10974" w:rsidRPr="00177B57" w:rsidRDefault="00D10974" w:rsidP="00430018"/>
        </w:tc>
      </w:tr>
      <w:tr w:rsidR="00D10974" w:rsidRPr="00177B57" w14:paraId="16432323" w14:textId="77777777" w:rsidTr="00430018">
        <w:tc>
          <w:tcPr>
            <w:tcW w:w="4598" w:type="dxa"/>
            <w:gridSpan w:val="2"/>
          </w:tcPr>
          <w:p w14:paraId="62C39B1C" w14:textId="77777777" w:rsidR="00D10974" w:rsidRPr="00177B57" w:rsidRDefault="00D10974" w:rsidP="00430018">
            <w:r w:rsidRPr="00177B57">
              <w:rPr>
                <w:b/>
                <w:bCs/>
              </w:rPr>
              <w:t>Yr. 3 Progress to Goal:</w:t>
            </w:r>
          </w:p>
        </w:tc>
        <w:tc>
          <w:tcPr>
            <w:tcW w:w="4752" w:type="dxa"/>
            <w:gridSpan w:val="2"/>
          </w:tcPr>
          <w:p w14:paraId="05227730" w14:textId="77777777" w:rsidR="00D10974" w:rsidRPr="00177B57" w:rsidRDefault="00D10974"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D10974" w:rsidRPr="00177B57" w14:paraId="0A1B23E5" w14:textId="77777777" w:rsidTr="00430018">
        <w:tc>
          <w:tcPr>
            <w:tcW w:w="4598" w:type="dxa"/>
            <w:gridSpan w:val="2"/>
          </w:tcPr>
          <w:p w14:paraId="28A7C01F" w14:textId="77777777" w:rsidR="00D10974" w:rsidRPr="00177B57" w:rsidRDefault="00D10974" w:rsidP="00430018">
            <w:r w:rsidRPr="00177B57">
              <w:rPr>
                <w:b/>
                <w:bCs/>
              </w:rPr>
              <w:t>Explanation:</w:t>
            </w:r>
          </w:p>
        </w:tc>
        <w:tc>
          <w:tcPr>
            <w:tcW w:w="4752" w:type="dxa"/>
            <w:gridSpan w:val="2"/>
          </w:tcPr>
          <w:p w14:paraId="468226E6" w14:textId="77777777" w:rsidR="00D10974" w:rsidRPr="00177B57" w:rsidRDefault="00D10974" w:rsidP="00430018"/>
        </w:tc>
      </w:tr>
      <w:tr w:rsidR="00D10974" w:rsidRPr="00177B57" w14:paraId="1B5D8CBE" w14:textId="77777777" w:rsidTr="00430018">
        <w:tc>
          <w:tcPr>
            <w:tcW w:w="4598" w:type="dxa"/>
            <w:gridSpan w:val="2"/>
          </w:tcPr>
          <w:p w14:paraId="4E3CAF9A" w14:textId="77777777" w:rsidR="00D10974" w:rsidRPr="00177B57" w:rsidRDefault="00D10974" w:rsidP="00430018">
            <w:r w:rsidRPr="00177B57">
              <w:rPr>
                <w:b/>
                <w:bCs/>
              </w:rPr>
              <w:t>Yr. 4 Progress to Goal:</w:t>
            </w:r>
          </w:p>
        </w:tc>
        <w:tc>
          <w:tcPr>
            <w:tcW w:w="4752" w:type="dxa"/>
            <w:gridSpan w:val="2"/>
          </w:tcPr>
          <w:p w14:paraId="0929959E" w14:textId="77777777" w:rsidR="00D10974" w:rsidRPr="00177B57" w:rsidRDefault="00D10974"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D10974" w:rsidRPr="00177B57" w14:paraId="56513286" w14:textId="77777777" w:rsidTr="00430018">
        <w:tc>
          <w:tcPr>
            <w:tcW w:w="4598" w:type="dxa"/>
            <w:gridSpan w:val="2"/>
          </w:tcPr>
          <w:p w14:paraId="6EED0D4B" w14:textId="77777777" w:rsidR="00D10974" w:rsidRPr="00177B57" w:rsidRDefault="00D10974" w:rsidP="00430018">
            <w:r w:rsidRPr="00177B57">
              <w:rPr>
                <w:b/>
                <w:bCs/>
              </w:rPr>
              <w:t>Explanation:</w:t>
            </w:r>
          </w:p>
        </w:tc>
        <w:tc>
          <w:tcPr>
            <w:tcW w:w="4752" w:type="dxa"/>
            <w:gridSpan w:val="2"/>
          </w:tcPr>
          <w:p w14:paraId="1723DFE6" w14:textId="77777777" w:rsidR="00D10974" w:rsidRPr="00177B57" w:rsidRDefault="00D10974" w:rsidP="00430018"/>
        </w:tc>
      </w:tr>
      <w:tr w:rsidR="00D10974" w:rsidRPr="00177B57" w14:paraId="08342DED" w14:textId="77777777" w:rsidTr="00430018">
        <w:tc>
          <w:tcPr>
            <w:tcW w:w="4598" w:type="dxa"/>
            <w:gridSpan w:val="2"/>
          </w:tcPr>
          <w:p w14:paraId="040C32D3" w14:textId="77777777" w:rsidR="00D10974" w:rsidRPr="00177B57" w:rsidRDefault="00D10974" w:rsidP="00430018">
            <w:r w:rsidRPr="00177B57">
              <w:rPr>
                <w:b/>
                <w:bCs/>
              </w:rPr>
              <w:t>Yr. 5 Progress to Goal:</w:t>
            </w:r>
          </w:p>
        </w:tc>
        <w:tc>
          <w:tcPr>
            <w:tcW w:w="4752" w:type="dxa"/>
            <w:gridSpan w:val="2"/>
          </w:tcPr>
          <w:p w14:paraId="63066A98" w14:textId="77777777" w:rsidR="00D10974" w:rsidRPr="00177B57" w:rsidRDefault="00D10974" w:rsidP="00430018">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D10974" w:rsidRPr="00177B57" w14:paraId="322C104C" w14:textId="77777777" w:rsidTr="00430018">
        <w:tc>
          <w:tcPr>
            <w:tcW w:w="4598" w:type="dxa"/>
            <w:gridSpan w:val="2"/>
          </w:tcPr>
          <w:p w14:paraId="54D2955E" w14:textId="77777777" w:rsidR="00D10974" w:rsidRPr="00177B57" w:rsidRDefault="00D10974" w:rsidP="00430018">
            <w:r w:rsidRPr="00177B57">
              <w:rPr>
                <w:b/>
                <w:bCs/>
              </w:rPr>
              <w:t>Explanation:</w:t>
            </w:r>
          </w:p>
        </w:tc>
        <w:tc>
          <w:tcPr>
            <w:tcW w:w="4752" w:type="dxa"/>
            <w:gridSpan w:val="2"/>
          </w:tcPr>
          <w:p w14:paraId="2DB920CC" w14:textId="77777777" w:rsidR="00D10974" w:rsidRPr="00177B57" w:rsidRDefault="00D10974" w:rsidP="00430018"/>
        </w:tc>
      </w:tr>
    </w:tbl>
    <w:p w14:paraId="1EBA7CED" w14:textId="35179EB3" w:rsidR="0032746A" w:rsidRPr="00350558" w:rsidRDefault="0032746A" w:rsidP="00350558">
      <w:pPr>
        <w:spacing w:line="276" w:lineRule="auto"/>
        <w:ind w:left="720" w:hanging="720"/>
        <w:rPr>
          <w:rFonts w:ascii="Times New Roman" w:hAnsi="Times New Roman"/>
        </w:rPr>
      </w:pPr>
    </w:p>
    <w:p w14:paraId="5A8F07E7" w14:textId="77777777" w:rsidR="005A170C" w:rsidRPr="005A170C" w:rsidRDefault="005A170C" w:rsidP="007442FD">
      <w:pPr>
        <w:rPr>
          <w:sz w:val="20"/>
          <w:szCs w:val="20"/>
        </w:rPr>
      </w:pPr>
    </w:p>
    <w:p w14:paraId="0E47D714" w14:textId="3FD867D7" w:rsidR="00465B15" w:rsidRPr="00350558" w:rsidRDefault="00465B15" w:rsidP="00350558">
      <w:pPr>
        <w:spacing w:line="276" w:lineRule="auto"/>
        <w:ind w:left="720" w:hanging="720"/>
        <w:rPr>
          <w:rFonts w:ascii="Times New Roman" w:hAnsi="Times New Roman"/>
        </w:rPr>
      </w:pPr>
    </w:p>
    <w:p w14:paraId="082ED502" w14:textId="07AE6C38" w:rsidR="007E46F4" w:rsidRDefault="007E46F4" w:rsidP="00465B15">
      <w:pPr>
        <w:tabs>
          <w:tab w:val="left" w:pos="4823"/>
        </w:tabs>
        <w:spacing w:line="276" w:lineRule="auto"/>
        <w:ind w:right="443"/>
        <w:rPr>
          <w:sz w:val="24"/>
          <w:szCs w:val="24"/>
        </w:rPr>
      </w:pPr>
    </w:p>
    <w:p w14:paraId="7EF19AB6" w14:textId="7F1AD744" w:rsidR="00D55746" w:rsidRPr="00350558" w:rsidRDefault="00D55746" w:rsidP="00350558">
      <w:pPr>
        <w:spacing w:after="240" w:line="276" w:lineRule="auto"/>
        <w:ind w:left="720" w:hanging="720"/>
        <w:rPr>
          <w:rFonts w:ascii="Times New Roman" w:hAnsi="Times New Roman"/>
        </w:rPr>
      </w:pPr>
    </w:p>
    <w:p w14:paraId="205360DA" w14:textId="39B73CCC" w:rsidR="00D55746" w:rsidRDefault="00D55746" w:rsidP="00D55746">
      <w:pPr>
        <w:tabs>
          <w:tab w:val="left" w:pos="4823"/>
        </w:tabs>
        <w:spacing w:line="276" w:lineRule="auto"/>
        <w:ind w:right="443"/>
        <w:rPr>
          <w:sz w:val="24"/>
          <w:szCs w:val="24"/>
        </w:rPr>
      </w:pPr>
    </w:p>
    <w:p w14:paraId="45A44164" w14:textId="26D95FA3" w:rsidR="00D55746" w:rsidRDefault="00D55746" w:rsidP="00D55746">
      <w:pPr>
        <w:tabs>
          <w:tab w:val="left" w:pos="4823"/>
        </w:tabs>
        <w:spacing w:line="276" w:lineRule="auto"/>
        <w:ind w:right="443"/>
        <w:rPr>
          <w:sz w:val="24"/>
          <w:szCs w:val="24"/>
        </w:rPr>
      </w:pPr>
    </w:p>
    <w:p w14:paraId="2ED9B2FB" w14:textId="77777777" w:rsidR="00430018" w:rsidRDefault="007F3E4F" w:rsidP="00430018">
      <w:pPr>
        <w:spacing w:after="160" w:line="276" w:lineRule="auto"/>
        <w:rPr>
          <w:rFonts w:ascii="Times New Roman" w:eastAsia="Calibri" w:hAnsi="Times New Roman"/>
          <w:b/>
          <w:u w:val="single"/>
        </w:rPr>
      </w:pPr>
      <w:r w:rsidRPr="00004588">
        <w:rPr>
          <w:rFonts w:ascii="Times New Roman" w:eastAsia="Calibri" w:hAnsi="Times New Roman"/>
          <w:b/>
          <w:u w:val="single"/>
        </w:rPr>
        <w:lastRenderedPageBreak/>
        <w:t>MCM 6.  Pollution Prevention/Good Housekeeping for Municipal Operations</w:t>
      </w:r>
    </w:p>
    <w:p w14:paraId="4F26AC0A" w14:textId="765ED336" w:rsidR="007F3E4F" w:rsidRPr="00430018" w:rsidRDefault="007F3E4F" w:rsidP="00430018">
      <w:pPr>
        <w:spacing w:after="160" w:line="276" w:lineRule="auto"/>
        <w:rPr>
          <w:rFonts w:ascii="Times New Roman" w:eastAsia="Calibri" w:hAnsi="Times New Roman"/>
          <w:b/>
          <w:u w:val="single"/>
        </w:rPr>
      </w:pPr>
      <w:r w:rsidRPr="002B26E6">
        <w:rPr>
          <w:rFonts w:ascii="Times New Roman" w:eastAsia="Calibri" w:hAnsi="Times New Roman"/>
        </w:rPr>
        <w:t xml:space="preserve">The permittee shall develop and implement an operation and maintenance program that includes a training component and has the ultimate goal of preventing or reducing pollutant runoff from municipal operations. </w:t>
      </w:r>
    </w:p>
    <w:p w14:paraId="6590DF86" w14:textId="0E909467" w:rsidR="00430018" w:rsidRDefault="007F3E4F" w:rsidP="00430018">
      <w:pPr>
        <w:pStyle w:val="Default"/>
        <w:rPr>
          <w:sz w:val="23"/>
          <w:szCs w:val="23"/>
        </w:rPr>
      </w:pPr>
      <w:r w:rsidRPr="002B26E6">
        <w:rPr>
          <w:b/>
        </w:rPr>
        <w:t xml:space="preserve">4.6.A </w:t>
      </w:r>
      <w:r w:rsidRPr="002B26E6">
        <w:t xml:space="preserve"> </w:t>
      </w:r>
      <w:r w:rsidRPr="002B26E6">
        <w:tab/>
      </w:r>
      <w:r w:rsidR="00430018">
        <w:rPr>
          <w:sz w:val="23"/>
          <w:szCs w:val="23"/>
        </w:rPr>
        <w:t xml:space="preserve">An employee training program for municipal operations staff who work with material  handling, at municipal vehicle or equipment maintenance areas, storage yards, and material storage facilities. The training shall be used to prevent and reduce stormwater pollution from activities such as, but not limited to, park and open space maintenance, fleet and building maintenance, new construction and land disturbances, and storm water system maintenance. The SWMP shall include: </w:t>
      </w:r>
    </w:p>
    <w:p w14:paraId="01DC1603" w14:textId="6D12FCA9" w:rsidR="00430018" w:rsidRDefault="00430018" w:rsidP="00CA7B6D">
      <w:pPr>
        <w:pStyle w:val="Default"/>
        <w:numPr>
          <w:ilvl w:val="0"/>
          <w:numId w:val="9"/>
        </w:numPr>
        <w:rPr>
          <w:sz w:val="23"/>
          <w:szCs w:val="23"/>
        </w:rPr>
      </w:pPr>
      <w:r w:rsidRPr="00430018">
        <w:rPr>
          <w:sz w:val="23"/>
          <w:szCs w:val="23"/>
        </w:rPr>
        <w:t xml:space="preserve">A description of any existing, available training material the permittee plans to use such as those available from EPA, the state, or other organizations. Include the frequency of training and topics covered. </w:t>
      </w:r>
    </w:p>
    <w:p w14:paraId="73452E01" w14:textId="3124F13E" w:rsidR="00430018" w:rsidRDefault="00430018" w:rsidP="00CA7B6D">
      <w:pPr>
        <w:pStyle w:val="Default"/>
        <w:numPr>
          <w:ilvl w:val="0"/>
          <w:numId w:val="9"/>
        </w:numPr>
        <w:rPr>
          <w:sz w:val="23"/>
          <w:szCs w:val="23"/>
        </w:rPr>
      </w:pPr>
      <w:r w:rsidRPr="00430018">
        <w:rPr>
          <w:sz w:val="23"/>
          <w:szCs w:val="23"/>
        </w:rPr>
        <w:t xml:space="preserve">A description of how this training will coordinate with all other MCMs. </w:t>
      </w:r>
    </w:p>
    <w:p w14:paraId="49E7EEE7" w14:textId="11148258" w:rsidR="00430018" w:rsidRPr="00430018" w:rsidRDefault="00430018" w:rsidP="00CA7B6D">
      <w:pPr>
        <w:pStyle w:val="Default"/>
        <w:numPr>
          <w:ilvl w:val="0"/>
          <w:numId w:val="9"/>
        </w:numPr>
        <w:rPr>
          <w:sz w:val="23"/>
          <w:szCs w:val="23"/>
        </w:rPr>
      </w:pPr>
      <w:r w:rsidRPr="00430018">
        <w:rPr>
          <w:sz w:val="23"/>
          <w:szCs w:val="23"/>
        </w:rPr>
        <w:t>A description of how this training will coordinate with monitoring, integrated planning, and TMDL implementations where applicable.</w:t>
      </w:r>
    </w:p>
    <w:p w14:paraId="5B26FA0B" w14:textId="77777777" w:rsidR="00430018" w:rsidRDefault="00430018" w:rsidP="007F3E4F">
      <w:pPr>
        <w:spacing w:line="276" w:lineRule="auto"/>
        <w:ind w:left="720" w:hanging="720"/>
        <w:rPr>
          <w:rFonts w:ascii="Times New Roman" w:hAnsi="Times New Roman"/>
        </w:rPr>
      </w:pPr>
    </w:p>
    <w:p w14:paraId="76D2F541" w14:textId="77777777" w:rsidR="00430018" w:rsidRDefault="00430018" w:rsidP="007F3E4F">
      <w:pPr>
        <w:spacing w:line="276" w:lineRule="auto"/>
        <w:ind w:left="720" w:hanging="720"/>
        <w:rPr>
          <w:rFonts w:ascii="Times New Roman" w:hAnsi="Times New Roman"/>
        </w:rPr>
      </w:pPr>
    </w:p>
    <w:p w14:paraId="2FA8E4CD" w14:textId="4C25966F" w:rsidR="00430018" w:rsidRDefault="00430018" w:rsidP="00430018">
      <w:pPr>
        <w:pStyle w:val="Default"/>
      </w:pPr>
      <w:r w:rsidRPr="00430018">
        <w:t xml:space="preserve">The City has a training program for all municipal operations staff. The City utilizes training materials on proper management of municipal vehicle and equipment maintenance areas and storage yards; proper land disturbance site management; long-term BMP maintenance; and proper material handling at storage facilities. Trainings are conducted for each new hire, and annual refreshers for each applicable department. If an employee misses their annual training, a make-up training date is scheduled. </w:t>
      </w:r>
    </w:p>
    <w:p w14:paraId="590904A7" w14:textId="77777777" w:rsidR="00430018" w:rsidRPr="00430018" w:rsidRDefault="00430018" w:rsidP="00430018">
      <w:pPr>
        <w:pStyle w:val="Default"/>
      </w:pPr>
    </w:p>
    <w:p w14:paraId="2A14B666" w14:textId="4A045CD3" w:rsidR="00430018" w:rsidRDefault="00430018" w:rsidP="00430018">
      <w:pPr>
        <w:pStyle w:val="Default"/>
      </w:pPr>
      <w:r w:rsidRPr="00430018">
        <w:t xml:space="preserve">The City’s training program coordinates with all other MCMs as follows: </w:t>
      </w:r>
    </w:p>
    <w:p w14:paraId="1A9FA922" w14:textId="335B0562" w:rsidR="00430018" w:rsidRPr="00430018" w:rsidRDefault="00430018" w:rsidP="00CA7B6D">
      <w:pPr>
        <w:pStyle w:val="Default"/>
        <w:numPr>
          <w:ilvl w:val="0"/>
          <w:numId w:val="10"/>
        </w:numPr>
      </w:pPr>
      <w:r w:rsidRPr="00430018">
        <w:rPr>
          <w:color w:val="auto"/>
        </w:rPr>
        <w:t xml:space="preserve">MCM #1 - by providing education/training to municipal staff; this in itself satisfies how the training program coordinates with MCM #1; </w:t>
      </w:r>
    </w:p>
    <w:p w14:paraId="7A284B6C" w14:textId="5AE49DF6" w:rsidR="00430018" w:rsidRPr="00430018" w:rsidRDefault="00430018" w:rsidP="00CA7B6D">
      <w:pPr>
        <w:pStyle w:val="Default"/>
        <w:numPr>
          <w:ilvl w:val="0"/>
          <w:numId w:val="10"/>
        </w:numPr>
      </w:pPr>
      <w:r w:rsidRPr="00430018">
        <w:rPr>
          <w:color w:val="auto"/>
        </w:rPr>
        <w:t xml:space="preserve">MCM #2 - by municipal staff participating in the training, this satisfies MCM#2; </w:t>
      </w:r>
    </w:p>
    <w:p w14:paraId="76E278C6" w14:textId="45D22790" w:rsidR="00430018" w:rsidRPr="00430018" w:rsidRDefault="00430018" w:rsidP="00CA7B6D">
      <w:pPr>
        <w:pStyle w:val="Default"/>
        <w:numPr>
          <w:ilvl w:val="0"/>
          <w:numId w:val="10"/>
        </w:numPr>
      </w:pPr>
      <w:r w:rsidRPr="00430018">
        <w:rPr>
          <w:color w:val="auto"/>
        </w:rPr>
        <w:t xml:space="preserve">MCM #3 - teaching staff how to recognize, address, and prevent illicit discharges; </w:t>
      </w:r>
    </w:p>
    <w:p w14:paraId="1F4FBC69" w14:textId="77777777" w:rsidR="00430018" w:rsidRPr="00430018" w:rsidRDefault="00430018" w:rsidP="00CA7B6D">
      <w:pPr>
        <w:pStyle w:val="Default"/>
        <w:numPr>
          <w:ilvl w:val="0"/>
          <w:numId w:val="10"/>
        </w:numPr>
      </w:pPr>
      <w:r w:rsidRPr="00430018">
        <w:rPr>
          <w:color w:val="auto"/>
        </w:rPr>
        <w:t>MCM #4 - educating inspection staff on proper land disturbance site management;</w:t>
      </w:r>
    </w:p>
    <w:p w14:paraId="60ADE7AB" w14:textId="111FBD5E" w:rsidR="00430018" w:rsidRPr="00430018" w:rsidRDefault="00430018" w:rsidP="00CA7B6D">
      <w:pPr>
        <w:pStyle w:val="Default"/>
        <w:numPr>
          <w:ilvl w:val="0"/>
          <w:numId w:val="10"/>
        </w:numPr>
      </w:pPr>
      <w:r w:rsidRPr="00430018">
        <w:rPr>
          <w:color w:val="auto"/>
        </w:rPr>
        <w:t xml:space="preserve"> MCM #5 - educating inspection staff on the importance of post-construction BMPs and long-term maintenance of the BMPs; and </w:t>
      </w:r>
    </w:p>
    <w:p w14:paraId="0A9D6989" w14:textId="08B1A45C" w:rsidR="00430018" w:rsidRPr="00430018" w:rsidRDefault="00430018" w:rsidP="00CA7B6D">
      <w:pPr>
        <w:pStyle w:val="Default"/>
        <w:numPr>
          <w:ilvl w:val="0"/>
          <w:numId w:val="10"/>
        </w:numPr>
      </w:pPr>
      <w:r w:rsidRPr="00430018">
        <w:rPr>
          <w:color w:val="auto"/>
        </w:rPr>
        <w:t xml:space="preserve">MCM #6 – educating/training municipal staff on good housekeeping practices at municipal facilities </w:t>
      </w:r>
    </w:p>
    <w:p w14:paraId="53E65B26" w14:textId="77777777" w:rsidR="00430018" w:rsidRPr="00430018" w:rsidRDefault="00430018" w:rsidP="00430018">
      <w:pPr>
        <w:pStyle w:val="Default"/>
        <w:rPr>
          <w:color w:val="auto"/>
        </w:rPr>
      </w:pPr>
    </w:p>
    <w:p w14:paraId="3FDCB516" w14:textId="77777777" w:rsidR="00430018" w:rsidRDefault="00430018" w:rsidP="00430018">
      <w:pPr>
        <w:spacing w:line="276" w:lineRule="auto"/>
        <w:ind w:left="720" w:hanging="720"/>
        <w:rPr>
          <w:rFonts w:ascii="Times New Roman" w:hAnsi="Times New Roman" w:cs="Times New Roman"/>
          <w:sz w:val="24"/>
          <w:szCs w:val="24"/>
        </w:rPr>
      </w:pPr>
      <w:r w:rsidRPr="00430018">
        <w:rPr>
          <w:rFonts w:ascii="Times New Roman" w:hAnsi="Times New Roman" w:cs="Times New Roman"/>
          <w:sz w:val="24"/>
          <w:szCs w:val="24"/>
        </w:rPr>
        <w:t>Monitoring, integrated planning, or TMDL implementations are not applicable at this time;</w:t>
      </w:r>
      <w:r>
        <w:rPr>
          <w:rFonts w:ascii="Times New Roman" w:hAnsi="Times New Roman" w:cs="Times New Roman"/>
          <w:sz w:val="24"/>
          <w:szCs w:val="24"/>
        </w:rPr>
        <w:t xml:space="preserve"> </w:t>
      </w:r>
    </w:p>
    <w:p w14:paraId="4AD3AF88" w14:textId="77777777" w:rsidR="00430018" w:rsidRDefault="00430018" w:rsidP="00430018">
      <w:pPr>
        <w:spacing w:line="276" w:lineRule="auto"/>
        <w:ind w:left="720" w:hanging="720"/>
        <w:rPr>
          <w:rFonts w:ascii="Times New Roman" w:hAnsi="Times New Roman" w:cs="Times New Roman"/>
          <w:sz w:val="24"/>
          <w:szCs w:val="24"/>
        </w:rPr>
      </w:pPr>
      <w:r w:rsidRPr="00430018">
        <w:rPr>
          <w:rFonts w:ascii="Times New Roman" w:hAnsi="Times New Roman" w:cs="Times New Roman"/>
          <w:sz w:val="24"/>
          <w:szCs w:val="24"/>
        </w:rPr>
        <w:t>however, if monitoring, integrated planning, or TMDL implementations become applicable,</w:t>
      </w:r>
      <w:r>
        <w:rPr>
          <w:rFonts w:ascii="Times New Roman" w:hAnsi="Times New Roman" w:cs="Times New Roman"/>
          <w:sz w:val="24"/>
          <w:szCs w:val="24"/>
        </w:rPr>
        <w:t xml:space="preserve"> </w:t>
      </w:r>
    </w:p>
    <w:p w14:paraId="7DD0BE60" w14:textId="77777777" w:rsidR="00430018" w:rsidRDefault="00430018" w:rsidP="00430018">
      <w:pPr>
        <w:spacing w:line="276" w:lineRule="auto"/>
        <w:ind w:left="720" w:hanging="720"/>
        <w:rPr>
          <w:rFonts w:ascii="Times New Roman" w:hAnsi="Times New Roman" w:cs="Times New Roman"/>
          <w:sz w:val="24"/>
          <w:szCs w:val="24"/>
        </w:rPr>
      </w:pPr>
      <w:r w:rsidRPr="00430018">
        <w:rPr>
          <w:rFonts w:ascii="Times New Roman" w:hAnsi="Times New Roman" w:cs="Times New Roman"/>
          <w:sz w:val="24"/>
          <w:szCs w:val="24"/>
        </w:rPr>
        <w:t xml:space="preserve">descriptions of how the City’s training program will coordinate with them will be incorporated </w:t>
      </w:r>
    </w:p>
    <w:p w14:paraId="2ADA61B5" w14:textId="77777777" w:rsidR="00430018" w:rsidRDefault="00430018" w:rsidP="00430018">
      <w:pPr>
        <w:spacing w:line="276" w:lineRule="auto"/>
        <w:ind w:left="720" w:hanging="720"/>
        <w:rPr>
          <w:rFonts w:ascii="Times New Roman" w:hAnsi="Times New Roman" w:cs="Times New Roman"/>
          <w:sz w:val="24"/>
          <w:szCs w:val="24"/>
        </w:rPr>
      </w:pPr>
      <w:r w:rsidRPr="00430018">
        <w:rPr>
          <w:rFonts w:ascii="Times New Roman" w:hAnsi="Times New Roman" w:cs="Times New Roman"/>
          <w:sz w:val="24"/>
          <w:szCs w:val="24"/>
        </w:rPr>
        <w:t xml:space="preserve">into the SWMP and noted in the City’s annual report. The City’s training program is reviewed </w:t>
      </w:r>
    </w:p>
    <w:p w14:paraId="2456668B" w14:textId="77777777" w:rsidR="00430018" w:rsidRDefault="00430018" w:rsidP="00430018">
      <w:pPr>
        <w:spacing w:line="276" w:lineRule="auto"/>
        <w:ind w:left="720" w:hanging="720"/>
        <w:rPr>
          <w:rFonts w:ascii="Times New Roman" w:hAnsi="Times New Roman" w:cs="Times New Roman"/>
          <w:sz w:val="24"/>
          <w:szCs w:val="24"/>
        </w:rPr>
      </w:pPr>
      <w:r w:rsidRPr="00430018">
        <w:rPr>
          <w:rFonts w:ascii="Times New Roman" w:hAnsi="Times New Roman" w:cs="Times New Roman"/>
          <w:sz w:val="24"/>
          <w:szCs w:val="24"/>
        </w:rPr>
        <w:t xml:space="preserve">annually and modified as new, updated material becomes available or as the needs of the City </w:t>
      </w:r>
    </w:p>
    <w:p w14:paraId="0520AEAD" w14:textId="38DA4DD5" w:rsidR="007F3E4F" w:rsidRPr="00430018" w:rsidRDefault="00430018" w:rsidP="00430018">
      <w:pPr>
        <w:spacing w:line="276" w:lineRule="auto"/>
        <w:ind w:left="720" w:hanging="720"/>
        <w:rPr>
          <w:rFonts w:ascii="Times New Roman" w:hAnsi="Times New Roman" w:cs="Times New Roman"/>
          <w:sz w:val="24"/>
          <w:szCs w:val="24"/>
        </w:rPr>
      </w:pPr>
      <w:r w:rsidRPr="00430018">
        <w:rPr>
          <w:rFonts w:ascii="Times New Roman" w:hAnsi="Times New Roman" w:cs="Times New Roman"/>
          <w:sz w:val="24"/>
          <w:szCs w:val="24"/>
        </w:rPr>
        <w:t>change.</w:t>
      </w:r>
    </w:p>
    <w:p w14:paraId="497A668D" w14:textId="77777777" w:rsidR="007E46F4" w:rsidRDefault="007E46F4" w:rsidP="00465B15">
      <w:pPr>
        <w:tabs>
          <w:tab w:val="left" w:pos="4823"/>
        </w:tabs>
        <w:spacing w:line="276" w:lineRule="auto"/>
        <w:ind w:right="443"/>
        <w:rPr>
          <w:sz w:val="24"/>
          <w:szCs w:val="24"/>
        </w:rPr>
      </w:pPr>
    </w:p>
    <w:p w14:paraId="290C929F" w14:textId="5A24C27E" w:rsidR="003E5024" w:rsidRDefault="009A0A46" w:rsidP="009A0A46">
      <w:pPr>
        <w:spacing w:line="276" w:lineRule="auto"/>
        <w:rPr>
          <w:sz w:val="23"/>
          <w:szCs w:val="23"/>
        </w:rPr>
      </w:pPr>
      <w:r w:rsidRPr="002B26E6">
        <w:rPr>
          <w:rFonts w:ascii="Times New Roman" w:hAnsi="Times New Roman"/>
          <w:b/>
        </w:rPr>
        <w:lastRenderedPageBreak/>
        <w:t xml:space="preserve">4.6.B </w:t>
      </w:r>
      <w:r w:rsidRPr="002B26E6">
        <w:rPr>
          <w:rFonts w:ascii="Times New Roman" w:hAnsi="Times New Roman"/>
        </w:rPr>
        <w:t xml:space="preserve"> </w:t>
      </w:r>
      <w:r w:rsidRPr="002B26E6">
        <w:rPr>
          <w:rFonts w:ascii="Times New Roman" w:hAnsi="Times New Roman"/>
        </w:rPr>
        <w:tab/>
      </w:r>
      <w:r w:rsidR="003E5024" w:rsidRPr="003E5024">
        <w:rPr>
          <w:rFonts w:ascii="Times New Roman" w:hAnsi="Times New Roman" w:cs="Times New Roman"/>
          <w:sz w:val="23"/>
          <w:szCs w:val="23"/>
        </w:rPr>
        <w:t>The permittee shall maintain an updated list of all municipal operations/facilities that are impacted by this operation and maintenance program.</w:t>
      </w:r>
      <w:r w:rsidR="003E5024">
        <w:rPr>
          <w:sz w:val="23"/>
          <w:szCs w:val="23"/>
        </w:rPr>
        <w:t xml:space="preserve"> </w:t>
      </w:r>
    </w:p>
    <w:p w14:paraId="4F464BA4" w14:textId="56D0BF26" w:rsidR="003E5024" w:rsidRDefault="003E5024" w:rsidP="009A0A46">
      <w:pPr>
        <w:spacing w:line="276" w:lineRule="auto"/>
        <w:rPr>
          <w:sz w:val="23"/>
          <w:szCs w:val="23"/>
        </w:rPr>
      </w:pPr>
    </w:p>
    <w:p w14:paraId="0AAAD65E" w14:textId="6FFF01EB" w:rsidR="003E5024" w:rsidRPr="00860D42" w:rsidRDefault="003E5024" w:rsidP="003E5024">
      <w:pPr>
        <w:pStyle w:val="Default"/>
        <w:rPr>
          <w:rFonts w:asciiTheme="minorHAnsi" w:hAnsiTheme="minorHAnsi" w:cstheme="minorHAnsi"/>
          <w:color w:val="auto"/>
        </w:rPr>
      </w:pPr>
      <w:r w:rsidRPr="00860D42">
        <w:rPr>
          <w:rFonts w:asciiTheme="minorHAnsi" w:hAnsiTheme="minorHAnsi" w:cstheme="minorHAnsi"/>
          <w:color w:val="auto"/>
        </w:rPr>
        <w:t xml:space="preserve">The City-owned and operated municipal facilities impacted by the City’s operation and maintenance program include: </w:t>
      </w:r>
    </w:p>
    <w:p w14:paraId="19AD4197" w14:textId="76B3347A" w:rsidR="003E5024" w:rsidRPr="00860D42" w:rsidRDefault="00860D42" w:rsidP="003E5024">
      <w:pPr>
        <w:pStyle w:val="Default"/>
        <w:rPr>
          <w:rFonts w:asciiTheme="minorHAnsi" w:hAnsiTheme="minorHAnsi" w:cstheme="minorHAnsi"/>
          <w:color w:val="auto"/>
        </w:rPr>
      </w:pPr>
      <w:r w:rsidRPr="00860D42">
        <w:rPr>
          <w:rFonts w:asciiTheme="minorHAnsi" w:hAnsiTheme="minorHAnsi" w:cstheme="minorHAnsi"/>
          <w:color w:val="auto"/>
        </w:rPr>
        <w:t>Public Works Department- 1060 N. Madison (Municipal Salt Storage site)</w:t>
      </w:r>
      <w:r w:rsidR="003E5024" w:rsidRPr="00860D42">
        <w:rPr>
          <w:rFonts w:asciiTheme="minorHAnsi" w:hAnsiTheme="minorHAnsi" w:cstheme="minorHAnsi"/>
          <w:color w:val="auto"/>
        </w:rPr>
        <w:t xml:space="preserve"> </w:t>
      </w:r>
    </w:p>
    <w:p w14:paraId="26B9FF92" w14:textId="68707B86" w:rsidR="003E5024" w:rsidRPr="00860D42" w:rsidRDefault="003E5024" w:rsidP="003E5024">
      <w:pPr>
        <w:pStyle w:val="Default"/>
        <w:rPr>
          <w:rFonts w:asciiTheme="minorHAnsi" w:hAnsiTheme="minorHAnsi" w:cstheme="minorHAnsi"/>
          <w:color w:val="auto"/>
        </w:rPr>
      </w:pPr>
      <w:r w:rsidRPr="00860D42">
        <w:rPr>
          <w:rFonts w:asciiTheme="minorHAnsi" w:hAnsiTheme="minorHAnsi" w:cstheme="minorHAnsi"/>
          <w:color w:val="auto"/>
        </w:rPr>
        <w:t xml:space="preserve">Municipal Parks – </w:t>
      </w:r>
      <w:r w:rsidR="00860D42" w:rsidRPr="00860D42">
        <w:rPr>
          <w:rFonts w:asciiTheme="minorHAnsi" w:hAnsiTheme="minorHAnsi" w:cstheme="minorHAnsi"/>
          <w:color w:val="auto"/>
        </w:rPr>
        <w:t>King Jack</w:t>
      </w:r>
      <w:r w:rsidRPr="00860D42">
        <w:rPr>
          <w:rFonts w:asciiTheme="minorHAnsi" w:hAnsiTheme="minorHAnsi" w:cstheme="minorHAnsi"/>
          <w:color w:val="auto"/>
        </w:rPr>
        <w:t xml:space="preserve"> Park, </w:t>
      </w:r>
      <w:r w:rsidR="00860D42" w:rsidRPr="00860D42">
        <w:rPr>
          <w:rFonts w:asciiTheme="minorHAnsi" w:hAnsiTheme="minorHAnsi" w:cstheme="minorHAnsi"/>
          <w:color w:val="auto"/>
        </w:rPr>
        <w:t>Hall Street</w:t>
      </w:r>
      <w:r w:rsidRPr="00860D42">
        <w:rPr>
          <w:rFonts w:asciiTheme="minorHAnsi" w:hAnsiTheme="minorHAnsi" w:cstheme="minorHAnsi"/>
          <w:color w:val="auto"/>
        </w:rPr>
        <w:t xml:space="preserve"> Park, </w:t>
      </w:r>
      <w:r w:rsidR="00860D42" w:rsidRPr="00860D42">
        <w:rPr>
          <w:rFonts w:asciiTheme="minorHAnsi" w:hAnsiTheme="minorHAnsi" w:cstheme="minorHAnsi"/>
          <w:color w:val="auto"/>
        </w:rPr>
        <w:t xml:space="preserve">Sunset Creek Park, Memorial Park, </w:t>
      </w:r>
      <w:r w:rsidRPr="00860D42">
        <w:rPr>
          <w:rFonts w:asciiTheme="minorHAnsi" w:hAnsiTheme="minorHAnsi" w:cstheme="minorHAnsi"/>
          <w:color w:val="auto"/>
        </w:rPr>
        <w:t xml:space="preserve">and </w:t>
      </w:r>
      <w:r w:rsidR="00860D42" w:rsidRPr="00860D42">
        <w:rPr>
          <w:rFonts w:asciiTheme="minorHAnsi" w:hAnsiTheme="minorHAnsi" w:cstheme="minorHAnsi"/>
          <w:color w:val="auto"/>
        </w:rPr>
        <w:t>Hatten</w:t>
      </w:r>
      <w:r w:rsidRPr="00860D42">
        <w:rPr>
          <w:rFonts w:asciiTheme="minorHAnsi" w:hAnsiTheme="minorHAnsi" w:cstheme="minorHAnsi"/>
          <w:color w:val="auto"/>
        </w:rPr>
        <w:t xml:space="preserve"> Park </w:t>
      </w:r>
    </w:p>
    <w:p w14:paraId="3E3FB040" w14:textId="384D32E0" w:rsidR="00860D42" w:rsidRPr="00860D42" w:rsidRDefault="00860D42" w:rsidP="003E5024">
      <w:pPr>
        <w:pStyle w:val="Default"/>
        <w:rPr>
          <w:rFonts w:asciiTheme="minorHAnsi" w:hAnsiTheme="minorHAnsi" w:cstheme="minorHAnsi"/>
          <w:color w:val="auto"/>
        </w:rPr>
      </w:pPr>
      <w:r w:rsidRPr="00860D42">
        <w:rPr>
          <w:rFonts w:asciiTheme="minorHAnsi" w:hAnsiTheme="minorHAnsi" w:cstheme="minorHAnsi"/>
          <w:color w:val="auto"/>
        </w:rPr>
        <w:t>Multiple Well and Sewer Lift Station locations</w:t>
      </w:r>
    </w:p>
    <w:p w14:paraId="04A585A2" w14:textId="77777777" w:rsidR="00860D42" w:rsidRPr="00860D42" w:rsidRDefault="00860D42" w:rsidP="003E5024">
      <w:pPr>
        <w:pStyle w:val="Default"/>
        <w:rPr>
          <w:rFonts w:asciiTheme="minorHAnsi" w:hAnsiTheme="minorHAnsi" w:cstheme="minorHAnsi"/>
          <w:color w:val="auto"/>
        </w:rPr>
      </w:pPr>
    </w:p>
    <w:p w14:paraId="2141F637" w14:textId="6CB23F66" w:rsidR="003E5024" w:rsidRPr="00860D42" w:rsidRDefault="003E5024" w:rsidP="003E5024">
      <w:pPr>
        <w:spacing w:line="276" w:lineRule="auto"/>
        <w:rPr>
          <w:rFonts w:cstheme="minorHAnsi"/>
          <w:sz w:val="24"/>
          <w:szCs w:val="24"/>
        </w:rPr>
      </w:pPr>
      <w:r w:rsidRPr="00860D42">
        <w:rPr>
          <w:rFonts w:cstheme="minorHAnsi"/>
          <w:sz w:val="24"/>
          <w:szCs w:val="24"/>
        </w:rPr>
        <w:t>The City’s list of facilities is reviewed annually and updated as needed.</w:t>
      </w:r>
    </w:p>
    <w:p w14:paraId="24386D23" w14:textId="23BFA498" w:rsidR="009A0A46" w:rsidRDefault="009A0A46" w:rsidP="009A0A46">
      <w:pPr>
        <w:tabs>
          <w:tab w:val="left" w:pos="4823"/>
        </w:tabs>
        <w:spacing w:line="276" w:lineRule="auto"/>
        <w:ind w:right="443"/>
        <w:rPr>
          <w:sz w:val="24"/>
          <w:szCs w:val="24"/>
        </w:rPr>
      </w:pPr>
    </w:p>
    <w:p w14:paraId="15FF762D" w14:textId="0F438BDC" w:rsidR="00520BA0" w:rsidRPr="002B26E6" w:rsidRDefault="00520BA0" w:rsidP="00FD0DB3">
      <w:pPr>
        <w:spacing w:line="276" w:lineRule="auto"/>
        <w:rPr>
          <w:rFonts w:ascii="Times New Roman" w:hAnsi="Times New Roman"/>
        </w:rPr>
      </w:pPr>
      <w:r w:rsidRPr="002B26E6">
        <w:rPr>
          <w:rFonts w:ascii="Times New Roman" w:hAnsi="Times New Roman"/>
          <w:b/>
        </w:rPr>
        <w:t xml:space="preserve">4.6.C </w:t>
      </w:r>
      <w:r w:rsidRPr="002B26E6">
        <w:rPr>
          <w:rFonts w:ascii="Times New Roman" w:hAnsi="Times New Roman"/>
          <w:b/>
        </w:rPr>
        <w:tab/>
      </w:r>
      <w:r w:rsidR="00FD0DB3" w:rsidRPr="00FD0DB3">
        <w:rPr>
          <w:rFonts w:ascii="Times New Roman" w:hAnsi="Times New Roman" w:cs="Times New Roman"/>
          <w:sz w:val="23"/>
          <w:szCs w:val="23"/>
        </w:rPr>
        <w:t>The permittee shall maintain an updated list of industrial facilities that the permittee owns or operates that are subject to NPDES permits for discharges of stormwater associated with industrial activity that ultimately discharge to the permittee’s MS4. The permittee shall include the permit number or a copy of the No Exposure Exemption Certification (if applicable) for each facility in the SWMP. NPDES permitted facilities not owned or operated by the permittee are not required to be part of the list, however the permittee should be familiar with all such facilities in their MS4 service area as they may signify a priority area for the IDDE (MCM #3) program.</w:t>
      </w:r>
      <w:r w:rsidR="00FD0DB3">
        <w:rPr>
          <w:sz w:val="23"/>
          <w:szCs w:val="23"/>
        </w:rPr>
        <w:t xml:space="preserve"> </w:t>
      </w:r>
    </w:p>
    <w:p w14:paraId="0A1A1CA3" w14:textId="77777777" w:rsidR="009A0A46" w:rsidRDefault="009A0A46" w:rsidP="009A0A46">
      <w:pPr>
        <w:tabs>
          <w:tab w:val="left" w:pos="4823"/>
        </w:tabs>
        <w:spacing w:line="276" w:lineRule="auto"/>
        <w:ind w:right="443"/>
        <w:rPr>
          <w:sz w:val="24"/>
          <w:szCs w:val="24"/>
        </w:rPr>
      </w:pPr>
    </w:p>
    <w:p w14:paraId="41E17337" w14:textId="215E695B" w:rsidR="00520BA0" w:rsidRPr="00BE6E25" w:rsidRDefault="00BE6E25" w:rsidP="00BE6E25">
      <w:pPr>
        <w:pStyle w:val="Default"/>
        <w:rPr>
          <w:rFonts w:asciiTheme="minorHAnsi" w:hAnsiTheme="minorHAnsi" w:cstheme="minorHAnsi"/>
        </w:rPr>
      </w:pPr>
      <w:r w:rsidRPr="00BE6E25">
        <w:rPr>
          <w:rFonts w:asciiTheme="minorHAnsi" w:hAnsiTheme="minorHAnsi" w:cstheme="minorHAnsi"/>
        </w:rPr>
        <w:t xml:space="preserve">The City has one City-owned and operated municipal facilities subject to a NPDES permit. The facility is: </w:t>
      </w:r>
      <w:r w:rsidRPr="007850E9">
        <w:rPr>
          <w:rFonts w:asciiTheme="minorHAnsi" w:hAnsiTheme="minorHAnsi" w:cstheme="minorHAnsi"/>
          <w:color w:val="auto"/>
        </w:rPr>
        <w:t>C</w:t>
      </w:r>
      <w:r w:rsidR="007850E9" w:rsidRPr="007850E9">
        <w:rPr>
          <w:rFonts w:asciiTheme="minorHAnsi" w:hAnsiTheme="minorHAnsi" w:cstheme="minorHAnsi"/>
          <w:color w:val="auto"/>
        </w:rPr>
        <w:t>enter Creek 201 Wastewater Treatment Board</w:t>
      </w:r>
      <w:r w:rsidRPr="007850E9">
        <w:rPr>
          <w:rFonts w:asciiTheme="minorHAnsi" w:hAnsiTheme="minorHAnsi" w:cstheme="minorHAnsi"/>
          <w:color w:val="auto"/>
        </w:rPr>
        <w:t xml:space="preserve"> – </w:t>
      </w:r>
      <w:r w:rsidR="007850E9" w:rsidRPr="007850E9">
        <w:rPr>
          <w:rFonts w:asciiTheme="minorHAnsi" w:hAnsiTheme="minorHAnsi" w:cstheme="minorHAnsi"/>
          <w:color w:val="auto"/>
        </w:rPr>
        <w:t>200 S. Main</w:t>
      </w:r>
      <w:r w:rsidRPr="007850E9">
        <w:rPr>
          <w:rFonts w:asciiTheme="minorHAnsi" w:hAnsiTheme="minorHAnsi" w:cstheme="minorHAnsi"/>
          <w:color w:val="auto"/>
        </w:rPr>
        <w:t xml:space="preserve"> (MO-</w:t>
      </w:r>
      <w:r w:rsidR="007850E9" w:rsidRPr="007850E9">
        <w:rPr>
          <w:rFonts w:asciiTheme="minorHAnsi" w:hAnsiTheme="minorHAnsi" w:cstheme="minorHAnsi"/>
          <w:color w:val="auto"/>
        </w:rPr>
        <w:t>0040185</w:t>
      </w:r>
      <w:r w:rsidRPr="007850E9">
        <w:rPr>
          <w:rFonts w:asciiTheme="minorHAnsi" w:hAnsiTheme="minorHAnsi" w:cstheme="minorHAnsi"/>
          <w:color w:val="auto"/>
        </w:rPr>
        <w:t xml:space="preserve">) </w:t>
      </w:r>
    </w:p>
    <w:p w14:paraId="7EFBB5E4" w14:textId="197DF10E" w:rsidR="00520BA0" w:rsidRDefault="00520BA0" w:rsidP="00520BA0">
      <w:pPr>
        <w:tabs>
          <w:tab w:val="left" w:pos="4823"/>
        </w:tabs>
        <w:spacing w:line="276" w:lineRule="auto"/>
        <w:ind w:right="443"/>
        <w:rPr>
          <w:sz w:val="24"/>
          <w:szCs w:val="24"/>
        </w:rPr>
      </w:pPr>
    </w:p>
    <w:p w14:paraId="0F955811" w14:textId="55C3FE07" w:rsidR="00520BA0" w:rsidRPr="006A77E6" w:rsidRDefault="00C965BC" w:rsidP="006A77E6">
      <w:pPr>
        <w:spacing w:line="276" w:lineRule="auto"/>
        <w:ind w:left="720" w:hanging="720"/>
        <w:rPr>
          <w:rFonts w:ascii="Times New Roman" w:hAnsi="Times New Roman"/>
        </w:rPr>
      </w:pPr>
      <w:r w:rsidRPr="002B26E6">
        <w:rPr>
          <w:rFonts w:ascii="Times New Roman" w:hAnsi="Times New Roman"/>
          <w:b/>
        </w:rPr>
        <w:t xml:space="preserve">4.6.D </w:t>
      </w:r>
      <w:r w:rsidRPr="002B26E6">
        <w:rPr>
          <w:rFonts w:ascii="Times New Roman" w:hAnsi="Times New Roman"/>
        </w:rPr>
        <w:t xml:space="preserve"> </w:t>
      </w:r>
      <w:r w:rsidRPr="002B26E6">
        <w:rPr>
          <w:rFonts w:ascii="Times New Roman" w:hAnsi="Times New Roman"/>
        </w:rPr>
        <w:tab/>
      </w:r>
      <w:r w:rsidR="006A77E6" w:rsidRPr="006A77E6">
        <w:rPr>
          <w:rFonts w:ascii="Times New Roman" w:hAnsi="Times New Roman" w:cs="Times New Roman"/>
          <w:sz w:val="23"/>
          <w:szCs w:val="23"/>
        </w:rPr>
        <w:t>The permittee shall develop or maintain controls for reducing or eliminating the discharge of floatables and pollutants from municipal parking lots, maintenance and storage yards, waste transfer station, fleet or maintenance shops with outdoor storage areas, salt/sand storage locations, snow disposal areas owned or operated by the permittee, or other locations expected to contribute floatables and/or pollutants.</w:t>
      </w:r>
      <w:r w:rsidR="006A77E6">
        <w:rPr>
          <w:sz w:val="23"/>
          <w:szCs w:val="23"/>
        </w:rPr>
        <w:t xml:space="preserve"> </w:t>
      </w:r>
    </w:p>
    <w:p w14:paraId="02AAA313" w14:textId="77777777" w:rsidR="00C965BC" w:rsidRDefault="00C965BC" w:rsidP="00C965BC">
      <w:pPr>
        <w:tabs>
          <w:tab w:val="left" w:pos="4823"/>
        </w:tabs>
        <w:spacing w:line="276" w:lineRule="auto"/>
        <w:ind w:right="443"/>
        <w:rPr>
          <w:sz w:val="24"/>
          <w:szCs w:val="24"/>
        </w:rPr>
      </w:pPr>
    </w:p>
    <w:p w14:paraId="699E29EF" w14:textId="3C480C99" w:rsidR="00C965BC" w:rsidRDefault="006866F2" w:rsidP="00C965BC">
      <w:pPr>
        <w:tabs>
          <w:tab w:val="left" w:pos="4823"/>
        </w:tabs>
        <w:spacing w:line="276" w:lineRule="auto"/>
        <w:ind w:right="443"/>
        <w:rPr>
          <w:sz w:val="24"/>
          <w:szCs w:val="24"/>
        </w:rPr>
      </w:pPr>
      <w:r>
        <w:rPr>
          <w:sz w:val="24"/>
          <w:szCs w:val="24"/>
        </w:rPr>
        <w:t xml:space="preserve">The City’s O &amp; M plan addresses control for safe municipal operations for elimination of floatables and pollutants, material storage and safe practices in Municipal Operations.  See </w:t>
      </w:r>
      <w:r w:rsidRPr="00C532F0">
        <w:rPr>
          <w:sz w:val="24"/>
          <w:szCs w:val="24"/>
        </w:rPr>
        <w:t xml:space="preserve">Appendix (page </w:t>
      </w:r>
      <w:r w:rsidR="00C532F0" w:rsidRPr="00C532F0">
        <w:rPr>
          <w:sz w:val="24"/>
          <w:szCs w:val="24"/>
        </w:rPr>
        <w:t>274</w:t>
      </w:r>
      <w:r w:rsidRPr="00C532F0">
        <w:rPr>
          <w:sz w:val="24"/>
          <w:szCs w:val="24"/>
        </w:rPr>
        <w:t xml:space="preserve">) </w:t>
      </w:r>
    </w:p>
    <w:p w14:paraId="40F01A28" w14:textId="562849EB" w:rsidR="00675E38" w:rsidRDefault="00675E38" w:rsidP="00C965BC">
      <w:pPr>
        <w:tabs>
          <w:tab w:val="left" w:pos="4823"/>
        </w:tabs>
        <w:spacing w:line="276" w:lineRule="auto"/>
        <w:ind w:right="443"/>
        <w:rPr>
          <w:sz w:val="24"/>
          <w:szCs w:val="24"/>
        </w:rPr>
      </w:pPr>
    </w:p>
    <w:p w14:paraId="04EC2B12" w14:textId="0042CFD8" w:rsidR="00675E38" w:rsidRPr="002B26E6" w:rsidRDefault="00675E38" w:rsidP="00BA5DFB">
      <w:pPr>
        <w:spacing w:line="276" w:lineRule="auto"/>
        <w:ind w:left="720" w:hanging="720"/>
        <w:rPr>
          <w:rFonts w:ascii="Times New Roman" w:hAnsi="Times New Roman"/>
        </w:rPr>
      </w:pPr>
      <w:r w:rsidRPr="002B26E6">
        <w:rPr>
          <w:rFonts w:ascii="Times New Roman" w:hAnsi="Times New Roman"/>
          <w:b/>
        </w:rPr>
        <w:t xml:space="preserve">4.6.E </w:t>
      </w:r>
      <w:r w:rsidRPr="002B26E6">
        <w:rPr>
          <w:rFonts w:ascii="Times New Roman" w:hAnsi="Times New Roman"/>
        </w:rPr>
        <w:t xml:space="preserve"> </w:t>
      </w:r>
      <w:r w:rsidRPr="002B26E6">
        <w:rPr>
          <w:rFonts w:ascii="Times New Roman" w:hAnsi="Times New Roman"/>
        </w:rPr>
        <w:tab/>
      </w:r>
      <w:r w:rsidR="00BA5DFB" w:rsidRPr="00BA5DFB">
        <w:rPr>
          <w:rFonts w:ascii="Times New Roman" w:hAnsi="Times New Roman" w:cs="Times New Roman"/>
          <w:sz w:val="23"/>
          <w:szCs w:val="23"/>
        </w:rPr>
        <w:t>The permittee shall maintain and apply maintenance procedures, maintenance schedules, and long-term inspection schedules for controls to reduce floatables and other pollutants to the permittee’s regulated MS4.</w:t>
      </w:r>
      <w:r w:rsidR="00BA5DFB">
        <w:rPr>
          <w:sz w:val="23"/>
          <w:szCs w:val="23"/>
        </w:rPr>
        <w:t xml:space="preserve"> </w:t>
      </w:r>
    </w:p>
    <w:p w14:paraId="62A8B0F5" w14:textId="77777777" w:rsidR="00675E38" w:rsidRDefault="00675E38" w:rsidP="00C965BC">
      <w:pPr>
        <w:tabs>
          <w:tab w:val="left" w:pos="4823"/>
        </w:tabs>
        <w:spacing w:line="276" w:lineRule="auto"/>
        <w:ind w:right="443"/>
        <w:rPr>
          <w:sz w:val="24"/>
          <w:szCs w:val="24"/>
        </w:rPr>
      </w:pPr>
    </w:p>
    <w:p w14:paraId="05EDC807" w14:textId="5F66B009" w:rsidR="00675E38" w:rsidRDefault="00BA5DFB" w:rsidP="00675E38">
      <w:pPr>
        <w:tabs>
          <w:tab w:val="left" w:pos="4823"/>
        </w:tabs>
        <w:spacing w:line="276" w:lineRule="auto"/>
        <w:ind w:right="443"/>
        <w:rPr>
          <w:sz w:val="24"/>
          <w:szCs w:val="24"/>
        </w:rPr>
      </w:pPr>
      <w:r>
        <w:rPr>
          <w:sz w:val="24"/>
          <w:szCs w:val="24"/>
        </w:rPr>
        <w:t xml:space="preserve">The City’s O &amp; M plan addresses maintenance procedures, schedules and inspections for reducing floatables and other </w:t>
      </w:r>
      <w:r w:rsidR="00C532F0">
        <w:rPr>
          <w:sz w:val="24"/>
          <w:szCs w:val="24"/>
        </w:rPr>
        <w:t>pollutants</w:t>
      </w:r>
      <w:r>
        <w:rPr>
          <w:sz w:val="24"/>
          <w:szCs w:val="24"/>
        </w:rPr>
        <w:t xml:space="preserve"> to the regulated MS4.  </w:t>
      </w:r>
      <w:r w:rsidRPr="00C532F0">
        <w:rPr>
          <w:sz w:val="24"/>
          <w:szCs w:val="24"/>
        </w:rPr>
        <w:t xml:space="preserve">See Appendix (page </w:t>
      </w:r>
      <w:r w:rsidR="00C532F0" w:rsidRPr="00C532F0">
        <w:rPr>
          <w:sz w:val="24"/>
          <w:szCs w:val="24"/>
        </w:rPr>
        <w:t>274</w:t>
      </w:r>
      <w:r>
        <w:rPr>
          <w:sz w:val="24"/>
          <w:szCs w:val="24"/>
        </w:rPr>
        <w:t>)</w:t>
      </w:r>
    </w:p>
    <w:p w14:paraId="59DFED0D" w14:textId="7E960015" w:rsidR="00675E38" w:rsidRDefault="00675E38" w:rsidP="00675E38">
      <w:pPr>
        <w:tabs>
          <w:tab w:val="left" w:pos="4823"/>
        </w:tabs>
        <w:spacing w:line="276" w:lineRule="auto"/>
        <w:ind w:right="443"/>
        <w:rPr>
          <w:sz w:val="24"/>
          <w:szCs w:val="24"/>
        </w:rPr>
      </w:pPr>
    </w:p>
    <w:p w14:paraId="0E9E3723" w14:textId="77777777" w:rsidR="00BA5DFB" w:rsidRDefault="007A5804" w:rsidP="007A5804">
      <w:pPr>
        <w:spacing w:line="276" w:lineRule="auto"/>
        <w:ind w:left="720" w:hanging="720"/>
        <w:rPr>
          <w:rFonts w:ascii="Times New Roman" w:hAnsi="Times New Roman"/>
        </w:rPr>
      </w:pPr>
      <w:r w:rsidRPr="002B26E6">
        <w:rPr>
          <w:rFonts w:ascii="Times New Roman" w:hAnsi="Times New Roman"/>
          <w:b/>
        </w:rPr>
        <w:lastRenderedPageBreak/>
        <w:t xml:space="preserve">4.6.F  </w:t>
      </w:r>
      <w:r w:rsidRPr="002B26E6">
        <w:rPr>
          <w:rFonts w:ascii="Times New Roman" w:hAnsi="Times New Roman"/>
          <w:b/>
        </w:rPr>
        <w:tab/>
      </w:r>
      <w:r w:rsidR="00BA5DFB" w:rsidRPr="00BA5DFB">
        <w:rPr>
          <w:rFonts w:ascii="Times New Roman" w:hAnsi="Times New Roman" w:cs="Times New Roman"/>
          <w:sz w:val="23"/>
          <w:szCs w:val="23"/>
        </w:rPr>
        <w:t>The permittee shall utilize procedures for the proper disposal of waste removed from the separate storm sewers and areas of jurisdiction, including dredged material, accumulated sediments, floatables and other debris.</w:t>
      </w:r>
      <w:r w:rsidR="00BA5DFB">
        <w:rPr>
          <w:sz w:val="23"/>
          <w:szCs w:val="23"/>
        </w:rPr>
        <w:t xml:space="preserve"> </w:t>
      </w:r>
    </w:p>
    <w:p w14:paraId="4204E990" w14:textId="5D5E8C5F" w:rsidR="007A5804" w:rsidRDefault="007A5804" w:rsidP="00BA5DFB">
      <w:pPr>
        <w:spacing w:line="276" w:lineRule="auto"/>
        <w:ind w:left="720" w:hanging="720"/>
        <w:rPr>
          <w:rFonts w:ascii="Times New Roman" w:hAnsi="Times New Roman"/>
        </w:rPr>
      </w:pPr>
    </w:p>
    <w:p w14:paraId="790D417C" w14:textId="618B761F" w:rsidR="00B05602" w:rsidRDefault="00B05602" w:rsidP="00B05602">
      <w:pPr>
        <w:tabs>
          <w:tab w:val="left" w:pos="4823"/>
        </w:tabs>
        <w:spacing w:line="276" w:lineRule="auto"/>
        <w:ind w:right="443"/>
        <w:rPr>
          <w:sz w:val="24"/>
          <w:szCs w:val="24"/>
        </w:rPr>
      </w:pPr>
      <w:r>
        <w:rPr>
          <w:sz w:val="24"/>
          <w:szCs w:val="24"/>
        </w:rPr>
        <w:t xml:space="preserve">The City’s policy is to take organic waste/leaves collected from street sweeper activities and related activities to the compost areas of our wetlands area for repurposing.  Any trash collected is then separated and disposed of into our trash collection system. </w:t>
      </w:r>
    </w:p>
    <w:p w14:paraId="5ECB9C38" w14:textId="0C96346D" w:rsidR="007A5804" w:rsidRDefault="007A5804" w:rsidP="007A5804">
      <w:pPr>
        <w:tabs>
          <w:tab w:val="left" w:pos="4823"/>
        </w:tabs>
        <w:spacing w:line="276" w:lineRule="auto"/>
        <w:ind w:right="443"/>
        <w:rPr>
          <w:sz w:val="24"/>
          <w:szCs w:val="24"/>
        </w:rPr>
      </w:pPr>
    </w:p>
    <w:p w14:paraId="12ACC079" w14:textId="0860A014" w:rsidR="002A42AF" w:rsidRDefault="002A42AF" w:rsidP="007A5804">
      <w:pPr>
        <w:tabs>
          <w:tab w:val="left" w:pos="4823"/>
        </w:tabs>
        <w:spacing w:line="276" w:lineRule="auto"/>
        <w:ind w:right="443"/>
        <w:rPr>
          <w:sz w:val="24"/>
          <w:szCs w:val="24"/>
        </w:rPr>
      </w:pPr>
    </w:p>
    <w:p w14:paraId="702F0E06" w14:textId="00B97254" w:rsidR="002A42AF" w:rsidRDefault="002A42AF" w:rsidP="006148AE">
      <w:pPr>
        <w:spacing w:line="276" w:lineRule="auto"/>
        <w:ind w:left="720" w:hanging="720"/>
        <w:rPr>
          <w:rFonts w:ascii="Times New Roman" w:hAnsi="Times New Roman"/>
        </w:rPr>
      </w:pPr>
      <w:r w:rsidRPr="002B26E6">
        <w:rPr>
          <w:rFonts w:ascii="Times New Roman" w:hAnsi="Times New Roman"/>
          <w:b/>
        </w:rPr>
        <w:t xml:space="preserve">4.6.G </w:t>
      </w:r>
      <w:r w:rsidRPr="002B26E6">
        <w:rPr>
          <w:rFonts w:ascii="Times New Roman" w:hAnsi="Times New Roman"/>
          <w:b/>
        </w:rPr>
        <w:tab/>
      </w:r>
      <w:r w:rsidRPr="002B26E6">
        <w:rPr>
          <w:rFonts w:ascii="Times New Roman" w:hAnsi="Times New Roman"/>
        </w:rPr>
        <w:t xml:space="preserve">The </w:t>
      </w:r>
      <w:r w:rsidR="00D04BBE">
        <w:rPr>
          <w:rFonts w:ascii="Times New Roman" w:hAnsi="Times New Roman"/>
        </w:rPr>
        <w:t>permittee</w:t>
      </w:r>
      <w:r w:rsidRPr="002B26E6">
        <w:rPr>
          <w:rFonts w:ascii="Times New Roman" w:hAnsi="Times New Roman"/>
        </w:rPr>
        <w:t xml:space="preserve"> shall </w:t>
      </w:r>
      <w:r w:rsidR="00D04BBE">
        <w:rPr>
          <w:rFonts w:ascii="Times New Roman" w:hAnsi="Times New Roman"/>
        </w:rPr>
        <w:t>utilize procedures</w:t>
      </w:r>
      <w:r w:rsidRPr="002B26E6">
        <w:rPr>
          <w:rFonts w:ascii="Times New Roman" w:hAnsi="Times New Roman"/>
        </w:rPr>
        <w:t xml:space="preserve"> for </w:t>
      </w:r>
      <w:r w:rsidR="00D04BBE">
        <w:rPr>
          <w:rFonts w:ascii="Times New Roman" w:hAnsi="Times New Roman"/>
        </w:rPr>
        <w:t>the washing</w:t>
      </w:r>
      <w:r w:rsidRPr="002B26E6">
        <w:rPr>
          <w:rFonts w:ascii="Times New Roman" w:hAnsi="Times New Roman"/>
        </w:rPr>
        <w:t xml:space="preserve"> of </w:t>
      </w:r>
      <w:r w:rsidR="006148AE">
        <w:rPr>
          <w:rFonts w:ascii="Times New Roman" w:hAnsi="Times New Roman"/>
        </w:rPr>
        <w:t>municipal vehicles and equipment</w:t>
      </w:r>
      <w:r w:rsidRPr="002B26E6">
        <w:rPr>
          <w:rFonts w:ascii="Times New Roman" w:hAnsi="Times New Roman"/>
        </w:rPr>
        <w:t>.</w:t>
      </w:r>
    </w:p>
    <w:p w14:paraId="5839E47B" w14:textId="0A4BDA46" w:rsidR="002A42AF" w:rsidRPr="006148AE" w:rsidRDefault="006148AE" w:rsidP="00CA7B6D">
      <w:pPr>
        <w:pStyle w:val="ListParagraph"/>
        <w:numPr>
          <w:ilvl w:val="0"/>
          <w:numId w:val="11"/>
        </w:numPr>
        <w:spacing w:line="276" w:lineRule="auto"/>
        <w:rPr>
          <w:rFonts w:ascii="Times New Roman" w:hAnsi="Times New Roman"/>
          <w:bCs/>
        </w:rPr>
      </w:pPr>
      <w:r w:rsidRPr="006148AE">
        <w:rPr>
          <w:rFonts w:ascii="Times New Roman" w:hAnsi="Times New Roman"/>
        </w:rPr>
        <w:t xml:space="preserve">Use of any soap or detergent </w:t>
      </w:r>
      <w:r w:rsidRPr="006148AE">
        <w:rPr>
          <w:rFonts w:ascii="Times New Roman" w:hAnsi="Times New Roman" w:cs="Times New Roman"/>
          <w:sz w:val="23"/>
          <w:szCs w:val="23"/>
        </w:rPr>
        <w:t>shall only be where there is connection to sanitary sewer or equivalent; and</w:t>
      </w:r>
      <w:r w:rsidRPr="006148AE">
        <w:rPr>
          <w:sz w:val="23"/>
          <w:szCs w:val="23"/>
        </w:rPr>
        <w:t xml:space="preserve"> </w:t>
      </w:r>
      <w:r w:rsidRPr="006148AE">
        <w:rPr>
          <w:rFonts w:ascii="Times New Roman" w:hAnsi="Times New Roman"/>
        </w:rPr>
        <w:t xml:space="preserve"> </w:t>
      </w:r>
    </w:p>
    <w:p w14:paraId="7DE9C2A1" w14:textId="0DC0EB91" w:rsidR="002A42AF" w:rsidRPr="006148AE" w:rsidRDefault="006148AE" w:rsidP="00CA7B6D">
      <w:pPr>
        <w:pStyle w:val="ListParagraph"/>
        <w:numPr>
          <w:ilvl w:val="0"/>
          <w:numId w:val="11"/>
        </w:numPr>
        <w:spacing w:line="276" w:lineRule="auto"/>
        <w:rPr>
          <w:rFonts w:ascii="Times New Roman" w:hAnsi="Times New Roman" w:cs="Times New Roman"/>
          <w:bCs/>
        </w:rPr>
      </w:pPr>
      <w:r w:rsidRPr="006148AE">
        <w:rPr>
          <w:rFonts w:ascii="Times New Roman" w:hAnsi="Times New Roman" w:cs="Times New Roman"/>
          <w:sz w:val="23"/>
          <w:szCs w:val="23"/>
        </w:rPr>
        <w:t>Any wash water that contains pollutants such as salt, oils, grease, sediment, grass clippings, lawn chemicals, or pesticides shall not be discharged to waters of the state or the MS4 system without appropriate treatment to ensure the discharged effluent is in compliance with Missouri Water Quality Standards.</w:t>
      </w:r>
    </w:p>
    <w:p w14:paraId="3D19C1B0" w14:textId="77777777" w:rsidR="006148AE" w:rsidRPr="006148AE" w:rsidRDefault="006148AE" w:rsidP="006148AE">
      <w:pPr>
        <w:pStyle w:val="ListParagraph"/>
        <w:spacing w:line="276" w:lineRule="auto"/>
        <w:ind w:left="2160"/>
        <w:rPr>
          <w:rFonts w:ascii="Times New Roman" w:hAnsi="Times New Roman" w:cs="Times New Roman"/>
          <w:bCs/>
        </w:rPr>
      </w:pPr>
    </w:p>
    <w:p w14:paraId="560BA4F9" w14:textId="5A25BD51" w:rsidR="002A42AF" w:rsidRDefault="007D4E2E" w:rsidP="002A42AF">
      <w:pPr>
        <w:tabs>
          <w:tab w:val="left" w:pos="4823"/>
        </w:tabs>
        <w:spacing w:line="276" w:lineRule="auto"/>
        <w:ind w:right="443"/>
        <w:rPr>
          <w:sz w:val="24"/>
          <w:szCs w:val="24"/>
        </w:rPr>
      </w:pPr>
      <w:r>
        <w:rPr>
          <w:sz w:val="24"/>
          <w:szCs w:val="24"/>
        </w:rPr>
        <w:t>The City’s policy for vehicle washing is that municipal vehicles and equipment washings will take place at a commercial car wash establishment.  In cases where that is not possible, equipment washing occurs at the Public Works Department and is done on the grass.  Soaps, detergents, etc. are then captured on the ground and the soil is the best barrier.  At no time is waste water, soaps, etc. allowed to flow into the MS4.</w:t>
      </w:r>
    </w:p>
    <w:p w14:paraId="25C771ED" w14:textId="6F6A5009" w:rsidR="002A42AF" w:rsidRDefault="002A42AF" w:rsidP="002A42AF">
      <w:pPr>
        <w:tabs>
          <w:tab w:val="left" w:pos="4823"/>
        </w:tabs>
        <w:spacing w:line="276" w:lineRule="auto"/>
        <w:ind w:right="443"/>
        <w:rPr>
          <w:sz w:val="24"/>
          <w:szCs w:val="24"/>
        </w:rPr>
      </w:pPr>
    </w:p>
    <w:p w14:paraId="35381E0D" w14:textId="0B0B0340" w:rsidR="00F3446D" w:rsidRPr="002B26E6" w:rsidRDefault="00F3446D" w:rsidP="00F3446D">
      <w:pPr>
        <w:tabs>
          <w:tab w:val="left" w:pos="648"/>
        </w:tabs>
        <w:spacing w:line="276" w:lineRule="auto"/>
        <w:ind w:left="645" w:hanging="645"/>
        <w:rPr>
          <w:rFonts w:ascii="Times New Roman" w:hAnsi="Times New Roman"/>
        </w:rPr>
      </w:pPr>
      <w:r w:rsidRPr="002B26E6">
        <w:rPr>
          <w:rFonts w:ascii="Times New Roman" w:hAnsi="Times New Roman"/>
          <w:b/>
        </w:rPr>
        <w:t>4.6.H</w:t>
      </w:r>
      <w:r w:rsidRPr="002B26E6">
        <w:rPr>
          <w:rFonts w:ascii="Times New Roman" w:hAnsi="Times New Roman"/>
        </w:rPr>
        <w:tab/>
      </w:r>
      <w:r w:rsidR="0002189E" w:rsidRPr="0002189E">
        <w:rPr>
          <w:rFonts w:ascii="Times New Roman" w:hAnsi="Times New Roman" w:cs="Times New Roman"/>
          <w:sz w:val="23"/>
          <w:szCs w:val="23"/>
        </w:rPr>
        <w:t>All paints, solvents, petroleum products and petroleum waste products (except fuels) under the control of the permittee shall be stored so that these materials are not exposed to stormwater</w:t>
      </w:r>
      <w:r w:rsidR="0002189E">
        <w:rPr>
          <w:sz w:val="23"/>
          <w:szCs w:val="23"/>
        </w:rPr>
        <w:t xml:space="preserve">. </w:t>
      </w:r>
    </w:p>
    <w:p w14:paraId="44E59E68" w14:textId="3EEC7C7E" w:rsidR="00F3446D" w:rsidRPr="002B26E6" w:rsidRDefault="00F3446D" w:rsidP="00F3446D">
      <w:pPr>
        <w:tabs>
          <w:tab w:val="left" w:pos="1530"/>
        </w:tabs>
        <w:spacing w:line="276" w:lineRule="auto"/>
        <w:ind w:left="1620" w:hanging="180"/>
        <w:rPr>
          <w:rFonts w:ascii="Times New Roman" w:hAnsi="Times New Roman"/>
        </w:rPr>
      </w:pPr>
      <w:r w:rsidRPr="002B26E6">
        <w:rPr>
          <w:rFonts w:ascii="Times New Roman" w:hAnsi="Times New Roman"/>
        </w:rPr>
        <w:t xml:space="preserve">1. </w:t>
      </w:r>
      <w:r w:rsidR="0002189E" w:rsidRPr="0002189E">
        <w:rPr>
          <w:rFonts w:ascii="Times New Roman" w:hAnsi="Times New Roman" w:cs="Times New Roman"/>
          <w:sz w:val="23"/>
          <w:szCs w:val="23"/>
        </w:rPr>
        <w:t>Sufficient practices of spill prevention, control, and/or management shall be provided to prevent any spill of these pollutants from entering waters of the state.</w:t>
      </w:r>
      <w:r w:rsidR="0002189E">
        <w:rPr>
          <w:sz w:val="23"/>
          <w:szCs w:val="23"/>
        </w:rPr>
        <w:t xml:space="preserve"> </w:t>
      </w:r>
    </w:p>
    <w:p w14:paraId="5C8D5949" w14:textId="6ABF5C29" w:rsidR="002A42AF" w:rsidRPr="0002189E" w:rsidRDefault="00F3446D" w:rsidP="0002189E">
      <w:pPr>
        <w:tabs>
          <w:tab w:val="left" w:pos="648"/>
          <w:tab w:val="left" w:pos="1530"/>
        </w:tabs>
        <w:spacing w:line="276" w:lineRule="auto"/>
        <w:ind w:left="1620" w:hanging="180"/>
        <w:rPr>
          <w:rFonts w:ascii="Times New Roman" w:hAnsi="Times New Roman"/>
        </w:rPr>
      </w:pPr>
      <w:r w:rsidRPr="002B26E6">
        <w:rPr>
          <w:rFonts w:ascii="Times New Roman" w:hAnsi="Times New Roman"/>
        </w:rPr>
        <w:t xml:space="preserve">2. </w:t>
      </w:r>
      <w:r w:rsidR="0002189E" w:rsidRPr="0002189E">
        <w:rPr>
          <w:rFonts w:ascii="Times New Roman" w:hAnsi="Times New Roman" w:cs="Times New Roman"/>
          <w:sz w:val="23"/>
          <w:szCs w:val="23"/>
        </w:rPr>
        <w:t xml:space="preserve">Any containment system used to implement this requirement shall be constructed of materials compatible with the substances contained and shall also prevent the contamination of groundwater. </w:t>
      </w:r>
    </w:p>
    <w:p w14:paraId="2C0EDB6C" w14:textId="18DC90E5" w:rsidR="0053787C" w:rsidRDefault="0053787C" w:rsidP="0053787C">
      <w:pPr>
        <w:rPr>
          <w:sz w:val="24"/>
          <w:szCs w:val="24"/>
        </w:rPr>
      </w:pPr>
    </w:p>
    <w:p w14:paraId="4310619E" w14:textId="1B9B129C" w:rsidR="00F3446D" w:rsidRDefault="00F13175" w:rsidP="00F3446D">
      <w:pPr>
        <w:tabs>
          <w:tab w:val="left" w:pos="4823"/>
        </w:tabs>
        <w:spacing w:line="276" w:lineRule="auto"/>
        <w:ind w:right="443"/>
        <w:rPr>
          <w:sz w:val="24"/>
          <w:szCs w:val="24"/>
        </w:rPr>
      </w:pPr>
      <w:r>
        <w:rPr>
          <w:sz w:val="24"/>
          <w:szCs w:val="24"/>
        </w:rPr>
        <w:t xml:space="preserve">The City’s policy is to never store paints, solvents, petroleum products (except fuel) outdoors.  In areas required, spill prevention and secondary containment are utilized. </w:t>
      </w:r>
    </w:p>
    <w:p w14:paraId="2993EB00" w14:textId="2AAB183F" w:rsidR="00771238" w:rsidRDefault="00771238" w:rsidP="00F3446D">
      <w:pPr>
        <w:tabs>
          <w:tab w:val="left" w:pos="4823"/>
        </w:tabs>
        <w:spacing w:line="276" w:lineRule="auto"/>
        <w:ind w:right="443"/>
        <w:rPr>
          <w:sz w:val="24"/>
          <w:szCs w:val="24"/>
        </w:rPr>
      </w:pPr>
    </w:p>
    <w:p w14:paraId="450E4D53" w14:textId="44438EFA" w:rsidR="00771238" w:rsidRPr="002B26E6" w:rsidRDefault="00771238" w:rsidP="00771238">
      <w:pPr>
        <w:spacing w:line="276" w:lineRule="auto"/>
        <w:ind w:left="720" w:hanging="720"/>
        <w:rPr>
          <w:rFonts w:ascii="Times New Roman" w:hAnsi="Times New Roman"/>
          <w:i/>
        </w:rPr>
      </w:pPr>
      <w:r w:rsidRPr="002B26E6">
        <w:rPr>
          <w:rFonts w:ascii="Times New Roman" w:hAnsi="Times New Roman"/>
          <w:b/>
        </w:rPr>
        <w:t>4.6.I</w:t>
      </w:r>
      <w:r w:rsidRPr="002B26E6">
        <w:rPr>
          <w:rFonts w:ascii="Times New Roman" w:hAnsi="Times New Roman"/>
        </w:rPr>
        <w:tab/>
      </w:r>
      <w:r w:rsidR="00CA1989" w:rsidRPr="00CA1989">
        <w:rPr>
          <w:rFonts w:ascii="Times New Roman" w:hAnsi="Times New Roman" w:cs="Times New Roman"/>
          <w:sz w:val="23"/>
          <w:szCs w:val="23"/>
        </w:rPr>
        <w:t>If the permittee has new flood management projects (projects developed or designed to reduce flooding), the permittee shall utilize procedures to assess all flood management projects for impacts of water quality, incorporating water quality protection devices or practices.</w:t>
      </w:r>
      <w:r w:rsidR="00CA1989">
        <w:rPr>
          <w:sz w:val="23"/>
          <w:szCs w:val="23"/>
        </w:rPr>
        <w:t xml:space="preserve"> </w:t>
      </w:r>
    </w:p>
    <w:p w14:paraId="70CCDF1A" w14:textId="1B763344" w:rsidR="00771238" w:rsidRPr="002B26E6" w:rsidRDefault="00771238" w:rsidP="00CA1989">
      <w:pPr>
        <w:spacing w:line="276" w:lineRule="auto"/>
        <w:ind w:left="720"/>
        <w:rPr>
          <w:rFonts w:ascii="Times New Roman" w:hAnsi="Times New Roman"/>
        </w:rPr>
      </w:pPr>
    </w:p>
    <w:p w14:paraId="24F5D7C8" w14:textId="37FC1CEB" w:rsidR="00771238" w:rsidRDefault="00CA1989" w:rsidP="00771238">
      <w:pPr>
        <w:tabs>
          <w:tab w:val="left" w:pos="4823"/>
        </w:tabs>
        <w:spacing w:line="276" w:lineRule="auto"/>
        <w:ind w:right="443"/>
        <w:rPr>
          <w:sz w:val="24"/>
          <w:szCs w:val="24"/>
        </w:rPr>
      </w:pPr>
      <w:r>
        <w:rPr>
          <w:sz w:val="24"/>
          <w:szCs w:val="24"/>
        </w:rPr>
        <w:t xml:space="preserve">The City does not have </w:t>
      </w:r>
      <w:r>
        <w:rPr>
          <w:sz w:val="23"/>
          <w:szCs w:val="23"/>
        </w:rPr>
        <w:t xml:space="preserve">under this permit requirement any new flood management projects. </w:t>
      </w:r>
    </w:p>
    <w:p w14:paraId="1735E9EB" w14:textId="564A8ABF" w:rsidR="004656F3" w:rsidRDefault="004656F3" w:rsidP="00AC0660">
      <w:pPr>
        <w:spacing w:line="276" w:lineRule="auto"/>
        <w:rPr>
          <w:rFonts w:ascii="Times New Roman" w:hAnsi="Times New Roman"/>
        </w:rPr>
      </w:pPr>
    </w:p>
    <w:tbl>
      <w:tblPr>
        <w:tblStyle w:val="TableGrid2"/>
        <w:tblW w:w="0" w:type="auto"/>
        <w:tblLook w:val="04A0" w:firstRow="1" w:lastRow="0" w:firstColumn="1" w:lastColumn="0" w:noHBand="0" w:noVBand="1"/>
      </w:tblPr>
      <w:tblGrid>
        <w:gridCol w:w="2392"/>
        <w:gridCol w:w="2206"/>
        <w:gridCol w:w="1516"/>
        <w:gridCol w:w="3236"/>
      </w:tblGrid>
      <w:tr w:rsidR="00873813" w:rsidRPr="00177B57" w14:paraId="2EF6C527" w14:textId="77777777" w:rsidTr="007C0069">
        <w:tc>
          <w:tcPr>
            <w:tcW w:w="2392" w:type="dxa"/>
          </w:tcPr>
          <w:p w14:paraId="5F98F0D6" w14:textId="29BDD790" w:rsidR="00873813" w:rsidRPr="00177B57" w:rsidRDefault="00873813" w:rsidP="007C0069">
            <w:pPr>
              <w:jc w:val="center"/>
            </w:pPr>
            <w:r w:rsidRPr="00177B57">
              <w:rPr>
                <w:b/>
                <w:bCs/>
              </w:rPr>
              <w:t>M</w:t>
            </w:r>
            <w:r>
              <w:rPr>
                <w:b/>
                <w:bCs/>
              </w:rPr>
              <w:t>CM # 6 M</w:t>
            </w:r>
            <w:r w:rsidRPr="00177B57">
              <w:rPr>
                <w:b/>
                <w:bCs/>
              </w:rPr>
              <w:t xml:space="preserve">easurable Goal BMP </w:t>
            </w:r>
            <w:r>
              <w:rPr>
                <w:b/>
                <w:bCs/>
              </w:rPr>
              <w:t>1</w:t>
            </w:r>
          </w:p>
        </w:tc>
        <w:tc>
          <w:tcPr>
            <w:tcW w:w="6958" w:type="dxa"/>
            <w:gridSpan w:val="3"/>
          </w:tcPr>
          <w:p w14:paraId="095C24A7" w14:textId="1AE71000" w:rsidR="00873813" w:rsidRPr="00177B57" w:rsidRDefault="008E5F26" w:rsidP="007C0069">
            <w:r>
              <w:t>Employee Training Program</w:t>
            </w:r>
          </w:p>
        </w:tc>
      </w:tr>
      <w:tr w:rsidR="00873813" w:rsidRPr="00177B57" w14:paraId="2AC591FE" w14:textId="77777777" w:rsidTr="007C0069">
        <w:tc>
          <w:tcPr>
            <w:tcW w:w="2392" w:type="dxa"/>
          </w:tcPr>
          <w:p w14:paraId="4BF642A2" w14:textId="77777777" w:rsidR="00873813" w:rsidRPr="00177B57" w:rsidRDefault="00873813" w:rsidP="007C0069">
            <w:r w:rsidRPr="00177B57">
              <w:rPr>
                <w:b/>
                <w:bCs/>
              </w:rPr>
              <w:t>Purpose of BMP</w:t>
            </w:r>
          </w:p>
        </w:tc>
        <w:tc>
          <w:tcPr>
            <w:tcW w:w="6958" w:type="dxa"/>
            <w:gridSpan w:val="3"/>
          </w:tcPr>
          <w:p w14:paraId="4167160C" w14:textId="645A35D4" w:rsidR="00873813" w:rsidRPr="00177B57" w:rsidRDefault="008E5F26" w:rsidP="007C0069">
            <w:r>
              <w:t>To ensure that all municipal employees with duties linked to stormwater related activities are properly trained in the performance of their duties.</w:t>
            </w:r>
          </w:p>
        </w:tc>
      </w:tr>
      <w:tr w:rsidR="00873813" w:rsidRPr="00177B57" w14:paraId="2CEA277A" w14:textId="77777777" w:rsidTr="007C0069">
        <w:tc>
          <w:tcPr>
            <w:tcW w:w="2392" w:type="dxa"/>
          </w:tcPr>
          <w:p w14:paraId="787E899F" w14:textId="77777777" w:rsidR="00873813" w:rsidRPr="00177B57" w:rsidRDefault="00873813" w:rsidP="007C0069">
            <w:pPr>
              <w:rPr>
                <w:b/>
                <w:bCs/>
              </w:rPr>
            </w:pPr>
            <w:r>
              <w:rPr>
                <w:b/>
                <w:bCs/>
              </w:rPr>
              <w:t>Permit Section</w:t>
            </w:r>
          </w:p>
        </w:tc>
        <w:tc>
          <w:tcPr>
            <w:tcW w:w="6958" w:type="dxa"/>
            <w:gridSpan w:val="3"/>
          </w:tcPr>
          <w:p w14:paraId="29729C7D" w14:textId="597B9752" w:rsidR="00873813" w:rsidRPr="00177B57" w:rsidRDefault="00873813" w:rsidP="007C0069">
            <w:r>
              <w:t>4.6.A</w:t>
            </w:r>
          </w:p>
        </w:tc>
      </w:tr>
      <w:tr w:rsidR="00873813" w:rsidRPr="00177B57" w14:paraId="6363D700" w14:textId="77777777" w:rsidTr="007C0069">
        <w:tc>
          <w:tcPr>
            <w:tcW w:w="2392" w:type="dxa"/>
          </w:tcPr>
          <w:p w14:paraId="2DF93269" w14:textId="77777777" w:rsidR="00873813" w:rsidRPr="00177B57" w:rsidRDefault="00873813" w:rsidP="007C0069">
            <w:pPr>
              <w:rPr>
                <w:b/>
                <w:bCs/>
              </w:rPr>
            </w:pPr>
            <w:r w:rsidRPr="00177B57">
              <w:rPr>
                <w:b/>
                <w:bCs/>
              </w:rPr>
              <w:t>BMP Goal/Intended Outcome</w:t>
            </w:r>
          </w:p>
          <w:p w14:paraId="4C0FBDBC" w14:textId="77777777" w:rsidR="00873813" w:rsidRPr="00177B57" w:rsidRDefault="00873813" w:rsidP="007C0069"/>
        </w:tc>
        <w:tc>
          <w:tcPr>
            <w:tcW w:w="3722" w:type="dxa"/>
            <w:gridSpan w:val="2"/>
          </w:tcPr>
          <w:p w14:paraId="12EEBC1A" w14:textId="57077001" w:rsidR="00873813" w:rsidRPr="00177B57" w:rsidRDefault="008E5F26" w:rsidP="007C0069">
            <w:r>
              <w:t>100% documented training of appropriate municipal staff for stormwater related activities.</w:t>
            </w:r>
          </w:p>
        </w:tc>
        <w:tc>
          <w:tcPr>
            <w:tcW w:w="3236" w:type="dxa"/>
          </w:tcPr>
          <w:p w14:paraId="6BB2ED03" w14:textId="77777777" w:rsidR="00873813" w:rsidRPr="00177B57" w:rsidRDefault="00873813" w:rsidP="007C0069">
            <w:pPr>
              <w:rPr>
                <w:b/>
                <w:bCs/>
              </w:rPr>
            </w:pPr>
            <w:r w:rsidRPr="00177B57">
              <w:rPr>
                <w:b/>
                <w:bCs/>
              </w:rPr>
              <w:t>Annual Performance Tracking (per year of permit cycle)</w:t>
            </w:r>
          </w:p>
          <w:p w14:paraId="4A3B7570" w14:textId="77777777" w:rsidR="00873813" w:rsidRPr="00177B57" w:rsidRDefault="00873813" w:rsidP="007C0069">
            <w:pPr>
              <w:rPr>
                <w:b/>
                <w:bCs/>
              </w:rPr>
            </w:pPr>
          </w:p>
          <w:p w14:paraId="66153283" w14:textId="77777777" w:rsidR="00873813" w:rsidRPr="00177B57" w:rsidRDefault="00873813" w:rsidP="007C0069">
            <w:pPr>
              <w:rPr>
                <w:b/>
                <w:bCs/>
              </w:rPr>
            </w:pPr>
          </w:p>
          <w:p w14:paraId="563FA9D9" w14:textId="77777777" w:rsidR="00873813" w:rsidRPr="00177B57" w:rsidRDefault="00873813" w:rsidP="007C0069">
            <w:pPr>
              <w:rPr>
                <w:b/>
                <w:bCs/>
              </w:rPr>
            </w:pPr>
          </w:p>
        </w:tc>
      </w:tr>
      <w:tr w:rsidR="00873813" w:rsidRPr="00177B57" w14:paraId="61AB4246" w14:textId="77777777" w:rsidTr="007C0069">
        <w:tc>
          <w:tcPr>
            <w:tcW w:w="4598" w:type="dxa"/>
            <w:gridSpan w:val="2"/>
          </w:tcPr>
          <w:p w14:paraId="083C0DCB" w14:textId="77777777" w:rsidR="00873813" w:rsidRPr="00177B57" w:rsidRDefault="00873813" w:rsidP="007C0069">
            <w:pPr>
              <w:rPr>
                <w:b/>
                <w:bCs/>
              </w:rPr>
            </w:pPr>
            <w:r w:rsidRPr="00177B57">
              <w:rPr>
                <w:b/>
                <w:bCs/>
              </w:rPr>
              <w:t>Yr. 1 Progress to Goal:</w:t>
            </w:r>
          </w:p>
        </w:tc>
        <w:tc>
          <w:tcPr>
            <w:tcW w:w="4752" w:type="dxa"/>
            <w:gridSpan w:val="2"/>
          </w:tcPr>
          <w:p w14:paraId="02E9E2B7" w14:textId="77777777" w:rsidR="00873813" w:rsidRPr="00177B57" w:rsidRDefault="00873813" w:rsidP="007C0069">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873813" w:rsidRPr="00177B57" w14:paraId="36450431" w14:textId="77777777" w:rsidTr="007C0069">
        <w:tc>
          <w:tcPr>
            <w:tcW w:w="4598" w:type="dxa"/>
            <w:gridSpan w:val="2"/>
          </w:tcPr>
          <w:p w14:paraId="021A4F54" w14:textId="77777777" w:rsidR="00873813" w:rsidRPr="00177B57" w:rsidRDefault="00873813" w:rsidP="007C0069">
            <w:pPr>
              <w:rPr>
                <w:b/>
                <w:bCs/>
              </w:rPr>
            </w:pPr>
            <w:r w:rsidRPr="00177B57">
              <w:rPr>
                <w:b/>
                <w:bCs/>
              </w:rPr>
              <w:t xml:space="preserve">Explanation: </w:t>
            </w:r>
          </w:p>
        </w:tc>
        <w:tc>
          <w:tcPr>
            <w:tcW w:w="4752" w:type="dxa"/>
            <w:gridSpan w:val="2"/>
          </w:tcPr>
          <w:p w14:paraId="4661F01B" w14:textId="77777777" w:rsidR="00873813" w:rsidRPr="00177B57" w:rsidRDefault="00873813" w:rsidP="007C0069"/>
        </w:tc>
      </w:tr>
      <w:tr w:rsidR="00873813" w:rsidRPr="00177B57" w14:paraId="3C3E5508" w14:textId="77777777" w:rsidTr="007C0069">
        <w:tc>
          <w:tcPr>
            <w:tcW w:w="4598" w:type="dxa"/>
            <w:gridSpan w:val="2"/>
          </w:tcPr>
          <w:p w14:paraId="10BEA81E" w14:textId="77777777" w:rsidR="00873813" w:rsidRPr="00177B57" w:rsidRDefault="00873813" w:rsidP="007C0069">
            <w:pPr>
              <w:rPr>
                <w:b/>
                <w:bCs/>
              </w:rPr>
            </w:pPr>
            <w:r w:rsidRPr="00177B57">
              <w:rPr>
                <w:b/>
                <w:bCs/>
              </w:rPr>
              <w:t>Yr. 2 Progress to Goal:</w:t>
            </w:r>
          </w:p>
        </w:tc>
        <w:tc>
          <w:tcPr>
            <w:tcW w:w="4752" w:type="dxa"/>
            <w:gridSpan w:val="2"/>
          </w:tcPr>
          <w:p w14:paraId="7D4431FB"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4AB33187" w14:textId="77777777" w:rsidTr="007C0069">
        <w:tc>
          <w:tcPr>
            <w:tcW w:w="4598" w:type="dxa"/>
            <w:gridSpan w:val="2"/>
          </w:tcPr>
          <w:p w14:paraId="3E50EEA5" w14:textId="77777777" w:rsidR="00873813" w:rsidRPr="00177B57" w:rsidRDefault="00873813" w:rsidP="007C0069">
            <w:pPr>
              <w:rPr>
                <w:b/>
                <w:bCs/>
              </w:rPr>
            </w:pPr>
            <w:r w:rsidRPr="00177B57">
              <w:rPr>
                <w:b/>
                <w:bCs/>
              </w:rPr>
              <w:t>Explanation:</w:t>
            </w:r>
          </w:p>
        </w:tc>
        <w:tc>
          <w:tcPr>
            <w:tcW w:w="4752" w:type="dxa"/>
            <w:gridSpan w:val="2"/>
          </w:tcPr>
          <w:p w14:paraId="41E00882" w14:textId="77777777" w:rsidR="00873813" w:rsidRPr="00177B57" w:rsidRDefault="00873813" w:rsidP="007C0069"/>
        </w:tc>
      </w:tr>
      <w:tr w:rsidR="00873813" w:rsidRPr="00177B57" w14:paraId="787D75B4" w14:textId="77777777" w:rsidTr="007C0069">
        <w:tc>
          <w:tcPr>
            <w:tcW w:w="4598" w:type="dxa"/>
            <w:gridSpan w:val="2"/>
          </w:tcPr>
          <w:p w14:paraId="577FDAC3" w14:textId="77777777" w:rsidR="00873813" w:rsidRPr="00177B57" w:rsidRDefault="00873813" w:rsidP="007C0069">
            <w:r w:rsidRPr="00177B57">
              <w:rPr>
                <w:b/>
                <w:bCs/>
              </w:rPr>
              <w:t>Yr. 3 Progress to Goal:</w:t>
            </w:r>
          </w:p>
        </w:tc>
        <w:tc>
          <w:tcPr>
            <w:tcW w:w="4752" w:type="dxa"/>
            <w:gridSpan w:val="2"/>
          </w:tcPr>
          <w:p w14:paraId="5EF8590F"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544E16FE" w14:textId="77777777" w:rsidTr="007C0069">
        <w:tc>
          <w:tcPr>
            <w:tcW w:w="4598" w:type="dxa"/>
            <w:gridSpan w:val="2"/>
          </w:tcPr>
          <w:p w14:paraId="001971C1" w14:textId="77777777" w:rsidR="00873813" w:rsidRPr="00177B57" w:rsidRDefault="00873813" w:rsidP="007C0069">
            <w:r w:rsidRPr="00177B57">
              <w:rPr>
                <w:b/>
                <w:bCs/>
              </w:rPr>
              <w:t>Explanation:</w:t>
            </w:r>
          </w:p>
        </w:tc>
        <w:tc>
          <w:tcPr>
            <w:tcW w:w="4752" w:type="dxa"/>
            <w:gridSpan w:val="2"/>
          </w:tcPr>
          <w:p w14:paraId="6B2DBA39" w14:textId="77777777" w:rsidR="00873813" w:rsidRPr="00177B57" w:rsidRDefault="00873813" w:rsidP="007C0069"/>
        </w:tc>
      </w:tr>
      <w:tr w:rsidR="00873813" w:rsidRPr="00177B57" w14:paraId="00643005" w14:textId="77777777" w:rsidTr="007C0069">
        <w:tc>
          <w:tcPr>
            <w:tcW w:w="4598" w:type="dxa"/>
            <w:gridSpan w:val="2"/>
          </w:tcPr>
          <w:p w14:paraId="52D4E052" w14:textId="77777777" w:rsidR="00873813" w:rsidRPr="00177B57" w:rsidRDefault="00873813" w:rsidP="007C0069">
            <w:r w:rsidRPr="00177B57">
              <w:rPr>
                <w:b/>
                <w:bCs/>
              </w:rPr>
              <w:t>Yr. 4 Progress to Goal:</w:t>
            </w:r>
          </w:p>
        </w:tc>
        <w:tc>
          <w:tcPr>
            <w:tcW w:w="4752" w:type="dxa"/>
            <w:gridSpan w:val="2"/>
          </w:tcPr>
          <w:p w14:paraId="4BAE7FA8"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1E1703F9" w14:textId="77777777" w:rsidTr="007C0069">
        <w:tc>
          <w:tcPr>
            <w:tcW w:w="4598" w:type="dxa"/>
            <w:gridSpan w:val="2"/>
          </w:tcPr>
          <w:p w14:paraId="1E92D715" w14:textId="77777777" w:rsidR="00873813" w:rsidRPr="00177B57" w:rsidRDefault="00873813" w:rsidP="007C0069">
            <w:r w:rsidRPr="00177B57">
              <w:rPr>
                <w:b/>
                <w:bCs/>
              </w:rPr>
              <w:t>Explanation:</w:t>
            </w:r>
          </w:p>
        </w:tc>
        <w:tc>
          <w:tcPr>
            <w:tcW w:w="4752" w:type="dxa"/>
            <w:gridSpan w:val="2"/>
          </w:tcPr>
          <w:p w14:paraId="0251FB01" w14:textId="77777777" w:rsidR="00873813" w:rsidRPr="00177B57" w:rsidRDefault="00873813" w:rsidP="007C0069"/>
        </w:tc>
      </w:tr>
      <w:tr w:rsidR="00873813" w:rsidRPr="00177B57" w14:paraId="75CF7AFD" w14:textId="77777777" w:rsidTr="007C0069">
        <w:tc>
          <w:tcPr>
            <w:tcW w:w="4598" w:type="dxa"/>
            <w:gridSpan w:val="2"/>
          </w:tcPr>
          <w:p w14:paraId="74001A2F" w14:textId="77777777" w:rsidR="00873813" w:rsidRPr="00177B57" w:rsidRDefault="00873813" w:rsidP="007C0069">
            <w:r w:rsidRPr="00177B57">
              <w:rPr>
                <w:b/>
                <w:bCs/>
              </w:rPr>
              <w:t>Yr. 5 Progress to Goal:</w:t>
            </w:r>
          </w:p>
        </w:tc>
        <w:tc>
          <w:tcPr>
            <w:tcW w:w="4752" w:type="dxa"/>
            <w:gridSpan w:val="2"/>
          </w:tcPr>
          <w:p w14:paraId="42F96CCB"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74E4216D" w14:textId="77777777" w:rsidTr="007C0069">
        <w:tc>
          <w:tcPr>
            <w:tcW w:w="4598" w:type="dxa"/>
            <w:gridSpan w:val="2"/>
          </w:tcPr>
          <w:p w14:paraId="33AE348C" w14:textId="77777777" w:rsidR="00873813" w:rsidRPr="00177B57" w:rsidRDefault="00873813" w:rsidP="007C0069">
            <w:r w:rsidRPr="00177B57">
              <w:rPr>
                <w:b/>
                <w:bCs/>
              </w:rPr>
              <w:t>Explanation:</w:t>
            </w:r>
          </w:p>
        </w:tc>
        <w:tc>
          <w:tcPr>
            <w:tcW w:w="4752" w:type="dxa"/>
            <w:gridSpan w:val="2"/>
          </w:tcPr>
          <w:p w14:paraId="3D22A36B" w14:textId="77777777" w:rsidR="00873813" w:rsidRPr="00177B57" w:rsidRDefault="00873813" w:rsidP="007C0069"/>
        </w:tc>
      </w:tr>
    </w:tbl>
    <w:p w14:paraId="6EE33F77" w14:textId="77777777" w:rsidR="00873813" w:rsidRDefault="00873813" w:rsidP="00873813">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873813" w:rsidRPr="00177B57" w14:paraId="0FA5770E" w14:textId="77777777" w:rsidTr="007C0069">
        <w:tc>
          <w:tcPr>
            <w:tcW w:w="2392" w:type="dxa"/>
          </w:tcPr>
          <w:p w14:paraId="1F06B596" w14:textId="31FCDC36" w:rsidR="00873813" w:rsidRPr="00177B57" w:rsidRDefault="00873813" w:rsidP="007C0069">
            <w:pPr>
              <w:jc w:val="center"/>
            </w:pPr>
            <w:r w:rsidRPr="00177B57">
              <w:rPr>
                <w:b/>
                <w:bCs/>
              </w:rPr>
              <w:t>M</w:t>
            </w:r>
            <w:r>
              <w:rPr>
                <w:b/>
                <w:bCs/>
              </w:rPr>
              <w:t>CM # 6 M</w:t>
            </w:r>
            <w:r w:rsidRPr="00177B57">
              <w:rPr>
                <w:b/>
                <w:bCs/>
              </w:rPr>
              <w:t xml:space="preserve">easurable Goal BMP </w:t>
            </w:r>
            <w:r>
              <w:rPr>
                <w:b/>
                <w:bCs/>
              </w:rPr>
              <w:t>2</w:t>
            </w:r>
          </w:p>
        </w:tc>
        <w:tc>
          <w:tcPr>
            <w:tcW w:w="6958" w:type="dxa"/>
            <w:gridSpan w:val="3"/>
          </w:tcPr>
          <w:p w14:paraId="5F7110FC" w14:textId="46335EBB" w:rsidR="00873813" w:rsidRPr="00177B57" w:rsidRDefault="00DC79F0" w:rsidP="007C0069">
            <w:r>
              <w:t>List of Municipal Facilities impacted by permit program</w:t>
            </w:r>
          </w:p>
        </w:tc>
      </w:tr>
      <w:tr w:rsidR="00873813" w:rsidRPr="00177B57" w14:paraId="57EB20B1" w14:textId="77777777" w:rsidTr="007C0069">
        <w:tc>
          <w:tcPr>
            <w:tcW w:w="2392" w:type="dxa"/>
          </w:tcPr>
          <w:p w14:paraId="59D50FF4" w14:textId="77777777" w:rsidR="00873813" w:rsidRPr="00177B57" w:rsidRDefault="00873813" w:rsidP="007C0069">
            <w:r w:rsidRPr="00177B57">
              <w:rPr>
                <w:b/>
                <w:bCs/>
              </w:rPr>
              <w:t>Purpose of BMP</w:t>
            </w:r>
          </w:p>
        </w:tc>
        <w:tc>
          <w:tcPr>
            <w:tcW w:w="6958" w:type="dxa"/>
            <w:gridSpan w:val="3"/>
          </w:tcPr>
          <w:p w14:paraId="5DD1E280" w14:textId="1449F2F7" w:rsidR="00873813" w:rsidRPr="00177B57" w:rsidRDefault="00DC79F0" w:rsidP="007C0069">
            <w:r>
              <w:t>To properly identify areas of inspection and compliance with permit</w:t>
            </w:r>
          </w:p>
        </w:tc>
      </w:tr>
      <w:tr w:rsidR="00873813" w:rsidRPr="00177B57" w14:paraId="59BEFAEA" w14:textId="77777777" w:rsidTr="007C0069">
        <w:tc>
          <w:tcPr>
            <w:tcW w:w="2392" w:type="dxa"/>
          </w:tcPr>
          <w:p w14:paraId="7251F81F" w14:textId="77777777" w:rsidR="00873813" w:rsidRPr="00177B57" w:rsidRDefault="00873813" w:rsidP="007C0069">
            <w:pPr>
              <w:rPr>
                <w:b/>
                <w:bCs/>
              </w:rPr>
            </w:pPr>
            <w:r>
              <w:rPr>
                <w:b/>
                <w:bCs/>
              </w:rPr>
              <w:t>Permit Section</w:t>
            </w:r>
          </w:p>
        </w:tc>
        <w:tc>
          <w:tcPr>
            <w:tcW w:w="6958" w:type="dxa"/>
            <w:gridSpan w:val="3"/>
          </w:tcPr>
          <w:p w14:paraId="4DA8A496" w14:textId="76432CFA" w:rsidR="00873813" w:rsidRPr="00177B57" w:rsidRDefault="00873813" w:rsidP="007C0069">
            <w:r>
              <w:t>4.6.B</w:t>
            </w:r>
          </w:p>
        </w:tc>
      </w:tr>
      <w:tr w:rsidR="00873813" w:rsidRPr="00177B57" w14:paraId="1DAE37BF" w14:textId="77777777" w:rsidTr="007C0069">
        <w:tc>
          <w:tcPr>
            <w:tcW w:w="2392" w:type="dxa"/>
          </w:tcPr>
          <w:p w14:paraId="0EACB67B" w14:textId="77777777" w:rsidR="00873813" w:rsidRPr="00177B57" w:rsidRDefault="00873813" w:rsidP="007C0069">
            <w:pPr>
              <w:rPr>
                <w:b/>
                <w:bCs/>
              </w:rPr>
            </w:pPr>
            <w:r w:rsidRPr="00177B57">
              <w:rPr>
                <w:b/>
                <w:bCs/>
              </w:rPr>
              <w:t>BMP Goal/Intended Outcome</w:t>
            </w:r>
          </w:p>
          <w:p w14:paraId="12E14D80" w14:textId="77777777" w:rsidR="00873813" w:rsidRPr="00177B57" w:rsidRDefault="00873813" w:rsidP="007C0069"/>
        </w:tc>
        <w:tc>
          <w:tcPr>
            <w:tcW w:w="3722" w:type="dxa"/>
            <w:gridSpan w:val="2"/>
          </w:tcPr>
          <w:p w14:paraId="6866DF8B" w14:textId="017CBAB6" w:rsidR="00873813" w:rsidRPr="00177B57" w:rsidRDefault="00DC79F0" w:rsidP="007C0069">
            <w:r>
              <w:t>Permit Compliance</w:t>
            </w:r>
          </w:p>
        </w:tc>
        <w:tc>
          <w:tcPr>
            <w:tcW w:w="3236" w:type="dxa"/>
          </w:tcPr>
          <w:p w14:paraId="4D9AD29A" w14:textId="77777777" w:rsidR="00873813" w:rsidRPr="00177B57" w:rsidRDefault="00873813" w:rsidP="007C0069">
            <w:pPr>
              <w:rPr>
                <w:b/>
                <w:bCs/>
              </w:rPr>
            </w:pPr>
            <w:r w:rsidRPr="00177B57">
              <w:rPr>
                <w:b/>
                <w:bCs/>
              </w:rPr>
              <w:t>Annual Performance Tracking (per year of permit cycle)</w:t>
            </w:r>
          </w:p>
          <w:p w14:paraId="478E487E" w14:textId="77777777" w:rsidR="00873813" w:rsidRPr="00177B57" w:rsidRDefault="00873813" w:rsidP="007C0069">
            <w:pPr>
              <w:rPr>
                <w:b/>
                <w:bCs/>
              </w:rPr>
            </w:pPr>
          </w:p>
          <w:p w14:paraId="387FEEDA" w14:textId="77777777" w:rsidR="00873813" w:rsidRPr="00177B57" w:rsidRDefault="00873813" w:rsidP="007C0069">
            <w:pPr>
              <w:rPr>
                <w:b/>
                <w:bCs/>
              </w:rPr>
            </w:pPr>
          </w:p>
          <w:p w14:paraId="1EFAFC4F" w14:textId="77777777" w:rsidR="00873813" w:rsidRPr="00177B57" w:rsidRDefault="00873813" w:rsidP="007C0069">
            <w:pPr>
              <w:rPr>
                <w:b/>
                <w:bCs/>
              </w:rPr>
            </w:pPr>
          </w:p>
        </w:tc>
      </w:tr>
      <w:tr w:rsidR="00873813" w:rsidRPr="00177B57" w14:paraId="148A2D52" w14:textId="77777777" w:rsidTr="007C0069">
        <w:tc>
          <w:tcPr>
            <w:tcW w:w="4598" w:type="dxa"/>
            <w:gridSpan w:val="2"/>
          </w:tcPr>
          <w:p w14:paraId="3F9D5415" w14:textId="77777777" w:rsidR="00873813" w:rsidRPr="00177B57" w:rsidRDefault="00873813" w:rsidP="007C0069">
            <w:pPr>
              <w:rPr>
                <w:b/>
                <w:bCs/>
              </w:rPr>
            </w:pPr>
            <w:r w:rsidRPr="00177B57">
              <w:rPr>
                <w:b/>
                <w:bCs/>
              </w:rPr>
              <w:t>Yr. 1 Progress to Goal:</w:t>
            </w:r>
          </w:p>
        </w:tc>
        <w:tc>
          <w:tcPr>
            <w:tcW w:w="4752" w:type="dxa"/>
            <w:gridSpan w:val="2"/>
          </w:tcPr>
          <w:p w14:paraId="11AF7E3A" w14:textId="77777777" w:rsidR="00873813" w:rsidRPr="00177B57" w:rsidRDefault="00873813" w:rsidP="007C0069">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873813" w:rsidRPr="00177B57" w14:paraId="498907D6" w14:textId="77777777" w:rsidTr="007C0069">
        <w:tc>
          <w:tcPr>
            <w:tcW w:w="4598" w:type="dxa"/>
            <w:gridSpan w:val="2"/>
          </w:tcPr>
          <w:p w14:paraId="13F969C0" w14:textId="77777777" w:rsidR="00873813" w:rsidRPr="00177B57" w:rsidRDefault="00873813" w:rsidP="007C0069">
            <w:pPr>
              <w:rPr>
                <w:b/>
                <w:bCs/>
              </w:rPr>
            </w:pPr>
            <w:r w:rsidRPr="00177B57">
              <w:rPr>
                <w:b/>
                <w:bCs/>
              </w:rPr>
              <w:t xml:space="preserve">Explanation: </w:t>
            </w:r>
          </w:p>
        </w:tc>
        <w:tc>
          <w:tcPr>
            <w:tcW w:w="4752" w:type="dxa"/>
            <w:gridSpan w:val="2"/>
          </w:tcPr>
          <w:p w14:paraId="625A9EC0" w14:textId="77777777" w:rsidR="00873813" w:rsidRPr="00177B57" w:rsidRDefault="00873813" w:rsidP="007C0069"/>
        </w:tc>
      </w:tr>
      <w:tr w:rsidR="00873813" w:rsidRPr="00177B57" w14:paraId="649EB5A1" w14:textId="77777777" w:rsidTr="007C0069">
        <w:tc>
          <w:tcPr>
            <w:tcW w:w="4598" w:type="dxa"/>
            <w:gridSpan w:val="2"/>
          </w:tcPr>
          <w:p w14:paraId="28FE7FA6" w14:textId="77777777" w:rsidR="00873813" w:rsidRPr="00177B57" w:rsidRDefault="00873813" w:rsidP="007C0069">
            <w:pPr>
              <w:rPr>
                <w:b/>
                <w:bCs/>
              </w:rPr>
            </w:pPr>
            <w:r w:rsidRPr="00177B57">
              <w:rPr>
                <w:b/>
                <w:bCs/>
              </w:rPr>
              <w:t>Yr. 2 Progress to Goal:</w:t>
            </w:r>
          </w:p>
        </w:tc>
        <w:tc>
          <w:tcPr>
            <w:tcW w:w="4752" w:type="dxa"/>
            <w:gridSpan w:val="2"/>
          </w:tcPr>
          <w:p w14:paraId="4673D427"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56A0C8A0" w14:textId="77777777" w:rsidTr="007C0069">
        <w:tc>
          <w:tcPr>
            <w:tcW w:w="4598" w:type="dxa"/>
            <w:gridSpan w:val="2"/>
          </w:tcPr>
          <w:p w14:paraId="37AADD0C" w14:textId="77777777" w:rsidR="00873813" w:rsidRPr="00177B57" w:rsidRDefault="00873813" w:rsidP="007C0069">
            <w:pPr>
              <w:rPr>
                <w:b/>
                <w:bCs/>
              </w:rPr>
            </w:pPr>
            <w:r w:rsidRPr="00177B57">
              <w:rPr>
                <w:b/>
                <w:bCs/>
              </w:rPr>
              <w:t>Explanation:</w:t>
            </w:r>
          </w:p>
        </w:tc>
        <w:tc>
          <w:tcPr>
            <w:tcW w:w="4752" w:type="dxa"/>
            <w:gridSpan w:val="2"/>
          </w:tcPr>
          <w:p w14:paraId="30EEDCFE" w14:textId="77777777" w:rsidR="00873813" w:rsidRPr="00177B57" w:rsidRDefault="00873813" w:rsidP="007C0069"/>
        </w:tc>
      </w:tr>
      <w:tr w:rsidR="00873813" w:rsidRPr="00177B57" w14:paraId="32D6ADBF" w14:textId="77777777" w:rsidTr="007C0069">
        <w:tc>
          <w:tcPr>
            <w:tcW w:w="4598" w:type="dxa"/>
            <w:gridSpan w:val="2"/>
          </w:tcPr>
          <w:p w14:paraId="713D7F7C" w14:textId="77777777" w:rsidR="00873813" w:rsidRPr="00177B57" w:rsidRDefault="00873813" w:rsidP="007C0069">
            <w:r w:rsidRPr="00177B57">
              <w:rPr>
                <w:b/>
                <w:bCs/>
              </w:rPr>
              <w:t>Yr. 3 Progress to Goal:</w:t>
            </w:r>
          </w:p>
        </w:tc>
        <w:tc>
          <w:tcPr>
            <w:tcW w:w="4752" w:type="dxa"/>
            <w:gridSpan w:val="2"/>
          </w:tcPr>
          <w:p w14:paraId="5F509E53"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2145B58E" w14:textId="77777777" w:rsidTr="007C0069">
        <w:tc>
          <w:tcPr>
            <w:tcW w:w="4598" w:type="dxa"/>
            <w:gridSpan w:val="2"/>
          </w:tcPr>
          <w:p w14:paraId="70D438D3" w14:textId="77777777" w:rsidR="00873813" w:rsidRPr="00177B57" w:rsidRDefault="00873813" w:rsidP="007C0069">
            <w:r w:rsidRPr="00177B57">
              <w:rPr>
                <w:b/>
                <w:bCs/>
              </w:rPr>
              <w:t>Explanation:</w:t>
            </w:r>
          </w:p>
        </w:tc>
        <w:tc>
          <w:tcPr>
            <w:tcW w:w="4752" w:type="dxa"/>
            <w:gridSpan w:val="2"/>
          </w:tcPr>
          <w:p w14:paraId="1894D896" w14:textId="77777777" w:rsidR="00873813" w:rsidRPr="00177B57" w:rsidRDefault="00873813" w:rsidP="007C0069"/>
        </w:tc>
      </w:tr>
      <w:tr w:rsidR="00873813" w:rsidRPr="00177B57" w14:paraId="7F9C639E" w14:textId="77777777" w:rsidTr="007C0069">
        <w:tc>
          <w:tcPr>
            <w:tcW w:w="4598" w:type="dxa"/>
            <w:gridSpan w:val="2"/>
          </w:tcPr>
          <w:p w14:paraId="0A52D1DF" w14:textId="77777777" w:rsidR="00873813" w:rsidRPr="00177B57" w:rsidRDefault="00873813" w:rsidP="007C0069">
            <w:r w:rsidRPr="00177B57">
              <w:rPr>
                <w:b/>
                <w:bCs/>
              </w:rPr>
              <w:t>Yr. 4 Progress to Goal:</w:t>
            </w:r>
          </w:p>
        </w:tc>
        <w:tc>
          <w:tcPr>
            <w:tcW w:w="4752" w:type="dxa"/>
            <w:gridSpan w:val="2"/>
          </w:tcPr>
          <w:p w14:paraId="2649FDDA"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5D30BD76" w14:textId="77777777" w:rsidTr="007C0069">
        <w:tc>
          <w:tcPr>
            <w:tcW w:w="4598" w:type="dxa"/>
            <w:gridSpan w:val="2"/>
          </w:tcPr>
          <w:p w14:paraId="2DA692EB" w14:textId="77777777" w:rsidR="00873813" w:rsidRPr="00177B57" w:rsidRDefault="00873813" w:rsidP="007C0069">
            <w:r w:rsidRPr="00177B57">
              <w:rPr>
                <w:b/>
                <w:bCs/>
              </w:rPr>
              <w:t>Explanation:</w:t>
            </w:r>
          </w:p>
        </w:tc>
        <w:tc>
          <w:tcPr>
            <w:tcW w:w="4752" w:type="dxa"/>
            <w:gridSpan w:val="2"/>
          </w:tcPr>
          <w:p w14:paraId="6A5F1836" w14:textId="77777777" w:rsidR="00873813" w:rsidRPr="00177B57" w:rsidRDefault="00873813" w:rsidP="007C0069"/>
        </w:tc>
      </w:tr>
      <w:tr w:rsidR="00873813" w:rsidRPr="00177B57" w14:paraId="448A9906" w14:textId="77777777" w:rsidTr="007C0069">
        <w:tc>
          <w:tcPr>
            <w:tcW w:w="4598" w:type="dxa"/>
            <w:gridSpan w:val="2"/>
          </w:tcPr>
          <w:p w14:paraId="31E13CA6" w14:textId="77777777" w:rsidR="00873813" w:rsidRPr="00177B57" w:rsidRDefault="00873813" w:rsidP="007C0069">
            <w:r w:rsidRPr="00177B57">
              <w:rPr>
                <w:b/>
                <w:bCs/>
              </w:rPr>
              <w:t>Yr. 5 Progress to Goal:</w:t>
            </w:r>
          </w:p>
        </w:tc>
        <w:tc>
          <w:tcPr>
            <w:tcW w:w="4752" w:type="dxa"/>
            <w:gridSpan w:val="2"/>
          </w:tcPr>
          <w:p w14:paraId="28E06B8C"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73B00DE9" w14:textId="77777777" w:rsidTr="007C0069">
        <w:tc>
          <w:tcPr>
            <w:tcW w:w="4598" w:type="dxa"/>
            <w:gridSpan w:val="2"/>
          </w:tcPr>
          <w:p w14:paraId="141D59BE" w14:textId="77777777" w:rsidR="00873813" w:rsidRPr="00177B57" w:rsidRDefault="00873813" w:rsidP="007C0069">
            <w:r w:rsidRPr="00177B57">
              <w:rPr>
                <w:b/>
                <w:bCs/>
              </w:rPr>
              <w:t>Explanation:</w:t>
            </w:r>
          </w:p>
        </w:tc>
        <w:tc>
          <w:tcPr>
            <w:tcW w:w="4752" w:type="dxa"/>
            <w:gridSpan w:val="2"/>
          </w:tcPr>
          <w:p w14:paraId="45088A57" w14:textId="77777777" w:rsidR="00873813" w:rsidRPr="00177B57" w:rsidRDefault="00873813" w:rsidP="007C0069"/>
        </w:tc>
      </w:tr>
    </w:tbl>
    <w:p w14:paraId="44128979" w14:textId="77777777" w:rsidR="00873813" w:rsidRDefault="00873813" w:rsidP="00873813">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873813" w:rsidRPr="00177B57" w14:paraId="57BF195B" w14:textId="77777777" w:rsidTr="007C0069">
        <w:tc>
          <w:tcPr>
            <w:tcW w:w="2392" w:type="dxa"/>
          </w:tcPr>
          <w:p w14:paraId="1630BB1B" w14:textId="32E4BB95" w:rsidR="00873813" w:rsidRPr="00177B57" w:rsidRDefault="00873813" w:rsidP="007C0069">
            <w:pPr>
              <w:jc w:val="center"/>
            </w:pPr>
            <w:r w:rsidRPr="00177B57">
              <w:rPr>
                <w:b/>
                <w:bCs/>
              </w:rPr>
              <w:lastRenderedPageBreak/>
              <w:t>M</w:t>
            </w:r>
            <w:r>
              <w:rPr>
                <w:b/>
                <w:bCs/>
              </w:rPr>
              <w:t>CM # 6 M</w:t>
            </w:r>
            <w:r w:rsidRPr="00177B57">
              <w:rPr>
                <w:b/>
                <w:bCs/>
              </w:rPr>
              <w:t xml:space="preserve">easurable Goal BMP </w:t>
            </w:r>
            <w:r>
              <w:rPr>
                <w:b/>
                <w:bCs/>
              </w:rPr>
              <w:t>3</w:t>
            </w:r>
          </w:p>
        </w:tc>
        <w:tc>
          <w:tcPr>
            <w:tcW w:w="6958" w:type="dxa"/>
            <w:gridSpan w:val="3"/>
          </w:tcPr>
          <w:p w14:paraId="6686AD9C" w14:textId="3642D40E" w:rsidR="00873813" w:rsidRPr="00177B57" w:rsidRDefault="00D41F62" w:rsidP="007C0069">
            <w:r>
              <w:t>List of Industrial facilities under municipal control subject to NPDES.</w:t>
            </w:r>
          </w:p>
        </w:tc>
      </w:tr>
      <w:tr w:rsidR="00D41F62" w:rsidRPr="00177B57" w14:paraId="0E6064FA" w14:textId="77777777" w:rsidTr="007C0069">
        <w:tc>
          <w:tcPr>
            <w:tcW w:w="2392" w:type="dxa"/>
          </w:tcPr>
          <w:p w14:paraId="593C902C" w14:textId="77777777" w:rsidR="00D41F62" w:rsidRPr="00177B57" w:rsidRDefault="00D41F62" w:rsidP="00D41F62">
            <w:r w:rsidRPr="00177B57">
              <w:rPr>
                <w:b/>
                <w:bCs/>
              </w:rPr>
              <w:t>Purpose of BMP</w:t>
            </w:r>
          </w:p>
        </w:tc>
        <w:tc>
          <w:tcPr>
            <w:tcW w:w="6958" w:type="dxa"/>
            <w:gridSpan w:val="3"/>
          </w:tcPr>
          <w:p w14:paraId="0373D934" w14:textId="655CF797" w:rsidR="00D41F62" w:rsidRPr="00177B57" w:rsidRDefault="00D41F62" w:rsidP="00D41F62">
            <w:r>
              <w:t>To properly identify areas of inspection and compliance with permit</w:t>
            </w:r>
          </w:p>
        </w:tc>
      </w:tr>
      <w:tr w:rsidR="00D41F62" w:rsidRPr="00177B57" w14:paraId="04B7EC17" w14:textId="77777777" w:rsidTr="007C0069">
        <w:tc>
          <w:tcPr>
            <w:tcW w:w="2392" w:type="dxa"/>
          </w:tcPr>
          <w:p w14:paraId="230E906E" w14:textId="77777777" w:rsidR="00D41F62" w:rsidRPr="00177B57" w:rsidRDefault="00D41F62" w:rsidP="00D41F62">
            <w:pPr>
              <w:rPr>
                <w:b/>
                <w:bCs/>
              </w:rPr>
            </w:pPr>
            <w:r>
              <w:rPr>
                <w:b/>
                <w:bCs/>
              </w:rPr>
              <w:t>Permit Section</w:t>
            </w:r>
          </w:p>
        </w:tc>
        <w:tc>
          <w:tcPr>
            <w:tcW w:w="6958" w:type="dxa"/>
            <w:gridSpan w:val="3"/>
          </w:tcPr>
          <w:p w14:paraId="00C79BFD" w14:textId="097B9AD4" w:rsidR="00D41F62" w:rsidRPr="00177B57" w:rsidRDefault="00D41F62" w:rsidP="00D41F62">
            <w:r>
              <w:t>4.6.C</w:t>
            </w:r>
          </w:p>
        </w:tc>
      </w:tr>
      <w:tr w:rsidR="00D41F62" w:rsidRPr="00177B57" w14:paraId="71C41CDA" w14:textId="77777777" w:rsidTr="007C0069">
        <w:tc>
          <w:tcPr>
            <w:tcW w:w="2392" w:type="dxa"/>
          </w:tcPr>
          <w:p w14:paraId="1EE8E428" w14:textId="77777777" w:rsidR="00D41F62" w:rsidRPr="00177B57" w:rsidRDefault="00D41F62" w:rsidP="00D41F62">
            <w:pPr>
              <w:rPr>
                <w:b/>
                <w:bCs/>
              </w:rPr>
            </w:pPr>
            <w:r w:rsidRPr="00177B57">
              <w:rPr>
                <w:b/>
                <w:bCs/>
              </w:rPr>
              <w:t>BMP Goal/Intended Outcome</w:t>
            </w:r>
          </w:p>
          <w:p w14:paraId="6785A189" w14:textId="77777777" w:rsidR="00D41F62" w:rsidRPr="00177B57" w:rsidRDefault="00D41F62" w:rsidP="00D41F62"/>
        </w:tc>
        <w:tc>
          <w:tcPr>
            <w:tcW w:w="3722" w:type="dxa"/>
            <w:gridSpan w:val="2"/>
          </w:tcPr>
          <w:p w14:paraId="0C92FEDE" w14:textId="3F3D1FC8" w:rsidR="00D41F62" w:rsidRPr="00177B57" w:rsidRDefault="00D41F62" w:rsidP="00D41F62">
            <w:r>
              <w:t>Permit Compliance</w:t>
            </w:r>
          </w:p>
        </w:tc>
        <w:tc>
          <w:tcPr>
            <w:tcW w:w="3236" w:type="dxa"/>
          </w:tcPr>
          <w:p w14:paraId="7E4850A1" w14:textId="77777777" w:rsidR="00D41F62" w:rsidRPr="00177B57" w:rsidRDefault="00D41F62" w:rsidP="00D41F62">
            <w:pPr>
              <w:rPr>
                <w:b/>
                <w:bCs/>
              </w:rPr>
            </w:pPr>
            <w:r w:rsidRPr="00177B57">
              <w:rPr>
                <w:b/>
                <w:bCs/>
              </w:rPr>
              <w:t>Annual Performance Tracking (per year of permit cycle)</w:t>
            </w:r>
          </w:p>
          <w:p w14:paraId="374A235B" w14:textId="77777777" w:rsidR="00D41F62" w:rsidRPr="00177B57" w:rsidRDefault="00D41F62" w:rsidP="00D41F62">
            <w:pPr>
              <w:rPr>
                <w:b/>
                <w:bCs/>
              </w:rPr>
            </w:pPr>
          </w:p>
          <w:p w14:paraId="323B1F12" w14:textId="77777777" w:rsidR="00D41F62" w:rsidRPr="00177B57" w:rsidRDefault="00D41F62" w:rsidP="00D41F62">
            <w:pPr>
              <w:rPr>
                <w:b/>
                <w:bCs/>
              </w:rPr>
            </w:pPr>
          </w:p>
          <w:p w14:paraId="2123B42E" w14:textId="77777777" w:rsidR="00D41F62" w:rsidRPr="00177B57" w:rsidRDefault="00D41F62" w:rsidP="00D41F62">
            <w:pPr>
              <w:rPr>
                <w:b/>
                <w:bCs/>
              </w:rPr>
            </w:pPr>
          </w:p>
        </w:tc>
      </w:tr>
      <w:tr w:rsidR="00D41F62" w:rsidRPr="00177B57" w14:paraId="659500AF" w14:textId="77777777" w:rsidTr="007C0069">
        <w:tc>
          <w:tcPr>
            <w:tcW w:w="4598" w:type="dxa"/>
            <w:gridSpan w:val="2"/>
          </w:tcPr>
          <w:p w14:paraId="0B93D6BA" w14:textId="77777777" w:rsidR="00D41F62" w:rsidRPr="00177B57" w:rsidRDefault="00D41F62" w:rsidP="00D41F62">
            <w:pPr>
              <w:rPr>
                <w:b/>
                <w:bCs/>
              </w:rPr>
            </w:pPr>
            <w:r w:rsidRPr="00177B57">
              <w:rPr>
                <w:b/>
                <w:bCs/>
              </w:rPr>
              <w:t>Yr. 1 Progress to Goal:</w:t>
            </w:r>
          </w:p>
        </w:tc>
        <w:tc>
          <w:tcPr>
            <w:tcW w:w="4752" w:type="dxa"/>
            <w:gridSpan w:val="2"/>
          </w:tcPr>
          <w:p w14:paraId="41A1570A" w14:textId="77777777" w:rsidR="00D41F62" w:rsidRPr="00177B57" w:rsidRDefault="00D41F62" w:rsidP="00D41F62">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D41F62" w:rsidRPr="00177B57" w14:paraId="76669B03" w14:textId="77777777" w:rsidTr="007C0069">
        <w:tc>
          <w:tcPr>
            <w:tcW w:w="4598" w:type="dxa"/>
            <w:gridSpan w:val="2"/>
          </w:tcPr>
          <w:p w14:paraId="2048228D" w14:textId="77777777" w:rsidR="00D41F62" w:rsidRPr="00177B57" w:rsidRDefault="00D41F62" w:rsidP="00D41F62">
            <w:pPr>
              <w:rPr>
                <w:b/>
                <w:bCs/>
              </w:rPr>
            </w:pPr>
            <w:r w:rsidRPr="00177B57">
              <w:rPr>
                <w:b/>
                <w:bCs/>
              </w:rPr>
              <w:t xml:space="preserve">Explanation: </w:t>
            </w:r>
          </w:p>
        </w:tc>
        <w:tc>
          <w:tcPr>
            <w:tcW w:w="4752" w:type="dxa"/>
            <w:gridSpan w:val="2"/>
          </w:tcPr>
          <w:p w14:paraId="0A62410F" w14:textId="77777777" w:rsidR="00D41F62" w:rsidRPr="00177B57" w:rsidRDefault="00D41F62" w:rsidP="00D41F62"/>
        </w:tc>
      </w:tr>
      <w:tr w:rsidR="00D41F62" w:rsidRPr="00177B57" w14:paraId="6B1A50FA" w14:textId="77777777" w:rsidTr="007C0069">
        <w:tc>
          <w:tcPr>
            <w:tcW w:w="4598" w:type="dxa"/>
            <w:gridSpan w:val="2"/>
          </w:tcPr>
          <w:p w14:paraId="5955B5A1" w14:textId="77777777" w:rsidR="00D41F62" w:rsidRPr="00177B57" w:rsidRDefault="00D41F62" w:rsidP="00D41F62">
            <w:pPr>
              <w:rPr>
                <w:b/>
                <w:bCs/>
              </w:rPr>
            </w:pPr>
            <w:r w:rsidRPr="00177B57">
              <w:rPr>
                <w:b/>
                <w:bCs/>
              </w:rPr>
              <w:t>Yr. 2 Progress to Goal:</w:t>
            </w:r>
          </w:p>
        </w:tc>
        <w:tc>
          <w:tcPr>
            <w:tcW w:w="4752" w:type="dxa"/>
            <w:gridSpan w:val="2"/>
          </w:tcPr>
          <w:p w14:paraId="4825BEEC" w14:textId="77777777" w:rsidR="00D41F62" w:rsidRPr="00177B57" w:rsidRDefault="00D41F62" w:rsidP="00D41F62">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D41F62" w:rsidRPr="00177B57" w14:paraId="682C4BEE" w14:textId="77777777" w:rsidTr="007C0069">
        <w:tc>
          <w:tcPr>
            <w:tcW w:w="4598" w:type="dxa"/>
            <w:gridSpan w:val="2"/>
          </w:tcPr>
          <w:p w14:paraId="6BA18094" w14:textId="77777777" w:rsidR="00D41F62" w:rsidRPr="00177B57" w:rsidRDefault="00D41F62" w:rsidP="00D41F62">
            <w:pPr>
              <w:rPr>
                <w:b/>
                <w:bCs/>
              </w:rPr>
            </w:pPr>
            <w:r w:rsidRPr="00177B57">
              <w:rPr>
                <w:b/>
                <w:bCs/>
              </w:rPr>
              <w:t>Explanation:</w:t>
            </w:r>
          </w:p>
        </w:tc>
        <w:tc>
          <w:tcPr>
            <w:tcW w:w="4752" w:type="dxa"/>
            <w:gridSpan w:val="2"/>
          </w:tcPr>
          <w:p w14:paraId="2DCE8E0D" w14:textId="77777777" w:rsidR="00D41F62" w:rsidRPr="00177B57" w:rsidRDefault="00D41F62" w:rsidP="00D41F62"/>
        </w:tc>
      </w:tr>
      <w:tr w:rsidR="00D41F62" w:rsidRPr="00177B57" w14:paraId="24B50B2E" w14:textId="77777777" w:rsidTr="007C0069">
        <w:tc>
          <w:tcPr>
            <w:tcW w:w="4598" w:type="dxa"/>
            <w:gridSpan w:val="2"/>
          </w:tcPr>
          <w:p w14:paraId="0669E70B" w14:textId="77777777" w:rsidR="00D41F62" w:rsidRPr="00177B57" w:rsidRDefault="00D41F62" w:rsidP="00D41F62">
            <w:r w:rsidRPr="00177B57">
              <w:rPr>
                <w:b/>
                <w:bCs/>
              </w:rPr>
              <w:t>Yr. 3 Progress to Goal:</w:t>
            </w:r>
          </w:p>
        </w:tc>
        <w:tc>
          <w:tcPr>
            <w:tcW w:w="4752" w:type="dxa"/>
            <w:gridSpan w:val="2"/>
          </w:tcPr>
          <w:p w14:paraId="27D154F5" w14:textId="77777777" w:rsidR="00D41F62" w:rsidRPr="00177B57" w:rsidRDefault="00D41F62" w:rsidP="00D41F62">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D41F62" w:rsidRPr="00177B57" w14:paraId="2A92F9AA" w14:textId="77777777" w:rsidTr="007C0069">
        <w:tc>
          <w:tcPr>
            <w:tcW w:w="4598" w:type="dxa"/>
            <w:gridSpan w:val="2"/>
          </w:tcPr>
          <w:p w14:paraId="507AA4D3" w14:textId="77777777" w:rsidR="00D41F62" w:rsidRPr="00177B57" w:rsidRDefault="00D41F62" w:rsidP="00D41F62">
            <w:r w:rsidRPr="00177B57">
              <w:rPr>
                <w:b/>
                <w:bCs/>
              </w:rPr>
              <w:t>Explanation:</w:t>
            </w:r>
          </w:p>
        </w:tc>
        <w:tc>
          <w:tcPr>
            <w:tcW w:w="4752" w:type="dxa"/>
            <w:gridSpan w:val="2"/>
          </w:tcPr>
          <w:p w14:paraId="0C120693" w14:textId="77777777" w:rsidR="00D41F62" w:rsidRPr="00177B57" w:rsidRDefault="00D41F62" w:rsidP="00D41F62"/>
        </w:tc>
      </w:tr>
      <w:tr w:rsidR="00D41F62" w:rsidRPr="00177B57" w14:paraId="5134BD6A" w14:textId="77777777" w:rsidTr="007C0069">
        <w:tc>
          <w:tcPr>
            <w:tcW w:w="4598" w:type="dxa"/>
            <w:gridSpan w:val="2"/>
          </w:tcPr>
          <w:p w14:paraId="6380B470" w14:textId="77777777" w:rsidR="00D41F62" w:rsidRPr="00177B57" w:rsidRDefault="00D41F62" w:rsidP="00D41F62">
            <w:r w:rsidRPr="00177B57">
              <w:rPr>
                <w:b/>
                <w:bCs/>
              </w:rPr>
              <w:t>Yr. 4 Progress to Goal:</w:t>
            </w:r>
          </w:p>
        </w:tc>
        <w:tc>
          <w:tcPr>
            <w:tcW w:w="4752" w:type="dxa"/>
            <w:gridSpan w:val="2"/>
          </w:tcPr>
          <w:p w14:paraId="5B972A0B" w14:textId="77777777" w:rsidR="00D41F62" w:rsidRPr="00177B57" w:rsidRDefault="00D41F62" w:rsidP="00D41F62">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D41F62" w:rsidRPr="00177B57" w14:paraId="2C6FB8F8" w14:textId="77777777" w:rsidTr="007C0069">
        <w:tc>
          <w:tcPr>
            <w:tcW w:w="4598" w:type="dxa"/>
            <w:gridSpan w:val="2"/>
          </w:tcPr>
          <w:p w14:paraId="6F53680B" w14:textId="77777777" w:rsidR="00D41F62" w:rsidRPr="00177B57" w:rsidRDefault="00D41F62" w:rsidP="00D41F62">
            <w:r w:rsidRPr="00177B57">
              <w:rPr>
                <w:b/>
                <w:bCs/>
              </w:rPr>
              <w:t>Explanation:</w:t>
            </w:r>
          </w:p>
        </w:tc>
        <w:tc>
          <w:tcPr>
            <w:tcW w:w="4752" w:type="dxa"/>
            <w:gridSpan w:val="2"/>
          </w:tcPr>
          <w:p w14:paraId="6DCB5458" w14:textId="77777777" w:rsidR="00D41F62" w:rsidRPr="00177B57" w:rsidRDefault="00D41F62" w:rsidP="00D41F62"/>
        </w:tc>
      </w:tr>
      <w:tr w:rsidR="00D41F62" w:rsidRPr="00177B57" w14:paraId="4ABC9754" w14:textId="77777777" w:rsidTr="007C0069">
        <w:tc>
          <w:tcPr>
            <w:tcW w:w="4598" w:type="dxa"/>
            <w:gridSpan w:val="2"/>
          </w:tcPr>
          <w:p w14:paraId="5517C574" w14:textId="77777777" w:rsidR="00D41F62" w:rsidRPr="00177B57" w:rsidRDefault="00D41F62" w:rsidP="00D41F62">
            <w:r w:rsidRPr="00177B57">
              <w:rPr>
                <w:b/>
                <w:bCs/>
              </w:rPr>
              <w:t>Yr. 5 Progress to Goal:</w:t>
            </w:r>
          </w:p>
        </w:tc>
        <w:tc>
          <w:tcPr>
            <w:tcW w:w="4752" w:type="dxa"/>
            <w:gridSpan w:val="2"/>
          </w:tcPr>
          <w:p w14:paraId="0BFED84C" w14:textId="77777777" w:rsidR="00D41F62" w:rsidRPr="00177B57" w:rsidRDefault="00D41F62" w:rsidP="00D41F62">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D41F62" w:rsidRPr="00177B57" w14:paraId="7D91AD55" w14:textId="77777777" w:rsidTr="007C0069">
        <w:tc>
          <w:tcPr>
            <w:tcW w:w="4598" w:type="dxa"/>
            <w:gridSpan w:val="2"/>
          </w:tcPr>
          <w:p w14:paraId="40064270" w14:textId="77777777" w:rsidR="00D41F62" w:rsidRPr="00177B57" w:rsidRDefault="00D41F62" w:rsidP="00D41F62">
            <w:r w:rsidRPr="00177B57">
              <w:rPr>
                <w:b/>
                <w:bCs/>
              </w:rPr>
              <w:t>Explanation:</w:t>
            </w:r>
          </w:p>
        </w:tc>
        <w:tc>
          <w:tcPr>
            <w:tcW w:w="4752" w:type="dxa"/>
            <w:gridSpan w:val="2"/>
          </w:tcPr>
          <w:p w14:paraId="4B2FA31F" w14:textId="77777777" w:rsidR="00D41F62" w:rsidRPr="00177B57" w:rsidRDefault="00D41F62" w:rsidP="00D41F62"/>
        </w:tc>
      </w:tr>
    </w:tbl>
    <w:p w14:paraId="58B3843F" w14:textId="77777777" w:rsidR="00873813" w:rsidRDefault="00873813" w:rsidP="00873813">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873813" w:rsidRPr="00177B57" w14:paraId="6B926BA4" w14:textId="77777777" w:rsidTr="007C0069">
        <w:tc>
          <w:tcPr>
            <w:tcW w:w="2392" w:type="dxa"/>
          </w:tcPr>
          <w:p w14:paraId="79E55427" w14:textId="448FD9F8" w:rsidR="00873813" w:rsidRPr="00177B57" w:rsidRDefault="00873813" w:rsidP="007C0069">
            <w:pPr>
              <w:jc w:val="center"/>
            </w:pPr>
            <w:r w:rsidRPr="00177B57">
              <w:rPr>
                <w:b/>
                <w:bCs/>
              </w:rPr>
              <w:t>M</w:t>
            </w:r>
            <w:r>
              <w:rPr>
                <w:b/>
                <w:bCs/>
              </w:rPr>
              <w:t>CM # 6 M</w:t>
            </w:r>
            <w:r w:rsidRPr="00177B57">
              <w:rPr>
                <w:b/>
                <w:bCs/>
              </w:rPr>
              <w:t xml:space="preserve">easurable Goal BMP </w:t>
            </w:r>
            <w:r>
              <w:rPr>
                <w:b/>
                <w:bCs/>
              </w:rPr>
              <w:t>4</w:t>
            </w:r>
          </w:p>
        </w:tc>
        <w:tc>
          <w:tcPr>
            <w:tcW w:w="6958" w:type="dxa"/>
            <w:gridSpan w:val="3"/>
          </w:tcPr>
          <w:p w14:paraId="6DDA5241" w14:textId="7B495DCF" w:rsidR="00873813" w:rsidRPr="00177B57" w:rsidRDefault="00AA6586" w:rsidP="007C0069">
            <w:r>
              <w:t>Controls for reducing/eliminating discharge into the MS4 from Municipal Operations.</w:t>
            </w:r>
          </w:p>
        </w:tc>
      </w:tr>
      <w:tr w:rsidR="00873813" w:rsidRPr="00177B57" w14:paraId="3D9BA847" w14:textId="77777777" w:rsidTr="007C0069">
        <w:tc>
          <w:tcPr>
            <w:tcW w:w="2392" w:type="dxa"/>
          </w:tcPr>
          <w:p w14:paraId="6B385F4C" w14:textId="77777777" w:rsidR="00873813" w:rsidRPr="00177B57" w:rsidRDefault="00873813" w:rsidP="007C0069">
            <w:r w:rsidRPr="00177B57">
              <w:rPr>
                <w:b/>
                <w:bCs/>
              </w:rPr>
              <w:t>Purpose of BMP</w:t>
            </w:r>
          </w:p>
        </w:tc>
        <w:tc>
          <w:tcPr>
            <w:tcW w:w="6958" w:type="dxa"/>
            <w:gridSpan w:val="3"/>
          </w:tcPr>
          <w:p w14:paraId="6CACD606" w14:textId="1E8311F1" w:rsidR="00873813" w:rsidRPr="00177B57" w:rsidRDefault="00AA6586" w:rsidP="007C0069">
            <w:r>
              <w:t>To ensure municipal operations are being performed with surety that stormwater regulations are being maintained and pollution is not occurring.</w:t>
            </w:r>
          </w:p>
        </w:tc>
      </w:tr>
      <w:tr w:rsidR="00873813" w:rsidRPr="00177B57" w14:paraId="5130B5F3" w14:textId="77777777" w:rsidTr="007C0069">
        <w:tc>
          <w:tcPr>
            <w:tcW w:w="2392" w:type="dxa"/>
          </w:tcPr>
          <w:p w14:paraId="17938EA0" w14:textId="77777777" w:rsidR="00873813" w:rsidRPr="00177B57" w:rsidRDefault="00873813" w:rsidP="007C0069">
            <w:pPr>
              <w:rPr>
                <w:b/>
                <w:bCs/>
              </w:rPr>
            </w:pPr>
            <w:r>
              <w:rPr>
                <w:b/>
                <w:bCs/>
              </w:rPr>
              <w:t>Permit Section</w:t>
            </w:r>
          </w:p>
        </w:tc>
        <w:tc>
          <w:tcPr>
            <w:tcW w:w="6958" w:type="dxa"/>
            <w:gridSpan w:val="3"/>
          </w:tcPr>
          <w:p w14:paraId="12D35A02" w14:textId="0752A28B" w:rsidR="00873813" w:rsidRPr="00177B57" w:rsidRDefault="00873813" w:rsidP="007C0069">
            <w:r>
              <w:t>4.6.D</w:t>
            </w:r>
          </w:p>
        </w:tc>
      </w:tr>
      <w:tr w:rsidR="00873813" w:rsidRPr="00177B57" w14:paraId="198BE939" w14:textId="77777777" w:rsidTr="007C0069">
        <w:tc>
          <w:tcPr>
            <w:tcW w:w="2392" w:type="dxa"/>
          </w:tcPr>
          <w:p w14:paraId="54C10018" w14:textId="77777777" w:rsidR="00873813" w:rsidRPr="00177B57" w:rsidRDefault="00873813" w:rsidP="007C0069">
            <w:pPr>
              <w:rPr>
                <w:b/>
                <w:bCs/>
              </w:rPr>
            </w:pPr>
            <w:r w:rsidRPr="00177B57">
              <w:rPr>
                <w:b/>
                <w:bCs/>
              </w:rPr>
              <w:t>BMP Goal/Intended Outcome</w:t>
            </w:r>
          </w:p>
          <w:p w14:paraId="0B2D8A3D" w14:textId="77777777" w:rsidR="00873813" w:rsidRPr="00177B57" w:rsidRDefault="00873813" w:rsidP="007C0069"/>
        </w:tc>
        <w:tc>
          <w:tcPr>
            <w:tcW w:w="3722" w:type="dxa"/>
            <w:gridSpan w:val="2"/>
          </w:tcPr>
          <w:p w14:paraId="6D1D00C0" w14:textId="6B3472ED" w:rsidR="00873813" w:rsidRPr="00177B57" w:rsidRDefault="00AA6586" w:rsidP="007C0069">
            <w:r>
              <w:t>Documented lowering of floatables/pollution entering into the MS4.</w:t>
            </w:r>
          </w:p>
        </w:tc>
        <w:tc>
          <w:tcPr>
            <w:tcW w:w="3236" w:type="dxa"/>
          </w:tcPr>
          <w:p w14:paraId="0CB2C79B" w14:textId="77777777" w:rsidR="00873813" w:rsidRPr="00177B57" w:rsidRDefault="00873813" w:rsidP="007C0069">
            <w:pPr>
              <w:rPr>
                <w:b/>
                <w:bCs/>
              </w:rPr>
            </w:pPr>
            <w:r w:rsidRPr="00177B57">
              <w:rPr>
                <w:b/>
                <w:bCs/>
              </w:rPr>
              <w:t>Annual Performance Tracking (per year of permit cycle)</w:t>
            </w:r>
          </w:p>
          <w:p w14:paraId="41A0308B" w14:textId="77777777" w:rsidR="00873813" w:rsidRPr="00177B57" w:rsidRDefault="00873813" w:rsidP="007C0069">
            <w:pPr>
              <w:rPr>
                <w:b/>
                <w:bCs/>
              </w:rPr>
            </w:pPr>
          </w:p>
          <w:p w14:paraId="397316EB" w14:textId="77777777" w:rsidR="00873813" w:rsidRPr="00177B57" w:rsidRDefault="00873813" w:rsidP="007C0069">
            <w:pPr>
              <w:rPr>
                <w:b/>
                <w:bCs/>
              </w:rPr>
            </w:pPr>
          </w:p>
          <w:p w14:paraId="0F4307B8" w14:textId="77777777" w:rsidR="00873813" w:rsidRPr="00177B57" w:rsidRDefault="00873813" w:rsidP="007C0069">
            <w:pPr>
              <w:rPr>
                <w:b/>
                <w:bCs/>
              </w:rPr>
            </w:pPr>
          </w:p>
        </w:tc>
      </w:tr>
      <w:tr w:rsidR="00873813" w:rsidRPr="00177B57" w14:paraId="0C1E52E3" w14:textId="77777777" w:rsidTr="007C0069">
        <w:tc>
          <w:tcPr>
            <w:tcW w:w="4598" w:type="dxa"/>
            <w:gridSpan w:val="2"/>
          </w:tcPr>
          <w:p w14:paraId="277EFF35" w14:textId="77777777" w:rsidR="00873813" w:rsidRPr="00177B57" w:rsidRDefault="00873813" w:rsidP="007C0069">
            <w:pPr>
              <w:rPr>
                <w:b/>
                <w:bCs/>
              </w:rPr>
            </w:pPr>
            <w:r w:rsidRPr="00177B57">
              <w:rPr>
                <w:b/>
                <w:bCs/>
              </w:rPr>
              <w:t>Yr. 1 Progress to Goal:</w:t>
            </w:r>
          </w:p>
        </w:tc>
        <w:tc>
          <w:tcPr>
            <w:tcW w:w="4752" w:type="dxa"/>
            <w:gridSpan w:val="2"/>
          </w:tcPr>
          <w:p w14:paraId="4E116361" w14:textId="77777777" w:rsidR="00873813" w:rsidRPr="00177B57" w:rsidRDefault="00873813" w:rsidP="007C0069">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873813" w:rsidRPr="00177B57" w14:paraId="3B028A87" w14:textId="77777777" w:rsidTr="007C0069">
        <w:tc>
          <w:tcPr>
            <w:tcW w:w="4598" w:type="dxa"/>
            <w:gridSpan w:val="2"/>
          </w:tcPr>
          <w:p w14:paraId="025E8F5B" w14:textId="77777777" w:rsidR="00873813" w:rsidRPr="00177B57" w:rsidRDefault="00873813" w:rsidP="007C0069">
            <w:pPr>
              <w:rPr>
                <w:b/>
                <w:bCs/>
              </w:rPr>
            </w:pPr>
            <w:r w:rsidRPr="00177B57">
              <w:rPr>
                <w:b/>
                <w:bCs/>
              </w:rPr>
              <w:t xml:space="preserve">Explanation: </w:t>
            </w:r>
          </w:p>
        </w:tc>
        <w:tc>
          <w:tcPr>
            <w:tcW w:w="4752" w:type="dxa"/>
            <w:gridSpan w:val="2"/>
          </w:tcPr>
          <w:p w14:paraId="00AE5514" w14:textId="77777777" w:rsidR="00873813" w:rsidRPr="00177B57" w:rsidRDefault="00873813" w:rsidP="007C0069"/>
        </w:tc>
      </w:tr>
      <w:tr w:rsidR="00873813" w:rsidRPr="00177B57" w14:paraId="4E6A4526" w14:textId="77777777" w:rsidTr="007C0069">
        <w:tc>
          <w:tcPr>
            <w:tcW w:w="4598" w:type="dxa"/>
            <w:gridSpan w:val="2"/>
          </w:tcPr>
          <w:p w14:paraId="6B893899" w14:textId="77777777" w:rsidR="00873813" w:rsidRPr="00177B57" w:rsidRDefault="00873813" w:rsidP="007C0069">
            <w:pPr>
              <w:rPr>
                <w:b/>
                <w:bCs/>
              </w:rPr>
            </w:pPr>
            <w:r w:rsidRPr="00177B57">
              <w:rPr>
                <w:b/>
                <w:bCs/>
              </w:rPr>
              <w:t>Yr. 2 Progress to Goal:</w:t>
            </w:r>
          </w:p>
        </w:tc>
        <w:tc>
          <w:tcPr>
            <w:tcW w:w="4752" w:type="dxa"/>
            <w:gridSpan w:val="2"/>
          </w:tcPr>
          <w:p w14:paraId="0A4D3155"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0B311B78" w14:textId="77777777" w:rsidTr="007C0069">
        <w:tc>
          <w:tcPr>
            <w:tcW w:w="4598" w:type="dxa"/>
            <w:gridSpan w:val="2"/>
          </w:tcPr>
          <w:p w14:paraId="5DEB9047" w14:textId="77777777" w:rsidR="00873813" w:rsidRPr="00177B57" w:rsidRDefault="00873813" w:rsidP="007C0069">
            <w:pPr>
              <w:rPr>
                <w:b/>
                <w:bCs/>
              </w:rPr>
            </w:pPr>
            <w:r w:rsidRPr="00177B57">
              <w:rPr>
                <w:b/>
                <w:bCs/>
              </w:rPr>
              <w:t>Explanation:</w:t>
            </w:r>
          </w:p>
        </w:tc>
        <w:tc>
          <w:tcPr>
            <w:tcW w:w="4752" w:type="dxa"/>
            <w:gridSpan w:val="2"/>
          </w:tcPr>
          <w:p w14:paraId="310AECF4" w14:textId="77777777" w:rsidR="00873813" w:rsidRPr="00177B57" w:rsidRDefault="00873813" w:rsidP="007C0069"/>
        </w:tc>
      </w:tr>
      <w:tr w:rsidR="00873813" w:rsidRPr="00177B57" w14:paraId="0AC20659" w14:textId="77777777" w:rsidTr="007C0069">
        <w:tc>
          <w:tcPr>
            <w:tcW w:w="4598" w:type="dxa"/>
            <w:gridSpan w:val="2"/>
          </w:tcPr>
          <w:p w14:paraId="75F7815D" w14:textId="77777777" w:rsidR="00873813" w:rsidRPr="00177B57" w:rsidRDefault="00873813" w:rsidP="007C0069">
            <w:r w:rsidRPr="00177B57">
              <w:rPr>
                <w:b/>
                <w:bCs/>
              </w:rPr>
              <w:t>Yr. 3 Progress to Goal:</w:t>
            </w:r>
          </w:p>
        </w:tc>
        <w:tc>
          <w:tcPr>
            <w:tcW w:w="4752" w:type="dxa"/>
            <w:gridSpan w:val="2"/>
          </w:tcPr>
          <w:p w14:paraId="332AC486"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0E7903F6" w14:textId="77777777" w:rsidTr="007C0069">
        <w:tc>
          <w:tcPr>
            <w:tcW w:w="4598" w:type="dxa"/>
            <w:gridSpan w:val="2"/>
          </w:tcPr>
          <w:p w14:paraId="507A4A9D" w14:textId="77777777" w:rsidR="00873813" w:rsidRPr="00177B57" w:rsidRDefault="00873813" w:rsidP="007C0069">
            <w:r w:rsidRPr="00177B57">
              <w:rPr>
                <w:b/>
                <w:bCs/>
              </w:rPr>
              <w:t>Explanation:</w:t>
            </w:r>
          </w:p>
        </w:tc>
        <w:tc>
          <w:tcPr>
            <w:tcW w:w="4752" w:type="dxa"/>
            <w:gridSpan w:val="2"/>
          </w:tcPr>
          <w:p w14:paraId="7E8D5168" w14:textId="77777777" w:rsidR="00873813" w:rsidRPr="00177B57" w:rsidRDefault="00873813" w:rsidP="007C0069"/>
        </w:tc>
      </w:tr>
      <w:tr w:rsidR="00873813" w:rsidRPr="00177B57" w14:paraId="19733D29" w14:textId="77777777" w:rsidTr="007C0069">
        <w:tc>
          <w:tcPr>
            <w:tcW w:w="4598" w:type="dxa"/>
            <w:gridSpan w:val="2"/>
          </w:tcPr>
          <w:p w14:paraId="5399AD89" w14:textId="77777777" w:rsidR="00873813" w:rsidRPr="00177B57" w:rsidRDefault="00873813" w:rsidP="007C0069">
            <w:r w:rsidRPr="00177B57">
              <w:rPr>
                <w:b/>
                <w:bCs/>
              </w:rPr>
              <w:t>Yr. 4 Progress to Goal:</w:t>
            </w:r>
          </w:p>
        </w:tc>
        <w:tc>
          <w:tcPr>
            <w:tcW w:w="4752" w:type="dxa"/>
            <w:gridSpan w:val="2"/>
          </w:tcPr>
          <w:p w14:paraId="49A35150"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050AD4F1" w14:textId="77777777" w:rsidTr="007C0069">
        <w:tc>
          <w:tcPr>
            <w:tcW w:w="4598" w:type="dxa"/>
            <w:gridSpan w:val="2"/>
          </w:tcPr>
          <w:p w14:paraId="74FE123A" w14:textId="77777777" w:rsidR="00873813" w:rsidRPr="00177B57" w:rsidRDefault="00873813" w:rsidP="007C0069">
            <w:r w:rsidRPr="00177B57">
              <w:rPr>
                <w:b/>
                <w:bCs/>
              </w:rPr>
              <w:t>Explanation:</w:t>
            </w:r>
          </w:p>
        </w:tc>
        <w:tc>
          <w:tcPr>
            <w:tcW w:w="4752" w:type="dxa"/>
            <w:gridSpan w:val="2"/>
          </w:tcPr>
          <w:p w14:paraId="520E2E16" w14:textId="77777777" w:rsidR="00873813" w:rsidRPr="00177B57" w:rsidRDefault="00873813" w:rsidP="007C0069"/>
        </w:tc>
      </w:tr>
      <w:tr w:rsidR="00873813" w:rsidRPr="00177B57" w14:paraId="68441C1B" w14:textId="77777777" w:rsidTr="007C0069">
        <w:tc>
          <w:tcPr>
            <w:tcW w:w="4598" w:type="dxa"/>
            <w:gridSpan w:val="2"/>
          </w:tcPr>
          <w:p w14:paraId="0B97D7F4" w14:textId="77777777" w:rsidR="00873813" w:rsidRPr="00177B57" w:rsidRDefault="00873813" w:rsidP="007C0069">
            <w:r w:rsidRPr="00177B57">
              <w:rPr>
                <w:b/>
                <w:bCs/>
              </w:rPr>
              <w:t>Yr. 5 Progress to Goal:</w:t>
            </w:r>
          </w:p>
        </w:tc>
        <w:tc>
          <w:tcPr>
            <w:tcW w:w="4752" w:type="dxa"/>
            <w:gridSpan w:val="2"/>
          </w:tcPr>
          <w:p w14:paraId="5B445A2B"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32B381D6" w14:textId="77777777" w:rsidTr="007C0069">
        <w:tc>
          <w:tcPr>
            <w:tcW w:w="4598" w:type="dxa"/>
            <w:gridSpan w:val="2"/>
          </w:tcPr>
          <w:p w14:paraId="17F714A6" w14:textId="77777777" w:rsidR="00873813" w:rsidRPr="00177B57" w:rsidRDefault="00873813" w:rsidP="007C0069">
            <w:r w:rsidRPr="00177B57">
              <w:rPr>
                <w:b/>
                <w:bCs/>
              </w:rPr>
              <w:t>Explanation:</w:t>
            </w:r>
          </w:p>
        </w:tc>
        <w:tc>
          <w:tcPr>
            <w:tcW w:w="4752" w:type="dxa"/>
            <w:gridSpan w:val="2"/>
          </w:tcPr>
          <w:p w14:paraId="7CDFD9CD" w14:textId="77777777" w:rsidR="00873813" w:rsidRPr="00177B57" w:rsidRDefault="00873813" w:rsidP="007C0069"/>
        </w:tc>
      </w:tr>
    </w:tbl>
    <w:p w14:paraId="2B88CC08" w14:textId="77777777" w:rsidR="00873813" w:rsidRDefault="00873813" w:rsidP="00873813">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873813" w:rsidRPr="00177B57" w14:paraId="7312F7D6" w14:textId="77777777" w:rsidTr="007C0069">
        <w:tc>
          <w:tcPr>
            <w:tcW w:w="2392" w:type="dxa"/>
          </w:tcPr>
          <w:p w14:paraId="3A0807DA" w14:textId="7955B994" w:rsidR="00873813" w:rsidRPr="00177B57" w:rsidRDefault="00873813" w:rsidP="007C0069">
            <w:pPr>
              <w:jc w:val="center"/>
            </w:pPr>
            <w:r w:rsidRPr="00177B57">
              <w:rPr>
                <w:b/>
                <w:bCs/>
              </w:rPr>
              <w:lastRenderedPageBreak/>
              <w:t>M</w:t>
            </w:r>
            <w:r>
              <w:rPr>
                <w:b/>
                <w:bCs/>
              </w:rPr>
              <w:t>CM # 6 M</w:t>
            </w:r>
            <w:r w:rsidRPr="00177B57">
              <w:rPr>
                <w:b/>
                <w:bCs/>
              </w:rPr>
              <w:t xml:space="preserve">easurable Goal BMP </w:t>
            </w:r>
            <w:r>
              <w:rPr>
                <w:b/>
                <w:bCs/>
              </w:rPr>
              <w:t>5</w:t>
            </w:r>
          </w:p>
        </w:tc>
        <w:tc>
          <w:tcPr>
            <w:tcW w:w="6958" w:type="dxa"/>
            <w:gridSpan w:val="3"/>
          </w:tcPr>
          <w:p w14:paraId="612211D5" w14:textId="0E6D9FDC" w:rsidR="00873813" w:rsidRPr="00177B57" w:rsidRDefault="00CE00C6" w:rsidP="007C0069">
            <w:r>
              <w:t>Maintenance Procedures and Schedules</w:t>
            </w:r>
          </w:p>
        </w:tc>
      </w:tr>
      <w:tr w:rsidR="00873813" w:rsidRPr="00177B57" w14:paraId="1E4E15C6" w14:textId="77777777" w:rsidTr="007C0069">
        <w:tc>
          <w:tcPr>
            <w:tcW w:w="2392" w:type="dxa"/>
          </w:tcPr>
          <w:p w14:paraId="39BAB651" w14:textId="77777777" w:rsidR="00873813" w:rsidRPr="00177B57" w:rsidRDefault="00873813" w:rsidP="007C0069">
            <w:r w:rsidRPr="00177B57">
              <w:rPr>
                <w:b/>
                <w:bCs/>
              </w:rPr>
              <w:t>Purpose of BMP</w:t>
            </w:r>
          </w:p>
        </w:tc>
        <w:tc>
          <w:tcPr>
            <w:tcW w:w="6958" w:type="dxa"/>
            <w:gridSpan w:val="3"/>
          </w:tcPr>
          <w:p w14:paraId="4AF118B8" w14:textId="4FD3EF2A" w:rsidR="00873813" w:rsidRPr="00177B57" w:rsidRDefault="00CE00C6" w:rsidP="007C0069">
            <w:r>
              <w:t>To see a systematic evaluation of municipal operations; to document stormwater pollution prevention efforts and recovery.</w:t>
            </w:r>
          </w:p>
        </w:tc>
      </w:tr>
      <w:tr w:rsidR="00873813" w:rsidRPr="00177B57" w14:paraId="5A4752AB" w14:textId="77777777" w:rsidTr="007C0069">
        <w:tc>
          <w:tcPr>
            <w:tcW w:w="2392" w:type="dxa"/>
          </w:tcPr>
          <w:p w14:paraId="34A618FC" w14:textId="77777777" w:rsidR="00873813" w:rsidRPr="00177B57" w:rsidRDefault="00873813" w:rsidP="007C0069">
            <w:pPr>
              <w:rPr>
                <w:b/>
                <w:bCs/>
              </w:rPr>
            </w:pPr>
            <w:r>
              <w:rPr>
                <w:b/>
                <w:bCs/>
              </w:rPr>
              <w:t>Permit Section</w:t>
            </w:r>
          </w:p>
        </w:tc>
        <w:tc>
          <w:tcPr>
            <w:tcW w:w="6958" w:type="dxa"/>
            <w:gridSpan w:val="3"/>
          </w:tcPr>
          <w:p w14:paraId="63193D08" w14:textId="3E2FF4D7" w:rsidR="00873813" w:rsidRPr="00177B57" w:rsidRDefault="00873813" w:rsidP="007C0069">
            <w:r>
              <w:t xml:space="preserve">4.6.E </w:t>
            </w:r>
          </w:p>
        </w:tc>
      </w:tr>
      <w:tr w:rsidR="00873813" w:rsidRPr="00177B57" w14:paraId="13EB84B7" w14:textId="77777777" w:rsidTr="007C0069">
        <w:tc>
          <w:tcPr>
            <w:tcW w:w="2392" w:type="dxa"/>
          </w:tcPr>
          <w:p w14:paraId="7D3B4023" w14:textId="77777777" w:rsidR="00873813" w:rsidRPr="00177B57" w:rsidRDefault="00873813" w:rsidP="007C0069">
            <w:pPr>
              <w:rPr>
                <w:b/>
                <w:bCs/>
              </w:rPr>
            </w:pPr>
            <w:r w:rsidRPr="00177B57">
              <w:rPr>
                <w:b/>
                <w:bCs/>
              </w:rPr>
              <w:t>BMP Goal/Intended Outcome</w:t>
            </w:r>
          </w:p>
          <w:p w14:paraId="65186CA2" w14:textId="77777777" w:rsidR="00873813" w:rsidRPr="00177B57" w:rsidRDefault="00873813" w:rsidP="007C0069"/>
        </w:tc>
        <w:tc>
          <w:tcPr>
            <w:tcW w:w="3722" w:type="dxa"/>
            <w:gridSpan w:val="2"/>
          </w:tcPr>
          <w:p w14:paraId="750C6EAC" w14:textId="1A881F07" w:rsidR="00873813" w:rsidRPr="00177B57" w:rsidRDefault="00CE00C6" w:rsidP="007C0069">
            <w:r>
              <w:t>Documented reduction of negative impacts into the MS4 resulting from municipal operations.</w:t>
            </w:r>
          </w:p>
        </w:tc>
        <w:tc>
          <w:tcPr>
            <w:tcW w:w="3236" w:type="dxa"/>
          </w:tcPr>
          <w:p w14:paraId="78FEA4EE" w14:textId="77777777" w:rsidR="00873813" w:rsidRPr="00177B57" w:rsidRDefault="00873813" w:rsidP="007C0069">
            <w:pPr>
              <w:rPr>
                <w:b/>
                <w:bCs/>
              </w:rPr>
            </w:pPr>
            <w:r w:rsidRPr="00177B57">
              <w:rPr>
                <w:b/>
                <w:bCs/>
              </w:rPr>
              <w:t>Annual Performance Tracking (per year of permit cycle)</w:t>
            </w:r>
          </w:p>
          <w:p w14:paraId="5C0A46C1" w14:textId="77777777" w:rsidR="00873813" w:rsidRPr="00177B57" w:rsidRDefault="00873813" w:rsidP="007C0069">
            <w:pPr>
              <w:rPr>
                <w:b/>
                <w:bCs/>
              </w:rPr>
            </w:pPr>
          </w:p>
          <w:p w14:paraId="1149438A" w14:textId="77777777" w:rsidR="00873813" w:rsidRPr="00177B57" w:rsidRDefault="00873813" w:rsidP="007C0069">
            <w:pPr>
              <w:rPr>
                <w:b/>
                <w:bCs/>
              </w:rPr>
            </w:pPr>
          </w:p>
          <w:p w14:paraId="42B0CE6A" w14:textId="77777777" w:rsidR="00873813" w:rsidRPr="00177B57" w:rsidRDefault="00873813" w:rsidP="007C0069">
            <w:pPr>
              <w:rPr>
                <w:b/>
                <w:bCs/>
              </w:rPr>
            </w:pPr>
          </w:p>
        </w:tc>
      </w:tr>
      <w:tr w:rsidR="00873813" w:rsidRPr="00177B57" w14:paraId="37369A70" w14:textId="77777777" w:rsidTr="007C0069">
        <w:tc>
          <w:tcPr>
            <w:tcW w:w="4598" w:type="dxa"/>
            <w:gridSpan w:val="2"/>
          </w:tcPr>
          <w:p w14:paraId="4D4F098A" w14:textId="77777777" w:rsidR="00873813" w:rsidRPr="00177B57" w:rsidRDefault="00873813" w:rsidP="007C0069">
            <w:pPr>
              <w:rPr>
                <w:b/>
                <w:bCs/>
              </w:rPr>
            </w:pPr>
            <w:r w:rsidRPr="00177B57">
              <w:rPr>
                <w:b/>
                <w:bCs/>
              </w:rPr>
              <w:t>Yr. 1 Progress to Goal:</w:t>
            </w:r>
          </w:p>
        </w:tc>
        <w:tc>
          <w:tcPr>
            <w:tcW w:w="4752" w:type="dxa"/>
            <w:gridSpan w:val="2"/>
          </w:tcPr>
          <w:p w14:paraId="6C2DE1A6" w14:textId="77777777" w:rsidR="00873813" w:rsidRPr="00177B57" w:rsidRDefault="00873813" w:rsidP="007C0069">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873813" w:rsidRPr="00177B57" w14:paraId="54C5DA9B" w14:textId="77777777" w:rsidTr="007C0069">
        <w:tc>
          <w:tcPr>
            <w:tcW w:w="4598" w:type="dxa"/>
            <w:gridSpan w:val="2"/>
          </w:tcPr>
          <w:p w14:paraId="44CF7B5A" w14:textId="77777777" w:rsidR="00873813" w:rsidRPr="00177B57" w:rsidRDefault="00873813" w:rsidP="007C0069">
            <w:pPr>
              <w:rPr>
                <w:b/>
                <w:bCs/>
              </w:rPr>
            </w:pPr>
            <w:r w:rsidRPr="00177B57">
              <w:rPr>
                <w:b/>
                <w:bCs/>
              </w:rPr>
              <w:t xml:space="preserve">Explanation: </w:t>
            </w:r>
          </w:p>
        </w:tc>
        <w:tc>
          <w:tcPr>
            <w:tcW w:w="4752" w:type="dxa"/>
            <w:gridSpan w:val="2"/>
          </w:tcPr>
          <w:p w14:paraId="66BBFC2B" w14:textId="77777777" w:rsidR="00873813" w:rsidRPr="00177B57" w:rsidRDefault="00873813" w:rsidP="007C0069"/>
        </w:tc>
      </w:tr>
      <w:tr w:rsidR="00873813" w:rsidRPr="00177B57" w14:paraId="3725C96C" w14:textId="77777777" w:rsidTr="007C0069">
        <w:tc>
          <w:tcPr>
            <w:tcW w:w="4598" w:type="dxa"/>
            <w:gridSpan w:val="2"/>
          </w:tcPr>
          <w:p w14:paraId="4560561B" w14:textId="77777777" w:rsidR="00873813" w:rsidRPr="00177B57" w:rsidRDefault="00873813" w:rsidP="007C0069">
            <w:pPr>
              <w:rPr>
                <w:b/>
                <w:bCs/>
              </w:rPr>
            </w:pPr>
            <w:r w:rsidRPr="00177B57">
              <w:rPr>
                <w:b/>
                <w:bCs/>
              </w:rPr>
              <w:t>Yr. 2 Progress to Goal:</w:t>
            </w:r>
          </w:p>
        </w:tc>
        <w:tc>
          <w:tcPr>
            <w:tcW w:w="4752" w:type="dxa"/>
            <w:gridSpan w:val="2"/>
          </w:tcPr>
          <w:p w14:paraId="1BD435EF"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5BEA7941" w14:textId="77777777" w:rsidTr="007C0069">
        <w:tc>
          <w:tcPr>
            <w:tcW w:w="4598" w:type="dxa"/>
            <w:gridSpan w:val="2"/>
          </w:tcPr>
          <w:p w14:paraId="3FAD0588" w14:textId="77777777" w:rsidR="00873813" w:rsidRPr="00177B57" w:rsidRDefault="00873813" w:rsidP="007C0069">
            <w:pPr>
              <w:rPr>
                <w:b/>
                <w:bCs/>
              </w:rPr>
            </w:pPr>
            <w:r w:rsidRPr="00177B57">
              <w:rPr>
                <w:b/>
                <w:bCs/>
              </w:rPr>
              <w:t>Explanation:</w:t>
            </w:r>
          </w:p>
        </w:tc>
        <w:tc>
          <w:tcPr>
            <w:tcW w:w="4752" w:type="dxa"/>
            <w:gridSpan w:val="2"/>
          </w:tcPr>
          <w:p w14:paraId="6BBA0F51" w14:textId="77777777" w:rsidR="00873813" w:rsidRPr="00177B57" w:rsidRDefault="00873813" w:rsidP="007C0069"/>
        </w:tc>
      </w:tr>
      <w:tr w:rsidR="00873813" w:rsidRPr="00177B57" w14:paraId="7B8E8F26" w14:textId="77777777" w:rsidTr="007C0069">
        <w:tc>
          <w:tcPr>
            <w:tcW w:w="4598" w:type="dxa"/>
            <w:gridSpan w:val="2"/>
          </w:tcPr>
          <w:p w14:paraId="4D3AA2EE" w14:textId="77777777" w:rsidR="00873813" w:rsidRPr="00177B57" w:rsidRDefault="00873813" w:rsidP="007C0069">
            <w:r w:rsidRPr="00177B57">
              <w:rPr>
                <w:b/>
                <w:bCs/>
              </w:rPr>
              <w:t>Yr. 3 Progress to Goal:</w:t>
            </w:r>
          </w:p>
        </w:tc>
        <w:tc>
          <w:tcPr>
            <w:tcW w:w="4752" w:type="dxa"/>
            <w:gridSpan w:val="2"/>
          </w:tcPr>
          <w:p w14:paraId="5D896903"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1E639454" w14:textId="77777777" w:rsidTr="007C0069">
        <w:tc>
          <w:tcPr>
            <w:tcW w:w="4598" w:type="dxa"/>
            <w:gridSpan w:val="2"/>
          </w:tcPr>
          <w:p w14:paraId="271696B3" w14:textId="77777777" w:rsidR="00873813" w:rsidRPr="00177B57" w:rsidRDefault="00873813" w:rsidP="007C0069">
            <w:r w:rsidRPr="00177B57">
              <w:rPr>
                <w:b/>
                <w:bCs/>
              </w:rPr>
              <w:t>Explanation:</w:t>
            </w:r>
          </w:p>
        </w:tc>
        <w:tc>
          <w:tcPr>
            <w:tcW w:w="4752" w:type="dxa"/>
            <w:gridSpan w:val="2"/>
          </w:tcPr>
          <w:p w14:paraId="28A0081A" w14:textId="77777777" w:rsidR="00873813" w:rsidRPr="00177B57" w:rsidRDefault="00873813" w:rsidP="007C0069"/>
        </w:tc>
      </w:tr>
      <w:tr w:rsidR="00873813" w:rsidRPr="00177B57" w14:paraId="539044BA" w14:textId="77777777" w:rsidTr="007C0069">
        <w:tc>
          <w:tcPr>
            <w:tcW w:w="4598" w:type="dxa"/>
            <w:gridSpan w:val="2"/>
          </w:tcPr>
          <w:p w14:paraId="6D3E2DE9" w14:textId="77777777" w:rsidR="00873813" w:rsidRPr="00177B57" w:rsidRDefault="00873813" w:rsidP="007C0069">
            <w:r w:rsidRPr="00177B57">
              <w:rPr>
                <w:b/>
                <w:bCs/>
              </w:rPr>
              <w:t>Yr. 4 Progress to Goal:</w:t>
            </w:r>
          </w:p>
        </w:tc>
        <w:tc>
          <w:tcPr>
            <w:tcW w:w="4752" w:type="dxa"/>
            <w:gridSpan w:val="2"/>
          </w:tcPr>
          <w:p w14:paraId="057423DB"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0CE4C74D" w14:textId="77777777" w:rsidTr="007C0069">
        <w:tc>
          <w:tcPr>
            <w:tcW w:w="4598" w:type="dxa"/>
            <w:gridSpan w:val="2"/>
          </w:tcPr>
          <w:p w14:paraId="60A967F0" w14:textId="77777777" w:rsidR="00873813" w:rsidRPr="00177B57" w:rsidRDefault="00873813" w:rsidP="007C0069">
            <w:r w:rsidRPr="00177B57">
              <w:rPr>
                <w:b/>
                <w:bCs/>
              </w:rPr>
              <w:t>Explanation:</w:t>
            </w:r>
          </w:p>
        </w:tc>
        <w:tc>
          <w:tcPr>
            <w:tcW w:w="4752" w:type="dxa"/>
            <w:gridSpan w:val="2"/>
          </w:tcPr>
          <w:p w14:paraId="5E055041" w14:textId="77777777" w:rsidR="00873813" w:rsidRPr="00177B57" w:rsidRDefault="00873813" w:rsidP="007C0069"/>
        </w:tc>
      </w:tr>
      <w:tr w:rsidR="00873813" w:rsidRPr="00177B57" w14:paraId="27C4470B" w14:textId="77777777" w:rsidTr="007C0069">
        <w:tc>
          <w:tcPr>
            <w:tcW w:w="4598" w:type="dxa"/>
            <w:gridSpan w:val="2"/>
          </w:tcPr>
          <w:p w14:paraId="3FBE87D9" w14:textId="77777777" w:rsidR="00873813" w:rsidRPr="00177B57" w:rsidRDefault="00873813" w:rsidP="007C0069">
            <w:r w:rsidRPr="00177B57">
              <w:rPr>
                <w:b/>
                <w:bCs/>
              </w:rPr>
              <w:t>Yr. 5 Progress to Goal:</w:t>
            </w:r>
          </w:p>
        </w:tc>
        <w:tc>
          <w:tcPr>
            <w:tcW w:w="4752" w:type="dxa"/>
            <w:gridSpan w:val="2"/>
          </w:tcPr>
          <w:p w14:paraId="0B6E767D"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7AECA437" w14:textId="77777777" w:rsidTr="007C0069">
        <w:tc>
          <w:tcPr>
            <w:tcW w:w="4598" w:type="dxa"/>
            <w:gridSpan w:val="2"/>
          </w:tcPr>
          <w:p w14:paraId="2FE63C3A" w14:textId="77777777" w:rsidR="00873813" w:rsidRPr="00177B57" w:rsidRDefault="00873813" w:rsidP="007C0069">
            <w:r w:rsidRPr="00177B57">
              <w:rPr>
                <w:b/>
                <w:bCs/>
              </w:rPr>
              <w:t>Explanation:</w:t>
            </w:r>
          </w:p>
        </w:tc>
        <w:tc>
          <w:tcPr>
            <w:tcW w:w="4752" w:type="dxa"/>
            <w:gridSpan w:val="2"/>
          </w:tcPr>
          <w:p w14:paraId="2EA13EA2" w14:textId="77777777" w:rsidR="00873813" w:rsidRPr="00177B57" w:rsidRDefault="00873813" w:rsidP="007C0069"/>
        </w:tc>
      </w:tr>
    </w:tbl>
    <w:p w14:paraId="6364CA3D" w14:textId="77777777" w:rsidR="00873813" w:rsidRDefault="00873813" w:rsidP="00873813">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873813" w:rsidRPr="00177B57" w14:paraId="0CC442EB" w14:textId="77777777" w:rsidTr="007C0069">
        <w:tc>
          <w:tcPr>
            <w:tcW w:w="2392" w:type="dxa"/>
          </w:tcPr>
          <w:p w14:paraId="2CAF7488" w14:textId="3C960D79" w:rsidR="00873813" w:rsidRPr="00177B57" w:rsidRDefault="00873813" w:rsidP="007C0069">
            <w:pPr>
              <w:jc w:val="center"/>
            </w:pPr>
            <w:r w:rsidRPr="00177B57">
              <w:rPr>
                <w:b/>
                <w:bCs/>
              </w:rPr>
              <w:t>M</w:t>
            </w:r>
            <w:r>
              <w:rPr>
                <w:b/>
                <w:bCs/>
              </w:rPr>
              <w:t>CM # 6 M</w:t>
            </w:r>
            <w:r w:rsidRPr="00177B57">
              <w:rPr>
                <w:b/>
                <w:bCs/>
              </w:rPr>
              <w:t xml:space="preserve">easurable Goal BMP </w:t>
            </w:r>
            <w:r>
              <w:rPr>
                <w:b/>
                <w:bCs/>
              </w:rPr>
              <w:t>6</w:t>
            </w:r>
          </w:p>
        </w:tc>
        <w:tc>
          <w:tcPr>
            <w:tcW w:w="6958" w:type="dxa"/>
            <w:gridSpan w:val="3"/>
          </w:tcPr>
          <w:p w14:paraId="62164E3C" w14:textId="521B5F3D" w:rsidR="00873813" w:rsidRPr="00177B57" w:rsidRDefault="00D91B47" w:rsidP="007C0069">
            <w:r>
              <w:t>Waste Disposal Measures</w:t>
            </w:r>
          </w:p>
        </w:tc>
      </w:tr>
      <w:tr w:rsidR="00873813" w:rsidRPr="00177B57" w14:paraId="43AB715F" w14:textId="77777777" w:rsidTr="007C0069">
        <w:tc>
          <w:tcPr>
            <w:tcW w:w="2392" w:type="dxa"/>
          </w:tcPr>
          <w:p w14:paraId="6047F328" w14:textId="77777777" w:rsidR="00873813" w:rsidRPr="00177B57" w:rsidRDefault="00873813" w:rsidP="007C0069">
            <w:r w:rsidRPr="00177B57">
              <w:rPr>
                <w:b/>
                <w:bCs/>
              </w:rPr>
              <w:t>Purpose of BMP</w:t>
            </w:r>
          </w:p>
        </w:tc>
        <w:tc>
          <w:tcPr>
            <w:tcW w:w="6958" w:type="dxa"/>
            <w:gridSpan w:val="3"/>
          </w:tcPr>
          <w:p w14:paraId="434831CE" w14:textId="7268F81F" w:rsidR="00873813" w:rsidRPr="00177B57" w:rsidRDefault="00D91B47" w:rsidP="007C0069">
            <w:r>
              <w:t>To ensure the proper disposal of wastes resulting from municipal operations</w:t>
            </w:r>
          </w:p>
        </w:tc>
      </w:tr>
      <w:tr w:rsidR="00873813" w:rsidRPr="00177B57" w14:paraId="74C41907" w14:textId="77777777" w:rsidTr="007C0069">
        <w:tc>
          <w:tcPr>
            <w:tcW w:w="2392" w:type="dxa"/>
          </w:tcPr>
          <w:p w14:paraId="23291292" w14:textId="77777777" w:rsidR="00873813" w:rsidRPr="00177B57" w:rsidRDefault="00873813" w:rsidP="007C0069">
            <w:pPr>
              <w:rPr>
                <w:b/>
                <w:bCs/>
              </w:rPr>
            </w:pPr>
            <w:r>
              <w:rPr>
                <w:b/>
                <w:bCs/>
              </w:rPr>
              <w:t>Permit Section</w:t>
            </w:r>
          </w:p>
        </w:tc>
        <w:tc>
          <w:tcPr>
            <w:tcW w:w="6958" w:type="dxa"/>
            <w:gridSpan w:val="3"/>
          </w:tcPr>
          <w:p w14:paraId="79BA2255" w14:textId="0169FE19" w:rsidR="00873813" w:rsidRPr="00177B57" w:rsidRDefault="00873813" w:rsidP="007C0069">
            <w:r>
              <w:t>4.6.F</w:t>
            </w:r>
          </w:p>
        </w:tc>
      </w:tr>
      <w:tr w:rsidR="00873813" w:rsidRPr="00177B57" w14:paraId="21B7C474" w14:textId="77777777" w:rsidTr="007C0069">
        <w:tc>
          <w:tcPr>
            <w:tcW w:w="2392" w:type="dxa"/>
          </w:tcPr>
          <w:p w14:paraId="22010F04" w14:textId="77777777" w:rsidR="00873813" w:rsidRPr="00177B57" w:rsidRDefault="00873813" w:rsidP="007C0069">
            <w:pPr>
              <w:rPr>
                <w:b/>
                <w:bCs/>
              </w:rPr>
            </w:pPr>
            <w:r w:rsidRPr="00177B57">
              <w:rPr>
                <w:b/>
                <w:bCs/>
              </w:rPr>
              <w:t>BMP Goal/Intended Outcome</w:t>
            </w:r>
          </w:p>
          <w:p w14:paraId="1DA9CE78" w14:textId="77777777" w:rsidR="00873813" w:rsidRPr="00177B57" w:rsidRDefault="00873813" w:rsidP="007C0069"/>
        </w:tc>
        <w:tc>
          <w:tcPr>
            <w:tcW w:w="3722" w:type="dxa"/>
            <w:gridSpan w:val="2"/>
          </w:tcPr>
          <w:p w14:paraId="1662860C" w14:textId="1F1644D5" w:rsidR="00873813" w:rsidRPr="00177B57" w:rsidRDefault="00D91B47" w:rsidP="007C0069">
            <w:r>
              <w:t>To lower the number of floatables and other contaminants from entering the MS4 as a result of municipal operations.</w:t>
            </w:r>
          </w:p>
        </w:tc>
        <w:tc>
          <w:tcPr>
            <w:tcW w:w="3236" w:type="dxa"/>
          </w:tcPr>
          <w:p w14:paraId="5CBD3387" w14:textId="77777777" w:rsidR="00873813" w:rsidRPr="00177B57" w:rsidRDefault="00873813" w:rsidP="007C0069">
            <w:pPr>
              <w:rPr>
                <w:b/>
                <w:bCs/>
              </w:rPr>
            </w:pPr>
            <w:r w:rsidRPr="00177B57">
              <w:rPr>
                <w:b/>
                <w:bCs/>
              </w:rPr>
              <w:t>Annual Performance Tracking (per year of permit cycle)</w:t>
            </w:r>
          </w:p>
          <w:p w14:paraId="616EB295" w14:textId="77777777" w:rsidR="00873813" w:rsidRPr="00177B57" w:rsidRDefault="00873813" w:rsidP="007C0069">
            <w:pPr>
              <w:rPr>
                <w:b/>
                <w:bCs/>
              </w:rPr>
            </w:pPr>
          </w:p>
          <w:p w14:paraId="6EC5F796" w14:textId="77777777" w:rsidR="00873813" w:rsidRPr="00177B57" w:rsidRDefault="00873813" w:rsidP="007C0069">
            <w:pPr>
              <w:rPr>
                <w:b/>
                <w:bCs/>
              </w:rPr>
            </w:pPr>
          </w:p>
          <w:p w14:paraId="3BB82031" w14:textId="77777777" w:rsidR="00873813" w:rsidRPr="00177B57" w:rsidRDefault="00873813" w:rsidP="007C0069">
            <w:pPr>
              <w:rPr>
                <w:b/>
                <w:bCs/>
              </w:rPr>
            </w:pPr>
          </w:p>
        </w:tc>
      </w:tr>
      <w:tr w:rsidR="00873813" w:rsidRPr="00177B57" w14:paraId="5041501E" w14:textId="77777777" w:rsidTr="007C0069">
        <w:tc>
          <w:tcPr>
            <w:tcW w:w="4598" w:type="dxa"/>
            <w:gridSpan w:val="2"/>
          </w:tcPr>
          <w:p w14:paraId="21F86903" w14:textId="77777777" w:rsidR="00873813" w:rsidRPr="00177B57" w:rsidRDefault="00873813" w:rsidP="007C0069">
            <w:pPr>
              <w:rPr>
                <w:b/>
                <w:bCs/>
              </w:rPr>
            </w:pPr>
            <w:r w:rsidRPr="00177B57">
              <w:rPr>
                <w:b/>
                <w:bCs/>
              </w:rPr>
              <w:t>Yr. 1 Progress to Goal:</w:t>
            </w:r>
          </w:p>
        </w:tc>
        <w:tc>
          <w:tcPr>
            <w:tcW w:w="4752" w:type="dxa"/>
            <w:gridSpan w:val="2"/>
          </w:tcPr>
          <w:p w14:paraId="51E16DE2" w14:textId="77777777" w:rsidR="00873813" w:rsidRPr="00177B57" w:rsidRDefault="00873813" w:rsidP="007C0069">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873813" w:rsidRPr="00177B57" w14:paraId="4D0BA63A" w14:textId="77777777" w:rsidTr="007C0069">
        <w:tc>
          <w:tcPr>
            <w:tcW w:w="4598" w:type="dxa"/>
            <w:gridSpan w:val="2"/>
          </w:tcPr>
          <w:p w14:paraId="74AB60A4" w14:textId="77777777" w:rsidR="00873813" w:rsidRPr="00177B57" w:rsidRDefault="00873813" w:rsidP="007C0069">
            <w:pPr>
              <w:rPr>
                <w:b/>
                <w:bCs/>
              </w:rPr>
            </w:pPr>
            <w:r w:rsidRPr="00177B57">
              <w:rPr>
                <w:b/>
                <w:bCs/>
              </w:rPr>
              <w:t xml:space="preserve">Explanation: </w:t>
            </w:r>
          </w:p>
        </w:tc>
        <w:tc>
          <w:tcPr>
            <w:tcW w:w="4752" w:type="dxa"/>
            <w:gridSpan w:val="2"/>
          </w:tcPr>
          <w:p w14:paraId="6DA77A4C" w14:textId="77777777" w:rsidR="00873813" w:rsidRPr="00177B57" w:rsidRDefault="00873813" w:rsidP="007C0069"/>
        </w:tc>
      </w:tr>
      <w:tr w:rsidR="00873813" w:rsidRPr="00177B57" w14:paraId="58278860" w14:textId="77777777" w:rsidTr="007C0069">
        <w:tc>
          <w:tcPr>
            <w:tcW w:w="4598" w:type="dxa"/>
            <w:gridSpan w:val="2"/>
          </w:tcPr>
          <w:p w14:paraId="52F4D935" w14:textId="77777777" w:rsidR="00873813" w:rsidRPr="00177B57" w:rsidRDefault="00873813" w:rsidP="007C0069">
            <w:pPr>
              <w:rPr>
                <w:b/>
                <w:bCs/>
              </w:rPr>
            </w:pPr>
            <w:r w:rsidRPr="00177B57">
              <w:rPr>
                <w:b/>
                <w:bCs/>
              </w:rPr>
              <w:t>Yr. 2 Progress to Goal:</w:t>
            </w:r>
          </w:p>
        </w:tc>
        <w:tc>
          <w:tcPr>
            <w:tcW w:w="4752" w:type="dxa"/>
            <w:gridSpan w:val="2"/>
          </w:tcPr>
          <w:p w14:paraId="163DB3CD"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324AEC6A" w14:textId="77777777" w:rsidTr="007C0069">
        <w:tc>
          <w:tcPr>
            <w:tcW w:w="4598" w:type="dxa"/>
            <w:gridSpan w:val="2"/>
          </w:tcPr>
          <w:p w14:paraId="7FA7C0F5" w14:textId="77777777" w:rsidR="00873813" w:rsidRPr="00177B57" w:rsidRDefault="00873813" w:rsidP="007C0069">
            <w:pPr>
              <w:rPr>
                <w:b/>
                <w:bCs/>
              </w:rPr>
            </w:pPr>
            <w:r w:rsidRPr="00177B57">
              <w:rPr>
                <w:b/>
                <w:bCs/>
              </w:rPr>
              <w:t>Explanation:</w:t>
            </w:r>
          </w:p>
        </w:tc>
        <w:tc>
          <w:tcPr>
            <w:tcW w:w="4752" w:type="dxa"/>
            <w:gridSpan w:val="2"/>
          </w:tcPr>
          <w:p w14:paraId="61A28165" w14:textId="77777777" w:rsidR="00873813" w:rsidRPr="00177B57" w:rsidRDefault="00873813" w:rsidP="007C0069"/>
        </w:tc>
      </w:tr>
      <w:tr w:rsidR="00873813" w:rsidRPr="00177B57" w14:paraId="35CCAE6E" w14:textId="77777777" w:rsidTr="007C0069">
        <w:tc>
          <w:tcPr>
            <w:tcW w:w="4598" w:type="dxa"/>
            <w:gridSpan w:val="2"/>
          </w:tcPr>
          <w:p w14:paraId="7F5C677C" w14:textId="77777777" w:rsidR="00873813" w:rsidRPr="00177B57" w:rsidRDefault="00873813" w:rsidP="007C0069">
            <w:r w:rsidRPr="00177B57">
              <w:rPr>
                <w:b/>
                <w:bCs/>
              </w:rPr>
              <w:t>Yr. 3 Progress to Goal:</w:t>
            </w:r>
          </w:p>
        </w:tc>
        <w:tc>
          <w:tcPr>
            <w:tcW w:w="4752" w:type="dxa"/>
            <w:gridSpan w:val="2"/>
          </w:tcPr>
          <w:p w14:paraId="16FAFD1B"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75423DA6" w14:textId="77777777" w:rsidTr="007C0069">
        <w:tc>
          <w:tcPr>
            <w:tcW w:w="4598" w:type="dxa"/>
            <w:gridSpan w:val="2"/>
          </w:tcPr>
          <w:p w14:paraId="084C7F97" w14:textId="77777777" w:rsidR="00873813" w:rsidRPr="00177B57" w:rsidRDefault="00873813" w:rsidP="007C0069">
            <w:r w:rsidRPr="00177B57">
              <w:rPr>
                <w:b/>
                <w:bCs/>
              </w:rPr>
              <w:t>Explanation:</w:t>
            </w:r>
          </w:p>
        </w:tc>
        <w:tc>
          <w:tcPr>
            <w:tcW w:w="4752" w:type="dxa"/>
            <w:gridSpan w:val="2"/>
          </w:tcPr>
          <w:p w14:paraId="79C77E39" w14:textId="77777777" w:rsidR="00873813" w:rsidRPr="00177B57" w:rsidRDefault="00873813" w:rsidP="007C0069"/>
        </w:tc>
      </w:tr>
      <w:tr w:rsidR="00873813" w:rsidRPr="00177B57" w14:paraId="18AD07B2" w14:textId="77777777" w:rsidTr="007C0069">
        <w:tc>
          <w:tcPr>
            <w:tcW w:w="4598" w:type="dxa"/>
            <w:gridSpan w:val="2"/>
          </w:tcPr>
          <w:p w14:paraId="09440DB5" w14:textId="77777777" w:rsidR="00873813" w:rsidRPr="00177B57" w:rsidRDefault="00873813" w:rsidP="007C0069">
            <w:r w:rsidRPr="00177B57">
              <w:rPr>
                <w:b/>
                <w:bCs/>
              </w:rPr>
              <w:t>Yr. 4 Progress to Goal:</w:t>
            </w:r>
          </w:p>
        </w:tc>
        <w:tc>
          <w:tcPr>
            <w:tcW w:w="4752" w:type="dxa"/>
            <w:gridSpan w:val="2"/>
          </w:tcPr>
          <w:p w14:paraId="12CE8ABC"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3DAFB47D" w14:textId="77777777" w:rsidTr="007C0069">
        <w:tc>
          <w:tcPr>
            <w:tcW w:w="4598" w:type="dxa"/>
            <w:gridSpan w:val="2"/>
          </w:tcPr>
          <w:p w14:paraId="410CF063" w14:textId="77777777" w:rsidR="00873813" w:rsidRPr="00177B57" w:rsidRDefault="00873813" w:rsidP="007C0069">
            <w:r w:rsidRPr="00177B57">
              <w:rPr>
                <w:b/>
                <w:bCs/>
              </w:rPr>
              <w:t>Explanation:</w:t>
            </w:r>
          </w:p>
        </w:tc>
        <w:tc>
          <w:tcPr>
            <w:tcW w:w="4752" w:type="dxa"/>
            <w:gridSpan w:val="2"/>
          </w:tcPr>
          <w:p w14:paraId="286ECCB3" w14:textId="77777777" w:rsidR="00873813" w:rsidRPr="00177B57" w:rsidRDefault="00873813" w:rsidP="007C0069"/>
        </w:tc>
      </w:tr>
      <w:tr w:rsidR="00873813" w:rsidRPr="00177B57" w14:paraId="556E60C8" w14:textId="77777777" w:rsidTr="007C0069">
        <w:tc>
          <w:tcPr>
            <w:tcW w:w="4598" w:type="dxa"/>
            <w:gridSpan w:val="2"/>
          </w:tcPr>
          <w:p w14:paraId="18ABE180" w14:textId="77777777" w:rsidR="00873813" w:rsidRPr="00177B57" w:rsidRDefault="00873813" w:rsidP="007C0069">
            <w:r w:rsidRPr="00177B57">
              <w:rPr>
                <w:b/>
                <w:bCs/>
              </w:rPr>
              <w:t>Yr. 5 Progress to Goal:</w:t>
            </w:r>
          </w:p>
        </w:tc>
        <w:tc>
          <w:tcPr>
            <w:tcW w:w="4752" w:type="dxa"/>
            <w:gridSpan w:val="2"/>
          </w:tcPr>
          <w:p w14:paraId="14F6A6EC"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027BDBEB" w14:textId="77777777" w:rsidTr="007C0069">
        <w:tc>
          <w:tcPr>
            <w:tcW w:w="4598" w:type="dxa"/>
            <w:gridSpan w:val="2"/>
          </w:tcPr>
          <w:p w14:paraId="0683C994" w14:textId="77777777" w:rsidR="00873813" w:rsidRPr="00177B57" w:rsidRDefault="00873813" w:rsidP="007C0069">
            <w:r w:rsidRPr="00177B57">
              <w:rPr>
                <w:b/>
                <w:bCs/>
              </w:rPr>
              <w:t>Explanation:</w:t>
            </w:r>
          </w:p>
        </w:tc>
        <w:tc>
          <w:tcPr>
            <w:tcW w:w="4752" w:type="dxa"/>
            <w:gridSpan w:val="2"/>
          </w:tcPr>
          <w:p w14:paraId="08D8DBFB" w14:textId="77777777" w:rsidR="00873813" w:rsidRPr="00177B57" w:rsidRDefault="00873813" w:rsidP="007C0069"/>
        </w:tc>
      </w:tr>
    </w:tbl>
    <w:p w14:paraId="64B06E88" w14:textId="77777777" w:rsidR="00873813" w:rsidRDefault="00873813" w:rsidP="00873813">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873813" w:rsidRPr="00177B57" w14:paraId="581B4E84" w14:textId="77777777" w:rsidTr="007C0069">
        <w:tc>
          <w:tcPr>
            <w:tcW w:w="2392" w:type="dxa"/>
          </w:tcPr>
          <w:p w14:paraId="5F8D3F08" w14:textId="48CB502F" w:rsidR="00873813" w:rsidRPr="00177B57" w:rsidRDefault="00873813" w:rsidP="007C0069">
            <w:pPr>
              <w:jc w:val="center"/>
            </w:pPr>
            <w:r w:rsidRPr="00177B57">
              <w:rPr>
                <w:b/>
                <w:bCs/>
              </w:rPr>
              <w:lastRenderedPageBreak/>
              <w:t>M</w:t>
            </w:r>
            <w:r>
              <w:rPr>
                <w:b/>
                <w:bCs/>
              </w:rPr>
              <w:t>CM # 6 M</w:t>
            </w:r>
            <w:r w:rsidRPr="00177B57">
              <w:rPr>
                <w:b/>
                <w:bCs/>
              </w:rPr>
              <w:t xml:space="preserve">easurable Goal BMP </w:t>
            </w:r>
            <w:r>
              <w:rPr>
                <w:b/>
                <w:bCs/>
              </w:rPr>
              <w:t>7</w:t>
            </w:r>
          </w:p>
        </w:tc>
        <w:tc>
          <w:tcPr>
            <w:tcW w:w="6958" w:type="dxa"/>
            <w:gridSpan w:val="3"/>
          </w:tcPr>
          <w:p w14:paraId="48B80EC4" w14:textId="0F810E58" w:rsidR="00873813" w:rsidRPr="00177B57" w:rsidRDefault="00E11826" w:rsidP="007C0069">
            <w:r>
              <w:t>Vehicle/Equipment Washings</w:t>
            </w:r>
          </w:p>
        </w:tc>
      </w:tr>
      <w:tr w:rsidR="00873813" w:rsidRPr="00177B57" w14:paraId="77712D64" w14:textId="77777777" w:rsidTr="007C0069">
        <w:tc>
          <w:tcPr>
            <w:tcW w:w="2392" w:type="dxa"/>
          </w:tcPr>
          <w:p w14:paraId="2AA00B93" w14:textId="77777777" w:rsidR="00873813" w:rsidRPr="00177B57" w:rsidRDefault="00873813" w:rsidP="007C0069">
            <w:r w:rsidRPr="00177B57">
              <w:rPr>
                <w:b/>
                <w:bCs/>
              </w:rPr>
              <w:t>Purpose of BMP</w:t>
            </w:r>
          </w:p>
        </w:tc>
        <w:tc>
          <w:tcPr>
            <w:tcW w:w="6958" w:type="dxa"/>
            <w:gridSpan w:val="3"/>
          </w:tcPr>
          <w:p w14:paraId="58E8D646" w14:textId="6A58C395" w:rsidR="00873813" w:rsidRPr="00177B57" w:rsidRDefault="00E11826" w:rsidP="007C0069">
            <w:r>
              <w:t>To ensure that no pollutants enter the MS4 as a result of vehicle/equipment washing</w:t>
            </w:r>
          </w:p>
        </w:tc>
      </w:tr>
      <w:tr w:rsidR="00873813" w:rsidRPr="00177B57" w14:paraId="6DDC6F3C" w14:textId="77777777" w:rsidTr="007C0069">
        <w:tc>
          <w:tcPr>
            <w:tcW w:w="2392" w:type="dxa"/>
          </w:tcPr>
          <w:p w14:paraId="4BE76018" w14:textId="77777777" w:rsidR="00873813" w:rsidRPr="00177B57" w:rsidRDefault="00873813" w:rsidP="007C0069">
            <w:pPr>
              <w:rPr>
                <w:b/>
                <w:bCs/>
              </w:rPr>
            </w:pPr>
            <w:r>
              <w:rPr>
                <w:b/>
                <w:bCs/>
              </w:rPr>
              <w:t>Permit Section</w:t>
            </w:r>
          </w:p>
        </w:tc>
        <w:tc>
          <w:tcPr>
            <w:tcW w:w="6958" w:type="dxa"/>
            <w:gridSpan w:val="3"/>
          </w:tcPr>
          <w:p w14:paraId="065E61D9" w14:textId="405E70C5" w:rsidR="00873813" w:rsidRPr="00177B57" w:rsidRDefault="00873813" w:rsidP="007C0069">
            <w:r>
              <w:t>4.4.G</w:t>
            </w:r>
          </w:p>
        </w:tc>
      </w:tr>
      <w:tr w:rsidR="00873813" w:rsidRPr="00177B57" w14:paraId="27D23DA4" w14:textId="77777777" w:rsidTr="007C0069">
        <w:tc>
          <w:tcPr>
            <w:tcW w:w="2392" w:type="dxa"/>
          </w:tcPr>
          <w:p w14:paraId="3CA453D9" w14:textId="77777777" w:rsidR="00873813" w:rsidRPr="00177B57" w:rsidRDefault="00873813" w:rsidP="007C0069">
            <w:pPr>
              <w:rPr>
                <w:b/>
                <w:bCs/>
              </w:rPr>
            </w:pPr>
            <w:r w:rsidRPr="00177B57">
              <w:rPr>
                <w:b/>
                <w:bCs/>
              </w:rPr>
              <w:t>BMP Goal/Intended Outcome</w:t>
            </w:r>
          </w:p>
          <w:p w14:paraId="073179D6" w14:textId="77777777" w:rsidR="00873813" w:rsidRPr="00177B57" w:rsidRDefault="00873813" w:rsidP="007C0069"/>
        </w:tc>
        <w:tc>
          <w:tcPr>
            <w:tcW w:w="3722" w:type="dxa"/>
            <w:gridSpan w:val="2"/>
          </w:tcPr>
          <w:p w14:paraId="101BBD98" w14:textId="12C21989" w:rsidR="00873813" w:rsidRPr="00177B57" w:rsidRDefault="00E11826" w:rsidP="007C0069">
            <w:r>
              <w:t>Same as above.</w:t>
            </w:r>
          </w:p>
        </w:tc>
        <w:tc>
          <w:tcPr>
            <w:tcW w:w="3236" w:type="dxa"/>
          </w:tcPr>
          <w:p w14:paraId="13452233" w14:textId="77777777" w:rsidR="00873813" w:rsidRPr="00177B57" w:rsidRDefault="00873813" w:rsidP="007C0069">
            <w:pPr>
              <w:rPr>
                <w:b/>
                <w:bCs/>
              </w:rPr>
            </w:pPr>
            <w:r w:rsidRPr="00177B57">
              <w:rPr>
                <w:b/>
                <w:bCs/>
              </w:rPr>
              <w:t>Annual Performance Tracking (per year of permit cycle)</w:t>
            </w:r>
          </w:p>
          <w:p w14:paraId="5E3DB7EC" w14:textId="77777777" w:rsidR="00873813" w:rsidRPr="00177B57" w:rsidRDefault="00873813" w:rsidP="007C0069">
            <w:pPr>
              <w:rPr>
                <w:b/>
                <w:bCs/>
              </w:rPr>
            </w:pPr>
          </w:p>
          <w:p w14:paraId="00C5B7D3" w14:textId="77777777" w:rsidR="00873813" w:rsidRPr="00177B57" w:rsidRDefault="00873813" w:rsidP="007C0069">
            <w:pPr>
              <w:rPr>
                <w:b/>
                <w:bCs/>
              </w:rPr>
            </w:pPr>
          </w:p>
          <w:p w14:paraId="3C29BA06" w14:textId="77777777" w:rsidR="00873813" w:rsidRPr="00177B57" w:rsidRDefault="00873813" w:rsidP="007C0069">
            <w:pPr>
              <w:rPr>
                <w:b/>
                <w:bCs/>
              </w:rPr>
            </w:pPr>
          </w:p>
        </w:tc>
      </w:tr>
      <w:tr w:rsidR="00873813" w:rsidRPr="00177B57" w14:paraId="2A7BCFD2" w14:textId="77777777" w:rsidTr="007C0069">
        <w:tc>
          <w:tcPr>
            <w:tcW w:w="4598" w:type="dxa"/>
            <w:gridSpan w:val="2"/>
          </w:tcPr>
          <w:p w14:paraId="47938A21" w14:textId="77777777" w:rsidR="00873813" w:rsidRPr="00177B57" w:rsidRDefault="00873813" w:rsidP="007C0069">
            <w:pPr>
              <w:rPr>
                <w:b/>
                <w:bCs/>
              </w:rPr>
            </w:pPr>
            <w:r w:rsidRPr="00177B57">
              <w:rPr>
                <w:b/>
                <w:bCs/>
              </w:rPr>
              <w:t>Yr. 1 Progress to Goal:</w:t>
            </w:r>
          </w:p>
        </w:tc>
        <w:tc>
          <w:tcPr>
            <w:tcW w:w="4752" w:type="dxa"/>
            <w:gridSpan w:val="2"/>
          </w:tcPr>
          <w:p w14:paraId="0226EDC2" w14:textId="77777777" w:rsidR="00873813" w:rsidRPr="00177B57" w:rsidRDefault="00873813" w:rsidP="007C0069">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873813" w:rsidRPr="00177B57" w14:paraId="0D1E65DB" w14:textId="77777777" w:rsidTr="007C0069">
        <w:tc>
          <w:tcPr>
            <w:tcW w:w="4598" w:type="dxa"/>
            <w:gridSpan w:val="2"/>
          </w:tcPr>
          <w:p w14:paraId="6AE06270" w14:textId="77777777" w:rsidR="00873813" w:rsidRPr="00177B57" w:rsidRDefault="00873813" w:rsidP="007C0069">
            <w:pPr>
              <w:rPr>
                <w:b/>
                <w:bCs/>
              </w:rPr>
            </w:pPr>
            <w:r w:rsidRPr="00177B57">
              <w:rPr>
                <w:b/>
                <w:bCs/>
              </w:rPr>
              <w:t xml:space="preserve">Explanation: </w:t>
            </w:r>
          </w:p>
        </w:tc>
        <w:tc>
          <w:tcPr>
            <w:tcW w:w="4752" w:type="dxa"/>
            <w:gridSpan w:val="2"/>
          </w:tcPr>
          <w:p w14:paraId="3D2D478B" w14:textId="77777777" w:rsidR="00873813" w:rsidRPr="00177B57" w:rsidRDefault="00873813" w:rsidP="007C0069"/>
        </w:tc>
      </w:tr>
      <w:tr w:rsidR="00873813" w:rsidRPr="00177B57" w14:paraId="16F15590" w14:textId="77777777" w:rsidTr="007C0069">
        <w:tc>
          <w:tcPr>
            <w:tcW w:w="4598" w:type="dxa"/>
            <w:gridSpan w:val="2"/>
          </w:tcPr>
          <w:p w14:paraId="62364B89" w14:textId="77777777" w:rsidR="00873813" w:rsidRPr="00177B57" w:rsidRDefault="00873813" w:rsidP="007C0069">
            <w:pPr>
              <w:rPr>
                <w:b/>
                <w:bCs/>
              </w:rPr>
            </w:pPr>
            <w:r w:rsidRPr="00177B57">
              <w:rPr>
                <w:b/>
                <w:bCs/>
              </w:rPr>
              <w:t>Yr. 2 Progress to Goal:</w:t>
            </w:r>
          </w:p>
        </w:tc>
        <w:tc>
          <w:tcPr>
            <w:tcW w:w="4752" w:type="dxa"/>
            <w:gridSpan w:val="2"/>
          </w:tcPr>
          <w:p w14:paraId="57FCC3D3"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46FD997C" w14:textId="77777777" w:rsidTr="007C0069">
        <w:tc>
          <w:tcPr>
            <w:tcW w:w="4598" w:type="dxa"/>
            <w:gridSpan w:val="2"/>
          </w:tcPr>
          <w:p w14:paraId="436C3BF8" w14:textId="77777777" w:rsidR="00873813" w:rsidRPr="00177B57" w:rsidRDefault="00873813" w:rsidP="007C0069">
            <w:pPr>
              <w:rPr>
                <w:b/>
                <w:bCs/>
              </w:rPr>
            </w:pPr>
            <w:r w:rsidRPr="00177B57">
              <w:rPr>
                <w:b/>
                <w:bCs/>
              </w:rPr>
              <w:t>Explanation:</w:t>
            </w:r>
          </w:p>
        </w:tc>
        <w:tc>
          <w:tcPr>
            <w:tcW w:w="4752" w:type="dxa"/>
            <w:gridSpan w:val="2"/>
          </w:tcPr>
          <w:p w14:paraId="2A457DF3" w14:textId="77777777" w:rsidR="00873813" w:rsidRPr="00177B57" w:rsidRDefault="00873813" w:rsidP="007C0069"/>
        </w:tc>
      </w:tr>
      <w:tr w:rsidR="00873813" w:rsidRPr="00177B57" w14:paraId="2000F810" w14:textId="77777777" w:rsidTr="007C0069">
        <w:tc>
          <w:tcPr>
            <w:tcW w:w="4598" w:type="dxa"/>
            <w:gridSpan w:val="2"/>
          </w:tcPr>
          <w:p w14:paraId="09F60B75" w14:textId="77777777" w:rsidR="00873813" w:rsidRPr="00177B57" w:rsidRDefault="00873813" w:rsidP="007C0069">
            <w:r w:rsidRPr="00177B57">
              <w:rPr>
                <w:b/>
                <w:bCs/>
              </w:rPr>
              <w:t>Yr. 3 Progress to Goal:</w:t>
            </w:r>
          </w:p>
        </w:tc>
        <w:tc>
          <w:tcPr>
            <w:tcW w:w="4752" w:type="dxa"/>
            <w:gridSpan w:val="2"/>
          </w:tcPr>
          <w:p w14:paraId="3F224013"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189AA7B6" w14:textId="77777777" w:rsidTr="007C0069">
        <w:tc>
          <w:tcPr>
            <w:tcW w:w="4598" w:type="dxa"/>
            <w:gridSpan w:val="2"/>
          </w:tcPr>
          <w:p w14:paraId="60394B83" w14:textId="77777777" w:rsidR="00873813" w:rsidRPr="00177B57" w:rsidRDefault="00873813" w:rsidP="007C0069">
            <w:r w:rsidRPr="00177B57">
              <w:rPr>
                <w:b/>
                <w:bCs/>
              </w:rPr>
              <w:t>Explanation:</w:t>
            </w:r>
          </w:p>
        </w:tc>
        <w:tc>
          <w:tcPr>
            <w:tcW w:w="4752" w:type="dxa"/>
            <w:gridSpan w:val="2"/>
          </w:tcPr>
          <w:p w14:paraId="1112C84B" w14:textId="77777777" w:rsidR="00873813" w:rsidRPr="00177B57" w:rsidRDefault="00873813" w:rsidP="007C0069"/>
        </w:tc>
      </w:tr>
      <w:tr w:rsidR="00873813" w:rsidRPr="00177B57" w14:paraId="389C67C5" w14:textId="77777777" w:rsidTr="007C0069">
        <w:tc>
          <w:tcPr>
            <w:tcW w:w="4598" w:type="dxa"/>
            <w:gridSpan w:val="2"/>
          </w:tcPr>
          <w:p w14:paraId="0020A905" w14:textId="77777777" w:rsidR="00873813" w:rsidRPr="00177B57" w:rsidRDefault="00873813" w:rsidP="007C0069">
            <w:r w:rsidRPr="00177B57">
              <w:rPr>
                <w:b/>
                <w:bCs/>
              </w:rPr>
              <w:t>Yr. 4 Progress to Goal:</w:t>
            </w:r>
          </w:p>
        </w:tc>
        <w:tc>
          <w:tcPr>
            <w:tcW w:w="4752" w:type="dxa"/>
            <w:gridSpan w:val="2"/>
          </w:tcPr>
          <w:p w14:paraId="0000C544"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3DF6FD97" w14:textId="77777777" w:rsidTr="007C0069">
        <w:tc>
          <w:tcPr>
            <w:tcW w:w="4598" w:type="dxa"/>
            <w:gridSpan w:val="2"/>
          </w:tcPr>
          <w:p w14:paraId="6345BCE7" w14:textId="77777777" w:rsidR="00873813" w:rsidRPr="00177B57" w:rsidRDefault="00873813" w:rsidP="007C0069">
            <w:r w:rsidRPr="00177B57">
              <w:rPr>
                <w:b/>
                <w:bCs/>
              </w:rPr>
              <w:t>Explanation:</w:t>
            </w:r>
          </w:p>
        </w:tc>
        <w:tc>
          <w:tcPr>
            <w:tcW w:w="4752" w:type="dxa"/>
            <w:gridSpan w:val="2"/>
          </w:tcPr>
          <w:p w14:paraId="056CE76D" w14:textId="77777777" w:rsidR="00873813" w:rsidRPr="00177B57" w:rsidRDefault="00873813" w:rsidP="007C0069"/>
        </w:tc>
      </w:tr>
      <w:tr w:rsidR="00873813" w:rsidRPr="00177B57" w14:paraId="2D33A1B9" w14:textId="77777777" w:rsidTr="007C0069">
        <w:tc>
          <w:tcPr>
            <w:tcW w:w="4598" w:type="dxa"/>
            <w:gridSpan w:val="2"/>
          </w:tcPr>
          <w:p w14:paraId="476B5E26" w14:textId="77777777" w:rsidR="00873813" w:rsidRPr="00177B57" w:rsidRDefault="00873813" w:rsidP="007C0069">
            <w:r w:rsidRPr="00177B57">
              <w:rPr>
                <w:b/>
                <w:bCs/>
              </w:rPr>
              <w:t>Yr. 5 Progress to Goal:</w:t>
            </w:r>
          </w:p>
        </w:tc>
        <w:tc>
          <w:tcPr>
            <w:tcW w:w="4752" w:type="dxa"/>
            <w:gridSpan w:val="2"/>
          </w:tcPr>
          <w:p w14:paraId="7D07BEE7"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4EB10B9B" w14:textId="77777777" w:rsidTr="007C0069">
        <w:tc>
          <w:tcPr>
            <w:tcW w:w="4598" w:type="dxa"/>
            <w:gridSpan w:val="2"/>
          </w:tcPr>
          <w:p w14:paraId="30D00F26" w14:textId="77777777" w:rsidR="00873813" w:rsidRPr="00177B57" w:rsidRDefault="00873813" w:rsidP="007C0069">
            <w:r w:rsidRPr="00177B57">
              <w:rPr>
                <w:b/>
                <w:bCs/>
              </w:rPr>
              <w:t>Explanation:</w:t>
            </w:r>
          </w:p>
        </w:tc>
        <w:tc>
          <w:tcPr>
            <w:tcW w:w="4752" w:type="dxa"/>
            <w:gridSpan w:val="2"/>
          </w:tcPr>
          <w:p w14:paraId="38E1EF95" w14:textId="77777777" w:rsidR="00873813" w:rsidRPr="00177B57" w:rsidRDefault="00873813" w:rsidP="007C0069"/>
        </w:tc>
      </w:tr>
    </w:tbl>
    <w:p w14:paraId="79172966" w14:textId="77777777" w:rsidR="00873813" w:rsidRDefault="00873813" w:rsidP="00873813">
      <w:pPr>
        <w:tabs>
          <w:tab w:val="left" w:pos="4823"/>
        </w:tabs>
        <w:spacing w:line="276" w:lineRule="auto"/>
        <w:ind w:right="443"/>
        <w:rPr>
          <w:sz w:val="24"/>
          <w:szCs w:val="24"/>
        </w:rPr>
      </w:pPr>
    </w:p>
    <w:tbl>
      <w:tblPr>
        <w:tblStyle w:val="TableGrid2"/>
        <w:tblW w:w="0" w:type="auto"/>
        <w:tblLook w:val="04A0" w:firstRow="1" w:lastRow="0" w:firstColumn="1" w:lastColumn="0" w:noHBand="0" w:noVBand="1"/>
      </w:tblPr>
      <w:tblGrid>
        <w:gridCol w:w="2392"/>
        <w:gridCol w:w="2206"/>
        <w:gridCol w:w="1516"/>
        <w:gridCol w:w="3236"/>
      </w:tblGrid>
      <w:tr w:rsidR="00873813" w:rsidRPr="00177B57" w14:paraId="1E743770" w14:textId="77777777" w:rsidTr="007C0069">
        <w:tc>
          <w:tcPr>
            <w:tcW w:w="2392" w:type="dxa"/>
          </w:tcPr>
          <w:p w14:paraId="089C2412" w14:textId="4C4CC4E1" w:rsidR="00873813" w:rsidRPr="00177B57" w:rsidRDefault="00873813" w:rsidP="007C0069">
            <w:pPr>
              <w:jc w:val="center"/>
            </w:pPr>
            <w:r w:rsidRPr="00177B57">
              <w:rPr>
                <w:b/>
                <w:bCs/>
              </w:rPr>
              <w:t>M</w:t>
            </w:r>
            <w:r>
              <w:rPr>
                <w:b/>
                <w:bCs/>
              </w:rPr>
              <w:t>CM # 6 M</w:t>
            </w:r>
            <w:r w:rsidRPr="00177B57">
              <w:rPr>
                <w:b/>
                <w:bCs/>
              </w:rPr>
              <w:t xml:space="preserve">easurable Goal BMP </w:t>
            </w:r>
            <w:r>
              <w:rPr>
                <w:b/>
                <w:bCs/>
              </w:rPr>
              <w:t>8</w:t>
            </w:r>
          </w:p>
        </w:tc>
        <w:tc>
          <w:tcPr>
            <w:tcW w:w="6958" w:type="dxa"/>
            <w:gridSpan w:val="3"/>
          </w:tcPr>
          <w:p w14:paraId="69207D4F" w14:textId="3A47013C" w:rsidR="00873813" w:rsidRPr="00177B57" w:rsidRDefault="00F2748A" w:rsidP="007C0069">
            <w:r>
              <w:t>Material Storage</w:t>
            </w:r>
          </w:p>
        </w:tc>
      </w:tr>
      <w:tr w:rsidR="00873813" w:rsidRPr="00177B57" w14:paraId="4B148C33" w14:textId="77777777" w:rsidTr="007C0069">
        <w:tc>
          <w:tcPr>
            <w:tcW w:w="2392" w:type="dxa"/>
          </w:tcPr>
          <w:p w14:paraId="6B7F8134" w14:textId="77777777" w:rsidR="00873813" w:rsidRPr="00177B57" w:rsidRDefault="00873813" w:rsidP="007C0069">
            <w:r w:rsidRPr="00177B57">
              <w:rPr>
                <w:b/>
                <w:bCs/>
              </w:rPr>
              <w:t>Purpose of BMP</w:t>
            </w:r>
          </w:p>
        </w:tc>
        <w:tc>
          <w:tcPr>
            <w:tcW w:w="6958" w:type="dxa"/>
            <w:gridSpan w:val="3"/>
          </w:tcPr>
          <w:p w14:paraId="158C869A" w14:textId="294D197E" w:rsidR="00873813" w:rsidRPr="00177B57" w:rsidRDefault="00F2748A" w:rsidP="007C0069">
            <w:r>
              <w:t>To ensure that no harmful impacts occur as a result of the storage of oils, paints, etc. related to municipal operations</w:t>
            </w:r>
          </w:p>
        </w:tc>
      </w:tr>
      <w:tr w:rsidR="00873813" w:rsidRPr="00177B57" w14:paraId="0BF3246E" w14:textId="77777777" w:rsidTr="007C0069">
        <w:tc>
          <w:tcPr>
            <w:tcW w:w="2392" w:type="dxa"/>
          </w:tcPr>
          <w:p w14:paraId="6E535A97" w14:textId="77777777" w:rsidR="00873813" w:rsidRPr="00177B57" w:rsidRDefault="00873813" w:rsidP="007C0069">
            <w:pPr>
              <w:rPr>
                <w:b/>
                <w:bCs/>
              </w:rPr>
            </w:pPr>
            <w:r>
              <w:rPr>
                <w:b/>
                <w:bCs/>
              </w:rPr>
              <w:t>Permit Section</w:t>
            </w:r>
          </w:p>
        </w:tc>
        <w:tc>
          <w:tcPr>
            <w:tcW w:w="6958" w:type="dxa"/>
            <w:gridSpan w:val="3"/>
          </w:tcPr>
          <w:p w14:paraId="0EC73970" w14:textId="36485B86" w:rsidR="00873813" w:rsidRPr="00177B57" w:rsidRDefault="00873813" w:rsidP="007C0069">
            <w:r>
              <w:t>4.4.H</w:t>
            </w:r>
          </w:p>
        </w:tc>
      </w:tr>
      <w:tr w:rsidR="00873813" w:rsidRPr="00177B57" w14:paraId="23618636" w14:textId="77777777" w:rsidTr="007C0069">
        <w:tc>
          <w:tcPr>
            <w:tcW w:w="2392" w:type="dxa"/>
          </w:tcPr>
          <w:p w14:paraId="09C93FEB" w14:textId="77777777" w:rsidR="00873813" w:rsidRPr="00177B57" w:rsidRDefault="00873813" w:rsidP="007C0069">
            <w:pPr>
              <w:rPr>
                <w:b/>
                <w:bCs/>
              </w:rPr>
            </w:pPr>
            <w:r w:rsidRPr="00177B57">
              <w:rPr>
                <w:b/>
                <w:bCs/>
              </w:rPr>
              <w:t>BMP Goal/Intended Outcome</w:t>
            </w:r>
          </w:p>
          <w:p w14:paraId="08A5D771" w14:textId="77777777" w:rsidR="00873813" w:rsidRPr="00177B57" w:rsidRDefault="00873813" w:rsidP="007C0069"/>
        </w:tc>
        <w:tc>
          <w:tcPr>
            <w:tcW w:w="3722" w:type="dxa"/>
            <w:gridSpan w:val="2"/>
          </w:tcPr>
          <w:p w14:paraId="5D46BEF3" w14:textId="2298A1D0" w:rsidR="00873813" w:rsidRPr="00177B57" w:rsidRDefault="00F2748A" w:rsidP="007C0069">
            <w:r>
              <w:t>Same as above.</w:t>
            </w:r>
          </w:p>
        </w:tc>
        <w:tc>
          <w:tcPr>
            <w:tcW w:w="3236" w:type="dxa"/>
          </w:tcPr>
          <w:p w14:paraId="7E185341" w14:textId="77777777" w:rsidR="00873813" w:rsidRPr="00177B57" w:rsidRDefault="00873813" w:rsidP="007C0069">
            <w:pPr>
              <w:rPr>
                <w:b/>
                <w:bCs/>
              </w:rPr>
            </w:pPr>
            <w:r w:rsidRPr="00177B57">
              <w:rPr>
                <w:b/>
                <w:bCs/>
              </w:rPr>
              <w:t>Annual Performance Tracking (per year of permit cycle)</w:t>
            </w:r>
          </w:p>
          <w:p w14:paraId="063EE2CC" w14:textId="77777777" w:rsidR="00873813" w:rsidRPr="00177B57" w:rsidRDefault="00873813" w:rsidP="007C0069">
            <w:pPr>
              <w:rPr>
                <w:b/>
                <w:bCs/>
              </w:rPr>
            </w:pPr>
          </w:p>
          <w:p w14:paraId="358F5B17" w14:textId="77777777" w:rsidR="00873813" w:rsidRPr="00177B57" w:rsidRDefault="00873813" w:rsidP="007C0069">
            <w:pPr>
              <w:rPr>
                <w:b/>
                <w:bCs/>
              </w:rPr>
            </w:pPr>
          </w:p>
          <w:p w14:paraId="57A656EC" w14:textId="77777777" w:rsidR="00873813" w:rsidRPr="00177B57" w:rsidRDefault="00873813" w:rsidP="007C0069">
            <w:pPr>
              <w:rPr>
                <w:b/>
                <w:bCs/>
              </w:rPr>
            </w:pPr>
          </w:p>
        </w:tc>
      </w:tr>
      <w:tr w:rsidR="00873813" w:rsidRPr="00177B57" w14:paraId="5345EC8F" w14:textId="77777777" w:rsidTr="007C0069">
        <w:tc>
          <w:tcPr>
            <w:tcW w:w="4598" w:type="dxa"/>
            <w:gridSpan w:val="2"/>
          </w:tcPr>
          <w:p w14:paraId="6F667D5C" w14:textId="77777777" w:rsidR="00873813" w:rsidRPr="00177B57" w:rsidRDefault="00873813" w:rsidP="007C0069">
            <w:pPr>
              <w:rPr>
                <w:b/>
                <w:bCs/>
              </w:rPr>
            </w:pPr>
            <w:r w:rsidRPr="00177B57">
              <w:rPr>
                <w:b/>
                <w:bCs/>
              </w:rPr>
              <w:t>Yr. 1 Progress to Goal:</w:t>
            </w:r>
          </w:p>
        </w:tc>
        <w:tc>
          <w:tcPr>
            <w:tcW w:w="4752" w:type="dxa"/>
            <w:gridSpan w:val="2"/>
          </w:tcPr>
          <w:p w14:paraId="49E43805" w14:textId="77777777" w:rsidR="00873813" w:rsidRPr="00177B57" w:rsidRDefault="00873813" w:rsidP="007C0069">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873813" w:rsidRPr="00177B57" w14:paraId="4888E618" w14:textId="77777777" w:rsidTr="007C0069">
        <w:tc>
          <w:tcPr>
            <w:tcW w:w="4598" w:type="dxa"/>
            <w:gridSpan w:val="2"/>
          </w:tcPr>
          <w:p w14:paraId="3C91147F" w14:textId="77777777" w:rsidR="00873813" w:rsidRPr="00177B57" w:rsidRDefault="00873813" w:rsidP="007C0069">
            <w:pPr>
              <w:rPr>
                <w:b/>
                <w:bCs/>
              </w:rPr>
            </w:pPr>
            <w:r w:rsidRPr="00177B57">
              <w:rPr>
                <w:b/>
                <w:bCs/>
              </w:rPr>
              <w:t xml:space="preserve">Explanation: </w:t>
            </w:r>
          </w:p>
        </w:tc>
        <w:tc>
          <w:tcPr>
            <w:tcW w:w="4752" w:type="dxa"/>
            <w:gridSpan w:val="2"/>
          </w:tcPr>
          <w:p w14:paraId="24CC3138" w14:textId="77777777" w:rsidR="00873813" w:rsidRPr="00177B57" w:rsidRDefault="00873813" w:rsidP="007C0069"/>
        </w:tc>
      </w:tr>
      <w:tr w:rsidR="00873813" w:rsidRPr="00177B57" w14:paraId="5CC51726" w14:textId="77777777" w:rsidTr="007C0069">
        <w:tc>
          <w:tcPr>
            <w:tcW w:w="4598" w:type="dxa"/>
            <w:gridSpan w:val="2"/>
          </w:tcPr>
          <w:p w14:paraId="46EFFBC3" w14:textId="77777777" w:rsidR="00873813" w:rsidRPr="00177B57" w:rsidRDefault="00873813" w:rsidP="007C0069">
            <w:pPr>
              <w:rPr>
                <w:b/>
                <w:bCs/>
              </w:rPr>
            </w:pPr>
            <w:r w:rsidRPr="00177B57">
              <w:rPr>
                <w:b/>
                <w:bCs/>
              </w:rPr>
              <w:t>Yr. 2 Progress to Goal:</w:t>
            </w:r>
          </w:p>
        </w:tc>
        <w:tc>
          <w:tcPr>
            <w:tcW w:w="4752" w:type="dxa"/>
            <w:gridSpan w:val="2"/>
          </w:tcPr>
          <w:p w14:paraId="7F9A47E5"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4EDD2D45" w14:textId="77777777" w:rsidTr="007C0069">
        <w:tc>
          <w:tcPr>
            <w:tcW w:w="4598" w:type="dxa"/>
            <w:gridSpan w:val="2"/>
          </w:tcPr>
          <w:p w14:paraId="1015E97F" w14:textId="77777777" w:rsidR="00873813" w:rsidRPr="00177B57" w:rsidRDefault="00873813" w:rsidP="007C0069">
            <w:pPr>
              <w:rPr>
                <w:b/>
                <w:bCs/>
              </w:rPr>
            </w:pPr>
            <w:r w:rsidRPr="00177B57">
              <w:rPr>
                <w:b/>
                <w:bCs/>
              </w:rPr>
              <w:t>Explanation:</w:t>
            </w:r>
          </w:p>
        </w:tc>
        <w:tc>
          <w:tcPr>
            <w:tcW w:w="4752" w:type="dxa"/>
            <w:gridSpan w:val="2"/>
          </w:tcPr>
          <w:p w14:paraId="33AB54B3" w14:textId="77777777" w:rsidR="00873813" w:rsidRPr="00177B57" w:rsidRDefault="00873813" w:rsidP="007C0069"/>
        </w:tc>
      </w:tr>
      <w:tr w:rsidR="00873813" w:rsidRPr="00177B57" w14:paraId="3F579634" w14:textId="77777777" w:rsidTr="007C0069">
        <w:tc>
          <w:tcPr>
            <w:tcW w:w="4598" w:type="dxa"/>
            <w:gridSpan w:val="2"/>
          </w:tcPr>
          <w:p w14:paraId="161E8C88" w14:textId="77777777" w:rsidR="00873813" w:rsidRPr="00177B57" w:rsidRDefault="00873813" w:rsidP="007C0069">
            <w:r w:rsidRPr="00177B57">
              <w:rPr>
                <w:b/>
                <w:bCs/>
              </w:rPr>
              <w:t>Yr. 3 Progress to Goal:</w:t>
            </w:r>
          </w:p>
        </w:tc>
        <w:tc>
          <w:tcPr>
            <w:tcW w:w="4752" w:type="dxa"/>
            <w:gridSpan w:val="2"/>
          </w:tcPr>
          <w:p w14:paraId="2D01F66E"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4E932683" w14:textId="77777777" w:rsidTr="007C0069">
        <w:tc>
          <w:tcPr>
            <w:tcW w:w="4598" w:type="dxa"/>
            <w:gridSpan w:val="2"/>
          </w:tcPr>
          <w:p w14:paraId="1E2A243B" w14:textId="77777777" w:rsidR="00873813" w:rsidRPr="00177B57" w:rsidRDefault="00873813" w:rsidP="007C0069">
            <w:r w:rsidRPr="00177B57">
              <w:rPr>
                <w:b/>
                <w:bCs/>
              </w:rPr>
              <w:t>Explanation:</w:t>
            </w:r>
          </w:p>
        </w:tc>
        <w:tc>
          <w:tcPr>
            <w:tcW w:w="4752" w:type="dxa"/>
            <w:gridSpan w:val="2"/>
          </w:tcPr>
          <w:p w14:paraId="51BCAF05" w14:textId="77777777" w:rsidR="00873813" w:rsidRPr="00177B57" w:rsidRDefault="00873813" w:rsidP="007C0069"/>
        </w:tc>
      </w:tr>
      <w:tr w:rsidR="00873813" w:rsidRPr="00177B57" w14:paraId="79F6AA54" w14:textId="77777777" w:rsidTr="007C0069">
        <w:tc>
          <w:tcPr>
            <w:tcW w:w="4598" w:type="dxa"/>
            <w:gridSpan w:val="2"/>
          </w:tcPr>
          <w:p w14:paraId="7E39454E" w14:textId="77777777" w:rsidR="00873813" w:rsidRPr="00177B57" w:rsidRDefault="00873813" w:rsidP="007C0069">
            <w:r w:rsidRPr="00177B57">
              <w:rPr>
                <w:b/>
                <w:bCs/>
              </w:rPr>
              <w:t>Yr. 4 Progress to Goal:</w:t>
            </w:r>
          </w:p>
        </w:tc>
        <w:tc>
          <w:tcPr>
            <w:tcW w:w="4752" w:type="dxa"/>
            <w:gridSpan w:val="2"/>
          </w:tcPr>
          <w:p w14:paraId="7624B9BE"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04B2F1F4" w14:textId="77777777" w:rsidTr="007C0069">
        <w:tc>
          <w:tcPr>
            <w:tcW w:w="4598" w:type="dxa"/>
            <w:gridSpan w:val="2"/>
          </w:tcPr>
          <w:p w14:paraId="06F13F8C" w14:textId="77777777" w:rsidR="00873813" w:rsidRPr="00177B57" w:rsidRDefault="00873813" w:rsidP="007C0069">
            <w:r w:rsidRPr="00177B57">
              <w:rPr>
                <w:b/>
                <w:bCs/>
              </w:rPr>
              <w:t>Explanation:</w:t>
            </w:r>
          </w:p>
        </w:tc>
        <w:tc>
          <w:tcPr>
            <w:tcW w:w="4752" w:type="dxa"/>
            <w:gridSpan w:val="2"/>
          </w:tcPr>
          <w:p w14:paraId="701F880B" w14:textId="77777777" w:rsidR="00873813" w:rsidRPr="00177B57" w:rsidRDefault="00873813" w:rsidP="007C0069"/>
        </w:tc>
      </w:tr>
      <w:tr w:rsidR="00873813" w:rsidRPr="00177B57" w14:paraId="69F811EF" w14:textId="77777777" w:rsidTr="007C0069">
        <w:tc>
          <w:tcPr>
            <w:tcW w:w="4598" w:type="dxa"/>
            <w:gridSpan w:val="2"/>
          </w:tcPr>
          <w:p w14:paraId="5FF8DD1A" w14:textId="77777777" w:rsidR="00873813" w:rsidRPr="00177B57" w:rsidRDefault="00873813" w:rsidP="007C0069">
            <w:r w:rsidRPr="00177B57">
              <w:rPr>
                <w:b/>
                <w:bCs/>
              </w:rPr>
              <w:t>Yr. 5 Progress to Goal:</w:t>
            </w:r>
          </w:p>
        </w:tc>
        <w:tc>
          <w:tcPr>
            <w:tcW w:w="4752" w:type="dxa"/>
            <w:gridSpan w:val="2"/>
          </w:tcPr>
          <w:p w14:paraId="694728E0"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709566E2" w14:textId="77777777" w:rsidTr="007C0069">
        <w:tc>
          <w:tcPr>
            <w:tcW w:w="4598" w:type="dxa"/>
            <w:gridSpan w:val="2"/>
          </w:tcPr>
          <w:p w14:paraId="6CD4E1A0" w14:textId="77777777" w:rsidR="00873813" w:rsidRPr="00177B57" w:rsidRDefault="00873813" w:rsidP="007C0069">
            <w:r w:rsidRPr="00177B57">
              <w:rPr>
                <w:b/>
                <w:bCs/>
              </w:rPr>
              <w:t>Explanation:</w:t>
            </w:r>
          </w:p>
        </w:tc>
        <w:tc>
          <w:tcPr>
            <w:tcW w:w="4752" w:type="dxa"/>
            <w:gridSpan w:val="2"/>
          </w:tcPr>
          <w:p w14:paraId="3DE0B53B" w14:textId="77777777" w:rsidR="00873813" w:rsidRPr="00177B57" w:rsidRDefault="00873813" w:rsidP="007C0069"/>
        </w:tc>
      </w:tr>
    </w:tbl>
    <w:p w14:paraId="2E98CCC3" w14:textId="77777777" w:rsidR="00873813" w:rsidRPr="00235F35" w:rsidRDefault="00873813" w:rsidP="00873813">
      <w:pPr>
        <w:tabs>
          <w:tab w:val="left" w:pos="4823"/>
        </w:tabs>
        <w:spacing w:line="276" w:lineRule="auto"/>
        <w:ind w:right="443"/>
        <w:rPr>
          <w:rFonts w:ascii="Times New Roman" w:hAnsi="Times New Roman"/>
        </w:rPr>
      </w:pPr>
    </w:p>
    <w:tbl>
      <w:tblPr>
        <w:tblStyle w:val="TableGrid2"/>
        <w:tblW w:w="0" w:type="auto"/>
        <w:tblLook w:val="04A0" w:firstRow="1" w:lastRow="0" w:firstColumn="1" w:lastColumn="0" w:noHBand="0" w:noVBand="1"/>
      </w:tblPr>
      <w:tblGrid>
        <w:gridCol w:w="2392"/>
        <w:gridCol w:w="2206"/>
        <w:gridCol w:w="1516"/>
        <w:gridCol w:w="3236"/>
      </w:tblGrid>
      <w:tr w:rsidR="00873813" w:rsidRPr="00177B57" w14:paraId="141DB78B" w14:textId="77777777" w:rsidTr="007C0069">
        <w:tc>
          <w:tcPr>
            <w:tcW w:w="2392" w:type="dxa"/>
          </w:tcPr>
          <w:p w14:paraId="36F4149B" w14:textId="4353494E" w:rsidR="00873813" w:rsidRPr="00177B57" w:rsidRDefault="00873813" w:rsidP="007C0069">
            <w:pPr>
              <w:jc w:val="center"/>
            </w:pPr>
            <w:r w:rsidRPr="00177B57">
              <w:rPr>
                <w:b/>
                <w:bCs/>
              </w:rPr>
              <w:t>M</w:t>
            </w:r>
            <w:r>
              <w:rPr>
                <w:b/>
                <w:bCs/>
              </w:rPr>
              <w:t>CM # 6 M</w:t>
            </w:r>
            <w:r w:rsidRPr="00177B57">
              <w:rPr>
                <w:b/>
                <w:bCs/>
              </w:rPr>
              <w:t xml:space="preserve">easurable Goal BMP </w:t>
            </w:r>
            <w:r>
              <w:rPr>
                <w:b/>
                <w:bCs/>
              </w:rPr>
              <w:t>9</w:t>
            </w:r>
          </w:p>
        </w:tc>
        <w:tc>
          <w:tcPr>
            <w:tcW w:w="6958" w:type="dxa"/>
            <w:gridSpan w:val="3"/>
          </w:tcPr>
          <w:p w14:paraId="4CC747E3" w14:textId="2C76EB2D" w:rsidR="00873813" w:rsidRPr="00177B57" w:rsidRDefault="008F748F" w:rsidP="007C0069">
            <w:r>
              <w:t>New Flood Management Projects</w:t>
            </w:r>
          </w:p>
        </w:tc>
      </w:tr>
      <w:tr w:rsidR="00873813" w:rsidRPr="00177B57" w14:paraId="0CF400A7" w14:textId="77777777" w:rsidTr="007C0069">
        <w:tc>
          <w:tcPr>
            <w:tcW w:w="2392" w:type="dxa"/>
          </w:tcPr>
          <w:p w14:paraId="53170E6F" w14:textId="77777777" w:rsidR="00873813" w:rsidRPr="00177B57" w:rsidRDefault="00873813" w:rsidP="007C0069">
            <w:r w:rsidRPr="00177B57">
              <w:rPr>
                <w:b/>
                <w:bCs/>
              </w:rPr>
              <w:lastRenderedPageBreak/>
              <w:t>Purpose of BMP</w:t>
            </w:r>
          </w:p>
        </w:tc>
        <w:tc>
          <w:tcPr>
            <w:tcW w:w="6958" w:type="dxa"/>
            <w:gridSpan w:val="3"/>
          </w:tcPr>
          <w:p w14:paraId="3691A858" w14:textId="4090BCAF" w:rsidR="00873813" w:rsidRPr="00177B57" w:rsidRDefault="008F748F" w:rsidP="007C0069">
            <w:r>
              <w:t>When applicable, to ensure that any flood management projects are performed with maximum efficiency and that no negative environmental impacts are allowed.</w:t>
            </w:r>
          </w:p>
        </w:tc>
      </w:tr>
      <w:tr w:rsidR="00873813" w:rsidRPr="00177B57" w14:paraId="33348E36" w14:textId="77777777" w:rsidTr="007C0069">
        <w:tc>
          <w:tcPr>
            <w:tcW w:w="2392" w:type="dxa"/>
          </w:tcPr>
          <w:p w14:paraId="07C9C17E" w14:textId="77777777" w:rsidR="00873813" w:rsidRPr="00177B57" w:rsidRDefault="00873813" w:rsidP="007C0069">
            <w:pPr>
              <w:rPr>
                <w:b/>
                <w:bCs/>
              </w:rPr>
            </w:pPr>
            <w:r>
              <w:rPr>
                <w:b/>
                <w:bCs/>
              </w:rPr>
              <w:t>Permit Section</w:t>
            </w:r>
          </w:p>
        </w:tc>
        <w:tc>
          <w:tcPr>
            <w:tcW w:w="6958" w:type="dxa"/>
            <w:gridSpan w:val="3"/>
          </w:tcPr>
          <w:p w14:paraId="6210A270" w14:textId="5BBF7340" w:rsidR="00873813" w:rsidRPr="00177B57" w:rsidRDefault="00873813" w:rsidP="007C0069">
            <w:r>
              <w:t>4.4.I</w:t>
            </w:r>
          </w:p>
        </w:tc>
      </w:tr>
      <w:tr w:rsidR="00873813" w:rsidRPr="00177B57" w14:paraId="7E37D322" w14:textId="77777777" w:rsidTr="007C0069">
        <w:tc>
          <w:tcPr>
            <w:tcW w:w="2392" w:type="dxa"/>
          </w:tcPr>
          <w:p w14:paraId="02407A33" w14:textId="77777777" w:rsidR="00873813" w:rsidRPr="00177B57" w:rsidRDefault="00873813" w:rsidP="007C0069">
            <w:pPr>
              <w:rPr>
                <w:b/>
                <w:bCs/>
              </w:rPr>
            </w:pPr>
            <w:r w:rsidRPr="00177B57">
              <w:rPr>
                <w:b/>
                <w:bCs/>
              </w:rPr>
              <w:t>BMP Goal/Intended Outcome</w:t>
            </w:r>
          </w:p>
          <w:p w14:paraId="7E9C9C10" w14:textId="77777777" w:rsidR="00873813" w:rsidRPr="00177B57" w:rsidRDefault="00873813" w:rsidP="007C0069"/>
        </w:tc>
        <w:tc>
          <w:tcPr>
            <w:tcW w:w="3722" w:type="dxa"/>
            <w:gridSpan w:val="2"/>
          </w:tcPr>
          <w:p w14:paraId="591C1217" w14:textId="5943E4FB" w:rsidR="00873813" w:rsidRPr="00177B57" w:rsidRDefault="008F748F" w:rsidP="007C0069">
            <w:r>
              <w:t>Permit Compliance.</w:t>
            </w:r>
          </w:p>
        </w:tc>
        <w:tc>
          <w:tcPr>
            <w:tcW w:w="3236" w:type="dxa"/>
          </w:tcPr>
          <w:p w14:paraId="24EEEC13" w14:textId="77777777" w:rsidR="00873813" w:rsidRPr="00177B57" w:rsidRDefault="00873813" w:rsidP="007C0069">
            <w:pPr>
              <w:rPr>
                <w:b/>
                <w:bCs/>
              </w:rPr>
            </w:pPr>
            <w:r w:rsidRPr="00177B57">
              <w:rPr>
                <w:b/>
                <w:bCs/>
              </w:rPr>
              <w:t>Annual Performance Tracking (per year of permit cycle)</w:t>
            </w:r>
          </w:p>
          <w:p w14:paraId="7CE36812" w14:textId="77777777" w:rsidR="00873813" w:rsidRPr="00177B57" w:rsidRDefault="00873813" w:rsidP="007C0069">
            <w:pPr>
              <w:rPr>
                <w:b/>
                <w:bCs/>
              </w:rPr>
            </w:pPr>
          </w:p>
          <w:p w14:paraId="3B1C6C35" w14:textId="77777777" w:rsidR="00873813" w:rsidRPr="00177B57" w:rsidRDefault="00873813" w:rsidP="007C0069">
            <w:pPr>
              <w:rPr>
                <w:b/>
                <w:bCs/>
              </w:rPr>
            </w:pPr>
          </w:p>
          <w:p w14:paraId="4C6FF5DC" w14:textId="77777777" w:rsidR="00873813" w:rsidRPr="00177B57" w:rsidRDefault="00873813" w:rsidP="007C0069">
            <w:pPr>
              <w:rPr>
                <w:b/>
                <w:bCs/>
              </w:rPr>
            </w:pPr>
          </w:p>
        </w:tc>
      </w:tr>
      <w:tr w:rsidR="00873813" w:rsidRPr="00177B57" w14:paraId="5526224B" w14:textId="77777777" w:rsidTr="007C0069">
        <w:tc>
          <w:tcPr>
            <w:tcW w:w="4598" w:type="dxa"/>
            <w:gridSpan w:val="2"/>
          </w:tcPr>
          <w:p w14:paraId="3EABB3DE" w14:textId="77777777" w:rsidR="00873813" w:rsidRPr="00177B57" w:rsidRDefault="00873813" w:rsidP="007C0069">
            <w:pPr>
              <w:rPr>
                <w:b/>
                <w:bCs/>
              </w:rPr>
            </w:pPr>
            <w:r w:rsidRPr="00177B57">
              <w:rPr>
                <w:b/>
                <w:bCs/>
              </w:rPr>
              <w:t>Yr. 1 Progress to Goal:</w:t>
            </w:r>
          </w:p>
        </w:tc>
        <w:tc>
          <w:tcPr>
            <w:tcW w:w="4752" w:type="dxa"/>
            <w:gridSpan w:val="2"/>
          </w:tcPr>
          <w:p w14:paraId="5C201082" w14:textId="77777777" w:rsidR="00873813" w:rsidRPr="00177B57" w:rsidRDefault="00873813" w:rsidP="007C0069">
            <w:pPr>
              <w:rPr>
                <w:b/>
                <w:bCs/>
              </w:rPr>
            </w:pPr>
            <w:r w:rsidRPr="00177B57">
              <w:rPr>
                <w:b/>
                <w:bCs/>
              </w:rPr>
              <w:t>Satisfactory:  YES ○</w:t>
            </w:r>
            <w:r w:rsidRPr="00177B57">
              <w:rPr>
                <w:rFonts w:cstheme="minorHAnsi"/>
                <w:b/>
                <w:bCs/>
              </w:rPr>
              <w:t xml:space="preserve">             NO </w:t>
            </w:r>
            <w:r w:rsidRPr="00177B57">
              <w:rPr>
                <w:rFonts w:cstheme="minorHAnsi"/>
                <w:b/>
                <w:bCs/>
                <w:sz w:val="28"/>
                <w:szCs w:val="28"/>
              </w:rPr>
              <w:t>○</w:t>
            </w:r>
            <w:r w:rsidRPr="00177B57">
              <w:rPr>
                <w:rFonts w:cstheme="minorHAnsi"/>
                <w:b/>
                <w:bCs/>
              </w:rPr>
              <w:t xml:space="preserve"> </w:t>
            </w:r>
          </w:p>
        </w:tc>
      </w:tr>
      <w:tr w:rsidR="00873813" w:rsidRPr="00177B57" w14:paraId="2BDCA56E" w14:textId="77777777" w:rsidTr="007C0069">
        <w:tc>
          <w:tcPr>
            <w:tcW w:w="4598" w:type="dxa"/>
            <w:gridSpan w:val="2"/>
          </w:tcPr>
          <w:p w14:paraId="32FE73A2" w14:textId="77777777" w:rsidR="00873813" w:rsidRPr="00177B57" w:rsidRDefault="00873813" w:rsidP="007C0069">
            <w:pPr>
              <w:rPr>
                <w:b/>
                <w:bCs/>
              </w:rPr>
            </w:pPr>
            <w:r w:rsidRPr="00177B57">
              <w:rPr>
                <w:b/>
                <w:bCs/>
              </w:rPr>
              <w:t xml:space="preserve">Explanation: </w:t>
            </w:r>
          </w:p>
        </w:tc>
        <w:tc>
          <w:tcPr>
            <w:tcW w:w="4752" w:type="dxa"/>
            <w:gridSpan w:val="2"/>
          </w:tcPr>
          <w:p w14:paraId="66A6E644" w14:textId="77777777" w:rsidR="00873813" w:rsidRPr="00177B57" w:rsidRDefault="00873813" w:rsidP="007C0069"/>
        </w:tc>
      </w:tr>
      <w:tr w:rsidR="00873813" w:rsidRPr="00177B57" w14:paraId="7E7FB130" w14:textId="77777777" w:rsidTr="007C0069">
        <w:tc>
          <w:tcPr>
            <w:tcW w:w="4598" w:type="dxa"/>
            <w:gridSpan w:val="2"/>
          </w:tcPr>
          <w:p w14:paraId="4AC347EC" w14:textId="77777777" w:rsidR="00873813" w:rsidRPr="00177B57" w:rsidRDefault="00873813" w:rsidP="007C0069">
            <w:pPr>
              <w:rPr>
                <w:b/>
                <w:bCs/>
              </w:rPr>
            </w:pPr>
            <w:r w:rsidRPr="00177B57">
              <w:rPr>
                <w:b/>
                <w:bCs/>
              </w:rPr>
              <w:t>Yr. 2 Progress to Goal:</w:t>
            </w:r>
          </w:p>
        </w:tc>
        <w:tc>
          <w:tcPr>
            <w:tcW w:w="4752" w:type="dxa"/>
            <w:gridSpan w:val="2"/>
          </w:tcPr>
          <w:p w14:paraId="40AB1634"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6679D841" w14:textId="77777777" w:rsidTr="007C0069">
        <w:tc>
          <w:tcPr>
            <w:tcW w:w="4598" w:type="dxa"/>
            <w:gridSpan w:val="2"/>
          </w:tcPr>
          <w:p w14:paraId="03BD78A6" w14:textId="77777777" w:rsidR="00873813" w:rsidRPr="00177B57" w:rsidRDefault="00873813" w:rsidP="007C0069">
            <w:pPr>
              <w:rPr>
                <w:b/>
                <w:bCs/>
              </w:rPr>
            </w:pPr>
            <w:r w:rsidRPr="00177B57">
              <w:rPr>
                <w:b/>
                <w:bCs/>
              </w:rPr>
              <w:t>Explanation:</w:t>
            </w:r>
          </w:p>
        </w:tc>
        <w:tc>
          <w:tcPr>
            <w:tcW w:w="4752" w:type="dxa"/>
            <w:gridSpan w:val="2"/>
          </w:tcPr>
          <w:p w14:paraId="16CA35AC" w14:textId="77777777" w:rsidR="00873813" w:rsidRPr="00177B57" w:rsidRDefault="00873813" w:rsidP="007C0069"/>
        </w:tc>
      </w:tr>
      <w:tr w:rsidR="00873813" w:rsidRPr="00177B57" w14:paraId="1AEE91B0" w14:textId="77777777" w:rsidTr="007C0069">
        <w:tc>
          <w:tcPr>
            <w:tcW w:w="4598" w:type="dxa"/>
            <w:gridSpan w:val="2"/>
          </w:tcPr>
          <w:p w14:paraId="6B6A2E78" w14:textId="77777777" w:rsidR="00873813" w:rsidRPr="00177B57" w:rsidRDefault="00873813" w:rsidP="007C0069">
            <w:r w:rsidRPr="00177B57">
              <w:rPr>
                <w:b/>
                <w:bCs/>
              </w:rPr>
              <w:t>Yr. 3 Progress to Goal:</w:t>
            </w:r>
          </w:p>
        </w:tc>
        <w:tc>
          <w:tcPr>
            <w:tcW w:w="4752" w:type="dxa"/>
            <w:gridSpan w:val="2"/>
          </w:tcPr>
          <w:p w14:paraId="6385B145"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3C1DA6AA" w14:textId="77777777" w:rsidTr="007C0069">
        <w:tc>
          <w:tcPr>
            <w:tcW w:w="4598" w:type="dxa"/>
            <w:gridSpan w:val="2"/>
          </w:tcPr>
          <w:p w14:paraId="4D57DCD0" w14:textId="77777777" w:rsidR="00873813" w:rsidRPr="00177B57" w:rsidRDefault="00873813" w:rsidP="007C0069">
            <w:r w:rsidRPr="00177B57">
              <w:rPr>
                <w:b/>
                <w:bCs/>
              </w:rPr>
              <w:t>Explanation:</w:t>
            </w:r>
          </w:p>
        </w:tc>
        <w:tc>
          <w:tcPr>
            <w:tcW w:w="4752" w:type="dxa"/>
            <w:gridSpan w:val="2"/>
          </w:tcPr>
          <w:p w14:paraId="3EBEE32A" w14:textId="77777777" w:rsidR="00873813" w:rsidRPr="00177B57" w:rsidRDefault="00873813" w:rsidP="007C0069"/>
        </w:tc>
      </w:tr>
      <w:tr w:rsidR="00873813" w:rsidRPr="00177B57" w14:paraId="4A57FCAE" w14:textId="77777777" w:rsidTr="007C0069">
        <w:tc>
          <w:tcPr>
            <w:tcW w:w="4598" w:type="dxa"/>
            <w:gridSpan w:val="2"/>
          </w:tcPr>
          <w:p w14:paraId="588F8A85" w14:textId="77777777" w:rsidR="00873813" w:rsidRPr="00177B57" w:rsidRDefault="00873813" w:rsidP="007C0069">
            <w:r w:rsidRPr="00177B57">
              <w:rPr>
                <w:b/>
                <w:bCs/>
              </w:rPr>
              <w:t>Yr. 4 Progress to Goal:</w:t>
            </w:r>
          </w:p>
        </w:tc>
        <w:tc>
          <w:tcPr>
            <w:tcW w:w="4752" w:type="dxa"/>
            <w:gridSpan w:val="2"/>
          </w:tcPr>
          <w:p w14:paraId="15C1E417"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68F66C77" w14:textId="77777777" w:rsidTr="007C0069">
        <w:tc>
          <w:tcPr>
            <w:tcW w:w="4598" w:type="dxa"/>
            <w:gridSpan w:val="2"/>
          </w:tcPr>
          <w:p w14:paraId="2C856D23" w14:textId="77777777" w:rsidR="00873813" w:rsidRPr="00177B57" w:rsidRDefault="00873813" w:rsidP="007C0069">
            <w:r w:rsidRPr="00177B57">
              <w:rPr>
                <w:b/>
                <w:bCs/>
              </w:rPr>
              <w:t>Explanation:</w:t>
            </w:r>
          </w:p>
        </w:tc>
        <w:tc>
          <w:tcPr>
            <w:tcW w:w="4752" w:type="dxa"/>
            <w:gridSpan w:val="2"/>
          </w:tcPr>
          <w:p w14:paraId="15B8ADF6" w14:textId="77777777" w:rsidR="00873813" w:rsidRPr="00177B57" w:rsidRDefault="00873813" w:rsidP="007C0069"/>
        </w:tc>
      </w:tr>
      <w:tr w:rsidR="00873813" w:rsidRPr="00177B57" w14:paraId="362503EB" w14:textId="77777777" w:rsidTr="007C0069">
        <w:tc>
          <w:tcPr>
            <w:tcW w:w="4598" w:type="dxa"/>
            <w:gridSpan w:val="2"/>
          </w:tcPr>
          <w:p w14:paraId="50ABF09D" w14:textId="77777777" w:rsidR="00873813" w:rsidRPr="00177B57" w:rsidRDefault="00873813" w:rsidP="007C0069">
            <w:r w:rsidRPr="00177B57">
              <w:rPr>
                <w:b/>
                <w:bCs/>
              </w:rPr>
              <w:t>Yr. 5 Progress to Goal:</w:t>
            </w:r>
          </w:p>
        </w:tc>
        <w:tc>
          <w:tcPr>
            <w:tcW w:w="4752" w:type="dxa"/>
            <w:gridSpan w:val="2"/>
          </w:tcPr>
          <w:p w14:paraId="6F3A99A3" w14:textId="77777777" w:rsidR="00873813" w:rsidRPr="00177B57" w:rsidRDefault="00873813" w:rsidP="007C0069">
            <w:r w:rsidRPr="00177B57">
              <w:rPr>
                <w:b/>
                <w:bCs/>
              </w:rPr>
              <w:t>Satisfactory:</w:t>
            </w:r>
            <w:r w:rsidRPr="00177B57">
              <w:t xml:space="preserve">   </w:t>
            </w:r>
            <w:r w:rsidRPr="00177B57">
              <w:rPr>
                <w:b/>
                <w:bCs/>
              </w:rPr>
              <w:t>YES ○</w:t>
            </w:r>
            <w:r w:rsidRPr="00177B57">
              <w:rPr>
                <w:rFonts w:cstheme="minorHAnsi"/>
                <w:b/>
                <w:bCs/>
              </w:rPr>
              <w:t xml:space="preserve">             NO </w:t>
            </w:r>
            <w:r w:rsidRPr="00177B57">
              <w:rPr>
                <w:rFonts w:cstheme="minorHAnsi"/>
                <w:b/>
                <w:bCs/>
                <w:sz w:val="28"/>
                <w:szCs w:val="28"/>
              </w:rPr>
              <w:t>○</w:t>
            </w:r>
          </w:p>
        </w:tc>
      </w:tr>
      <w:tr w:rsidR="00873813" w:rsidRPr="00177B57" w14:paraId="01378DA4" w14:textId="77777777" w:rsidTr="007C0069">
        <w:tc>
          <w:tcPr>
            <w:tcW w:w="4598" w:type="dxa"/>
            <w:gridSpan w:val="2"/>
          </w:tcPr>
          <w:p w14:paraId="45141208" w14:textId="77777777" w:rsidR="00873813" w:rsidRPr="00177B57" w:rsidRDefault="00873813" w:rsidP="007C0069">
            <w:r w:rsidRPr="00177B57">
              <w:rPr>
                <w:b/>
                <w:bCs/>
              </w:rPr>
              <w:t>Explanation:</w:t>
            </w:r>
          </w:p>
        </w:tc>
        <w:tc>
          <w:tcPr>
            <w:tcW w:w="4752" w:type="dxa"/>
            <w:gridSpan w:val="2"/>
          </w:tcPr>
          <w:p w14:paraId="2E049792" w14:textId="77777777" w:rsidR="00873813" w:rsidRPr="00177B57" w:rsidRDefault="00873813" w:rsidP="007C0069"/>
        </w:tc>
      </w:tr>
    </w:tbl>
    <w:p w14:paraId="04B99BC1" w14:textId="77777777" w:rsidR="00873813" w:rsidRPr="00AC0660" w:rsidRDefault="00873813" w:rsidP="00AC0660">
      <w:pPr>
        <w:spacing w:line="276" w:lineRule="auto"/>
        <w:rPr>
          <w:rFonts w:ascii="Times New Roman" w:hAnsi="Times New Roman"/>
        </w:rPr>
      </w:pPr>
    </w:p>
    <w:p w14:paraId="3C4CA508" w14:textId="0534E8A5" w:rsidR="004656F3" w:rsidRDefault="004656F3" w:rsidP="004656F3">
      <w:pPr>
        <w:tabs>
          <w:tab w:val="left" w:pos="4823"/>
        </w:tabs>
        <w:spacing w:line="276" w:lineRule="auto"/>
        <w:ind w:right="443"/>
        <w:rPr>
          <w:sz w:val="24"/>
          <w:szCs w:val="24"/>
        </w:rPr>
      </w:pPr>
    </w:p>
    <w:p w14:paraId="59CDAE73" w14:textId="42AA4792" w:rsidR="002758E8" w:rsidRDefault="002758E8" w:rsidP="004656F3">
      <w:pPr>
        <w:tabs>
          <w:tab w:val="left" w:pos="4823"/>
        </w:tabs>
        <w:spacing w:line="276" w:lineRule="auto"/>
        <w:ind w:right="443"/>
        <w:rPr>
          <w:sz w:val="24"/>
          <w:szCs w:val="24"/>
        </w:rPr>
      </w:pPr>
    </w:p>
    <w:p w14:paraId="1988850E" w14:textId="25653BD6" w:rsidR="002758E8" w:rsidRDefault="002758E8" w:rsidP="004656F3">
      <w:pPr>
        <w:tabs>
          <w:tab w:val="left" w:pos="4823"/>
        </w:tabs>
        <w:spacing w:line="276" w:lineRule="auto"/>
        <w:ind w:right="443"/>
        <w:rPr>
          <w:sz w:val="24"/>
          <w:szCs w:val="24"/>
        </w:rPr>
      </w:pPr>
    </w:p>
    <w:p w14:paraId="37B53ABD" w14:textId="3E9B2EC4" w:rsidR="002758E8" w:rsidRDefault="002758E8" w:rsidP="004656F3">
      <w:pPr>
        <w:tabs>
          <w:tab w:val="left" w:pos="4823"/>
        </w:tabs>
        <w:spacing w:line="276" w:lineRule="auto"/>
        <w:ind w:right="443"/>
        <w:rPr>
          <w:sz w:val="24"/>
          <w:szCs w:val="24"/>
        </w:rPr>
      </w:pPr>
    </w:p>
    <w:p w14:paraId="625DE154" w14:textId="469A4256" w:rsidR="002758E8" w:rsidRDefault="002758E8" w:rsidP="004656F3">
      <w:pPr>
        <w:tabs>
          <w:tab w:val="left" w:pos="4823"/>
        </w:tabs>
        <w:spacing w:line="276" w:lineRule="auto"/>
        <w:ind w:right="443"/>
        <w:rPr>
          <w:sz w:val="24"/>
          <w:szCs w:val="24"/>
        </w:rPr>
      </w:pPr>
    </w:p>
    <w:p w14:paraId="26EFA985" w14:textId="534729B5" w:rsidR="002758E8" w:rsidRDefault="002758E8" w:rsidP="004656F3">
      <w:pPr>
        <w:tabs>
          <w:tab w:val="left" w:pos="4823"/>
        </w:tabs>
        <w:spacing w:line="276" w:lineRule="auto"/>
        <w:ind w:right="443"/>
        <w:rPr>
          <w:sz w:val="24"/>
          <w:szCs w:val="24"/>
        </w:rPr>
      </w:pPr>
    </w:p>
    <w:p w14:paraId="6C17EF26" w14:textId="6D3E824F" w:rsidR="002758E8" w:rsidRDefault="002758E8" w:rsidP="004656F3">
      <w:pPr>
        <w:tabs>
          <w:tab w:val="left" w:pos="4823"/>
        </w:tabs>
        <w:spacing w:line="276" w:lineRule="auto"/>
        <w:ind w:right="443"/>
        <w:rPr>
          <w:sz w:val="24"/>
          <w:szCs w:val="24"/>
        </w:rPr>
      </w:pPr>
    </w:p>
    <w:p w14:paraId="1219F422" w14:textId="08B77154" w:rsidR="002758E8" w:rsidRDefault="002758E8" w:rsidP="004656F3">
      <w:pPr>
        <w:tabs>
          <w:tab w:val="left" w:pos="4823"/>
        </w:tabs>
        <w:spacing w:line="276" w:lineRule="auto"/>
        <w:ind w:right="443"/>
        <w:rPr>
          <w:sz w:val="24"/>
          <w:szCs w:val="24"/>
        </w:rPr>
      </w:pPr>
    </w:p>
    <w:p w14:paraId="0083671B" w14:textId="4C172424" w:rsidR="002758E8" w:rsidRDefault="002758E8" w:rsidP="004656F3">
      <w:pPr>
        <w:tabs>
          <w:tab w:val="left" w:pos="4823"/>
        </w:tabs>
        <w:spacing w:line="276" w:lineRule="auto"/>
        <w:ind w:right="443"/>
        <w:rPr>
          <w:sz w:val="24"/>
          <w:szCs w:val="24"/>
        </w:rPr>
      </w:pPr>
    </w:p>
    <w:p w14:paraId="2ED24ECC" w14:textId="5525C59E" w:rsidR="002758E8" w:rsidRDefault="002758E8" w:rsidP="004656F3">
      <w:pPr>
        <w:tabs>
          <w:tab w:val="left" w:pos="4823"/>
        </w:tabs>
        <w:spacing w:line="276" w:lineRule="auto"/>
        <w:ind w:right="443"/>
        <w:rPr>
          <w:sz w:val="24"/>
          <w:szCs w:val="24"/>
        </w:rPr>
      </w:pPr>
    </w:p>
    <w:p w14:paraId="251B329D" w14:textId="1F718050" w:rsidR="002758E8" w:rsidRDefault="002758E8" w:rsidP="004656F3">
      <w:pPr>
        <w:tabs>
          <w:tab w:val="left" w:pos="4823"/>
        </w:tabs>
        <w:spacing w:line="276" w:lineRule="auto"/>
        <w:ind w:right="443"/>
        <w:rPr>
          <w:sz w:val="24"/>
          <w:szCs w:val="24"/>
        </w:rPr>
      </w:pPr>
    </w:p>
    <w:p w14:paraId="60543748" w14:textId="19D9A42B" w:rsidR="002758E8" w:rsidRDefault="002758E8" w:rsidP="004656F3">
      <w:pPr>
        <w:tabs>
          <w:tab w:val="left" w:pos="4823"/>
        </w:tabs>
        <w:spacing w:line="276" w:lineRule="auto"/>
        <w:ind w:right="443"/>
        <w:rPr>
          <w:sz w:val="24"/>
          <w:szCs w:val="24"/>
        </w:rPr>
      </w:pPr>
    </w:p>
    <w:p w14:paraId="4D7BC562" w14:textId="2050308C" w:rsidR="002758E8" w:rsidRDefault="002758E8" w:rsidP="004656F3">
      <w:pPr>
        <w:tabs>
          <w:tab w:val="left" w:pos="4823"/>
        </w:tabs>
        <w:spacing w:line="276" w:lineRule="auto"/>
        <w:ind w:right="443"/>
        <w:rPr>
          <w:sz w:val="24"/>
          <w:szCs w:val="24"/>
        </w:rPr>
      </w:pPr>
    </w:p>
    <w:p w14:paraId="3F632C92" w14:textId="5AB1C257" w:rsidR="002758E8" w:rsidRDefault="002758E8" w:rsidP="004656F3">
      <w:pPr>
        <w:tabs>
          <w:tab w:val="left" w:pos="4823"/>
        </w:tabs>
        <w:spacing w:line="276" w:lineRule="auto"/>
        <w:ind w:right="443"/>
        <w:rPr>
          <w:sz w:val="24"/>
          <w:szCs w:val="24"/>
        </w:rPr>
      </w:pPr>
    </w:p>
    <w:p w14:paraId="7079739F" w14:textId="7E5589CD" w:rsidR="002758E8" w:rsidRDefault="002758E8" w:rsidP="004656F3">
      <w:pPr>
        <w:tabs>
          <w:tab w:val="left" w:pos="4823"/>
        </w:tabs>
        <w:spacing w:line="276" w:lineRule="auto"/>
        <w:ind w:right="443"/>
        <w:rPr>
          <w:sz w:val="24"/>
          <w:szCs w:val="24"/>
        </w:rPr>
      </w:pPr>
    </w:p>
    <w:p w14:paraId="3294852B" w14:textId="06C59AAA" w:rsidR="002758E8" w:rsidRDefault="002758E8" w:rsidP="004656F3">
      <w:pPr>
        <w:tabs>
          <w:tab w:val="left" w:pos="4823"/>
        </w:tabs>
        <w:spacing w:line="276" w:lineRule="auto"/>
        <w:ind w:right="443"/>
        <w:rPr>
          <w:sz w:val="24"/>
          <w:szCs w:val="24"/>
        </w:rPr>
      </w:pPr>
    </w:p>
    <w:p w14:paraId="65CB2FA4" w14:textId="3EEF9626" w:rsidR="002758E8" w:rsidRDefault="002758E8" w:rsidP="004656F3">
      <w:pPr>
        <w:tabs>
          <w:tab w:val="left" w:pos="4823"/>
        </w:tabs>
        <w:spacing w:line="276" w:lineRule="auto"/>
        <w:ind w:right="443"/>
        <w:rPr>
          <w:sz w:val="24"/>
          <w:szCs w:val="24"/>
        </w:rPr>
      </w:pPr>
    </w:p>
    <w:p w14:paraId="085FF50B" w14:textId="6448542D" w:rsidR="002758E8" w:rsidRDefault="002758E8" w:rsidP="004656F3">
      <w:pPr>
        <w:tabs>
          <w:tab w:val="left" w:pos="4823"/>
        </w:tabs>
        <w:spacing w:line="276" w:lineRule="auto"/>
        <w:ind w:right="443"/>
        <w:rPr>
          <w:sz w:val="24"/>
          <w:szCs w:val="24"/>
        </w:rPr>
      </w:pPr>
    </w:p>
    <w:p w14:paraId="45D2307E" w14:textId="2725A172" w:rsidR="002758E8" w:rsidRDefault="002758E8" w:rsidP="004656F3">
      <w:pPr>
        <w:tabs>
          <w:tab w:val="left" w:pos="4823"/>
        </w:tabs>
        <w:spacing w:line="276" w:lineRule="auto"/>
        <w:ind w:right="443"/>
        <w:rPr>
          <w:sz w:val="24"/>
          <w:szCs w:val="24"/>
        </w:rPr>
      </w:pPr>
    </w:p>
    <w:p w14:paraId="69AF63C9" w14:textId="0893F9E7" w:rsidR="0046362F" w:rsidRDefault="0046362F" w:rsidP="004656F3">
      <w:pPr>
        <w:tabs>
          <w:tab w:val="left" w:pos="4823"/>
        </w:tabs>
        <w:spacing w:line="276" w:lineRule="auto"/>
        <w:ind w:right="443"/>
        <w:rPr>
          <w:sz w:val="24"/>
          <w:szCs w:val="24"/>
        </w:rPr>
      </w:pPr>
    </w:p>
    <w:p w14:paraId="2FE6CB44" w14:textId="77777777" w:rsidR="0046362F" w:rsidRDefault="0046362F" w:rsidP="004656F3">
      <w:pPr>
        <w:tabs>
          <w:tab w:val="left" w:pos="4823"/>
        </w:tabs>
        <w:spacing w:line="276" w:lineRule="auto"/>
        <w:ind w:right="443"/>
        <w:rPr>
          <w:sz w:val="24"/>
          <w:szCs w:val="24"/>
        </w:rPr>
      </w:pPr>
    </w:p>
    <w:p w14:paraId="7AF636EE" w14:textId="753770F9" w:rsidR="002758E8" w:rsidRDefault="002758E8" w:rsidP="002758E8">
      <w:pPr>
        <w:tabs>
          <w:tab w:val="left" w:pos="4823"/>
        </w:tabs>
        <w:spacing w:line="276" w:lineRule="auto"/>
        <w:ind w:right="443"/>
        <w:jc w:val="center"/>
        <w:rPr>
          <w:b/>
          <w:bCs/>
          <w:sz w:val="24"/>
          <w:szCs w:val="24"/>
        </w:rPr>
      </w:pPr>
      <w:r>
        <w:rPr>
          <w:b/>
          <w:bCs/>
          <w:sz w:val="24"/>
          <w:szCs w:val="24"/>
        </w:rPr>
        <w:lastRenderedPageBreak/>
        <w:t>Appendices</w:t>
      </w:r>
    </w:p>
    <w:p w14:paraId="6AF5F053" w14:textId="684DDB9B" w:rsidR="002758E8" w:rsidRDefault="00B16803" w:rsidP="00167BAC">
      <w:pPr>
        <w:tabs>
          <w:tab w:val="left" w:pos="4823"/>
        </w:tabs>
        <w:spacing w:line="276" w:lineRule="auto"/>
        <w:ind w:right="443"/>
        <w:rPr>
          <w:sz w:val="24"/>
          <w:szCs w:val="24"/>
        </w:rPr>
      </w:pPr>
      <w:r>
        <w:rPr>
          <w:sz w:val="24"/>
          <w:szCs w:val="24"/>
        </w:rPr>
        <w:t xml:space="preserve"> </w:t>
      </w:r>
    </w:p>
    <w:p w14:paraId="0DEEC41F" w14:textId="1BE68193" w:rsidR="00C67F53" w:rsidRDefault="00C67F53" w:rsidP="00167BAC">
      <w:pPr>
        <w:tabs>
          <w:tab w:val="left" w:pos="4823"/>
        </w:tabs>
        <w:spacing w:line="276" w:lineRule="auto"/>
        <w:ind w:right="443"/>
        <w:rPr>
          <w:sz w:val="24"/>
          <w:szCs w:val="24"/>
        </w:rPr>
      </w:pPr>
    </w:p>
    <w:p w14:paraId="7505B399" w14:textId="76C7F48E" w:rsidR="00C67F53" w:rsidRDefault="00C67F53" w:rsidP="00167BAC">
      <w:pPr>
        <w:tabs>
          <w:tab w:val="left" w:pos="4823"/>
        </w:tabs>
        <w:spacing w:line="276" w:lineRule="auto"/>
        <w:ind w:right="443"/>
        <w:rPr>
          <w:sz w:val="24"/>
          <w:szCs w:val="24"/>
        </w:rPr>
      </w:pPr>
    </w:p>
    <w:p w14:paraId="6FFDF514" w14:textId="7CAFE617" w:rsidR="00C67F53" w:rsidRDefault="00C67F53" w:rsidP="00167BAC">
      <w:pPr>
        <w:tabs>
          <w:tab w:val="left" w:pos="4823"/>
        </w:tabs>
        <w:spacing w:line="276" w:lineRule="auto"/>
        <w:ind w:right="443"/>
        <w:rPr>
          <w:sz w:val="24"/>
          <w:szCs w:val="24"/>
        </w:rPr>
      </w:pPr>
    </w:p>
    <w:p w14:paraId="031AFADE" w14:textId="3D16C986" w:rsidR="00C67F53" w:rsidRDefault="00C67F53" w:rsidP="00167BAC">
      <w:pPr>
        <w:tabs>
          <w:tab w:val="left" w:pos="4823"/>
        </w:tabs>
        <w:spacing w:line="276" w:lineRule="auto"/>
        <w:ind w:right="443"/>
        <w:rPr>
          <w:sz w:val="24"/>
          <w:szCs w:val="24"/>
        </w:rPr>
      </w:pPr>
    </w:p>
    <w:p w14:paraId="2E3E0056" w14:textId="1B9FA7E1" w:rsidR="00C67F53" w:rsidRDefault="00C67F53" w:rsidP="00167BAC">
      <w:pPr>
        <w:tabs>
          <w:tab w:val="left" w:pos="4823"/>
        </w:tabs>
        <w:spacing w:line="276" w:lineRule="auto"/>
        <w:ind w:right="443"/>
        <w:rPr>
          <w:sz w:val="24"/>
          <w:szCs w:val="24"/>
        </w:rPr>
      </w:pPr>
    </w:p>
    <w:p w14:paraId="56F824E6" w14:textId="08AC744F" w:rsidR="00C67F53" w:rsidRDefault="00C67F53" w:rsidP="00167BAC">
      <w:pPr>
        <w:tabs>
          <w:tab w:val="left" w:pos="4823"/>
        </w:tabs>
        <w:spacing w:line="276" w:lineRule="auto"/>
        <w:ind w:right="443"/>
        <w:rPr>
          <w:sz w:val="24"/>
          <w:szCs w:val="24"/>
        </w:rPr>
      </w:pPr>
    </w:p>
    <w:p w14:paraId="5AF6ABA0" w14:textId="44230A6B" w:rsidR="00C67F53" w:rsidRDefault="00C67F53" w:rsidP="00167BAC">
      <w:pPr>
        <w:tabs>
          <w:tab w:val="left" w:pos="4823"/>
        </w:tabs>
        <w:spacing w:line="276" w:lineRule="auto"/>
        <w:ind w:right="443"/>
        <w:rPr>
          <w:sz w:val="24"/>
          <w:szCs w:val="24"/>
        </w:rPr>
      </w:pPr>
    </w:p>
    <w:p w14:paraId="0F5376ED" w14:textId="10062397" w:rsidR="00C67F53" w:rsidRDefault="00C67F53" w:rsidP="00167BAC">
      <w:pPr>
        <w:tabs>
          <w:tab w:val="left" w:pos="4823"/>
        </w:tabs>
        <w:spacing w:line="276" w:lineRule="auto"/>
        <w:ind w:right="443"/>
        <w:rPr>
          <w:sz w:val="24"/>
          <w:szCs w:val="24"/>
        </w:rPr>
      </w:pPr>
    </w:p>
    <w:p w14:paraId="569001E4" w14:textId="6DA55DD8" w:rsidR="00C67F53" w:rsidRDefault="00C67F53" w:rsidP="00167BAC">
      <w:pPr>
        <w:tabs>
          <w:tab w:val="left" w:pos="4823"/>
        </w:tabs>
        <w:spacing w:line="276" w:lineRule="auto"/>
        <w:ind w:right="443"/>
        <w:rPr>
          <w:sz w:val="24"/>
          <w:szCs w:val="24"/>
        </w:rPr>
      </w:pPr>
    </w:p>
    <w:p w14:paraId="7C0E1563" w14:textId="435762C9" w:rsidR="00C67F53" w:rsidRDefault="00C67F53" w:rsidP="00167BAC">
      <w:pPr>
        <w:tabs>
          <w:tab w:val="left" w:pos="4823"/>
        </w:tabs>
        <w:spacing w:line="276" w:lineRule="auto"/>
        <w:ind w:right="443"/>
        <w:rPr>
          <w:sz w:val="24"/>
          <w:szCs w:val="24"/>
        </w:rPr>
      </w:pPr>
    </w:p>
    <w:p w14:paraId="0A75A18C" w14:textId="5DC33A3F" w:rsidR="00C67F53" w:rsidRDefault="00C67F53" w:rsidP="00167BAC">
      <w:pPr>
        <w:tabs>
          <w:tab w:val="left" w:pos="4823"/>
        </w:tabs>
        <w:spacing w:line="276" w:lineRule="auto"/>
        <w:ind w:right="443"/>
        <w:rPr>
          <w:sz w:val="24"/>
          <w:szCs w:val="24"/>
        </w:rPr>
      </w:pPr>
    </w:p>
    <w:p w14:paraId="259E5A2E" w14:textId="46F661A4" w:rsidR="00C67F53" w:rsidRDefault="00C67F53" w:rsidP="00167BAC">
      <w:pPr>
        <w:tabs>
          <w:tab w:val="left" w:pos="4823"/>
        </w:tabs>
        <w:spacing w:line="276" w:lineRule="auto"/>
        <w:ind w:right="443"/>
        <w:rPr>
          <w:sz w:val="24"/>
          <w:szCs w:val="24"/>
        </w:rPr>
      </w:pPr>
    </w:p>
    <w:p w14:paraId="750C9CA1" w14:textId="7FE1B456" w:rsidR="00C67F53" w:rsidRDefault="00C67F53" w:rsidP="00167BAC">
      <w:pPr>
        <w:tabs>
          <w:tab w:val="left" w:pos="4823"/>
        </w:tabs>
        <w:spacing w:line="276" w:lineRule="auto"/>
        <w:ind w:right="443"/>
        <w:rPr>
          <w:sz w:val="24"/>
          <w:szCs w:val="24"/>
        </w:rPr>
      </w:pPr>
    </w:p>
    <w:p w14:paraId="10D03E28" w14:textId="1FED4233" w:rsidR="00C67F53" w:rsidRDefault="00C67F53" w:rsidP="00167BAC">
      <w:pPr>
        <w:tabs>
          <w:tab w:val="left" w:pos="4823"/>
        </w:tabs>
        <w:spacing w:line="276" w:lineRule="auto"/>
        <w:ind w:right="443"/>
        <w:rPr>
          <w:sz w:val="24"/>
          <w:szCs w:val="24"/>
        </w:rPr>
      </w:pPr>
    </w:p>
    <w:p w14:paraId="6C1164CF" w14:textId="72554192" w:rsidR="00C67F53" w:rsidRDefault="00C67F53" w:rsidP="00167BAC">
      <w:pPr>
        <w:tabs>
          <w:tab w:val="left" w:pos="4823"/>
        </w:tabs>
        <w:spacing w:line="276" w:lineRule="auto"/>
        <w:ind w:right="443"/>
        <w:rPr>
          <w:sz w:val="24"/>
          <w:szCs w:val="24"/>
        </w:rPr>
      </w:pPr>
    </w:p>
    <w:p w14:paraId="4BC17F4A" w14:textId="593D2075" w:rsidR="00C67F53" w:rsidRDefault="00C67F53" w:rsidP="00167BAC">
      <w:pPr>
        <w:tabs>
          <w:tab w:val="left" w:pos="4823"/>
        </w:tabs>
        <w:spacing w:line="276" w:lineRule="auto"/>
        <w:ind w:right="443"/>
        <w:rPr>
          <w:sz w:val="24"/>
          <w:szCs w:val="24"/>
        </w:rPr>
      </w:pPr>
    </w:p>
    <w:p w14:paraId="19131BE5" w14:textId="0D21EF8B" w:rsidR="00C67F53" w:rsidRDefault="00C67F53" w:rsidP="00167BAC">
      <w:pPr>
        <w:tabs>
          <w:tab w:val="left" w:pos="4823"/>
        </w:tabs>
        <w:spacing w:line="276" w:lineRule="auto"/>
        <w:ind w:right="443"/>
        <w:rPr>
          <w:sz w:val="24"/>
          <w:szCs w:val="24"/>
        </w:rPr>
      </w:pPr>
    </w:p>
    <w:p w14:paraId="69EF68AE" w14:textId="208FDC77" w:rsidR="00C67F53" w:rsidRDefault="00C67F53" w:rsidP="00167BAC">
      <w:pPr>
        <w:tabs>
          <w:tab w:val="left" w:pos="4823"/>
        </w:tabs>
        <w:spacing w:line="276" w:lineRule="auto"/>
        <w:ind w:right="443"/>
        <w:rPr>
          <w:sz w:val="24"/>
          <w:szCs w:val="24"/>
        </w:rPr>
      </w:pPr>
    </w:p>
    <w:p w14:paraId="4A09815E" w14:textId="69B4DF91" w:rsidR="00C67F53" w:rsidRDefault="00C67F53" w:rsidP="00167BAC">
      <w:pPr>
        <w:tabs>
          <w:tab w:val="left" w:pos="4823"/>
        </w:tabs>
        <w:spacing w:line="276" w:lineRule="auto"/>
        <w:ind w:right="443"/>
        <w:rPr>
          <w:sz w:val="24"/>
          <w:szCs w:val="24"/>
        </w:rPr>
      </w:pPr>
    </w:p>
    <w:p w14:paraId="5AF1B782" w14:textId="0619DD68" w:rsidR="00C67F53" w:rsidRDefault="00C67F53" w:rsidP="00167BAC">
      <w:pPr>
        <w:tabs>
          <w:tab w:val="left" w:pos="4823"/>
        </w:tabs>
        <w:spacing w:line="276" w:lineRule="auto"/>
        <w:ind w:right="443"/>
        <w:rPr>
          <w:sz w:val="24"/>
          <w:szCs w:val="24"/>
        </w:rPr>
      </w:pPr>
    </w:p>
    <w:p w14:paraId="294F96D4" w14:textId="6D5A17C2" w:rsidR="00C67F53" w:rsidRDefault="00C67F53" w:rsidP="00167BAC">
      <w:pPr>
        <w:tabs>
          <w:tab w:val="left" w:pos="4823"/>
        </w:tabs>
        <w:spacing w:line="276" w:lineRule="auto"/>
        <w:ind w:right="443"/>
        <w:rPr>
          <w:sz w:val="24"/>
          <w:szCs w:val="24"/>
        </w:rPr>
      </w:pPr>
    </w:p>
    <w:p w14:paraId="344E5807" w14:textId="3C93C369" w:rsidR="00C67F53" w:rsidRDefault="00C67F53" w:rsidP="00167BAC">
      <w:pPr>
        <w:tabs>
          <w:tab w:val="left" w:pos="4823"/>
        </w:tabs>
        <w:spacing w:line="276" w:lineRule="auto"/>
        <w:ind w:right="443"/>
        <w:rPr>
          <w:sz w:val="24"/>
          <w:szCs w:val="24"/>
        </w:rPr>
      </w:pPr>
    </w:p>
    <w:p w14:paraId="0BBC55D6" w14:textId="5335992E" w:rsidR="00C67F53" w:rsidRDefault="00C67F53" w:rsidP="00167BAC">
      <w:pPr>
        <w:tabs>
          <w:tab w:val="left" w:pos="4823"/>
        </w:tabs>
        <w:spacing w:line="276" w:lineRule="auto"/>
        <w:ind w:right="443"/>
        <w:rPr>
          <w:sz w:val="24"/>
          <w:szCs w:val="24"/>
        </w:rPr>
      </w:pPr>
    </w:p>
    <w:p w14:paraId="4A425A85" w14:textId="6E976DDD" w:rsidR="00C67F53" w:rsidRDefault="00C67F53" w:rsidP="00167BAC">
      <w:pPr>
        <w:tabs>
          <w:tab w:val="left" w:pos="4823"/>
        </w:tabs>
        <w:spacing w:line="276" w:lineRule="auto"/>
        <w:ind w:right="443"/>
        <w:rPr>
          <w:sz w:val="24"/>
          <w:szCs w:val="24"/>
        </w:rPr>
      </w:pPr>
    </w:p>
    <w:p w14:paraId="425EB76A" w14:textId="46AF285C" w:rsidR="00C67F53" w:rsidRDefault="00C67F53" w:rsidP="00167BAC">
      <w:pPr>
        <w:tabs>
          <w:tab w:val="left" w:pos="4823"/>
        </w:tabs>
        <w:spacing w:line="276" w:lineRule="auto"/>
        <w:ind w:right="443"/>
        <w:rPr>
          <w:sz w:val="24"/>
          <w:szCs w:val="24"/>
        </w:rPr>
      </w:pPr>
    </w:p>
    <w:p w14:paraId="48AC3CDE" w14:textId="12A7FCA0" w:rsidR="00C67F53" w:rsidRDefault="00C67F53" w:rsidP="00167BAC">
      <w:pPr>
        <w:tabs>
          <w:tab w:val="left" w:pos="4823"/>
        </w:tabs>
        <w:spacing w:line="276" w:lineRule="auto"/>
        <w:ind w:right="443"/>
        <w:rPr>
          <w:sz w:val="24"/>
          <w:szCs w:val="24"/>
        </w:rPr>
      </w:pPr>
    </w:p>
    <w:p w14:paraId="51932FC9" w14:textId="169D0B90" w:rsidR="00C67F53" w:rsidRDefault="00C67F53" w:rsidP="00167BAC">
      <w:pPr>
        <w:tabs>
          <w:tab w:val="left" w:pos="4823"/>
        </w:tabs>
        <w:spacing w:line="276" w:lineRule="auto"/>
        <w:ind w:right="443"/>
        <w:rPr>
          <w:sz w:val="24"/>
          <w:szCs w:val="24"/>
        </w:rPr>
      </w:pPr>
    </w:p>
    <w:p w14:paraId="21D1491D" w14:textId="74EEA10B" w:rsidR="00C67F53" w:rsidRDefault="00C67F53" w:rsidP="00167BAC">
      <w:pPr>
        <w:tabs>
          <w:tab w:val="left" w:pos="4823"/>
        </w:tabs>
        <w:spacing w:line="276" w:lineRule="auto"/>
        <w:ind w:right="443"/>
        <w:rPr>
          <w:sz w:val="24"/>
          <w:szCs w:val="24"/>
        </w:rPr>
      </w:pPr>
    </w:p>
    <w:p w14:paraId="01A51617" w14:textId="354D23D5" w:rsidR="00C67F53" w:rsidRDefault="00C67F53" w:rsidP="00167BAC">
      <w:pPr>
        <w:tabs>
          <w:tab w:val="left" w:pos="4823"/>
        </w:tabs>
        <w:spacing w:line="276" w:lineRule="auto"/>
        <w:ind w:right="443"/>
        <w:rPr>
          <w:sz w:val="24"/>
          <w:szCs w:val="24"/>
        </w:rPr>
      </w:pPr>
    </w:p>
    <w:p w14:paraId="6B64740D" w14:textId="07C4FB9E" w:rsidR="00C67F53" w:rsidRDefault="00C67F53" w:rsidP="00167BAC">
      <w:pPr>
        <w:tabs>
          <w:tab w:val="left" w:pos="4823"/>
        </w:tabs>
        <w:spacing w:line="276" w:lineRule="auto"/>
        <w:ind w:right="443"/>
        <w:rPr>
          <w:sz w:val="24"/>
          <w:szCs w:val="24"/>
        </w:rPr>
      </w:pPr>
    </w:p>
    <w:p w14:paraId="2AF59306" w14:textId="2A16109E" w:rsidR="00C67F53" w:rsidRDefault="00C67F53" w:rsidP="00167BAC">
      <w:pPr>
        <w:tabs>
          <w:tab w:val="left" w:pos="4823"/>
        </w:tabs>
        <w:spacing w:line="276" w:lineRule="auto"/>
        <w:ind w:right="443"/>
        <w:rPr>
          <w:sz w:val="24"/>
          <w:szCs w:val="24"/>
        </w:rPr>
      </w:pPr>
    </w:p>
    <w:p w14:paraId="2B884329" w14:textId="2585337E" w:rsidR="00C67F53" w:rsidRDefault="00C67F53" w:rsidP="00167BAC">
      <w:pPr>
        <w:tabs>
          <w:tab w:val="left" w:pos="4823"/>
        </w:tabs>
        <w:spacing w:line="276" w:lineRule="auto"/>
        <w:ind w:right="443"/>
        <w:rPr>
          <w:sz w:val="24"/>
          <w:szCs w:val="24"/>
        </w:rPr>
      </w:pPr>
    </w:p>
    <w:p w14:paraId="02153A13" w14:textId="0361A174" w:rsidR="00C67F53" w:rsidRDefault="00C67F53" w:rsidP="00167BAC">
      <w:pPr>
        <w:tabs>
          <w:tab w:val="left" w:pos="4823"/>
        </w:tabs>
        <w:spacing w:line="276" w:lineRule="auto"/>
        <w:ind w:right="443"/>
        <w:rPr>
          <w:sz w:val="24"/>
          <w:szCs w:val="24"/>
        </w:rPr>
      </w:pPr>
    </w:p>
    <w:p w14:paraId="537B9B9C" w14:textId="480D908B" w:rsidR="00C67F53" w:rsidRDefault="00C67F53" w:rsidP="00167BAC">
      <w:pPr>
        <w:tabs>
          <w:tab w:val="left" w:pos="4823"/>
        </w:tabs>
        <w:spacing w:line="276" w:lineRule="auto"/>
        <w:ind w:right="443"/>
        <w:rPr>
          <w:sz w:val="24"/>
          <w:szCs w:val="24"/>
        </w:rPr>
      </w:pPr>
    </w:p>
    <w:p w14:paraId="4B6F1018" w14:textId="7EC93C43" w:rsidR="00C67F53" w:rsidRDefault="00C67F53" w:rsidP="00167BAC">
      <w:pPr>
        <w:tabs>
          <w:tab w:val="left" w:pos="4823"/>
        </w:tabs>
        <w:spacing w:line="276" w:lineRule="auto"/>
        <w:ind w:right="443"/>
        <w:rPr>
          <w:sz w:val="24"/>
          <w:szCs w:val="24"/>
        </w:rPr>
      </w:pPr>
    </w:p>
    <w:p w14:paraId="5BCC43A8" w14:textId="464C59F9" w:rsidR="00C67F53" w:rsidRDefault="00C67F53" w:rsidP="00167BAC">
      <w:pPr>
        <w:tabs>
          <w:tab w:val="left" w:pos="4823"/>
        </w:tabs>
        <w:spacing w:line="276" w:lineRule="auto"/>
        <w:ind w:right="443"/>
        <w:rPr>
          <w:sz w:val="24"/>
          <w:szCs w:val="24"/>
        </w:rPr>
      </w:pPr>
    </w:p>
    <w:p w14:paraId="5C0C2131" w14:textId="77777777" w:rsidR="00C0179F" w:rsidRDefault="00C0179F" w:rsidP="00CA7B6D">
      <w:pPr>
        <w:pStyle w:val="Heading1"/>
        <w:numPr>
          <w:ilvl w:val="0"/>
          <w:numId w:val="12"/>
        </w:numPr>
        <w:jc w:val="center"/>
      </w:pPr>
      <w:r>
        <w:rPr>
          <w:b w:val="0"/>
        </w:rPr>
        <w:lastRenderedPageBreak/>
        <w:t>Chapter 250</w:t>
      </w:r>
      <w:r>
        <w:t xml:space="preserve"> </w:t>
      </w:r>
      <w:r>
        <w:br/>
        <w:t xml:space="preserve">Illicit Discharge and Connection - Stormwater Regulations </w:t>
      </w:r>
    </w:p>
    <w:p w14:paraId="58624B1D" w14:textId="77777777" w:rsidR="00C0179F" w:rsidRDefault="00C0179F" w:rsidP="00CA7B6D">
      <w:pPr>
        <w:pStyle w:val="Heading4"/>
        <w:numPr>
          <w:ilvl w:val="3"/>
          <w:numId w:val="12"/>
        </w:numPr>
        <w:spacing w:before="0" w:after="0"/>
      </w:pPr>
      <w:r>
        <w:rPr>
          <w:b w:val="0"/>
        </w:rPr>
        <w:t>Section 250.010</w:t>
      </w:r>
      <w:r>
        <w:t xml:space="preserve"> Purpose — Intent. </w:t>
      </w:r>
    </w:p>
    <w:p w14:paraId="4DE86A1B" w14:textId="77777777" w:rsidR="00C0179F" w:rsidRDefault="00C0179F" w:rsidP="00C0179F">
      <w:pPr>
        <w:pStyle w:val="BodyText"/>
      </w:pPr>
      <w:r>
        <w:rPr>
          <w:b/>
        </w:rPr>
        <w:t>[Ord. No. 09-7363 §1, 11-24-2009]</w:t>
      </w:r>
      <w:r>
        <w:t xml:space="preserve"> </w:t>
      </w:r>
    </w:p>
    <w:p w14:paraId="683B6E17" w14:textId="77777777" w:rsidR="00C0179F" w:rsidRDefault="00C0179F" w:rsidP="00C0179F">
      <w:pPr>
        <w:pStyle w:val="BodyText"/>
        <w:spacing w:before="40" w:after="240"/>
        <w:ind w:left="480" w:hanging="480"/>
      </w:pPr>
      <w:r>
        <w:t>A.</w:t>
      </w:r>
      <w:r>
        <w:tab/>
        <w:t>The purpose of this Chapter is to provide for the health, safety and general welfare of the citizens of the Webb City, Missouri, through the regulation of non-stormwater discharges to the storm drainage system to the maximum extent practicable as required by Federal and State law. This Chapter establishes methods for controlling the introduction of pollutants into the municipal separate storm sewer system (MS4) in order to comply with requirements of the National Pollutant Discharge Elimination System (NPDES) permit process. The objectives of this Chapter are:</w:t>
      </w:r>
    </w:p>
    <w:p w14:paraId="4AFB51DB" w14:textId="77777777" w:rsidR="00C0179F" w:rsidRDefault="00C0179F" w:rsidP="00C0179F">
      <w:pPr>
        <w:pStyle w:val="BodyText"/>
        <w:spacing w:before="40" w:after="240"/>
        <w:ind w:left="480" w:hanging="480"/>
      </w:pPr>
      <w:r>
        <w:t>1.</w:t>
      </w:r>
      <w:r>
        <w:tab/>
        <w:t xml:space="preserve">To regulate the contribution of pollutants to the municipal separate storm sewer system (MS4) by stormwater discharges by any user; </w:t>
      </w:r>
    </w:p>
    <w:p w14:paraId="26800ECF" w14:textId="77777777" w:rsidR="00C0179F" w:rsidRDefault="00C0179F" w:rsidP="00C0179F">
      <w:pPr>
        <w:pStyle w:val="BodyText"/>
        <w:spacing w:before="40" w:after="240"/>
        <w:ind w:left="480" w:hanging="480"/>
      </w:pPr>
      <w:r>
        <w:t>2.</w:t>
      </w:r>
      <w:r>
        <w:tab/>
        <w:t xml:space="preserve">To prohibit illicit connections and discharges to the municipal separate storm sewer system; and </w:t>
      </w:r>
    </w:p>
    <w:p w14:paraId="19C4E348" w14:textId="77777777" w:rsidR="00C0179F" w:rsidRDefault="00C0179F" w:rsidP="00C0179F">
      <w:pPr>
        <w:pStyle w:val="BodyText"/>
        <w:spacing w:before="40" w:after="240"/>
        <w:ind w:left="480" w:hanging="480"/>
      </w:pPr>
      <w:r>
        <w:t>3.</w:t>
      </w:r>
      <w:r>
        <w:tab/>
        <w:t xml:space="preserve">To establish legal authority to carry out all inspection, surveillance and monitoring procedures necessary to ensure compliance with this Chapter. </w:t>
      </w:r>
    </w:p>
    <w:p w14:paraId="315010F5" w14:textId="77777777" w:rsidR="00C0179F" w:rsidRDefault="00C0179F" w:rsidP="00CA7B6D">
      <w:pPr>
        <w:pStyle w:val="Heading4"/>
        <w:numPr>
          <w:ilvl w:val="3"/>
          <w:numId w:val="12"/>
        </w:numPr>
        <w:spacing w:before="0" w:after="0"/>
      </w:pPr>
      <w:r>
        <w:rPr>
          <w:b w:val="0"/>
        </w:rPr>
        <w:t>Section 250.020</w:t>
      </w:r>
      <w:r>
        <w:t xml:space="preserve"> Definitions. </w:t>
      </w:r>
    </w:p>
    <w:p w14:paraId="67A74BA3" w14:textId="77777777" w:rsidR="00C0179F" w:rsidRDefault="00C0179F" w:rsidP="00C0179F">
      <w:pPr>
        <w:pStyle w:val="BodyText"/>
      </w:pPr>
      <w:r>
        <w:rPr>
          <w:b/>
        </w:rPr>
        <w:t>[Ord. No. 09-7363 §1, 11-24-2009]</w:t>
      </w:r>
      <w:r>
        <w:t xml:space="preserve"> </w:t>
      </w:r>
    </w:p>
    <w:p w14:paraId="180D94BE" w14:textId="77777777" w:rsidR="00C0179F" w:rsidRDefault="00C0179F" w:rsidP="00C0179F">
      <w:pPr>
        <w:pStyle w:val="BodyText"/>
      </w:pPr>
      <w:r>
        <w:t>For purposes of this Chapter, the following shall mean:</w:t>
      </w:r>
    </w:p>
    <w:p w14:paraId="5C0FFF69" w14:textId="77777777" w:rsidR="00C0179F" w:rsidRDefault="00C0179F" w:rsidP="00C0179F">
      <w:pPr>
        <w:pStyle w:val="BodyText"/>
        <w:spacing w:before="160" w:after="0"/>
      </w:pPr>
      <w:r>
        <w:rPr>
          <w:b/>
        </w:rPr>
        <w:t>BEST MANAGEMENT PRACTICES (BMP)</w:t>
      </w:r>
      <w:r>
        <w:t xml:space="preserve"> </w:t>
      </w:r>
    </w:p>
    <w:p w14:paraId="6CC6366F" w14:textId="77777777" w:rsidR="00C0179F" w:rsidRDefault="00C0179F" w:rsidP="00C0179F">
      <w:pPr>
        <w:pStyle w:val="BodyText"/>
        <w:ind w:left="480"/>
      </w:pPr>
      <w:r>
        <w:t>Schedules of activities, prohibitions of practices, general good housekeeping practices, pollution prevention and educational practices, maintenance procedures and other management practices to prevent or reduce the discharge of pollutants directly or indirectly to stormwater, receiving waters or stormwater conveyance systems. BMP also include treatment practices, operating procedures and practices to control site runoff, spillage or leaks, sludge or water disposal or drainage from raw materials storage.</w:t>
      </w:r>
    </w:p>
    <w:p w14:paraId="0B23319F" w14:textId="77777777" w:rsidR="00C0179F" w:rsidRDefault="00C0179F" w:rsidP="00C0179F">
      <w:pPr>
        <w:pStyle w:val="BodyText"/>
        <w:spacing w:before="160" w:after="0"/>
      </w:pPr>
      <w:r>
        <w:rPr>
          <w:b/>
        </w:rPr>
        <w:t>CLEAN WATER ACT</w:t>
      </w:r>
      <w:r>
        <w:t xml:space="preserve"> </w:t>
      </w:r>
    </w:p>
    <w:p w14:paraId="60334673" w14:textId="77777777" w:rsidR="00C0179F" w:rsidRDefault="00C0179F" w:rsidP="00C0179F">
      <w:pPr>
        <w:pStyle w:val="BodyText"/>
        <w:ind w:left="480"/>
      </w:pPr>
      <w:r>
        <w:t>The Federal Water Pollution Control Act (33 U.S.C. Sections 1251, et seq.) and any subsequent amendments thereto.</w:t>
      </w:r>
    </w:p>
    <w:p w14:paraId="2A2291A1" w14:textId="77777777" w:rsidR="00C0179F" w:rsidRDefault="00C0179F" w:rsidP="00C0179F">
      <w:pPr>
        <w:pStyle w:val="BodyText"/>
        <w:spacing w:before="160" w:after="0"/>
      </w:pPr>
      <w:r>
        <w:rPr>
          <w:b/>
        </w:rPr>
        <w:t>CONSTRUCTION ACTIVITY</w:t>
      </w:r>
      <w:r>
        <w:t xml:space="preserve"> </w:t>
      </w:r>
    </w:p>
    <w:p w14:paraId="0B399DE4" w14:textId="77777777" w:rsidR="00C0179F" w:rsidRDefault="00C0179F" w:rsidP="00C0179F">
      <w:pPr>
        <w:pStyle w:val="BodyText"/>
        <w:ind w:left="480"/>
      </w:pPr>
      <w:r>
        <w:t>Activities subject to NPDES construction permits. NPDES Stormwater Phase II permits will be required for construction projects resulting in land disturbance of one (1) acre or more. Such activities include, but are not limited to, clearing and grubbing, grading, excavating and demolition.</w:t>
      </w:r>
    </w:p>
    <w:p w14:paraId="3C6AE37C" w14:textId="77777777" w:rsidR="00C0179F" w:rsidRDefault="00C0179F" w:rsidP="00C0179F">
      <w:pPr>
        <w:pStyle w:val="BodyText"/>
        <w:spacing w:before="160" w:after="0"/>
      </w:pPr>
      <w:r>
        <w:rPr>
          <w:b/>
        </w:rPr>
        <w:t>HAZARDOUS MATERIALS</w:t>
      </w:r>
      <w:r>
        <w:t xml:space="preserve"> </w:t>
      </w:r>
    </w:p>
    <w:p w14:paraId="6BA5D39A" w14:textId="77777777" w:rsidR="00C0179F" w:rsidRDefault="00C0179F" w:rsidP="00C0179F">
      <w:pPr>
        <w:pStyle w:val="BodyText"/>
        <w:ind w:left="480"/>
      </w:pPr>
      <w:r>
        <w:t xml:space="preserve">Any material, including any substance, waste or combination thereof, which because of its quantity, concentration or physical, chemical or infectious characteristics may cause or significantly </w:t>
      </w:r>
      <w:r>
        <w:lastRenderedPageBreak/>
        <w:t>contribute to a substantial present or potential hazard to human health, safety, property or the environment when improperly treated, stored, transported, disposed of or otherwise managed.</w:t>
      </w:r>
    </w:p>
    <w:p w14:paraId="53B3A6B1" w14:textId="77777777" w:rsidR="00C0179F" w:rsidRDefault="00C0179F" w:rsidP="00C0179F">
      <w:pPr>
        <w:pStyle w:val="BodyText"/>
        <w:spacing w:before="160" w:after="0"/>
      </w:pPr>
      <w:r>
        <w:rPr>
          <w:b/>
        </w:rPr>
        <w:t>ILLEGAL DISCHARGE</w:t>
      </w:r>
      <w:r>
        <w:t xml:space="preserve"> </w:t>
      </w:r>
    </w:p>
    <w:p w14:paraId="2E0EB5EF" w14:textId="77777777" w:rsidR="00C0179F" w:rsidRDefault="00C0179F" w:rsidP="00C0179F">
      <w:pPr>
        <w:pStyle w:val="BodyText"/>
        <w:ind w:left="480"/>
      </w:pPr>
      <w:r>
        <w:t xml:space="preserve">Any direct or indirect non-stormwater discharge to the storm drain system, except as exempted in Section </w:t>
      </w:r>
      <w:r>
        <w:rPr>
          <w:b/>
        </w:rPr>
        <w:t>250.070(B)</w:t>
      </w:r>
      <w:r>
        <w:t xml:space="preserve"> of this Chapter.</w:t>
      </w:r>
    </w:p>
    <w:p w14:paraId="05665F4E" w14:textId="77777777" w:rsidR="00C0179F" w:rsidRDefault="00C0179F" w:rsidP="00C0179F">
      <w:pPr>
        <w:pStyle w:val="BodyText"/>
        <w:spacing w:before="160" w:after="0"/>
      </w:pPr>
      <w:r>
        <w:rPr>
          <w:b/>
        </w:rPr>
        <w:t>ILLICIT CONNECTIONS</w:t>
      </w:r>
      <w:r>
        <w:t xml:space="preserve"> </w:t>
      </w:r>
    </w:p>
    <w:p w14:paraId="4362DFC5" w14:textId="77777777" w:rsidR="00C0179F" w:rsidRDefault="00C0179F" w:rsidP="00C0179F">
      <w:pPr>
        <w:pStyle w:val="BodyText"/>
        <w:ind w:left="480"/>
      </w:pPr>
      <w:r>
        <w:t>An illicit connection is defined as either of the following:</w:t>
      </w:r>
    </w:p>
    <w:p w14:paraId="432F5764" w14:textId="77777777" w:rsidR="00C0179F" w:rsidRDefault="00C0179F" w:rsidP="00C0179F">
      <w:pPr>
        <w:pStyle w:val="BodyText"/>
        <w:spacing w:before="40" w:after="240"/>
        <w:ind w:left="480" w:hanging="480"/>
      </w:pPr>
      <w:r>
        <w:t>1.</w:t>
      </w:r>
      <w:r>
        <w:tab/>
        <w:t xml:space="preserve">Any drain or conveyance, whether on the surface or subsurface, which allows an illegal discharge to enter the storm drain system including, but not limited to, any conveyances which allow any non-stormwater discharge including sewage, process wastewater and wash water to enter the storm drain system and any connections to the storm drain system from indoor drains and sinks, regardless of whether said drain or connection had been previously allowed, permitted or approved by the City; or </w:t>
      </w:r>
    </w:p>
    <w:p w14:paraId="0A387478" w14:textId="77777777" w:rsidR="00C0179F" w:rsidRDefault="00C0179F" w:rsidP="00C0179F">
      <w:pPr>
        <w:pStyle w:val="BodyText"/>
        <w:spacing w:before="40" w:after="240"/>
        <w:ind w:left="480" w:hanging="480"/>
      </w:pPr>
      <w:r>
        <w:t>2.</w:t>
      </w:r>
      <w:r>
        <w:tab/>
        <w:t xml:space="preserve">Any drain or conveyance connected from a commercial or industrial land use to the storm drain system which has not been documented in plans, maps or equivalent records and approved by the City. </w:t>
      </w:r>
    </w:p>
    <w:p w14:paraId="32D8CA9B" w14:textId="77777777" w:rsidR="00C0179F" w:rsidRDefault="00C0179F" w:rsidP="00C0179F">
      <w:pPr>
        <w:pStyle w:val="BodyText"/>
        <w:spacing w:before="160" w:after="0"/>
      </w:pPr>
      <w:r>
        <w:rPr>
          <w:b/>
        </w:rPr>
        <w:t>INDUSTRIAL ACTIVITY</w:t>
      </w:r>
      <w:r>
        <w:t xml:space="preserve"> </w:t>
      </w:r>
    </w:p>
    <w:p w14:paraId="41E159D3" w14:textId="77777777" w:rsidR="00C0179F" w:rsidRDefault="00C0179F" w:rsidP="00C0179F">
      <w:pPr>
        <w:pStyle w:val="BodyText"/>
        <w:ind w:left="480"/>
      </w:pPr>
      <w:r>
        <w:t>Activities subject to NPDES industrial permits as defined in 40 CFR, Section 122.26(b)(14).</w:t>
      </w:r>
    </w:p>
    <w:p w14:paraId="7D3FD25C" w14:textId="77777777" w:rsidR="00C0179F" w:rsidRDefault="00C0179F" w:rsidP="00C0179F">
      <w:pPr>
        <w:pStyle w:val="BodyText"/>
        <w:spacing w:before="160" w:after="0"/>
      </w:pPr>
      <w:r>
        <w:rPr>
          <w:b/>
        </w:rPr>
        <w:t>NATIONAL POLLUTANT DISCHARGE ELIMINATION SYSTEM (NPDES) STORMWATER DISCHARGE PERMIT</w:t>
      </w:r>
      <w:r>
        <w:t xml:space="preserve"> </w:t>
      </w:r>
    </w:p>
    <w:p w14:paraId="1476040B" w14:textId="77777777" w:rsidR="00C0179F" w:rsidRDefault="00C0179F" w:rsidP="00C0179F">
      <w:pPr>
        <w:pStyle w:val="BodyText"/>
        <w:ind w:left="480"/>
      </w:pPr>
      <w:r>
        <w:t>A permit issued by EPA (or by a State under authority delegated pursuant to 33 USC Section 1342(b)) that authorizes the discharge of pollutants to waters of the United States, whether the permit is applicable on an individual, group or general area-wide basis.</w:t>
      </w:r>
    </w:p>
    <w:p w14:paraId="0E85CDC6" w14:textId="77777777" w:rsidR="00C0179F" w:rsidRDefault="00C0179F" w:rsidP="00C0179F">
      <w:pPr>
        <w:pStyle w:val="BodyText"/>
        <w:spacing w:before="160" w:after="0"/>
      </w:pPr>
      <w:r>
        <w:rPr>
          <w:b/>
        </w:rPr>
        <w:t>NON-STORMWATER DISCHARGE</w:t>
      </w:r>
      <w:r>
        <w:t xml:space="preserve"> </w:t>
      </w:r>
    </w:p>
    <w:p w14:paraId="3E33EC1D" w14:textId="77777777" w:rsidR="00C0179F" w:rsidRDefault="00C0179F" w:rsidP="00C0179F">
      <w:pPr>
        <w:pStyle w:val="BodyText"/>
        <w:ind w:left="480"/>
      </w:pPr>
      <w:r>
        <w:t>Any discharge to the storm drain system that is not composed entirely of stormwater.</w:t>
      </w:r>
    </w:p>
    <w:p w14:paraId="68F5DD70" w14:textId="77777777" w:rsidR="00C0179F" w:rsidRDefault="00C0179F" w:rsidP="00C0179F">
      <w:pPr>
        <w:pStyle w:val="BodyText"/>
        <w:spacing w:before="160" w:after="0"/>
      </w:pPr>
      <w:r>
        <w:rPr>
          <w:b/>
        </w:rPr>
        <w:t>PERSON</w:t>
      </w:r>
      <w:r>
        <w:t xml:space="preserve"> </w:t>
      </w:r>
    </w:p>
    <w:p w14:paraId="3B3D07C6" w14:textId="77777777" w:rsidR="00C0179F" w:rsidRDefault="00C0179F" w:rsidP="00C0179F">
      <w:pPr>
        <w:pStyle w:val="BodyText"/>
        <w:ind w:left="480"/>
      </w:pPr>
      <w:r>
        <w:t>Any individual, association, organization, partnership, firm, corporation or other entity recognized by law and acting as either the owner or as the owner's agent.</w:t>
      </w:r>
    </w:p>
    <w:p w14:paraId="2F601AF6" w14:textId="77777777" w:rsidR="00C0179F" w:rsidRDefault="00C0179F" w:rsidP="00C0179F">
      <w:pPr>
        <w:pStyle w:val="BodyText"/>
        <w:spacing w:before="160" w:after="0"/>
      </w:pPr>
      <w:r>
        <w:rPr>
          <w:b/>
        </w:rPr>
        <w:t>POLLUTANT</w:t>
      </w:r>
      <w:r>
        <w:t xml:space="preserve"> </w:t>
      </w:r>
    </w:p>
    <w:p w14:paraId="14F715A7" w14:textId="77777777" w:rsidR="00C0179F" w:rsidRDefault="00C0179F" w:rsidP="00C0179F">
      <w:pPr>
        <w:pStyle w:val="BodyText"/>
        <w:ind w:left="480"/>
      </w:pPr>
      <w:r>
        <w:t>Anything which causes or contributes to pollution. Pollutants may include, but are not limited to, paints, varnishes and solvents; oil and other automotive fluids; non-hazardous liquid and solid wastes and yard wastes; refuse, rubbish, garbage, litter or other discarded or abandoned objects, ordinances and accumulations, so that same may cause or contribute to pollution; floatables; pesticides, herbicides and fertilizers; hazardous substances and wastes; sewage, fecal coliform and pathogens; dissolved and particulate metals; animal wastes; wastes and residues that result from constructing a building or structure; and noxious or offensive matter of any kind.</w:t>
      </w:r>
    </w:p>
    <w:p w14:paraId="660669AE" w14:textId="77777777" w:rsidR="00C0179F" w:rsidRDefault="00C0179F" w:rsidP="00C0179F">
      <w:pPr>
        <w:pStyle w:val="BodyText"/>
        <w:spacing w:before="160" w:after="0"/>
      </w:pPr>
      <w:r>
        <w:rPr>
          <w:b/>
        </w:rPr>
        <w:t>PREMISES</w:t>
      </w:r>
      <w:r>
        <w:t xml:space="preserve"> </w:t>
      </w:r>
    </w:p>
    <w:p w14:paraId="1F111307" w14:textId="77777777" w:rsidR="00C0179F" w:rsidRDefault="00C0179F" w:rsidP="00C0179F">
      <w:pPr>
        <w:pStyle w:val="BodyText"/>
        <w:ind w:left="480"/>
      </w:pPr>
      <w:r>
        <w:t>Any building, lot, parcel of land or portion of land whether improved or unimproved including adjacent sidewalks and parking strips.</w:t>
      </w:r>
    </w:p>
    <w:p w14:paraId="6D13ACB6" w14:textId="77777777" w:rsidR="00C0179F" w:rsidRDefault="00C0179F" w:rsidP="00C0179F">
      <w:pPr>
        <w:pStyle w:val="BodyText"/>
        <w:spacing w:before="160" w:after="0"/>
      </w:pPr>
      <w:r>
        <w:rPr>
          <w:b/>
        </w:rPr>
        <w:t>STORM DRAINAGE SYSTEM</w:t>
      </w:r>
      <w:r>
        <w:t xml:space="preserve"> </w:t>
      </w:r>
    </w:p>
    <w:p w14:paraId="26D5B2A9" w14:textId="77777777" w:rsidR="00C0179F" w:rsidRDefault="00C0179F" w:rsidP="00C0179F">
      <w:pPr>
        <w:pStyle w:val="BodyText"/>
        <w:ind w:left="480"/>
      </w:pPr>
      <w:r>
        <w:lastRenderedPageBreak/>
        <w:t>Publicly-owned facilities by which stormwater is collected and/or conveyed including, but not limited to, any roads with drainage systems, municipal streets, gutters, curbs, inlets, piped storm drains, pumping facilities, retention and detention basins, natural and human-made or altered drainage channels, reservoirs and other drainage structures.</w:t>
      </w:r>
    </w:p>
    <w:p w14:paraId="6F33D0A3" w14:textId="77777777" w:rsidR="00C0179F" w:rsidRDefault="00C0179F" w:rsidP="00C0179F">
      <w:pPr>
        <w:pStyle w:val="BodyText"/>
        <w:spacing w:before="160" w:after="0"/>
      </w:pPr>
      <w:r>
        <w:rPr>
          <w:b/>
        </w:rPr>
        <w:t>STORM WATER POLLUTION PREVENTION PLAN</w:t>
      </w:r>
      <w:r>
        <w:t xml:space="preserve"> </w:t>
      </w:r>
    </w:p>
    <w:p w14:paraId="31D7F5DA" w14:textId="77777777" w:rsidR="00C0179F" w:rsidRDefault="00C0179F" w:rsidP="00C0179F">
      <w:pPr>
        <w:pStyle w:val="BodyText"/>
        <w:ind w:left="480"/>
      </w:pPr>
      <w:r>
        <w:t>A document which describes the Best Management Practices and activities to be implemented by a person or business to identify sources of pollution or contamination at a site and the actions to eliminate or reduce pollutant discharges to stormwater, stormwater conveyance systems and/or receiving waters to the maximum extent practicable.</w:t>
      </w:r>
    </w:p>
    <w:p w14:paraId="44FF70C1" w14:textId="77777777" w:rsidR="00C0179F" w:rsidRDefault="00C0179F" w:rsidP="00C0179F">
      <w:pPr>
        <w:pStyle w:val="BodyText"/>
        <w:spacing w:before="160" w:after="0"/>
      </w:pPr>
      <w:r>
        <w:rPr>
          <w:b/>
        </w:rPr>
        <w:t>STORMWATER</w:t>
      </w:r>
      <w:r>
        <w:t xml:space="preserve"> </w:t>
      </w:r>
    </w:p>
    <w:p w14:paraId="16957DAC" w14:textId="77777777" w:rsidR="00C0179F" w:rsidRDefault="00C0179F" w:rsidP="00C0179F">
      <w:pPr>
        <w:pStyle w:val="BodyText"/>
        <w:ind w:left="480"/>
      </w:pPr>
      <w:r>
        <w:t>Any surface flow, runoff and drainage consisting entirely of water from any form of natural precipitation and resulting from such precipitation.</w:t>
      </w:r>
    </w:p>
    <w:p w14:paraId="0002F5FF" w14:textId="77777777" w:rsidR="00C0179F" w:rsidRDefault="00C0179F" w:rsidP="00C0179F">
      <w:pPr>
        <w:pStyle w:val="BodyText"/>
        <w:spacing w:before="160" w:after="0"/>
      </w:pPr>
      <w:r>
        <w:rPr>
          <w:b/>
        </w:rPr>
        <w:t>WASTEWATER</w:t>
      </w:r>
      <w:r>
        <w:t xml:space="preserve"> </w:t>
      </w:r>
    </w:p>
    <w:p w14:paraId="0CA3E832" w14:textId="77777777" w:rsidR="00C0179F" w:rsidRDefault="00C0179F" w:rsidP="00C0179F">
      <w:pPr>
        <w:pStyle w:val="BodyText"/>
        <w:ind w:left="480"/>
      </w:pPr>
      <w:r>
        <w:t>Any water or other liquid, other than uncontaminated stormwater, discharged from a facility.</w:t>
      </w:r>
    </w:p>
    <w:p w14:paraId="070F6E42" w14:textId="77777777" w:rsidR="00C0179F" w:rsidRDefault="00C0179F" w:rsidP="00CA7B6D">
      <w:pPr>
        <w:pStyle w:val="Heading4"/>
        <w:numPr>
          <w:ilvl w:val="3"/>
          <w:numId w:val="12"/>
        </w:numPr>
        <w:spacing w:before="0" w:after="0"/>
      </w:pPr>
      <w:r>
        <w:rPr>
          <w:b w:val="0"/>
        </w:rPr>
        <w:t>Section 250.030</w:t>
      </w:r>
      <w:r>
        <w:t xml:space="preserve"> Applicability. </w:t>
      </w:r>
    </w:p>
    <w:p w14:paraId="76057BBD" w14:textId="77777777" w:rsidR="00C0179F" w:rsidRDefault="00C0179F" w:rsidP="00C0179F">
      <w:pPr>
        <w:pStyle w:val="BodyText"/>
      </w:pPr>
      <w:r>
        <w:rPr>
          <w:b/>
        </w:rPr>
        <w:t>[Ord. No. 09-7363 §1, 11-24-2009]</w:t>
      </w:r>
      <w:r>
        <w:t xml:space="preserve"> </w:t>
      </w:r>
    </w:p>
    <w:p w14:paraId="4B68F762" w14:textId="77777777" w:rsidR="00C0179F" w:rsidRDefault="00C0179F" w:rsidP="00C0179F">
      <w:pPr>
        <w:pStyle w:val="BodyText"/>
      </w:pPr>
      <w:r>
        <w:t>This Chapter shall apply to all water entering the storm drain system generated on any developed and undeveloped lands unless explicitly exempted by the City.</w:t>
      </w:r>
    </w:p>
    <w:p w14:paraId="14E73B27" w14:textId="77777777" w:rsidR="00C0179F" w:rsidRDefault="00C0179F" w:rsidP="00CA7B6D">
      <w:pPr>
        <w:pStyle w:val="Heading4"/>
        <w:numPr>
          <w:ilvl w:val="3"/>
          <w:numId w:val="12"/>
        </w:numPr>
        <w:spacing w:before="0" w:after="0"/>
      </w:pPr>
      <w:r>
        <w:rPr>
          <w:b w:val="0"/>
        </w:rPr>
        <w:t>Section 250.040</w:t>
      </w:r>
      <w:r>
        <w:t xml:space="preserve"> Responsibility For Administration. </w:t>
      </w:r>
    </w:p>
    <w:p w14:paraId="05D504C3" w14:textId="77777777" w:rsidR="00C0179F" w:rsidRDefault="00C0179F" w:rsidP="00C0179F">
      <w:pPr>
        <w:pStyle w:val="BodyText"/>
      </w:pPr>
      <w:r>
        <w:rPr>
          <w:b/>
        </w:rPr>
        <w:t>[Ord. No. 09-7363 §1, 11-24-2009]</w:t>
      </w:r>
      <w:r>
        <w:t xml:space="preserve"> </w:t>
      </w:r>
    </w:p>
    <w:p w14:paraId="58246C27" w14:textId="77777777" w:rsidR="00C0179F" w:rsidRDefault="00C0179F" w:rsidP="00C0179F">
      <w:pPr>
        <w:pStyle w:val="BodyText"/>
      </w:pPr>
      <w:r>
        <w:t>The City shall administer, implement and enforce the provisions of this Chapter. Any powers granted or duties imposed upon the City may be delegated in writing by the City Council to persons or entities acting in the beneficial interest of or in the employ of the agency.</w:t>
      </w:r>
    </w:p>
    <w:p w14:paraId="085600AB" w14:textId="77777777" w:rsidR="00C0179F" w:rsidRDefault="00C0179F" w:rsidP="00CA7B6D">
      <w:pPr>
        <w:pStyle w:val="Heading4"/>
        <w:numPr>
          <w:ilvl w:val="3"/>
          <w:numId w:val="12"/>
        </w:numPr>
        <w:spacing w:before="0" w:after="0"/>
      </w:pPr>
      <w:r>
        <w:rPr>
          <w:b w:val="0"/>
        </w:rPr>
        <w:t>Section 250.050</w:t>
      </w:r>
      <w:r>
        <w:t xml:space="preserve"> Severability. </w:t>
      </w:r>
    </w:p>
    <w:p w14:paraId="66645432" w14:textId="77777777" w:rsidR="00C0179F" w:rsidRDefault="00C0179F" w:rsidP="00C0179F">
      <w:pPr>
        <w:pStyle w:val="BodyText"/>
      </w:pPr>
      <w:r>
        <w:rPr>
          <w:b/>
        </w:rPr>
        <w:t>[Ord. No. 09-7363 §1, 11-24-2009]</w:t>
      </w:r>
      <w:r>
        <w:t xml:space="preserve"> </w:t>
      </w:r>
    </w:p>
    <w:p w14:paraId="31FEE538" w14:textId="77777777" w:rsidR="00C0179F" w:rsidRDefault="00C0179F" w:rsidP="00C0179F">
      <w:pPr>
        <w:pStyle w:val="BodyText"/>
      </w:pPr>
      <w:r>
        <w:t>The provisions of this Chapter are hereby declared to be severable. If any provision, clause, sentence or paragraph of this Chapter or the application thereof to any person, establishment or circumstances shall be held invalid, such invalidity shall not affect the other provisions or application of this Chapter.</w:t>
      </w:r>
    </w:p>
    <w:p w14:paraId="1AAC7421" w14:textId="77777777" w:rsidR="00C0179F" w:rsidRDefault="00C0179F" w:rsidP="00CA7B6D">
      <w:pPr>
        <w:pStyle w:val="Heading4"/>
        <w:numPr>
          <w:ilvl w:val="3"/>
          <w:numId w:val="12"/>
        </w:numPr>
        <w:spacing w:before="0" w:after="0"/>
      </w:pPr>
      <w:r>
        <w:rPr>
          <w:b w:val="0"/>
        </w:rPr>
        <w:t>Section 250.060</w:t>
      </w:r>
      <w:r>
        <w:t xml:space="preserve"> Ultimate Responsibility. </w:t>
      </w:r>
    </w:p>
    <w:p w14:paraId="64EFE735" w14:textId="77777777" w:rsidR="00C0179F" w:rsidRDefault="00C0179F" w:rsidP="00C0179F">
      <w:pPr>
        <w:pStyle w:val="BodyText"/>
      </w:pPr>
      <w:r>
        <w:rPr>
          <w:b/>
        </w:rPr>
        <w:t>[Ord. No. 09-7363 §1, 11-24-2009]</w:t>
      </w:r>
      <w:r>
        <w:t xml:space="preserve"> </w:t>
      </w:r>
    </w:p>
    <w:p w14:paraId="6285D88F" w14:textId="77777777" w:rsidR="00C0179F" w:rsidRDefault="00C0179F" w:rsidP="00C0179F">
      <w:pPr>
        <w:pStyle w:val="BodyText"/>
      </w:pPr>
      <w:r>
        <w:t>The standards set forth herein and promulgated pursuant to this Chapter are minimum standards; therefore, this Chapter does not intend nor imply that compliance by any person will ensure that there will be no contamination, pollution, nor unauthorized discharge of pollutants.</w:t>
      </w:r>
    </w:p>
    <w:p w14:paraId="43D1CCE7" w14:textId="77777777" w:rsidR="00C0179F" w:rsidRDefault="00C0179F" w:rsidP="00CA7B6D">
      <w:pPr>
        <w:pStyle w:val="Heading4"/>
        <w:numPr>
          <w:ilvl w:val="3"/>
          <w:numId w:val="12"/>
        </w:numPr>
        <w:spacing w:before="0" w:after="0"/>
      </w:pPr>
      <w:r>
        <w:rPr>
          <w:b w:val="0"/>
        </w:rPr>
        <w:t>Section 250.070</w:t>
      </w:r>
      <w:r>
        <w:t xml:space="preserve"> Discharge Prohibitions. </w:t>
      </w:r>
    </w:p>
    <w:p w14:paraId="62AE836C" w14:textId="77777777" w:rsidR="00C0179F" w:rsidRDefault="00C0179F" w:rsidP="00C0179F">
      <w:pPr>
        <w:pStyle w:val="BodyText"/>
      </w:pPr>
      <w:r>
        <w:rPr>
          <w:b/>
        </w:rPr>
        <w:t>[Ord. No. 09-7363 §1, 11-24-2009]</w:t>
      </w:r>
      <w:r>
        <w:t xml:space="preserve"> </w:t>
      </w:r>
    </w:p>
    <w:p w14:paraId="5BF4A757" w14:textId="77777777" w:rsidR="00C0179F" w:rsidRDefault="00C0179F" w:rsidP="00C0179F">
      <w:pPr>
        <w:pStyle w:val="BodyText"/>
        <w:spacing w:before="40" w:after="240"/>
        <w:ind w:left="480" w:hanging="480"/>
      </w:pPr>
      <w:r>
        <w:t>A.</w:t>
      </w:r>
      <w:r>
        <w:tab/>
      </w:r>
      <w:r>
        <w:rPr>
          <w:i/>
        </w:rPr>
        <w:t>Prohibition Of Illegal Discharges.</w:t>
      </w:r>
      <w:r>
        <w:t xml:space="preserve"> No person shall discharge or cause to be discharged into the municipal storm drain system or watercourses any materials, including, but not limited to, pollutants or waters containing any pollutants that cause or contribute to a violation of applicable water quality standards, other than stormwater. </w:t>
      </w:r>
    </w:p>
    <w:p w14:paraId="53C49E07" w14:textId="77777777" w:rsidR="00C0179F" w:rsidRDefault="00C0179F" w:rsidP="00C0179F">
      <w:pPr>
        <w:pStyle w:val="BodyText"/>
        <w:spacing w:before="40" w:after="240"/>
        <w:ind w:left="480" w:hanging="480"/>
      </w:pPr>
      <w:r>
        <w:lastRenderedPageBreak/>
        <w:t>B.</w:t>
      </w:r>
      <w:r>
        <w:tab/>
        <w:t>The commencement, conduct or continuance of any illegal discharge to the storm drain system is prohibited except as described as follows:</w:t>
      </w:r>
    </w:p>
    <w:p w14:paraId="38EF6230" w14:textId="77777777" w:rsidR="00C0179F" w:rsidRDefault="00C0179F" w:rsidP="00C0179F">
      <w:pPr>
        <w:pStyle w:val="BodyText"/>
        <w:spacing w:before="40" w:after="240"/>
        <w:ind w:left="480" w:hanging="480"/>
      </w:pPr>
      <w:r>
        <w:t>1.</w:t>
      </w:r>
      <w:r>
        <w:tab/>
        <w:t xml:space="preserve">The following discharges are exempt from discharge prohibitions established by this Chapter: water line flushing or other potable water sources, landscape irrigation or lawn watering, diverted stream flows, rising ground water, ground water infiltration to storm drains, uncontaminated pumped ground water, foundation or footing drains (not including active ground water dewatering systems), crawl space pumps, air-conditioning condensation, springs, non-commercial washing of vehicles, natural riparian habitat or wetland flows, swimming pools (if de-chlorinated—typically less than one (1) PPM chlorine), fire-fighting activities and any other water source not containing pollutants. </w:t>
      </w:r>
    </w:p>
    <w:p w14:paraId="529697A4" w14:textId="77777777" w:rsidR="00C0179F" w:rsidRDefault="00C0179F" w:rsidP="00C0179F">
      <w:pPr>
        <w:pStyle w:val="BodyText"/>
        <w:spacing w:before="40" w:after="240"/>
        <w:ind w:left="480" w:hanging="480"/>
      </w:pPr>
      <w:r>
        <w:t>2.</w:t>
      </w:r>
      <w:r>
        <w:tab/>
        <w:t xml:space="preserve">Discharges specified in writing by the City as being necessary to protect public health and safety. </w:t>
      </w:r>
    </w:p>
    <w:p w14:paraId="76443E00" w14:textId="77777777" w:rsidR="00C0179F" w:rsidRDefault="00C0179F" w:rsidP="00C0179F">
      <w:pPr>
        <w:pStyle w:val="BodyText"/>
        <w:spacing w:before="40" w:after="240"/>
        <w:ind w:left="480" w:hanging="480"/>
      </w:pPr>
      <w:r>
        <w:t>3.</w:t>
      </w:r>
      <w:r>
        <w:tab/>
        <w:t xml:space="preserve">Dye testing is an allowable discharge, but requires a verbal notification to the City prior to the time of the test. </w:t>
      </w:r>
    </w:p>
    <w:p w14:paraId="330B7485" w14:textId="77777777" w:rsidR="00C0179F" w:rsidRDefault="00C0179F" w:rsidP="00C0179F">
      <w:pPr>
        <w:pStyle w:val="BodyText"/>
        <w:spacing w:before="40" w:after="240"/>
        <w:ind w:left="480" w:hanging="480"/>
      </w:pPr>
      <w:r>
        <w:t>4.</w:t>
      </w:r>
      <w:r>
        <w:tab/>
        <w:t xml:space="preserve">The prohibition shall not apply to any non-stormwater discharge permitted under a NPDES permit, waiver or waste discharge order issued to the discharger and administered under the authority of the Federal Environmental Protection Agency; provided that the discharger is in full compliance with all requirements of the permit, waiver or order and other applicable laws and regulations and provided that written approval has been granted for any discharge to the storm drain system. </w:t>
      </w:r>
    </w:p>
    <w:p w14:paraId="5981E928" w14:textId="77777777" w:rsidR="00C0179F" w:rsidRDefault="00C0179F" w:rsidP="00C0179F">
      <w:pPr>
        <w:pStyle w:val="BodyText"/>
        <w:spacing w:before="40" w:after="240"/>
        <w:ind w:left="480" w:hanging="480"/>
      </w:pPr>
      <w:r>
        <w:t>C.</w:t>
      </w:r>
      <w:r>
        <w:tab/>
      </w:r>
      <w:r>
        <w:rPr>
          <w:i/>
        </w:rPr>
        <w:t>Prohibition Of Illicit Connections.</w:t>
      </w:r>
      <w:r>
        <w:t xml:space="preserve"> </w:t>
      </w:r>
    </w:p>
    <w:p w14:paraId="67DA9160" w14:textId="77777777" w:rsidR="00C0179F" w:rsidRDefault="00C0179F" w:rsidP="00C0179F">
      <w:pPr>
        <w:pStyle w:val="BodyText"/>
        <w:spacing w:before="40" w:after="240"/>
        <w:ind w:left="480" w:hanging="480"/>
      </w:pPr>
      <w:r>
        <w:t>1.</w:t>
      </w:r>
      <w:r>
        <w:tab/>
        <w:t xml:space="preserve">The construction, use, maintenance or continued existence of illicit connections to the storm drain system is prohibited. </w:t>
      </w:r>
    </w:p>
    <w:p w14:paraId="4707F4A7" w14:textId="77777777" w:rsidR="00C0179F" w:rsidRDefault="00C0179F" w:rsidP="00C0179F">
      <w:pPr>
        <w:pStyle w:val="BodyText"/>
        <w:spacing w:before="40" w:after="240"/>
        <w:ind w:left="480" w:hanging="480"/>
      </w:pPr>
      <w:r>
        <w:t>2.</w:t>
      </w:r>
      <w:r>
        <w:tab/>
        <w:t xml:space="preserve">This prohibition expressly includes, without limitation, illicit connections made in the past, regardless of whether the connection was permissible under law or practices applicable or prevailing at the time of connection. </w:t>
      </w:r>
    </w:p>
    <w:p w14:paraId="17419046" w14:textId="77777777" w:rsidR="00C0179F" w:rsidRDefault="00C0179F" w:rsidP="00C0179F">
      <w:pPr>
        <w:pStyle w:val="BodyText"/>
        <w:spacing w:before="40" w:after="240"/>
        <w:ind w:left="480" w:hanging="480"/>
      </w:pPr>
      <w:r>
        <w:t>3.</w:t>
      </w:r>
      <w:r>
        <w:tab/>
        <w:t xml:space="preserve">A person is considered to be in violation of this Chapter if the person connects a line conveying sewage to the MS4 or allows such a connection to continue. </w:t>
      </w:r>
    </w:p>
    <w:p w14:paraId="49488C98" w14:textId="77777777" w:rsidR="00C0179F" w:rsidRDefault="00C0179F" w:rsidP="00CA7B6D">
      <w:pPr>
        <w:pStyle w:val="Heading4"/>
        <w:numPr>
          <w:ilvl w:val="3"/>
          <w:numId w:val="12"/>
        </w:numPr>
        <w:spacing w:before="0" w:after="0"/>
      </w:pPr>
      <w:r>
        <w:rPr>
          <w:b w:val="0"/>
        </w:rPr>
        <w:t>Section 250.080</w:t>
      </w:r>
      <w:r>
        <w:t xml:space="preserve"> Suspension of MS4 Access. </w:t>
      </w:r>
    </w:p>
    <w:p w14:paraId="7F4681C6" w14:textId="77777777" w:rsidR="00C0179F" w:rsidRDefault="00C0179F" w:rsidP="00C0179F">
      <w:pPr>
        <w:pStyle w:val="BodyText"/>
      </w:pPr>
      <w:r>
        <w:rPr>
          <w:b/>
        </w:rPr>
        <w:t>[Ord. No. 09-7363 §1, 11-24-2009]</w:t>
      </w:r>
      <w:r>
        <w:t xml:space="preserve"> </w:t>
      </w:r>
    </w:p>
    <w:p w14:paraId="4EED91F9" w14:textId="77777777" w:rsidR="00C0179F" w:rsidRDefault="00C0179F" w:rsidP="00C0179F">
      <w:pPr>
        <w:pStyle w:val="BodyText"/>
        <w:spacing w:before="40" w:after="240"/>
        <w:ind w:left="480" w:hanging="480"/>
      </w:pPr>
      <w:r>
        <w:t>A.</w:t>
      </w:r>
      <w:r>
        <w:tab/>
      </w:r>
      <w:r>
        <w:rPr>
          <w:i/>
        </w:rPr>
        <w:t>Suspension Due To Illicit Discharges In Emergency Situations.</w:t>
      </w:r>
      <w:r>
        <w:t xml:space="preserve"> The City may, without prior notice, suspend MS4 discharge access to a person when such suspension is necessary to stop an actual or threatened discharge which presents or may present imminent and substantial danger to the environment or to the health or welfare of persons or to the MS4 or waters of the United States. If the violator fails to comply with a suspension order issued in an emergency, the City may take such steps as deemed necessary to prevent or minimize damage to the MS4 or waters of the United States or to minimize danger to persons. </w:t>
      </w:r>
    </w:p>
    <w:p w14:paraId="0B05DFD7" w14:textId="77777777" w:rsidR="00C0179F" w:rsidRDefault="00C0179F" w:rsidP="00C0179F">
      <w:pPr>
        <w:pStyle w:val="BodyText"/>
        <w:spacing w:before="40" w:after="240"/>
        <w:ind w:left="480" w:hanging="480"/>
      </w:pPr>
      <w:r>
        <w:t>B.</w:t>
      </w:r>
      <w:r>
        <w:tab/>
      </w:r>
      <w:r>
        <w:rPr>
          <w:i/>
        </w:rPr>
        <w:t>Suspension Due To The Detection Of Illicit Discharge.</w:t>
      </w:r>
      <w:r>
        <w:t xml:space="preserve"> </w:t>
      </w:r>
    </w:p>
    <w:p w14:paraId="7B690189" w14:textId="77777777" w:rsidR="00C0179F" w:rsidRDefault="00C0179F" w:rsidP="00C0179F">
      <w:pPr>
        <w:pStyle w:val="BodyText"/>
        <w:spacing w:before="40" w:after="240"/>
        <w:ind w:left="480" w:hanging="480"/>
      </w:pPr>
      <w:r>
        <w:lastRenderedPageBreak/>
        <w:t>1.</w:t>
      </w:r>
      <w:r>
        <w:tab/>
        <w:t xml:space="preserve">Any person discharging to the MS4 in violation of this Chapter may have their MS4 access terminated if such termination would abate or reduce an illicit discharge. The City will notify a violator of the proposed termination of its MS4 access. The violator may petition the City for a reconsideration and hearing. </w:t>
      </w:r>
    </w:p>
    <w:p w14:paraId="066CDB16" w14:textId="77777777" w:rsidR="00C0179F" w:rsidRDefault="00C0179F" w:rsidP="00C0179F">
      <w:pPr>
        <w:pStyle w:val="BodyText"/>
        <w:spacing w:before="40" w:after="240"/>
        <w:ind w:left="480" w:hanging="480"/>
      </w:pPr>
      <w:r>
        <w:t>2.</w:t>
      </w:r>
      <w:r>
        <w:tab/>
        <w:t xml:space="preserve">A person commits an offense if the person reinstates MS4 access to premises terminated pursuant to this Section without the prior written approval of the City. </w:t>
      </w:r>
    </w:p>
    <w:p w14:paraId="191D8747" w14:textId="77777777" w:rsidR="00C0179F" w:rsidRDefault="00C0179F" w:rsidP="00CA7B6D">
      <w:pPr>
        <w:pStyle w:val="Heading4"/>
        <w:numPr>
          <w:ilvl w:val="3"/>
          <w:numId w:val="12"/>
        </w:numPr>
        <w:spacing w:before="0" w:after="0"/>
      </w:pPr>
      <w:r>
        <w:rPr>
          <w:b w:val="0"/>
        </w:rPr>
        <w:t>Section 250.090</w:t>
      </w:r>
      <w:r>
        <w:t xml:space="preserve"> Industrial or Construction Activity Discharges. </w:t>
      </w:r>
    </w:p>
    <w:p w14:paraId="1CDB6FAF" w14:textId="77777777" w:rsidR="00C0179F" w:rsidRDefault="00C0179F" w:rsidP="00C0179F">
      <w:pPr>
        <w:pStyle w:val="BodyText"/>
      </w:pPr>
      <w:r>
        <w:rPr>
          <w:b/>
        </w:rPr>
        <w:t>[Ord. No. 09-7363 §1, 11-24-2009]</w:t>
      </w:r>
      <w:r>
        <w:t xml:space="preserve"> </w:t>
      </w:r>
    </w:p>
    <w:p w14:paraId="29584B97" w14:textId="77777777" w:rsidR="00C0179F" w:rsidRDefault="00C0179F" w:rsidP="00C0179F">
      <w:pPr>
        <w:pStyle w:val="BodyText"/>
      </w:pPr>
      <w:r>
        <w:t>Any person subject to an industrial or construction activity NPDES stormwater discharge permit shall comply with all provisions of such permit. Proof of compliance with said permit may be required in a form acceptable to the City prior to the allowing of discharges to the MS4.</w:t>
      </w:r>
    </w:p>
    <w:p w14:paraId="3B58B07B" w14:textId="77777777" w:rsidR="00C0179F" w:rsidRDefault="00C0179F" w:rsidP="00CA7B6D">
      <w:pPr>
        <w:pStyle w:val="Heading4"/>
        <w:numPr>
          <w:ilvl w:val="3"/>
          <w:numId w:val="12"/>
        </w:numPr>
        <w:spacing w:before="0" w:after="0"/>
      </w:pPr>
      <w:r>
        <w:rPr>
          <w:b w:val="0"/>
        </w:rPr>
        <w:t>Section 250.100</w:t>
      </w:r>
      <w:r>
        <w:t xml:space="preserve"> Monitoring of Discharges. </w:t>
      </w:r>
    </w:p>
    <w:p w14:paraId="5477233E" w14:textId="77777777" w:rsidR="00C0179F" w:rsidRDefault="00C0179F" w:rsidP="00C0179F">
      <w:pPr>
        <w:pStyle w:val="BodyText"/>
      </w:pPr>
      <w:r>
        <w:rPr>
          <w:b/>
        </w:rPr>
        <w:t>[Ord. No. 09-7363 §1, 11-24-2009]</w:t>
      </w:r>
      <w:r>
        <w:t xml:space="preserve"> </w:t>
      </w:r>
    </w:p>
    <w:p w14:paraId="798FE314" w14:textId="77777777" w:rsidR="00C0179F" w:rsidRDefault="00C0179F" w:rsidP="00C0179F">
      <w:pPr>
        <w:pStyle w:val="BodyText"/>
        <w:spacing w:before="40" w:after="240"/>
        <w:ind w:left="480" w:hanging="480"/>
      </w:pPr>
      <w:r>
        <w:t>A.</w:t>
      </w:r>
      <w:r>
        <w:tab/>
      </w:r>
      <w:r>
        <w:rPr>
          <w:i/>
        </w:rPr>
        <w:t>Applicability.</w:t>
      </w:r>
      <w:r>
        <w:t xml:space="preserve"> This Section applies to all facilities that have stormwater discharges associated with industrial activity, including construction activity. </w:t>
      </w:r>
    </w:p>
    <w:p w14:paraId="20076324" w14:textId="77777777" w:rsidR="00C0179F" w:rsidRDefault="00C0179F" w:rsidP="00C0179F">
      <w:pPr>
        <w:pStyle w:val="BodyText"/>
        <w:spacing w:before="40" w:after="240"/>
        <w:ind w:left="480" w:hanging="480"/>
      </w:pPr>
      <w:r>
        <w:t>B.</w:t>
      </w:r>
      <w:r>
        <w:tab/>
      </w:r>
      <w:r>
        <w:rPr>
          <w:i/>
        </w:rPr>
        <w:t>Access To Facilities.</w:t>
      </w:r>
      <w:r>
        <w:t xml:space="preserve"> </w:t>
      </w:r>
    </w:p>
    <w:p w14:paraId="56730CB5" w14:textId="77777777" w:rsidR="00C0179F" w:rsidRDefault="00C0179F" w:rsidP="00C0179F">
      <w:pPr>
        <w:pStyle w:val="BodyText"/>
        <w:spacing w:before="40" w:after="240"/>
        <w:ind w:left="480" w:hanging="480"/>
      </w:pPr>
      <w:r>
        <w:t>1.</w:t>
      </w:r>
      <w:r>
        <w:tab/>
        <w:t xml:space="preserve">The City shall be permitted to enter and inspect facilities subject to regulation under this Chapter as often as may be necessary to determine compliance with this Chapter. If a discharger has security measures in force which require proper identification and clearance before entry into its premises, the discharger shall make the necessary arrangements to allow access to representatives of the City. </w:t>
      </w:r>
    </w:p>
    <w:p w14:paraId="16BB512D" w14:textId="77777777" w:rsidR="00C0179F" w:rsidRDefault="00C0179F" w:rsidP="00C0179F">
      <w:pPr>
        <w:pStyle w:val="BodyText"/>
        <w:spacing w:before="40" w:after="240"/>
        <w:ind w:left="480" w:hanging="480"/>
      </w:pPr>
      <w:r>
        <w:t>2.</w:t>
      </w:r>
      <w:r>
        <w:tab/>
        <w:t xml:space="preserve">Facility operators shall allow the City ready access to all parts of the premises for the purposes of inspection, sampling, examination and copying of records that must be kept under the conditions of an NPDES permit to discharge stormwater and the performance of any additional duties as defined by State and Federal law. </w:t>
      </w:r>
    </w:p>
    <w:p w14:paraId="2B25E186" w14:textId="77777777" w:rsidR="00C0179F" w:rsidRDefault="00C0179F" w:rsidP="00C0179F">
      <w:pPr>
        <w:pStyle w:val="BodyText"/>
        <w:spacing w:before="40" w:after="240"/>
        <w:ind w:left="480" w:hanging="480"/>
      </w:pPr>
      <w:r>
        <w:t>3.</w:t>
      </w:r>
      <w:r>
        <w:tab/>
        <w:t xml:space="preserve">The City shall have the right to set up on any permitted facility such devices as are necessary, in the opinion of the City, to conduct monitoring and/or sampling of the facility's stormwater discharge. </w:t>
      </w:r>
    </w:p>
    <w:p w14:paraId="674991AB" w14:textId="77777777" w:rsidR="00C0179F" w:rsidRDefault="00C0179F" w:rsidP="00C0179F">
      <w:pPr>
        <w:pStyle w:val="BodyText"/>
        <w:spacing w:before="40" w:after="240"/>
        <w:ind w:left="480" w:hanging="480"/>
      </w:pPr>
      <w:r>
        <w:t>4.</w:t>
      </w:r>
      <w:r>
        <w:tab/>
        <w:t xml:space="preserve">The City has the right to require the discharger to install monitoring equipment as necessary. The facility's sampling and monitoring equipment shall be maintained at all times in a safe and proper operating condition by the discharger at its own expense. All devices used to measure stormwater flow and quality shall be calibrated annually to ensure their accuracy. </w:t>
      </w:r>
    </w:p>
    <w:p w14:paraId="0C662B9C" w14:textId="77777777" w:rsidR="00C0179F" w:rsidRDefault="00C0179F" w:rsidP="00C0179F">
      <w:pPr>
        <w:pStyle w:val="BodyText"/>
        <w:spacing w:before="40" w:after="240"/>
        <w:ind w:left="480" w:hanging="480"/>
      </w:pPr>
      <w:r>
        <w:t>5.</w:t>
      </w:r>
      <w:r>
        <w:tab/>
        <w:t xml:space="preserve">Any temporary or permanent obstruction to safe and easy access to the facility to be inspected and/or sampled shall be promptly removed by the operator at the written or oral request of the City and shall not be replaced. The costs of clearing such access shall be borne by the operator. </w:t>
      </w:r>
    </w:p>
    <w:p w14:paraId="46A3B505" w14:textId="77777777" w:rsidR="00C0179F" w:rsidRDefault="00C0179F" w:rsidP="00C0179F">
      <w:pPr>
        <w:pStyle w:val="BodyText"/>
        <w:spacing w:before="40" w:after="240"/>
        <w:ind w:left="480" w:hanging="480"/>
      </w:pPr>
      <w:r>
        <w:t>6.</w:t>
      </w:r>
      <w:r>
        <w:tab/>
        <w:t xml:space="preserve">Unreasonable delays in allowing the City access to a permitted facility is a violation of a stormwater discharge permit and of this Chapter. A person who is the operator of a facility with a NPDES permit to discharge stormwater associated with industrial activity commits an offense if the </w:t>
      </w:r>
      <w:r>
        <w:lastRenderedPageBreak/>
        <w:t xml:space="preserve">person denies the City reasonable access to the permitted facility for the purpose of conducting any activity authorized or required by this Chapter. </w:t>
      </w:r>
    </w:p>
    <w:p w14:paraId="1164673F" w14:textId="77777777" w:rsidR="00C0179F" w:rsidRDefault="00C0179F" w:rsidP="00C0179F">
      <w:pPr>
        <w:pStyle w:val="BodyText"/>
        <w:spacing w:before="40" w:after="240"/>
        <w:ind w:left="480" w:hanging="480"/>
      </w:pPr>
      <w:r>
        <w:t>7.</w:t>
      </w:r>
      <w:r>
        <w:tab/>
        <w:t xml:space="preserve">If the City has been refused access to any part of the premises from which stormwater is discharged and he/she is able to demonstrate probable cause to believe that there may be a violation of this Chapter or that there is a need to inspect and/or sample as part of a routine inspection and sampling programs designed to verify compliance with this Chapter or any order issued hereunder or to protect the overall public health, safety and welfare of the community, then the City may seek issuance of a search warrant from any court of competent jurisdiction. </w:t>
      </w:r>
    </w:p>
    <w:p w14:paraId="53D99AFA" w14:textId="77777777" w:rsidR="00C0179F" w:rsidRDefault="00C0179F" w:rsidP="00CA7B6D">
      <w:pPr>
        <w:pStyle w:val="Heading4"/>
        <w:numPr>
          <w:ilvl w:val="3"/>
          <w:numId w:val="12"/>
        </w:numPr>
        <w:spacing w:before="0" w:after="0"/>
      </w:pPr>
      <w:r>
        <w:rPr>
          <w:b w:val="0"/>
        </w:rPr>
        <w:t>Section 250.110</w:t>
      </w:r>
      <w:r>
        <w:t xml:space="preserve"> Requirement To Prevent, Control and Reduce Stormwater Pollutants By The Use of Best Management Practices. </w:t>
      </w:r>
    </w:p>
    <w:p w14:paraId="5E1B4069" w14:textId="77777777" w:rsidR="00C0179F" w:rsidRDefault="00C0179F" w:rsidP="00C0179F">
      <w:pPr>
        <w:pStyle w:val="BodyText"/>
      </w:pPr>
      <w:r>
        <w:rPr>
          <w:b/>
        </w:rPr>
        <w:t>[Ord. No. 09-7363 §1, 11-24-2009]</w:t>
      </w:r>
      <w:r>
        <w:t xml:space="preserve"> </w:t>
      </w:r>
    </w:p>
    <w:p w14:paraId="5682E2F2" w14:textId="77777777" w:rsidR="00C0179F" w:rsidRDefault="00C0179F" w:rsidP="00C0179F">
      <w:pPr>
        <w:pStyle w:val="BodyText"/>
      </w:pPr>
      <w:r>
        <w:t>The City will adopt requirements identifying Best Management Practices for any activity, operation or facility which may cause or contribute to pollution or contamination of stormwater, the storm drain system or waters of the U.S. The owner or operator of a commercial or industrial establishment shall provide, at their own expense, reasonable protection from accidental discharge of prohibited materials or other wastes into the municipal storm drain system or watercourses through the use of these structural and non-structural BMP. Further, any person responsible for a property or premises which is or may be the source of an illicit discharge may be required to implement, at said person's expense, additional structural and non-structural BMP to prevent the further discharge of pollutants to the municipal separate storm sewer system. Compliance with all terms and conditions of a valid NPDES permit authorizing the discharge of stormwater associated with industrial activity, to the extent practicable, shall be deemed compliant with the provisions of this Section. These BMP shall be part of a Storm Water Pollution Prevention Plan (SWPP) necessary for compliance with requirements of the NPDES permit and a copy shall be maintained in the stormwater manager's office at the Public Works Department.</w:t>
      </w:r>
    </w:p>
    <w:p w14:paraId="76493FD8" w14:textId="77777777" w:rsidR="00C0179F" w:rsidRDefault="00C0179F" w:rsidP="00CA7B6D">
      <w:pPr>
        <w:pStyle w:val="Heading4"/>
        <w:numPr>
          <w:ilvl w:val="3"/>
          <w:numId w:val="12"/>
        </w:numPr>
        <w:spacing w:before="0" w:after="0"/>
      </w:pPr>
      <w:r>
        <w:rPr>
          <w:b w:val="0"/>
        </w:rPr>
        <w:t>Section 250.120</w:t>
      </w:r>
      <w:r>
        <w:t xml:space="preserve"> Watercourse Protection. </w:t>
      </w:r>
    </w:p>
    <w:p w14:paraId="73232AD1" w14:textId="77777777" w:rsidR="00C0179F" w:rsidRDefault="00C0179F" w:rsidP="00C0179F">
      <w:pPr>
        <w:pStyle w:val="BodyText"/>
      </w:pPr>
      <w:r>
        <w:rPr>
          <w:b/>
        </w:rPr>
        <w:t>[Ord. No. 09-7363 §1, 11-24-2009]</w:t>
      </w:r>
      <w:r>
        <w:t xml:space="preserve"> </w:t>
      </w:r>
    </w:p>
    <w:p w14:paraId="272E7CC1" w14:textId="77777777" w:rsidR="00C0179F" w:rsidRDefault="00C0179F" w:rsidP="00C0179F">
      <w:pPr>
        <w:pStyle w:val="BodyText"/>
      </w:pPr>
      <w:r>
        <w:t>Every person owning property through which a watercourse passes or such person's lessee shall keep and maintain that part of the watercourse within the property free of trash, debris, excessive vegetation and other obstacles that would pollute, contaminate or significantly retard the flow of water through the watercourse. In addition, the owner or lessee shall maintain existing privately owned structures within or adjacent to a watercourse so that such structures will not become a hazard to the use, function or physical integrity of the watercourse.</w:t>
      </w:r>
    </w:p>
    <w:p w14:paraId="3D74B016" w14:textId="77777777" w:rsidR="00C0179F" w:rsidRDefault="00C0179F" w:rsidP="00CA7B6D">
      <w:pPr>
        <w:pStyle w:val="Heading4"/>
        <w:numPr>
          <w:ilvl w:val="3"/>
          <w:numId w:val="12"/>
        </w:numPr>
        <w:spacing w:before="0" w:after="0"/>
      </w:pPr>
      <w:r>
        <w:rPr>
          <w:b w:val="0"/>
        </w:rPr>
        <w:t>Section 250.130</w:t>
      </w:r>
      <w:r>
        <w:t xml:space="preserve"> Notification of Spills. </w:t>
      </w:r>
    </w:p>
    <w:p w14:paraId="409409C5" w14:textId="77777777" w:rsidR="00C0179F" w:rsidRDefault="00C0179F" w:rsidP="00C0179F">
      <w:pPr>
        <w:pStyle w:val="BodyText"/>
      </w:pPr>
      <w:r>
        <w:rPr>
          <w:b/>
        </w:rPr>
        <w:t>[Ord. No. 09-7363 §1, 11-24-2009]</w:t>
      </w:r>
      <w:r>
        <w:t xml:space="preserve"> </w:t>
      </w:r>
    </w:p>
    <w:p w14:paraId="0A4792E0" w14:textId="77777777" w:rsidR="00C0179F" w:rsidRDefault="00C0179F" w:rsidP="00C0179F">
      <w:pPr>
        <w:pStyle w:val="BodyText"/>
      </w:pPr>
      <w:r>
        <w:t xml:space="preserve">Notwithstanding other requirements of law, as soon as any person responsible for a facility or operation or responsible for emergency response for a facility or operation has information of any known or suspected release of materials which are resulting or may result in illegal discharges or pollutants discharging into stormwater, the storm drain system or water of the United States, said person shall take all necessary steps to ensure the discovery, containment and cleanup of such release. In the event of such a release of hazardous materials, said person shall immediately notify emergency response agencies of the occurrence via emergency dispatch services. In the event of a release of non-hazardous materials, said person shall notify the City in person or by phone or facsimile no later than the next business day. Notifications in person or by phone shall be confirmed by written notice addressed and </w:t>
      </w:r>
      <w:r>
        <w:lastRenderedPageBreak/>
        <w:t>mailed to the City within three (3) business days of the phone notice. If the discharge of prohibited materials emanates from a commercial or industrial establishment, the owner or operator of such establishment shall also retain an on-site written record of the discharge and the actions taken to prevent its recurrence. Such records shall be retained for at least three (3) years.</w:t>
      </w:r>
    </w:p>
    <w:p w14:paraId="76DA59B6" w14:textId="77777777" w:rsidR="00C0179F" w:rsidRDefault="00C0179F" w:rsidP="00CA7B6D">
      <w:pPr>
        <w:pStyle w:val="Heading4"/>
        <w:numPr>
          <w:ilvl w:val="3"/>
          <w:numId w:val="12"/>
        </w:numPr>
        <w:spacing w:before="0" w:after="0"/>
      </w:pPr>
      <w:r>
        <w:rPr>
          <w:b w:val="0"/>
        </w:rPr>
        <w:t>Section 250.140</w:t>
      </w:r>
      <w:r>
        <w:t xml:space="preserve"> Enforcement. </w:t>
      </w:r>
    </w:p>
    <w:p w14:paraId="31B0A01E" w14:textId="77777777" w:rsidR="00C0179F" w:rsidRDefault="00C0179F" w:rsidP="00C0179F">
      <w:pPr>
        <w:pStyle w:val="BodyText"/>
      </w:pPr>
      <w:r>
        <w:rPr>
          <w:b/>
        </w:rPr>
        <w:t>[Ord. No. 09-7363 §1, 11-24-2009]</w:t>
      </w:r>
      <w:r>
        <w:t xml:space="preserve"> </w:t>
      </w:r>
    </w:p>
    <w:p w14:paraId="5FFB6242" w14:textId="77777777" w:rsidR="00C0179F" w:rsidRDefault="00C0179F" w:rsidP="00C0179F">
      <w:pPr>
        <w:pStyle w:val="BodyText"/>
        <w:spacing w:before="40" w:after="240"/>
        <w:ind w:left="480" w:hanging="480"/>
      </w:pPr>
      <w:r>
        <w:t>A.</w:t>
      </w:r>
      <w:r>
        <w:tab/>
      </w:r>
      <w:r>
        <w:rPr>
          <w:i/>
        </w:rPr>
        <w:t xml:space="preserve">Notice Of Violation. </w:t>
      </w:r>
      <w:r>
        <w:t>Whenever the City finds that a person has violated a prohibition or failed to meet a requirement of this Chapter, the City may order compliance by written notice of violation to the responsible person. Such notice may require without limitation:</w:t>
      </w:r>
    </w:p>
    <w:p w14:paraId="49F56321" w14:textId="77777777" w:rsidR="00C0179F" w:rsidRDefault="00C0179F" w:rsidP="00C0179F">
      <w:pPr>
        <w:pStyle w:val="BodyText"/>
        <w:spacing w:before="40" w:after="240"/>
        <w:ind w:left="480" w:hanging="480"/>
      </w:pPr>
      <w:r>
        <w:t>1.</w:t>
      </w:r>
      <w:r>
        <w:tab/>
        <w:t xml:space="preserve">The performance of monitoring, analyses and reporting; </w:t>
      </w:r>
    </w:p>
    <w:p w14:paraId="65E8CB11" w14:textId="77777777" w:rsidR="00C0179F" w:rsidRDefault="00C0179F" w:rsidP="00C0179F">
      <w:pPr>
        <w:pStyle w:val="BodyText"/>
        <w:spacing w:before="40" w:after="240"/>
        <w:ind w:left="480" w:hanging="480"/>
      </w:pPr>
      <w:r>
        <w:t>2.</w:t>
      </w:r>
      <w:r>
        <w:tab/>
        <w:t xml:space="preserve">The elimination of illicit connections or discharges; </w:t>
      </w:r>
    </w:p>
    <w:p w14:paraId="2EC34277" w14:textId="77777777" w:rsidR="00C0179F" w:rsidRDefault="00C0179F" w:rsidP="00C0179F">
      <w:pPr>
        <w:pStyle w:val="BodyText"/>
        <w:spacing w:before="40" w:after="240"/>
        <w:ind w:left="480" w:hanging="480"/>
      </w:pPr>
      <w:r>
        <w:t>3.</w:t>
      </w:r>
      <w:r>
        <w:tab/>
        <w:t xml:space="preserve">Violating discharges, practices or operations shall cease and desist; </w:t>
      </w:r>
    </w:p>
    <w:p w14:paraId="13D9894E" w14:textId="77777777" w:rsidR="00C0179F" w:rsidRDefault="00C0179F" w:rsidP="00C0179F">
      <w:pPr>
        <w:pStyle w:val="BodyText"/>
        <w:spacing w:before="40" w:after="240"/>
        <w:ind w:left="480" w:hanging="480"/>
      </w:pPr>
      <w:r>
        <w:t>4.</w:t>
      </w:r>
      <w:r>
        <w:tab/>
        <w:t xml:space="preserve">The abatement or remediation of stormwater pollution or contamination hazards and the restoration of any affected property; </w:t>
      </w:r>
    </w:p>
    <w:p w14:paraId="1B75200C" w14:textId="77777777" w:rsidR="00C0179F" w:rsidRDefault="00C0179F" w:rsidP="00C0179F">
      <w:pPr>
        <w:pStyle w:val="BodyText"/>
        <w:spacing w:before="40" w:after="240"/>
        <w:ind w:left="480" w:hanging="480"/>
      </w:pPr>
      <w:r>
        <w:t>5.</w:t>
      </w:r>
      <w:r>
        <w:tab/>
        <w:t xml:space="preserve">Payment of a fine to cover administrative and remediation costs; and </w:t>
      </w:r>
    </w:p>
    <w:p w14:paraId="775B345D" w14:textId="77777777" w:rsidR="00C0179F" w:rsidRDefault="00C0179F" w:rsidP="00C0179F">
      <w:pPr>
        <w:pStyle w:val="BodyText"/>
        <w:spacing w:before="40" w:after="240"/>
        <w:ind w:left="480" w:hanging="480"/>
      </w:pPr>
      <w:r>
        <w:t>6.</w:t>
      </w:r>
      <w:r>
        <w:tab/>
        <w:t xml:space="preserve">The implementation of source control or treatment BMP. </w:t>
      </w:r>
    </w:p>
    <w:p w14:paraId="00F4C2FC" w14:textId="77777777" w:rsidR="00C0179F" w:rsidRDefault="00C0179F" w:rsidP="00C0179F">
      <w:pPr>
        <w:pStyle w:val="BodyText"/>
        <w:spacing w:before="40" w:after="240"/>
        <w:ind w:left="480" w:hanging="480"/>
      </w:pPr>
      <w:r>
        <w:t>B.</w:t>
      </w:r>
      <w:r>
        <w:tab/>
        <w:t xml:space="preserve">If abatement of a violation and/or restoration of affected property are required, the notice shall set forth a deadline within which such remediation or restoration must be completed. Said notice shall further advise that, should the violator fail to remediate or restore within the established deadline, the work will be done by a designated governmental agency or a contractor and the expense thereof shall be charged to the violator. </w:t>
      </w:r>
    </w:p>
    <w:p w14:paraId="48E8DFF0" w14:textId="77777777" w:rsidR="00C0179F" w:rsidRDefault="00C0179F" w:rsidP="00CA7B6D">
      <w:pPr>
        <w:pStyle w:val="Heading4"/>
        <w:numPr>
          <w:ilvl w:val="3"/>
          <w:numId w:val="12"/>
        </w:numPr>
        <w:spacing w:before="0" w:after="0"/>
      </w:pPr>
      <w:r>
        <w:rPr>
          <w:b w:val="0"/>
        </w:rPr>
        <w:t>Section 250.150</w:t>
      </w:r>
      <w:r>
        <w:t xml:space="preserve"> Appeal of Notice of Violation. </w:t>
      </w:r>
    </w:p>
    <w:p w14:paraId="28E3E257" w14:textId="77777777" w:rsidR="00C0179F" w:rsidRDefault="00C0179F" w:rsidP="00C0179F">
      <w:pPr>
        <w:pStyle w:val="BodyText"/>
      </w:pPr>
      <w:r>
        <w:rPr>
          <w:b/>
        </w:rPr>
        <w:t>[Ord. No. 09-7363 §1, 11-24-2009]</w:t>
      </w:r>
      <w:r>
        <w:t xml:space="preserve"> </w:t>
      </w:r>
    </w:p>
    <w:p w14:paraId="496EF4FA" w14:textId="77777777" w:rsidR="00C0179F" w:rsidRDefault="00C0179F" w:rsidP="00C0179F">
      <w:pPr>
        <w:pStyle w:val="BodyText"/>
      </w:pPr>
      <w:r>
        <w:t>Any person receiving a notice of violation may appeal the determination of the City. The notice of appeal must be received within ten (10) days from the date of the notice of violation. Hearing on the appeal before the appropriate authority or his/her designee shall take place within fifteen (15) days from the date of receipt of the notice of appeal. The decision of the municipal authority or their designee shall be final.</w:t>
      </w:r>
    </w:p>
    <w:p w14:paraId="40B8FEB3" w14:textId="77777777" w:rsidR="00C0179F" w:rsidRDefault="00C0179F" w:rsidP="00CA7B6D">
      <w:pPr>
        <w:pStyle w:val="Heading4"/>
        <w:numPr>
          <w:ilvl w:val="3"/>
          <w:numId w:val="12"/>
        </w:numPr>
        <w:spacing w:before="0" w:after="0"/>
      </w:pPr>
      <w:r>
        <w:rPr>
          <w:b w:val="0"/>
        </w:rPr>
        <w:t>Section 250.160</w:t>
      </w:r>
      <w:r>
        <w:t xml:space="preserve"> Enforcement Measures After Appeal. </w:t>
      </w:r>
    </w:p>
    <w:p w14:paraId="140FF7BD" w14:textId="77777777" w:rsidR="00C0179F" w:rsidRDefault="00C0179F" w:rsidP="00C0179F">
      <w:pPr>
        <w:pStyle w:val="BodyText"/>
      </w:pPr>
      <w:r>
        <w:rPr>
          <w:b/>
        </w:rPr>
        <w:t>[Ord. No. 09-7363 §1, 11-24-2009]</w:t>
      </w:r>
      <w:r>
        <w:t xml:space="preserve"> </w:t>
      </w:r>
    </w:p>
    <w:p w14:paraId="439FD7EA" w14:textId="77777777" w:rsidR="00C0179F" w:rsidRDefault="00C0179F" w:rsidP="00C0179F">
      <w:pPr>
        <w:pStyle w:val="BodyText"/>
      </w:pPr>
      <w:r>
        <w:t>If the violation has not been corrected pursuant to the requirements set forth in the notice of violation or in the event of an appeal within thirty (30) days of the decision of the municipal authority upholding the decision of the City, then representatives of the City shall enter upon the subject private property and are authorized to take any and all measures necessary to abate the violation and/or restore the property. It shall be unlawful for any person, owner, agent or person in possession of any premises to refuse to allow the government agency or designated contractor to enter upon the premises for the purposes set forth above.</w:t>
      </w:r>
    </w:p>
    <w:p w14:paraId="662B0612" w14:textId="77777777" w:rsidR="00C0179F" w:rsidRDefault="00C0179F" w:rsidP="00CA7B6D">
      <w:pPr>
        <w:pStyle w:val="Heading4"/>
        <w:numPr>
          <w:ilvl w:val="3"/>
          <w:numId w:val="12"/>
        </w:numPr>
        <w:spacing w:before="0" w:after="0"/>
      </w:pPr>
      <w:r>
        <w:rPr>
          <w:b w:val="0"/>
        </w:rPr>
        <w:lastRenderedPageBreak/>
        <w:t>Section 250.170</w:t>
      </w:r>
      <w:r>
        <w:t xml:space="preserve"> Cost of Abatement of The Violation. </w:t>
      </w:r>
    </w:p>
    <w:p w14:paraId="1B94C71E" w14:textId="77777777" w:rsidR="00C0179F" w:rsidRDefault="00C0179F" w:rsidP="00C0179F">
      <w:pPr>
        <w:pStyle w:val="BodyText"/>
      </w:pPr>
      <w:r>
        <w:rPr>
          <w:b/>
        </w:rPr>
        <w:t>[Ord. No. 09-7363 §1, 11-24-2009]</w:t>
      </w:r>
      <w:r>
        <w:t xml:space="preserve"> </w:t>
      </w:r>
    </w:p>
    <w:p w14:paraId="35A796ED" w14:textId="77777777" w:rsidR="00C0179F" w:rsidRDefault="00C0179F" w:rsidP="00C0179F">
      <w:pPr>
        <w:pStyle w:val="BodyText"/>
        <w:spacing w:before="40" w:after="240"/>
        <w:ind w:left="480" w:hanging="480"/>
      </w:pPr>
      <w:r>
        <w:t>A.</w:t>
      </w:r>
      <w:r>
        <w:tab/>
        <w:t xml:space="preserve">Within thirty (30) days after abatement of the violation, the owner of the property will be notified of the cost of abatement, including administrative costs. The property owner may file a written protest objecting to the amount of the assessment within ten (10) days. If the amount due is not paid within a timely manner, as determined by the decision of the municipal authority or by the expiration of the time in which to file an appeal, the charges shall become a special assessment against the property and shall constitute a lien on the property for the amount of the assessment. </w:t>
      </w:r>
    </w:p>
    <w:p w14:paraId="7955D172" w14:textId="77777777" w:rsidR="00C0179F" w:rsidRDefault="00C0179F" w:rsidP="00C0179F">
      <w:pPr>
        <w:pStyle w:val="BodyText"/>
        <w:spacing w:before="40" w:after="240"/>
        <w:ind w:left="480" w:hanging="480"/>
      </w:pPr>
      <w:r>
        <w:t>B.</w:t>
      </w:r>
      <w:r>
        <w:tab/>
        <w:t xml:space="preserve">Any person violating any of the provisions of this Section shall become liable to the City by reason of such violation. </w:t>
      </w:r>
    </w:p>
    <w:p w14:paraId="6C50E9F6" w14:textId="77777777" w:rsidR="00C0179F" w:rsidRDefault="00C0179F" w:rsidP="00CA7B6D">
      <w:pPr>
        <w:pStyle w:val="Heading4"/>
        <w:numPr>
          <w:ilvl w:val="3"/>
          <w:numId w:val="12"/>
        </w:numPr>
        <w:spacing w:before="0" w:after="0"/>
      </w:pPr>
      <w:r>
        <w:rPr>
          <w:b w:val="0"/>
        </w:rPr>
        <w:t>Section 250.180</w:t>
      </w:r>
      <w:r>
        <w:t xml:space="preserve"> Injunctive Relief. </w:t>
      </w:r>
    </w:p>
    <w:p w14:paraId="772C83C4" w14:textId="77777777" w:rsidR="00C0179F" w:rsidRDefault="00C0179F" w:rsidP="00C0179F">
      <w:pPr>
        <w:pStyle w:val="BodyText"/>
      </w:pPr>
      <w:r>
        <w:rPr>
          <w:b/>
        </w:rPr>
        <w:t>[Ord. No. 09-7363 §1, 11-24-2009]</w:t>
      </w:r>
      <w:r>
        <w:t xml:space="preserve"> </w:t>
      </w:r>
    </w:p>
    <w:p w14:paraId="01C7EAB9" w14:textId="77777777" w:rsidR="00C0179F" w:rsidRDefault="00C0179F" w:rsidP="00C0179F">
      <w:pPr>
        <w:pStyle w:val="BodyText"/>
      </w:pPr>
      <w:r>
        <w:t>It shall be unlawful for any person to violate any provision or fail to comply with any of the requirements of this Chapter. If a person has violated or continues to violate the provisions of this Chapter, the City may petition for a preliminary or permanent injunction restraining the person from activities which would create further violations or compelling the person to perform abatement or remediation of the violation.</w:t>
      </w:r>
    </w:p>
    <w:p w14:paraId="6D8459B3" w14:textId="77777777" w:rsidR="00C0179F" w:rsidRDefault="00C0179F" w:rsidP="00CA7B6D">
      <w:pPr>
        <w:pStyle w:val="Heading4"/>
        <w:numPr>
          <w:ilvl w:val="3"/>
          <w:numId w:val="12"/>
        </w:numPr>
        <w:spacing w:before="0" w:after="0"/>
      </w:pPr>
      <w:r>
        <w:rPr>
          <w:b w:val="0"/>
        </w:rPr>
        <w:t>Section 250.190</w:t>
      </w:r>
      <w:r>
        <w:t xml:space="preserve"> Compensatory Action. </w:t>
      </w:r>
    </w:p>
    <w:p w14:paraId="09722577" w14:textId="77777777" w:rsidR="00C0179F" w:rsidRDefault="00C0179F" w:rsidP="00C0179F">
      <w:pPr>
        <w:pStyle w:val="BodyText"/>
      </w:pPr>
      <w:r>
        <w:rPr>
          <w:b/>
        </w:rPr>
        <w:t>[Ord. No. 09-7363 §1, 11-24-2009]</w:t>
      </w:r>
      <w:r>
        <w:t xml:space="preserve"> </w:t>
      </w:r>
    </w:p>
    <w:p w14:paraId="7B13ECF7" w14:textId="77777777" w:rsidR="00C0179F" w:rsidRDefault="00C0179F" w:rsidP="00C0179F">
      <w:pPr>
        <w:pStyle w:val="BodyText"/>
      </w:pPr>
      <w:r>
        <w:t>In lieu of enforcement proceedings, penalties and remedies authorized by this Chapter, the City may impose upon a violator alternative compensatory action such as storm drain stenciling, attendance at compliance workshops, creek cleanup, etc.</w:t>
      </w:r>
    </w:p>
    <w:p w14:paraId="4676BC69" w14:textId="77777777" w:rsidR="00C0179F" w:rsidRDefault="00C0179F" w:rsidP="00CA7B6D">
      <w:pPr>
        <w:pStyle w:val="Heading4"/>
        <w:numPr>
          <w:ilvl w:val="3"/>
          <w:numId w:val="12"/>
        </w:numPr>
        <w:spacing w:before="0" w:after="0"/>
      </w:pPr>
      <w:r>
        <w:rPr>
          <w:b w:val="0"/>
        </w:rPr>
        <w:t>Section 250.200</w:t>
      </w:r>
      <w:r>
        <w:t xml:space="preserve"> Violations Deemed A Public Nuisance. </w:t>
      </w:r>
    </w:p>
    <w:p w14:paraId="5426EB93" w14:textId="77777777" w:rsidR="00C0179F" w:rsidRDefault="00C0179F" w:rsidP="00C0179F">
      <w:pPr>
        <w:pStyle w:val="BodyText"/>
      </w:pPr>
      <w:r>
        <w:rPr>
          <w:b/>
        </w:rPr>
        <w:t>[Ord. No. 09-7363 §1, 11-24-2009]</w:t>
      </w:r>
      <w:r>
        <w:t xml:space="preserve"> </w:t>
      </w:r>
    </w:p>
    <w:p w14:paraId="742841AA" w14:textId="77777777" w:rsidR="00C0179F" w:rsidRDefault="00C0179F" w:rsidP="00C0179F">
      <w:pPr>
        <w:pStyle w:val="BodyText"/>
      </w:pPr>
      <w:r>
        <w:t>In addition to the enforcement processes and penalties provided, any condition caused or permitted to exist, which is in violation of any of the provisions of this Chapter and is a threat to public health, safety and welfare and is declared and deemed a nuisance, may be summarily abated or restored at the violator's expense and/or a civil action to abate, enjoin or otherwise compel the cessation of such nuisance may be taken.</w:t>
      </w:r>
    </w:p>
    <w:p w14:paraId="476BF9BD" w14:textId="77777777" w:rsidR="00C0179F" w:rsidRDefault="00C0179F" w:rsidP="00CA7B6D">
      <w:pPr>
        <w:pStyle w:val="Heading4"/>
        <w:numPr>
          <w:ilvl w:val="3"/>
          <w:numId w:val="12"/>
        </w:numPr>
        <w:spacing w:before="0" w:after="0"/>
      </w:pPr>
      <w:r>
        <w:rPr>
          <w:b w:val="0"/>
        </w:rPr>
        <w:t>Section 250.210</w:t>
      </w:r>
      <w:r>
        <w:t xml:space="preserve"> Criminal Prosecution. </w:t>
      </w:r>
    </w:p>
    <w:p w14:paraId="14589F8E" w14:textId="77777777" w:rsidR="00C0179F" w:rsidRDefault="00C0179F" w:rsidP="00C0179F">
      <w:pPr>
        <w:pStyle w:val="BodyText"/>
      </w:pPr>
      <w:r>
        <w:rPr>
          <w:b/>
        </w:rPr>
        <w:t>[Ord. No. 09-7363 §1, 11-24-2009]</w:t>
      </w:r>
      <w:r>
        <w:t xml:space="preserve"> </w:t>
      </w:r>
    </w:p>
    <w:p w14:paraId="26EDC089" w14:textId="77777777" w:rsidR="00C0179F" w:rsidRDefault="00C0179F" w:rsidP="00C0179F">
      <w:pPr>
        <w:pStyle w:val="BodyText"/>
      </w:pPr>
      <w:r>
        <w:t>Any person that has violated or continues to violate this Chapter shall be liable to criminal prosecution to the fullest extent of the law. The City may recover all attorneys' fees, court costs and other expenses associated with enforcement of this Chapter, including sampling and monitoring expenses.</w:t>
      </w:r>
    </w:p>
    <w:p w14:paraId="0A001938" w14:textId="77777777" w:rsidR="00C0179F" w:rsidRDefault="00C0179F" w:rsidP="00CA7B6D">
      <w:pPr>
        <w:pStyle w:val="Heading4"/>
        <w:numPr>
          <w:ilvl w:val="3"/>
          <w:numId w:val="12"/>
        </w:numPr>
        <w:spacing w:before="0" w:after="0"/>
      </w:pPr>
      <w:r>
        <w:rPr>
          <w:b w:val="0"/>
        </w:rPr>
        <w:t>Section 250.220</w:t>
      </w:r>
      <w:r>
        <w:t xml:space="preserve"> Remedies Not Exclusive. </w:t>
      </w:r>
    </w:p>
    <w:p w14:paraId="40D43DD4" w14:textId="77777777" w:rsidR="00C0179F" w:rsidRDefault="00C0179F" w:rsidP="00C0179F">
      <w:pPr>
        <w:pStyle w:val="BodyText"/>
      </w:pPr>
      <w:r>
        <w:rPr>
          <w:b/>
        </w:rPr>
        <w:t>[Ord. No. 09-7363 §1, 11-24-2009]</w:t>
      </w:r>
      <w:r>
        <w:t xml:space="preserve"> </w:t>
      </w:r>
    </w:p>
    <w:p w14:paraId="2954C89B" w14:textId="3304D890" w:rsidR="00C0179F" w:rsidRDefault="00C0179F" w:rsidP="00C0179F">
      <w:pPr>
        <w:pStyle w:val="BodyText"/>
      </w:pPr>
      <w:r>
        <w:t>The remedies listed in this Chapter are not exclusive of any other remedies available under any applicable Federal, State or local law and it is within the discretion of the City to seek cumulative remedies.</w:t>
      </w:r>
    </w:p>
    <w:p w14:paraId="5BF4DD29" w14:textId="5BD5475C" w:rsidR="00843158" w:rsidRDefault="00843158" w:rsidP="00C0179F">
      <w:pPr>
        <w:pStyle w:val="BodyText"/>
      </w:pPr>
    </w:p>
    <w:p w14:paraId="52291BFC" w14:textId="77777777" w:rsidR="00CA7B6D" w:rsidRDefault="00CA7B6D" w:rsidP="00CA7B6D">
      <w:pPr>
        <w:jc w:val="center"/>
      </w:pPr>
      <w:r w:rsidRPr="00EA0977">
        <w:rPr>
          <w:noProof/>
        </w:rPr>
        <w:lastRenderedPageBreak/>
        <w:drawing>
          <wp:inline distT="0" distB="0" distL="0" distR="0" wp14:anchorId="2F2978ED" wp14:editId="6510EE4B">
            <wp:extent cx="2933700" cy="3385979"/>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7460" cy="3390319"/>
                    </a:xfrm>
                    <a:prstGeom prst="rect">
                      <a:avLst/>
                    </a:prstGeom>
                    <a:noFill/>
                    <a:ln>
                      <a:noFill/>
                    </a:ln>
                  </pic:spPr>
                </pic:pic>
              </a:graphicData>
            </a:graphic>
          </wp:inline>
        </w:drawing>
      </w:r>
    </w:p>
    <w:p w14:paraId="0E23771B" w14:textId="77777777" w:rsidR="00CA7B6D" w:rsidRDefault="00CA7B6D" w:rsidP="00CA7B6D">
      <w:pPr>
        <w:jc w:val="center"/>
      </w:pPr>
    </w:p>
    <w:p w14:paraId="019CF126" w14:textId="77777777" w:rsidR="00CA7B6D" w:rsidRDefault="00CA7B6D" w:rsidP="00CA7B6D">
      <w:pPr>
        <w:jc w:val="center"/>
      </w:pPr>
    </w:p>
    <w:p w14:paraId="7CDBE3F7" w14:textId="77777777" w:rsidR="00CA7B6D" w:rsidRDefault="00CA7B6D" w:rsidP="00CA7B6D">
      <w:pPr>
        <w:jc w:val="center"/>
      </w:pPr>
    </w:p>
    <w:p w14:paraId="1AC57E88" w14:textId="77777777" w:rsidR="00CA7B6D" w:rsidRDefault="00CA7B6D" w:rsidP="00CA7B6D">
      <w:pPr>
        <w:jc w:val="center"/>
      </w:pPr>
    </w:p>
    <w:p w14:paraId="2593F9E7" w14:textId="77777777" w:rsidR="00CA7B6D" w:rsidRDefault="00CA7B6D" w:rsidP="00CA7B6D">
      <w:pPr>
        <w:jc w:val="center"/>
      </w:pPr>
    </w:p>
    <w:p w14:paraId="38E6EC3C" w14:textId="77777777" w:rsidR="00CA7B6D" w:rsidRDefault="00CA7B6D" w:rsidP="00CA7B6D">
      <w:pPr>
        <w:jc w:val="center"/>
      </w:pPr>
    </w:p>
    <w:p w14:paraId="0E01810F" w14:textId="77777777" w:rsidR="00CA7B6D" w:rsidRDefault="00CA7B6D" w:rsidP="00CA7B6D">
      <w:pPr>
        <w:jc w:val="center"/>
      </w:pPr>
    </w:p>
    <w:p w14:paraId="6AC0C5F5" w14:textId="77777777" w:rsidR="00CA7B6D" w:rsidRDefault="00CA7B6D" w:rsidP="00CA7B6D">
      <w:pPr>
        <w:jc w:val="center"/>
        <w:rPr>
          <w:sz w:val="44"/>
          <w:szCs w:val="44"/>
        </w:rPr>
      </w:pPr>
      <w:r>
        <w:rPr>
          <w:sz w:val="44"/>
          <w:szCs w:val="44"/>
        </w:rPr>
        <w:t xml:space="preserve">Illicit Discharge Detection and </w:t>
      </w:r>
    </w:p>
    <w:p w14:paraId="007739F9" w14:textId="77777777" w:rsidR="00CA7B6D" w:rsidRDefault="00CA7B6D" w:rsidP="00CA7B6D">
      <w:pPr>
        <w:jc w:val="center"/>
        <w:rPr>
          <w:sz w:val="44"/>
          <w:szCs w:val="44"/>
        </w:rPr>
      </w:pPr>
      <w:r>
        <w:rPr>
          <w:sz w:val="44"/>
          <w:szCs w:val="44"/>
        </w:rPr>
        <w:t>Elimination (IDDE) Plan</w:t>
      </w:r>
    </w:p>
    <w:p w14:paraId="78F7C37F" w14:textId="77777777" w:rsidR="00CA7B6D" w:rsidRDefault="00CA7B6D" w:rsidP="00CA7B6D">
      <w:pPr>
        <w:jc w:val="center"/>
        <w:rPr>
          <w:sz w:val="44"/>
          <w:szCs w:val="44"/>
        </w:rPr>
      </w:pPr>
    </w:p>
    <w:p w14:paraId="5413C843" w14:textId="77777777" w:rsidR="00CA7B6D" w:rsidRDefault="00CA7B6D" w:rsidP="00CA7B6D"/>
    <w:p w14:paraId="15F691BA" w14:textId="77777777" w:rsidR="00CA7B6D" w:rsidRDefault="00CA7B6D" w:rsidP="00CA7B6D"/>
    <w:p w14:paraId="2F4148D0" w14:textId="77777777" w:rsidR="00CA7B6D" w:rsidRDefault="00CA7B6D" w:rsidP="00CA7B6D"/>
    <w:p w14:paraId="76932EE6" w14:textId="77777777" w:rsidR="00CA7B6D" w:rsidRDefault="00CA7B6D" w:rsidP="00CA7B6D"/>
    <w:p w14:paraId="077B1782" w14:textId="77777777" w:rsidR="00CA7B6D" w:rsidRDefault="00CA7B6D" w:rsidP="00CA7B6D"/>
    <w:p w14:paraId="5D88F26B" w14:textId="77777777" w:rsidR="00CA7B6D" w:rsidRDefault="00CA7B6D" w:rsidP="00CA7B6D"/>
    <w:p w14:paraId="59172021" w14:textId="77777777" w:rsidR="00CA7B6D" w:rsidRDefault="00CA7B6D" w:rsidP="00CA7B6D"/>
    <w:p w14:paraId="7E5909F9" w14:textId="77777777" w:rsidR="00CA7B6D" w:rsidRDefault="00CA7B6D" w:rsidP="00CA7B6D"/>
    <w:p w14:paraId="1902DB5A" w14:textId="77777777" w:rsidR="00CA7B6D" w:rsidRDefault="00CA7B6D" w:rsidP="00CA7B6D"/>
    <w:p w14:paraId="7F2A3889" w14:textId="77777777" w:rsidR="00CA7B6D" w:rsidRDefault="00CA7B6D" w:rsidP="00CA7B6D"/>
    <w:p w14:paraId="3A2A992D" w14:textId="77777777" w:rsidR="00CA7B6D" w:rsidRDefault="00CA7B6D" w:rsidP="00CA7B6D"/>
    <w:p w14:paraId="1D159409" w14:textId="77777777" w:rsidR="00CA7B6D" w:rsidRDefault="00CA7B6D" w:rsidP="00CA7B6D"/>
    <w:p w14:paraId="3A34A807" w14:textId="77777777" w:rsidR="00CA7B6D" w:rsidRDefault="00CA7B6D" w:rsidP="00CA7B6D"/>
    <w:p w14:paraId="6875B0C0" w14:textId="77777777" w:rsidR="00CA7B6D" w:rsidRDefault="00CA7B6D" w:rsidP="00CA7B6D"/>
    <w:p w14:paraId="5F10BB91" w14:textId="77777777" w:rsidR="00CA7B6D" w:rsidRDefault="00CA7B6D" w:rsidP="00CA7B6D"/>
    <w:p w14:paraId="184183B6" w14:textId="1FF89F04" w:rsidR="00CA7B6D" w:rsidRDefault="00CA7B6D" w:rsidP="00CA7B6D">
      <w:r>
        <w:lastRenderedPageBreak/>
        <w:t>Acronyms</w:t>
      </w:r>
    </w:p>
    <w:p w14:paraId="1FF9212A" w14:textId="77777777" w:rsidR="00CA7B6D" w:rsidRDefault="00CA7B6D" w:rsidP="00CA7B6D"/>
    <w:p w14:paraId="24669A69" w14:textId="77777777" w:rsidR="00CA7B6D" w:rsidRDefault="00CA7B6D" w:rsidP="00CA7B6D">
      <w:r>
        <w:t>Chapter 1: Introduction</w:t>
      </w:r>
    </w:p>
    <w:p w14:paraId="0F3E77F4" w14:textId="77777777" w:rsidR="00CA7B6D" w:rsidRDefault="00CA7B6D" w:rsidP="00CA7B6D">
      <w:r>
        <w:t>Chapter 2: IDDE Program Outline</w:t>
      </w:r>
    </w:p>
    <w:p w14:paraId="6A8C7BE4" w14:textId="77777777" w:rsidR="00CA7B6D" w:rsidRDefault="00CA7B6D" w:rsidP="00CA7B6D">
      <w:r>
        <w:tab/>
        <w:t>2.1 Important Terminology</w:t>
      </w:r>
    </w:p>
    <w:p w14:paraId="2A79D922" w14:textId="77777777" w:rsidR="00CA7B6D" w:rsidRDefault="00CA7B6D" w:rsidP="00CA7B6D">
      <w:r>
        <w:tab/>
        <w:t>2.2 Land Use and Potential Generating Sites</w:t>
      </w:r>
    </w:p>
    <w:p w14:paraId="1F8BB822" w14:textId="77777777" w:rsidR="00CA7B6D" w:rsidRDefault="00CA7B6D" w:rsidP="00CA7B6D">
      <w:r>
        <w:tab/>
      </w:r>
      <w:r>
        <w:tab/>
        <w:t>Table 2.2 Land Use, generating Site activities</w:t>
      </w:r>
    </w:p>
    <w:p w14:paraId="4E23AE77" w14:textId="77777777" w:rsidR="00CA7B6D" w:rsidRDefault="00CA7B6D" w:rsidP="00CA7B6D">
      <w:r>
        <w:tab/>
        <w:t>2.3 Finding, Fixing, and Preventing Illicit Discharges</w:t>
      </w:r>
    </w:p>
    <w:p w14:paraId="49E8FB53" w14:textId="77777777" w:rsidR="00CA7B6D" w:rsidRDefault="00CA7B6D" w:rsidP="00CA7B6D">
      <w:r>
        <w:tab/>
        <w:t>2.4 Non-Stormwater Discharges</w:t>
      </w:r>
    </w:p>
    <w:p w14:paraId="09FE6ECE" w14:textId="77777777" w:rsidR="00CA7B6D" w:rsidRDefault="00CA7B6D" w:rsidP="00CA7B6D">
      <w:r>
        <w:t>Chapter 3: Municipal Storm Drain System Mapping</w:t>
      </w:r>
    </w:p>
    <w:p w14:paraId="00ED8B8A" w14:textId="77777777" w:rsidR="00CA7B6D" w:rsidRDefault="00CA7B6D" w:rsidP="00CA7B6D">
      <w:r>
        <w:tab/>
        <w:t>3.1 Current Program</w:t>
      </w:r>
    </w:p>
    <w:p w14:paraId="340ED12D" w14:textId="77777777" w:rsidR="00CA7B6D" w:rsidRDefault="00CA7B6D" w:rsidP="00CA7B6D">
      <w:r>
        <w:tab/>
        <w:t>3.2 Mapping</w:t>
      </w:r>
    </w:p>
    <w:p w14:paraId="377B6CFD" w14:textId="77777777" w:rsidR="00CA7B6D" w:rsidRDefault="00CA7B6D" w:rsidP="00CA7B6D">
      <w:r>
        <w:tab/>
        <w:t>3.3 Outfall(s)</w:t>
      </w:r>
    </w:p>
    <w:p w14:paraId="1510E963" w14:textId="77777777" w:rsidR="00CA7B6D" w:rsidRDefault="00CA7B6D" w:rsidP="00CA7B6D">
      <w:r>
        <w:t>Chapter 4: Prohibiting Illicit Discharges</w:t>
      </w:r>
    </w:p>
    <w:p w14:paraId="44D63110" w14:textId="77777777" w:rsidR="00CA7B6D" w:rsidRDefault="00CA7B6D" w:rsidP="00CA7B6D">
      <w:r>
        <w:tab/>
        <w:t>4.1 Current Ordinances</w:t>
      </w:r>
    </w:p>
    <w:p w14:paraId="68251232" w14:textId="77777777" w:rsidR="00CA7B6D" w:rsidRDefault="00CA7B6D" w:rsidP="00CA7B6D">
      <w:r>
        <w:tab/>
        <w:t>4.2 Recommendations</w:t>
      </w:r>
    </w:p>
    <w:p w14:paraId="7137EAC4" w14:textId="77777777" w:rsidR="00CA7B6D" w:rsidRDefault="00CA7B6D" w:rsidP="00CA7B6D">
      <w:r>
        <w:tab/>
        <w:t>4.3 Prohibited MS4 Discharges</w:t>
      </w:r>
    </w:p>
    <w:p w14:paraId="093662E8" w14:textId="77777777" w:rsidR="00CA7B6D" w:rsidRDefault="00CA7B6D" w:rsidP="00CA7B6D">
      <w:r>
        <w:t>Chapter 5: Preventing Illicit Discharges</w:t>
      </w:r>
    </w:p>
    <w:p w14:paraId="067D21F2" w14:textId="77777777" w:rsidR="00CA7B6D" w:rsidRDefault="00CA7B6D" w:rsidP="00CA7B6D">
      <w:pPr>
        <w:ind w:firstLine="720"/>
      </w:pPr>
      <w:r>
        <w:t>5.1 Purpose</w:t>
      </w:r>
    </w:p>
    <w:p w14:paraId="098BF538" w14:textId="77777777" w:rsidR="00CA7B6D" w:rsidRDefault="00CA7B6D" w:rsidP="00CA7B6D">
      <w:pPr>
        <w:ind w:firstLine="720"/>
      </w:pPr>
      <w:r>
        <w:t>5.2 Desired Results and/or Outcome</w:t>
      </w:r>
    </w:p>
    <w:p w14:paraId="594B1093" w14:textId="77777777" w:rsidR="00CA7B6D" w:rsidRDefault="00CA7B6D" w:rsidP="00CA7B6D">
      <w:pPr>
        <w:ind w:firstLine="720"/>
      </w:pPr>
      <w:r>
        <w:t>5.3 Overview of Preventing Illicit Discharges</w:t>
      </w:r>
    </w:p>
    <w:p w14:paraId="2FC7D030" w14:textId="77777777" w:rsidR="00CA7B6D" w:rsidRDefault="00CA7B6D" w:rsidP="00CA7B6D">
      <w:pPr>
        <w:ind w:firstLine="720"/>
      </w:pPr>
      <w:r>
        <w:t>5.4 Preventing Illicit Discharges from Neighborhoods</w:t>
      </w:r>
    </w:p>
    <w:p w14:paraId="1F8A93C9" w14:textId="77777777" w:rsidR="00CA7B6D" w:rsidRDefault="00CA7B6D" w:rsidP="00CA7B6D">
      <w:pPr>
        <w:ind w:firstLine="720"/>
      </w:pPr>
      <w:r>
        <w:tab/>
        <w:t>Figure 5.4.1 Storm box Marker</w:t>
      </w:r>
    </w:p>
    <w:p w14:paraId="22545166" w14:textId="77777777" w:rsidR="00CA7B6D" w:rsidRDefault="00CA7B6D" w:rsidP="00CA7B6D">
      <w:pPr>
        <w:ind w:firstLine="720"/>
      </w:pPr>
      <w:r>
        <w:tab/>
        <w:t>Figure 5.4.2 Septic Tank Cleaning</w:t>
      </w:r>
    </w:p>
    <w:p w14:paraId="17C3858E" w14:textId="77777777" w:rsidR="00CA7B6D" w:rsidRDefault="00CA7B6D" w:rsidP="00CA7B6D">
      <w:pPr>
        <w:ind w:firstLine="720"/>
      </w:pPr>
      <w:r>
        <w:tab/>
        <w:t>Figure 5.4.3 Oil Change</w:t>
      </w:r>
    </w:p>
    <w:p w14:paraId="42E767B6" w14:textId="77777777" w:rsidR="00CA7B6D" w:rsidRDefault="00CA7B6D" w:rsidP="00CA7B6D">
      <w:pPr>
        <w:ind w:firstLine="720"/>
      </w:pPr>
      <w:r>
        <w:tab/>
        <w:t>Figure 5.4.4 Car Washing</w:t>
      </w:r>
    </w:p>
    <w:p w14:paraId="428283C3" w14:textId="77777777" w:rsidR="00CA7B6D" w:rsidRDefault="00CA7B6D" w:rsidP="00CA7B6D">
      <w:pPr>
        <w:ind w:firstLine="720"/>
      </w:pPr>
      <w:r>
        <w:tab/>
        <w:t>Figure 5.4.5 Household Hazardous Waste</w:t>
      </w:r>
    </w:p>
    <w:p w14:paraId="2405B718" w14:textId="77777777" w:rsidR="00CA7B6D" w:rsidRDefault="00CA7B6D" w:rsidP="00CA7B6D">
      <w:pPr>
        <w:ind w:firstLine="720"/>
      </w:pPr>
      <w:r>
        <w:tab/>
        <w:t>Figure 5.4.6 Draining Swimming Pool</w:t>
      </w:r>
    </w:p>
    <w:p w14:paraId="0A4DD2BD" w14:textId="77777777" w:rsidR="00CA7B6D" w:rsidRDefault="00CA7B6D" w:rsidP="00CA7B6D">
      <w:pPr>
        <w:ind w:firstLine="720"/>
      </w:pPr>
      <w:r>
        <w:t>5.5 Preventing Illicit Discharges from Generating Sites</w:t>
      </w:r>
    </w:p>
    <w:p w14:paraId="669A46EB" w14:textId="77777777" w:rsidR="00CA7B6D" w:rsidRDefault="00CA7B6D" w:rsidP="00CA7B6D">
      <w:pPr>
        <w:ind w:firstLine="720"/>
      </w:pPr>
      <w:r>
        <w:tab/>
        <w:t>Table 5.5 Common Discharges Produced at Generating Sites</w:t>
      </w:r>
    </w:p>
    <w:p w14:paraId="479F904B" w14:textId="77777777" w:rsidR="00CA7B6D" w:rsidRDefault="00CA7B6D" w:rsidP="00CA7B6D">
      <w:pPr>
        <w:ind w:firstLine="720"/>
      </w:pPr>
      <w:r>
        <w:t>5.6 Preventing Illicit Discharges from Municipal Operations</w:t>
      </w:r>
    </w:p>
    <w:p w14:paraId="4F6F6ECD" w14:textId="77777777" w:rsidR="00CA7B6D" w:rsidRDefault="00CA7B6D" w:rsidP="00CA7B6D">
      <w:pPr>
        <w:ind w:firstLine="720"/>
      </w:pPr>
      <w:r>
        <w:t>5.7 Budgeting and Scoping Pollution Prevention</w:t>
      </w:r>
    </w:p>
    <w:p w14:paraId="00FA9B59" w14:textId="77777777" w:rsidR="00CA7B6D" w:rsidRDefault="00CA7B6D" w:rsidP="00CA7B6D">
      <w:r>
        <w:t>Chapter 6: Detection and Elimination of Illicit Discharges</w:t>
      </w:r>
    </w:p>
    <w:p w14:paraId="292655E3" w14:textId="77777777" w:rsidR="00CA7B6D" w:rsidRDefault="00CA7B6D" w:rsidP="00CA7B6D">
      <w:r>
        <w:tab/>
        <w:t>6.1 Current Resources</w:t>
      </w:r>
    </w:p>
    <w:p w14:paraId="3EB9B3EB" w14:textId="77777777" w:rsidR="00CA7B6D" w:rsidRDefault="00CA7B6D" w:rsidP="00CA7B6D">
      <w:r>
        <w:tab/>
        <w:t>6.2 Proactive Investigation</w:t>
      </w:r>
    </w:p>
    <w:p w14:paraId="7538042A" w14:textId="77777777" w:rsidR="00CA7B6D" w:rsidRDefault="00CA7B6D" w:rsidP="00CA7B6D">
      <w:r>
        <w:tab/>
      </w:r>
      <w:r>
        <w:tab/>
        <w:t>6.2.1 Prioritization Procedures</w:t>
      </w:r>
    </w:p>
    <w:p w14:paraId="0104B3DA" w14:textId="77777777" w:rsidR="00CA7B6D" w:rsidRDefault="00CA7B6D" w:rsidP="00CA7B6D">
      <w:r>
        <w:tab/>
      </w:r>
      <w:r>
        <w:tab/>
      </w:r>
      <w:r>
        <w:tab/>
        <w:t>Table 6.2.1 Land Use, Activities that Produce Discharges</w:t>
      </w:r>
    </w:p>
    <w:p w14:paraId="2C745796" w14:textId="77777777" w:rsidR="00CA7B6D" w:rsidRDefault="00CA7B6D" w:rsidP="00CA7B6D">
      <w:r>
        <w:tab/>
      </w:r>
      <w:r>
        <w:tab/>
        <w:t>6.2.2 General Field Assessment Procedures</w:t>
      </w:r>
    </w:p>
    <w:p w14:paraId="0650E179" w14:textId="77777777" w:rsidR="00CA7B6D" w:rsidRDefault="00CA7B6D" w:rsidP="00CA7B6D">
      <w:r>
        <w:tab/>
      </w:r>
      <w:r>
        <w:tab/>
        <w:t xml:space="preserve">     </w:t>
      </w:r>
      <w:r>
        <w:tab/>
        <w:t>Figure 6.2.2 City of Webb City Illicit Discharge Field Inspection Report</w:t>
      </w:r>
    </w:p>
    <w:p w14:paraId="67E6A4FA" w14:textId="77777777" w:rsidR="00CA7B6D" w:rsidRDefault="00CA7B6D" w:rsidP="00CA7B6D">
      <w:r>
        <w:tab/>
      </w:r>
      <w:r>
        <w:tab/>
        <w:t>6.2.3 Physical Parameters</w:t>
      </w:r>
    </w:p>
    <w:p w14:paraId="1653EDFE" w14:textId="77777777" w:rsidR="00CA7B6D" w:rsidRDefault="00CA7B6D" w:rsidP="00CA7B6D">
      <w:r>
        <w:tab/>
      </w:r>
      <w:r>
        <w:tab/>
        <w:t>6.2.4 Water Quality Sampling and Testing</w:t>
      </w:r>
    </w:p>
    <w:p w14:paraId="2CDDD8EE" w14:textId="77777777" w:rsidR="00CA7B6D" w:rsidRDefault="00CA7B6D" w:rsidP="00CA7B6D">
      <w:r>
        <w:tab/>
      </w:r>
      <w:r>
        <w:tab/>
      </w:r>
      <w:r>
        <w:tab/>
        <w:t>Table 6.2.4 Water Quality Test Parameters and Uses</w:t>
      </w:r>
    </w:p>
    <w:p w14:paraId="55D7EA04" w14:textId="77777777" w:rsidR="00CA7B6D" w:rsidRDefault="00CA7B6D" w:rsidP="00CA7B6D">
      <w:r>
        <w:tab/>
      </w:r>
      <w:r>
        <w:tab/>
        <w:t>6.2.5 Immediate Response Procedures</w:t>
      </w:r>
    </w:p>
    <w:p w14:paraId="57398733" w14:textId="77777777" w:rsidR="00CA7B6D" w:rsidRDefault="00CA7B6D" w:rsidP="00CA7B6D">
      <w:r>
        <w:tab/>
      </w:r>
      <w:r>
        <w:tab/>
        <w:t>6.2.6 Isolating Illicit Discharges (Source Tracking)</w:t>
      </w:r>
    </w:p>
    <w:p w14:paraId="55049102" w14:textId="77777777" w:rsidR="00CA7B6D" w:rsidRDefault="00CA7B6D" w:rsidP="00CA7B6D">
      <w:r>
        <w:tab/>
        <w:t>6.3 Investigation and Response Procedures</w:t>
      </w:r>
    </w:p>
    <w:p w14:paraId="2B3BDFA1" w14:textId="77777777" w:rsidR="00CA7B6D" w:rsidRDefault="00CA7B6D" w:rsidP="00CA7B6D">
      <w:r>
        <w:t>Chapter 7: Public Education</w:t>
      </w:r>
    </w:p>
    <w:p w14:paraId="32FEFE87" w14:textId="77777777" w:rsidR="00CA7B6D" w:rsidRDefault="00CA7B6D" w:rsidP="00CA7B6D">
      <w:r>
        <w:tab/>
        <w:t>7.1 Public Information</w:t>
      </w:r>
    </w:p>
    <w:p w14:paraId="7B774F1D" w14:textId="77777777" w:rsidR="00CA7B6D" w:rsidRDefault="00CA7B6D" w:rsidP="00CA7B6D">
      <w:r>
        <w:tab/>
        <w:t>7.2 Hotline</w:t>
      </w:r>
    </w:p>
    <w:p w14:paraId="2B231614" w14:textId="77777777" w:rsidR="00CA7B6D" w:rsidRDefault="00CA7B6D" w:rsidP="00CA7B6D">
      <w:r>
        <w:lastRenderedPageBreak/>
        <w:t>Chapter 8: Reporting and Recordkeeping</w:t>
      </w:r>
    </w:p>
    <w:p w14:paraId="7C12D18E" w14:textId="77777777" w:rsidR="00CA7B6D" w:rsidRDefault="00CA7B6D" w:rsidP="00CA7B6D">
      <w:r>
        <w:tab/>
        <w:t>8.1 Tracking (Spills, Inspections, and Public Comment/Feedback)</w:t>
      </w:r>
    </w:p>
    <w:p w14:paraId="78FE420C" w14:textId="77777777" w:rsidR="00CA7B6D" w:rsidRDefault="00CA7B6D" w:rsidP="00CA7B6D">
      <w:r>
        <w:tab/>
        <w:t>8.2 Record Keeping</w:t>
      </w:r>
    </w:p>
    <w:p w14:paraId="4D38C42A" w14:textId="77777777" w:rsidR="00CA7B6D" w:rsidRDefault="00CA7B6D" w:rsidP="00CA7B6D">
      <w:r>
        <w:t>Chapter 9: Staff Training</w:t>
      </w:r>
    </w:p>
    <w:p w14:paraId="15CA5833" w14:textId="77777777" w:rsidR="00CA7B6D" w:rsidRDefault="00CA7B6D" w:rsidP="00CA7B6D">
      <w:r>
        <w:tab/>
        <w:t>9.1 Training Lead</w:t>
      </w:r>
    </w:p>
    <w:p w14:paraId="0EA6674F" w14:textId="77777777" w:rsidR="00CA7B6D" w:rsidRDefault="00CA7B6D" w:rsidP="00CA7B6D">
      <w:r>
        <w:tab/>
        <w:t>9.2 Detailed Training</w:t>
      </w:r>
    </w:p>
    <w:p w14:paraId="20D5FFD1" w14:textId="77777777" w:rsidR="00CA7B6D" w:rsidRDefault="00CA7B6D" w:rsidP="00CA7B6D">
      <w:r>
        <w:tab/>
        <w:t>9.3 General Training</w:t>
      </w:r>
    </w:p>
    <w:p w14:paraId="4CC3BEA8" w14:textId="77777777" w:rsidR="00CA7B6D" w:rsidRDefault="00CA7B6D" w:rsidP="00CA7B6D">
      <w:r>
        <w:t>Chapter 10: References</w:t>
      </w:r>
    </w:p>
    <w:p w14:paraId="0C7602AF" w14:textId="77777777" w:rsidR="00CA7B6D" w:rsidRDefault="00CA7B6D" w:rsidP="00CA7B6D">
      <w:r>
        <w:tab/>
        <w:t>10.1 IDDE Program Information</w:t>
      </w:r>
    </w:p>
    <w:p w14:paraId="2651AA46" w14:textId="77777777" w:rsidR="00CA7B6D" w:rsidRDefault="00CA7B6D" w:rsidP="00CA7B6D">
      <w:r>
        <w:tab/>
        <w:t>10.2 Websites for downloading Research Materials</w:t>
      </w:r>
    </w:p>
    <w:p w14:paraId="25FE09D6" w14:textId="77777777" w:rsidR="00CA7B6D" w:rsidRDefault="00CA7B6D" w:rsidP="00CA7B6D">
      <w:r>
        <w:t>Chapter 11: Appendices</w:t>
      </w:r>
    </w:p>
    <w:p w14:paraId="1DCC1862" w14:textId="77777777" w:rsidR="00CA7B6D" w:rsidRDefault="00CA7B6D" w:rsidP="00CA7B6D">
      <w:r>
        <w:t>Appendix A: Dry Weather Monitoring Sampling</w:t>
      </w:r>
    </w:p>
    <w:p w14:paraId="39D01F93" w14:textId="77777777" w:rsidR="00CA7B6D" w:rsidRDefault="00CA7B6D" w:rsidP="00CA7B6D">
      <w:r>
        <w:tab/>
        <w:t>11.1 Dry Weather Monitoring Field Equipment Checklist</w:t>
      </w:r>
    </w:p>
    <w:p w14:paraId="0058182F" w14:textId="77777777" w:rsidR="00CA7B6D" w:rsidRDefault="00CA7B6D" w:rsidP="00CA7B6D">
      <w:r>
        <w:tab/>
        <w:t>11.2 Sampling Procedures and Submission</w:t>
      </w:r>
    </w:p>
    <w:p w14:paraId="4EA46504" w14:textId="77777777" w:rsidR="00CA7B6D" w:rsidRDefault="00CA7B6D" w:rsidP="00CA7B6D">
      <w:r>
        <w:tab/>
        <w:t>11.3 Equipment Maintenance</w:t>
      </w:r>
    </w:p>
    <w:p w14:paraId="13C42F29" w14:textId="77777777" w:rsidR="00CA7B6D" w:rsidRDefault="00CA7B6D" w:rsidP="00CA7B6D">
      <w:r>
        <w:tab/>
        <w:t>11.4 Quality Control/Quality Assurance</w:t>
      </w:r>
    </w:p>
    <w:p w14:paraId="6851FE8D" w14:textId="77777777" w:rsidR="00CA7B6D" w:rsidRDefault="00CA7B6D" w:rsidP="00CA7B6D">
      <w:r>
        <w:tab/>
        <w:t>11.5 Health and Safety</w:t>
      </w:r>
    </w:p>
    <w:p w14:paraId="2C9F4C14" w14:textId="77777777" w:rsidR="00CA7B6D" w:rsidRDefault="00CA7B6D" w:rsidP="00CA7B6D">
      <w:r>
        <w:t>Appendix B: Table 1 Summary of Laboratory Sampling and Analysis Requirements</w:t>
      </w:r>
    </w:p>
    <w:p w14:paraId="76366178" w14:textId="77777777" w:rsidR="00CA7B6D" w:rsidRDefault="00CA7B6D" w:rsidP="00CA7B6D">
      <w:r>
        <w:t>Appendix C: Outfall Reconnaissance Inventory/Sample Collection Field Sheet Pg. 1</w:t>
      </w:r>
    </w:p>
    <w:p w14:paraId="1F46405E" w14:textId="77777777" w:rsidR="00CA7B6D" w:rsidRDefault="00CA7B6D" w:rsidP="00CA7B6D">
      <w:r>
        <w:t>Appendix D: Methods of Flow Measurements</w:t>
      </w:r>
    </w:p>
    <w:p w14:paraId="65200EB8" w14:textId="77777777" w:rsidR="00CA7B6D" w:rsidRDefault="00CA7B6D" w:rsidP="00CA7B6D">
      <w:r>
        <w:t>Appendix E: Illicit Discharge Hotline Incident Tracking Sheet Pg. 1</w:t>
      </w:r>
    </w:p>
    <w:p w14:paraId="19E18801" w14:textId="77777777" w:rsidR="00CA7B6D" w:rsidRDefault="00CA7B6D" w:rsidP="00CA7B6D">
      <w:r>
        <w:t>Appendix F: City Land Use/Zoning Map</w:t>
      </w:r>
    </w:p>
    <w:p w14:paraId="7C2B5C10" w14:textId="77777777" w:rsidR="00CA7B6D" w:rsidRDefault="00CA7B6D" w:rsidP="00CA7B6D">
      <w:r>
        <w:t>Chapter 12: Evaluation of the IDDE Program</w:t>
      </w:r>
    </w:p>
    <w:p w14:paraId="2677B984" w14:textId="77777777" w:rsidR="00CA7B6D" w:rsidRDefault="00CA7B6D" w:rsidP="00CA7B6D">
      <w:r>
        <w:tab/>
        <w:t>12.1 Introduction</w:t>
      </w:r>
    </w:p>
    <w:p w14:paraId="5A14BF6A" w14:textId="77777777" w:rsidR="00CA7B6D" w:rsidRDefault="00CA7B6D" w:rsidP="00CA7B6D">
      <w:r>
        <w:tab/>
        <w:t>12.2 Evaluation Strategy</w:t>
      </w:r>
    </w:p>
    <w:p w14:paraId="690023C4" w14:textId="77777777" w:rsidR="00CA7B6D" w:rsidRDefault="00CA7B6D" w:rsidP="00CA7B6D"/>
    <w:p w14:paraId="45690360" w14:textId="77777777" w:rsidR="00CA7B6D" w:rsidRDefault="00CA7B6D" w:rsidP="00CA7B6D"/>
    <w:p w14:paraId="68B3464D" w14:textId="77777777" w:rsidR="00CA7B6D" w:rsidRDefault="00CA7B6D" w:rsidP="00CA7B6D"/>
    <w:p w14:paraId="409CDC4D" w14:textId="77777777" w:rsidR="00CA7B6D" w:rsidRDefault="00CA7B6D" w:rsidP="00CA7B6D"/>
    <w:p w14:paraId="5CBC5821" w14:textId="77777777" w:rsidR="00CA7B6D" w:rsidRDefault="00CA7B6D" w:rsidP="00CA7B6D"/>
    <w:p w14:paraId="408DC1E1" w14:textId="77777777" w:rsidR="00CA7B6D" w:rsidRDefault="00CA7B6D" w:rsidP="00CA7B6D"/>
    <w:p w14:paraId="1953B10D" w14:textId="77777777" w:rsidR="00CA7B6D" w:rsidRDefault="00CA7B6D" w:rsidP="00CA7B6D"/>
    <w:p w14:paraId="3ABC112C" w14:textId="77777777" w:rsidR="00CA7B6D" w:rsidRDefault="00CA7B6D" w:rsidP="00CA7B6D">
      <w:pPr>
        <w:pStyle w:val="Default"/>
        <w:jc w:val="center"/>
      </w:pPr>
    </w:p>
    <w:p w14:paraId="5BEB8978" w14:textId="77777777" w:rsidR="00CA7B6D" w:rsidRDefault="00CA7B6D" w:rsidP="00CA7B6D">
      <w:pPr>
        <w:pStyle w:val="Default"/>
        <w:jc w:val="center"/>
      </w:pPr>
    </w:p>
    <w:p w14:paraId="76059B2E" w14:textId="77777777" w:rsidR="00CA7B6D" w:rsidRDefault="00CA7B6D" w:rsidP="00CA7B6D">
      <w:pPr>
        <w:pStyle w:val="Default"/>
        <w:jc w:val="center"/>
      </w:pPr>
    </w:p>
    <w:p w14:paraId="501F24B4" w14:textId="77777777" w:rsidR="00CA7B6D" w:rsidRDefault="00CA7B6D" w:rsidP="00CA7B6D">
      <w:pPr>
        <w:pStyle w:val="Default"/>
        <w:jc w:val="center"/>
      </w:pPr>
    </w:p>
    <w:p w14:paraId="55CFE3EF" w14:textId="77777777" w:rsidR="00CA7B6D" w:rsidRDefault="00CA7B6D" w:rsidP="00CA7B6D">
      <w:pPr>
        <w:pStyle w:val="Default"/>
        <w:jc w:val="center"/>
      </w:pPr>
    </w:p>
    <w:p w14:paraId="236819CC" w14:textId="77777777" w:rsidR="00CA7B6D" w:rsidRDefault="00CA7B6D" w:rsidP="00CA7B6D">
      <w:pPr>
        <w:pStyle w:val="Default"/>
      </w:pPr>
    </w:p>
    <w:p w14:paraId="6BB27602" w14:textId="77777777" w:rsidR="00CA7B6D" w:rsidRDefault="00CA7B6D" w:rsidP="00CA7B6D">
      <w:pPr>
        <w:pStyle w:val="Default"/>
        <w:jc w:val="center"/>
      </w:pPr>
    </w:p>
    <w:p w14:paraId="38660ED5" w14:textId="77777777" w:rsidR="00CA7B6D" w:rsidRDefault="00CA7B6D" w:rsidP="00CA7B6D">
      <w:pPr>
        <w:pStyle w:val="Default"/>
        <w:jc w:val="center"/>
      </w:pPr>
    </w:p>
    <w:p w14:paraId="3E53CEA1" w14:textId="77777777" w:rsidR="00CA7B6D" w:rsidRDefault="00CA7B6D" w:rsidP="00CA7B6D">
      <w:pPr>
        <w:pStyle w:val="Default"/>
        <w:jc w:val="center"/>
      </w:pPr>
    </w:p>
    <w:p w14:paraId="302ADABE" w14:textId="77777777" w:rsidR="00CA7B6D" w:rsidRDefault="00CA7B6D" w:rsidP="00CA7B6D">
      <w:pPr>
        <w:pStyle w:val="Default"/>
        <w:jc w:val="center"/>
      </w:pPr>
    </w:p>
    <w:p w14:paraId="77168635" w14:textId="77777777" w:rsidR="00CA7B6D" w:rsidRDefault="00CA7B6D" w:rsidP="00CA7B6D">
      <w:pPr>
        <w:pStyle w:val="Default"/>
        <w:jc w:val="center"/>
      </w:pPr>
    </w:p>
    <w:p w14:paraId="3627A1A1" w14:textId="77777777" w:rsidR="00CA7B6D" w:rsidRDefault="00CA7B6D" w:rsidP="00CA7B6D">
      <w:pPr>
        <w:pStyle w:val="Default"/>
        <w:jc w:val="center"/>
      </w:pPr>
    </w:p>
    <w:p w14:paraId="2970796D" w14:textId="77777777" w:rsidR="00CA7B6D" w:rsidRDefault="00CA7B6D" w:rsidP="00CA7B6D">
      <w:pPr>
        <w:pStyle w:val="Default"/>
        <w:jc w:val="center"/>
      </w:pPr>
    </w:p>
    <w:p w14:paraId="5AEF1F91" w14:textId="77777777" w:rsidR="00CA7B6D" w:rsidRDefault="00CA7B6D" w:rsidP="00CA7B6D">
      <w:pPr>
        <w:pStyle w:val="Default"/>
        <w:jc w:val="center"/>
      </w:pPr>
    </w:p>
    <w:p w14:paraId="229AD6C5" w14:textId="77777777" w:rsidR="00CA7B6D" w:rsidRDefault="00CA7B6D" w:rsidP="00CA7B6D">
      <w:pPr>
        <w:pStyle w:val="Default"/>
        <w:jc w:val="center"/>
      </w:pPr>
    </w:p>
    <w:p w14:paraId="292DF5EC" w14:textId="77777777" w:rsidR="00CA7B6D" w:rsidRDefault="00CA7B6D" w:rsidP="00CA7B6D">
      <w:pPr>
        <w:pStyle w:val="Default"/>
        <w:jc w:val="center"/>
      </w:pPr>
    </w:p>
    <w:p w14:paraId="6340149B" w14:textId="77777777" w:rsidR="00CA7B6D" w:rsidRPr="007E3F62" w:rsidRDefault="00CA7B6D" w:rsidP="00CA7B6D">
      <w:pPr>
        <w:pStyle w:val="Default"/>
        <w:jc w:val="center"/>
      </w:pPr>
      <w:r w:rsidRPr="007E3F62">
        <w:t>Acronyms</w:t>
      </w:r>
    </w:p>
    <w:p w14:paraId="2C636F27" w14:textId="77777777" w:rsidR="00CA7B6D" w:rsidRDefault="00CA7B6D" w:rsidP="00CA7B6D">
      <w:pPr>
        <w:pStyle w:val="Default"/>
        <w:rPr>
          <w:sz w:val="22"/>
          <w:szCs w:val="22"/>
        </w:rPr>
      </w:pPr>
      <w:r w:rsidRPr="00D8649B">
        <w:rPr>
          <w:sz w:val="22"/>
          <w:szCs w:val="22"/>
        </w:rPr>
        <w:t xml:space="preserve">BMP – Best Management Practice </w:t>
      </w:r>
    </w:p>
    <w:p w14:paraId="7DABF3C5" w14:textId="77777777" w:rsidR="00CA7B6D" w:rsidRPr="00D8649B" w:rsidRDefault="00CA7B6D" w:rsidP="00CA7B6D">
      <w:pPr>
        <w:pStyle w:val="Default"/>
        <w:rPr>
          <w:sz w:val="22"/>
          <w:szCs w:val="22"/>
        </w:rPr>
      </w:pPr>
    </w:p>
    <w:p w14:paraId="48B3CD25" w14:textId="77777777" w:rsidR="00CA7B6D" w:rsidRDefault="00CA7B6D" w:rsidP="00CA7B6D">
      <w:pPr>
        <w:pStyle w:val="Default"/>
        <w:rPr>
          <w:sz w:val="22"/>
          <w:szCs w:val="22"/>
        </w:rPr>
      </w:pPr>
      <w:r w:rsidRPr="00D8649B">
        <w:rPr>
          <w:sz w:val="22"/>
          <w:szCs w:val="22"/>
        </w:rPr>
        <w:t>CWA – Clean Water Act</w:t>
      </w:r>
    </w:p>
    <w:p w14:paraId="34D1D298" w14:textId="77777777" w:rsidR="00CA7B6D" w:rsidRPr="00D8649B" w:rsidRDefault="00CA7B6D" w:rsidP="00CA7B6D">
      <w:pPr>
        <w:pStyle w:val="Default"/>
        <w:rPr>
          <w:sz w:val="22"/>
          <w:szCs w:val="22"/>
        </w:rPr>
      </w:pPr>
      <w:r w:rsidRPr="00D8649B">
        <w:rPr>
          <w:sz w:val="22"/>
          <w:szCs w:val="22"/>
        </w:rPr>
        <w:t xml:space="preserve"> </w:t>
      </w:r>
    </w:p>
    <w:p w14:paraId="7088D600" w14:textId="77777777" w:rsidR="00CA7B6D" w:rsidRDefault="00CA7B6D" w:rsidP="00CA7B6D">
      <w:pPr>
        <w:pStyle w:val="Default"/>
        <w:rPr>
          <w:sz w:val="22"/>
          <w:szCs w:val="22"/>
        </w:rPr>
      </w:pPr>
      <w:r w:rsidRPr="00D8649B">
        <w:rPr>
          <w:sz w:val="22"/>
          <w:szCs w:val="22"/>
        </w:rPr>
        <w:t xml:space="preserve">EPA – Environmental Protection Agency </w:t>
      </w:r>
    </w:p>
    <w:p w14:paraId="4C86B476" w14:textId="77777777" w:rsidR="00CA7B6D" w:rsidRPr="00D8649B" w:rsidRDefault="00CA7B6D" w:rsidP="00CA7B6D">
      <w:pPr>
        <w:pStyle w:val="Default"/>
        <w:rPr>
          <w:sz w:val="22"/>
          <w:szCs w:val="22"/>
        </w:rPr>
      </w:pPr>
    </w:p>
    <w:p w14:paraId="66C5F373" w14:textId="77777777" w:rsidR="00CA7B6D" w:rsidRDefault="00CA7B6D" w:rsidP="00CA7B6D">
      <w:pPr>
        <w:pStyle w:val="Default"/>
        <w:rPr>
          <w:sz w:val="22"/>
          <w:szCs w:val="22"/>
        </w:rPr>
      </w:pPr>
      <w:r w:rsidRPr="00D8649B">
        <w:rPr>
          <w:sz w:val="22"/>
          <w:szCs w:val="22"/>
        </w:rPr>
        <w:t xml:space="preserve">GIS – Geographic Information System </w:t>
      </w:r>
    </w:p>
    <w:p w14:paraId="531961C9" w14:textId="77777777" w:rsidR="00CA7B6D" w:rsidRPr="00D8649B" w:rsidRDefault="00CA7B6D" w:rsidP="00CA7B6D">
      <w:pPr>
        <w:pStyle w:val="Default"/>
        <w:rPr>
          <w:sz w:val="22"/>
          <w:szCs w:val="22"/>
        </w:rPr>
      </w:pPr>
    </w:p>
    <w:p w14:paraId="0FC94226" w14:textId="77777777" w:rsidR="00CA7B6D" w:rsidRDefault="00CA7B6D" w:rsidP="00CA7B6D">
      <w:pPr>
        <w:pStyle w:val="Default"/>
        <w:rPr>
          <w:sz w:val="22"/>
          <w:szCs w:val="22"/>
        </w:rPr>
      </w:pPr>
      <w:r w:rsidRPr="00D8649B">
        <w:rPr>
          <w:sz w:val="22"/>
          <w:szCs w:val="22"/>
        </w:rPr>
        <w:t>GPS – Global Positioning System</w:t>
      </w:r>
    </w:p>
    <w:p w14:paraId="36FB7563" w14:textId="77777777" w:rsidR="00CA7B6D" w:rsidRPr="00D8649B" w:rsidRDefault="00CA7B6D" w:rsidP="00CA7B6D">
      <w:pPr>
        <w:pStyle w:val="Default"/>
        <w:rPr>
          <w:sz w:val="22"/>
          <w:szCs w:val="22"/>
        </w:rPr>
      </w:pPr>
      <w:r w:rsidRPr="00D8649B">
        <w:rPr>
          <w:sz w:val="22"/>
          <w:szCs w:val="22"/>
        </w:rPr>
        <w:t xml:space="preserve"> </w:t>
      </w:r>
    </w:p>
    <w:p w14:paraId="67D318AD" w14:textId="77777777" w:rsidR="00CA7B6D" w:rsidRDefault="00CA7B6D" w:rsidP="00CA7B6D">
      <w:pPr>
        <w:pStyle w:val="Default"/>
        <w:rPr>
          <w:sz w:val="22"/>
          <w:szCs w:val="22"/>
        </w:rPr>
      </w:pPr>
      <w:r w:rsidRPr="00D8649B">
        <w:rPr>
          <w:sz w:val="22"/>
          <w:szCs w:val="22"/>
        </w:rPr>
        <w:t xml:space="preserve">IDDE – Illicit Discharge Detection and Elimination </w:t>
      </w:r>
    </w:p>
    <w:p w14:paraId="28668A27" w14:textId="77777777" w:rsidR="00CA7B6D" w:rsidRPr="00D8649B" w:rsidRDefault="00CA7B6D" w:rsidP="00CA7B6D">
      <w:pPr>
        <w:pStyle w:val="Default"/>
        <w:rPr>
          <w:sz w:val="22"/>
          <w:szCs w:val="22"/>
        </w:rPr>
      </w:pPr>
    </w:p>
    <w:p w14:paraId="00CEC3D4" w14:textId="77777777" w:rsidR="00CA7B6D" w:rsidRDefault="00CA7B6D" w:rsidP="00CA7B6D">
      <w:pPr>
        <w:pStyle w:val="Default"/>
        <w:rPr>
          <w:sz w:val="22"/>
          <w:szCs w:val="22"/>
        </w:rPr>
      </w:pPr>
      <w:r w:rsidRPr="00D8649B">
        <w:rPr>
          <w:sz w:val="22"/>
          <w:szCs w:val="22"/>
        </w:rPr>
        <w:t>MCM – Minimum Control Measure</w:t>
      </w:r>
    </w:p>
    <w:p w14:paraId="173B3E56" w14:textId="77777777" w:rsidR="00CA7B6D" w:rsidRPr="00D8649B" w:rsidRDefault="00CA7B6D" w:rsidP="00CA7B6D">
      <w:pPr>
        <w:pStyle w:val="Default"/>
        <w:rPr>
          <w:sz w:val="22"/>
          <w:szCs w:val="22"/>
        </w:rPr>
      </w:pPr>
      <w:r w:rsidRPr="00D8649B">
        <w:rPr>
          <w:sz w:val="22"/>
          <w:szCs w:val="22"/>
        </w:rPr>
        <w:t xml:space="preserve"> </w:t>
      </w:r>
    </w:p>
    <w:p w14:paraId="56D32410" w14:textId="77777777" w:rsidR="00CA7B6D" w:rsidRDefault="00CA7B6D" w:rsidP="00CA7B6D">
      <w:pPr>
        <w:pStyle w:val="Default"/>
        <w:rPr>
          <w:sz w:val="22"/>
          <w:szCs w:val="22"/>
        </w:rPr>
      </w:pPr>
      <w:r w:rsidRPr="00D8649B">
        <w:rPr>
          <w:sz w:val="22"/>
          <w:szCs w:val="22"/>
        </w:rPr>
        <w:t xml:space="preserve">MEP – Maximum Extent Practicable </w:t>
      </w:r>
    </w:p>
    <w:p w14:paraId="7D1B4F57" w14:textId="77777777" w:rsidR="00CA7B6D" w:rsidRPr="00D8649B" w:rsidRDefault="00CA7B6D" w:rsidP="00CA7B6D">
      <w:pPr>
        <w:pStyle w:val="Default"/>
        <w:rPr>
          <w:sz w:val="22"/>
          <w:szCs w:val="22"/>
        </w:rPr>
      </w:pPr>
    </w:p>
    <w:p w14:paraId="1BBFB6BE" w14:textId="77777777" w:rsidR="00CA7B6D" w:rsidRDefault="00CA7B6D" w:rsidP="00CA7B6D">
      <w:pPr>
        <w:pStyle w:val="Default"/>
        <w:rPr>
          <w:sz w:val="22"/>
          <w:szCs w:val="22"/>
        </w:rPr>
      </w:pPr>
      <w:r w:rsidRPr="00D8649B">
        <w:rPr>
          <w:sz w:val="22"/>
          <w:szCs w:val="22"/>
        </w:rPr>
        <w:t>MS4 – Municipal Separate Storm Sewer System</w:t>
      </w:r>
    </w:p>
    <w:p w14:paraId="24D24D80" w14:textId="77777777" w:rsidR="00CA7B6D" w:rsidRPr="00D8649B" w:rsidRDefault="00CA7B6D" w:rsidP="00CA7B6D">
      <w:pPr>
        <w:pStyle w:val="Default"/>
        <w:rPr>
          <w:sz w:val="22"/>
          <w:szCs w:val="22"/>
        </w:rPr>
      </w:pPr>
      <w:r w:rsidRPr="00D8649B">
        <w:rPr>
          <w:sz w:val="22"/>
          <w:szCs w:val="22"/>
        </w:rPr>
        <w:t xml:space="preserve"> </w:t>
      </w:r>
    </w:p>
    <w:p w14:paraId="32F3DD00" w14:textId="77777777" w:rsidR="00CA7B6D" w:rsidRDefault="00CA7B6D" w:rsidP="00CA7B6D">
      <w:pPr>
        <w:pStyle w:val="Default"/>
        <w:rPr>
          <w:sz w:val="22"/>
          <w:szCs w:val="22"/>
        </w:rPr>
      </w:pPr>
      <w:r w:rsidRPr="00D8649B">
        <w:rPr>
          <w:sz w:val="22"/>
          <w:szCs w:val="22"/>
        </w:rPr>
        <w:t xml:space="preserve">NPDES – National Pollutant Discharge Elimination System </w:t>
      </w:r>
    </w:p>
    <w:p w14:paraId="50721700" w14:textId="77777777" w:rsidR="00CA7B6D" w:rsidRPr="00D8649B" w:rsidRDefault="00CA7B6D" w:rsidP="00CA7B6D">
      <w:pPr>
        <w:pStyle w:val="Default"/>
        <w:rPr>
          <w:sz w:val="22"/>
          <w:szCs w:val="22"/>
        </w:rPr>
      </w:pPr>
    </w:p>
    <w:p w14:paraId="43E93836" w14:textId="77777777" w:rsidR="00CA7B6D" w:rsidRDefault="00CA7B6D" w:rsidP="00CA7B6D">
      <w:pPr>
        <w:pStyle w:val="Default"/>
        <w:rPr>
          <w:sz w:val="22"/>
          <w:szCs w:val="22"/>
        </w:rPr>
      </w:pPr>
      <w:r w:rsidRPr="00D8649B">
        <w:rPr>
          <w:sz w:val="22"/>
          <w:szCs w:val="22"/>
        </w:rPr>
        <w:t xml:space="preserve">NOV – Notice of Violation </w:t>
      </w:r>
    </w:p>
    <w:p w14:paraId="651E47F5" w14:textId="77777777" w:rsidR="00CA7B6D" w:rsidRPr="00D8649B" w:rsidRDefault="00CA7B6D" w:rsidP="00CA7B6D">
      <w:pPr>
        <w:pStyle w:val="Default"/>
        <w:rPr>
          <w:sz w:val="22"/>
          <w:szCs w:val="22"/>
        </w:rPr>
      </w:pPr>
    </w:p>
    <w:p w14:paraId="55BB61C3" w14:textId="77777777" w:rsidR="00CA7B6D" w:rsidRDefault="00CA7B6D" w:rsidP="00CA7B6D">
      <w:pPr>
        <w:pStyle w:val="Default"/>
        <w:rPr>
          <w:sz w:val="22"/>
          <w:szCs w:val="22"/>
        </w:rPr>
      </w:pPr>
      <w:r w:rsidRPr="00D8649B">
        <w:rPr>
          <w:sz w:val="22"/>
          <w:szCs w:val="22"/>
        </w:rPr>
        <w:t xml:space="preserve">SIC – Standard Industrial Classification </w:t>
      </w:r>
    </w:p>
    <w:p w14:paraId="10A254ED" w14:textId="77777777" w:rsidR="00CA7B6D" w:rsidRPr="00D8649B" w:rsidRDefault="00CA7B6D" w:rsidP="00CA7B6D">
      <w:pPr>
        <w:pStyle w:val="Default"/>
        <w:rPr>
          <w:sz w:val="22"/>
          <w:szCs w:val="22"/>
        </w:rPr>
      </w:pPr>
    </w:p>
    <w:p w14:paraId="3EA0CED5" w14:textId="77777777" w:rsidR="00CA7B6D" w:rsidRDefault="00CA7B6D" w:rsidP="00CA7B6D">
      <w:pPr>
        <w:pStyle w:val="Default"/>
        <w:rPr>
          <w:sz w:val="22"/>
          <w:szCs w:val="22"/>
        </w:rPr>
      </w:pPr>
      <w:r w:rsidRPr="00D8649B">
        <w:rPr>
          <w:sz w:val="22"/>
          <w:szCs w:val="22"/>
        </w:rPr>
        <w:t>SWMP – Stormwater Management Plan</w:t>
      </w:r>
    </w:p>
    <w:p w14:paraId="3A2B86D7" w14:textId="77777777" w:rsidR="00CA7B6D" w:rsidRPr="00D8649B" w:rsidRDefault="00CA7B6D" w:rsidP="00CA7B6D">
      <w:pPr>
        <w:pStyle w:val="Default"/>
        <w:rPr>
          <w:sz w:val="22"/>
          <w:szCs w:val="22"/>
        </w:rPr>
      </w:pPr>
      <w:r w:rsidRPr="00D8649B">
        <w:rPr>
          <w:sz w:val="22"/>
          <w:szCs w:val="22"/>
        </w:rPr>
        <w:t xml:space="preserve"> </w:t>
      </w:r>
    </w:p>
    <w:p w14:paraId="32E0A831" w14:textId="77777777" w:rsidR="00CA7B6D" w:rsidRDefault="00CA7B6D" w:rsidP="00CA7B6D">
      <w:pPr>
        <w:pStyle w:val="Default"/>
        <w:rPr>
          <w:sz w:val="22"/>
          <w:szCs w:val="22"/>
        </w:rPr>
      </w:pPr>
      <w:r w:rsidRPr="00D8649B">
        <w:rPr>
          <w:sz w:val="22"/>
          <w:szCs w:val="22"/>
        </w:rPr>
        <w:t xml:space="preserve">SWPPP – Stormwater Pollution Prevention Plan </w:t>
      </w:r>
    </w:p>
    <w:p w14:paraId="6FA14194" w14:textId="77777777" w:rsidR="00CA7B6D" w:rsidRPr="00D8649B" w:rsidRDefault="00CA7B6D" w:rsidP="00CA7B6D">
      <w:pPr>
        <w:pStyle w:val="Default"/>
        <w:rPr>
          <w:sz w:val="22"/>
          <w:szCs w:val="22"/>
        </w:rPr>
      </w:pPr>
    </w:p>
    <w:p w14:paraId="185DCC8B" w14:textId="77777777" w:rsidR="00CA7B6D" w:rsidRDefault="00CA7B6D" w:rsidP="00CA7B6D">
      <w:pPr>
        <w:pStyle w:val="Default"/>
        <w:rPr>
          <w:sz w:val="22"/>
          <w:szCs w:val="22"/>
        </w:rPr>
      </w:pPr>
      <w:r w:rsidRPr="00D8649B">
        <w:rPr>
          <w:sz w:val="22"/>
          <w:szCs w:val="22"/>
        </w:rPr>
        <w:t xml:space="preserve">The City – City of </w:t>
      </w:r>
      <w:r>
        <w:rPr>
          <w:sz w:val="22"/>
          <w:szCs w:val="22"/>
        </w:rPr>
        <w:t>Webb City</w:t>
      </w:r>
      <w:r w:rsidRPr="00D8649B">
        <w:rPr>
          <w:sz w:val="22"/>
          <w:szCs w:val="22"/>
        </w:rPr>
        <w:t xml:space="preserve">, Missouri </w:t>
      </w:r>
    </w:p>
    <w:p w14:paraId="617CBB0C" w14:textId="77777777" w:rsidR="00CA7B6D" w:rsidRPr="00D8649B" w:rsidRDefault="00CA7B6D" w:rsidP="00CA7B6D">
      <w:pPr>
        <w:pStyle w:val="Default"/>
        <w:rPr>
          <w:sz w:val="22"/>
          <w:szCs w:val="22"/>
        </w:rPr>
      </w:pPr>
    </w:p>
    <w:p w14:paraId="0920B14D" w14:textId="77777777" w:rsidR="00CA7B6D" w:rsidRDefault="00CA7B6D" w:rsidP="00CA7B6D">
      <w:r w:rsidRPr="00D8649B">
        <w:t>TMDL – Total Maximum Daily Load</w:t>
      </w:r>
    </w:p>
    <w:p w14:paraId="463E86B4" w14:textId="77777777" w:rsidR="00CA7B6D" w:rsidRDefault="00CA7B6D" w:rsidP="00CA7B6D"/>
    <w:p w14:paraId="67C275EA" w14:textId="77777777" w:rsidR="00CA7B6D" w:rsidRDefault="00CA7B6D" w:rsidP="00CA7B6D"/>
    <w:p w14:paraId="2A3279A3" w14:textId="77777777" w:rsidR="00CA7B6D" w:rsidRDefault="00CA7B6D" w:rsidP="00CA7B6D"/>
    <w:p w14:paraId="6D711DB5" w14:textId="77777777" w:rsidR="00CA7B6D" w:rsidRDefault="00CA7B6D" w:rsidP="00CA7B6D"/>
    <w:p w14:paraId="278D8B23" w14:textId="77777777" w:rsidR="00CA7B6D" w:rsidRDefault="00CA7B6D" w:rsidP="00CA7B6D"/>
    <w:p w14:paraId="7C1F8438" w14:textId="77777777" w:rsidR="00CA7B6D" w:rsidRDefault="00CA7B6D" w:rsidP="00CA7B6D"/>
    <w:p w14:paraId="6020559F" w14:textId="77777777" w:rsidR="00CA7B6D" w:rsidRDefault="00CA7B6D" w:rsidP="00CA7B6D"/>
    <w:p w14:paraId="5381A993" w14:textId="77777777" w:rsidR="00CA7B6D" w:rsidRDefault="00CA7B6D" w:rsidP="00CA7B6D"/>
    <w:p w14:paraId="30534D10" w14:textId="77777777" w:rsidR="00CA7B6D" w:rsidRDefault="00CA7B6D" w:rsidP="00CA7B6D"/>
    <w:p w14:paraId="06C01E6E" w14:textId="77777777" w:rsidR="00CA7B6D" w:rsidRDefault="00CA7B6D" w:rsidP="00CA7B6D"/>
    <w:p w14:paraId="701F5864" w14:textId="77777777" w:rsidR="00CA7B6D" w:rsidRDefault="00CA7B6D" w:rsidP="00CA7B6D">
      <w:pPr>
        <w:pStyle w:val="Default"/>
        <w:jc w:val="center"/>
        <w:rPr>
          <w:b/>
          <w:bCs/>
          <w:sz w:val="22"/>
          <w:szCs w:val="22"/>
        </w:rPr>
      </w:pPr>
    </w:p>
    <w:p w14:paraId="6DE0B2D4" w14:textId="77777777" w:rsidR="00CA7B6D" w:rsidRDefault="00CA7B6D" w:rsidP="00CA7B6D">
      <w:pPr>
        <w:pStyle w:val="Default"/>
        <w:jc w:val="center"/>
        <w:rPr>
          <w:b/>
          <w:bCs/>
          <w:sz w:val="22"/>
          <w:szCs w:val="22"/>
        </w:rPr>
      </w:pPr>
    </w:p>
    <w:p w14:paraId="119880B4" w14:textId="77777777" w:rsidR="00CA7B6D" w:rsidRDefault="00CA7B6D" w:rsidP="00CA7B6D">
      <w:pPr>
        <w:pStyle w:val="Default"/>
        <w:jc w:val="center"/>
        <w:rPr>
          <w:b/>
          <w:bCs/>
          <w:sz w:val="22"/>
          <w:szCs w:val="22"/>
        </w:rPr>
      </w:pPr>
    </w:p>
    <w:p w14:paraId="456FDA65" w14:textId="77777777" w:rsidR="00CA7B6D" w:rsidRDefault="00CA7B6D" w:rsidP="00CA7B6D">
      <w:pPr>
        <w:pStyle w:val="Default"/>
        <w:jc w:val="center"/>
        <w:rPr>
          <w:b/>
          <w:bCs/>
          <w:sz w:val="22"/>
          <w:szCs w:val="22"/>
        </w:rPr>
      </w:pPr>
    </w:p>
    <w:p w14:paraId="5B218172" w14:textId="77777777" w:rsidR="00CA7B6D" w:rsidRDefault="00CA7B6D" w:rsidP="00CA7B6D">
      <w:pPr>
        <w:pStyle w:val="Default"/>
        <w:jc w:val="center"/>
        <w:rPr>
          <w:b/>
          <w:bCs/>
          <w:sz w:val="22"/>
          <w:szCs w:val="22"/>
        </w:rPr>
      </w:pPr>
    </w:p>
    <w:p w14:paraId="72BBC016" w14:textId="77777777" w:rsidR="00CA7B6D" w:rsidRDefault="00CA7B6D" w:rsidP="00CA7B6D">
      <w:pPr>
        <w:pStyle w:val="Default"/>
        <w:jc w:val="center"/>
        <w:rPr>
          <w:b/>
          <w:bCs/>
          <w:sz w:val="22"/>
          <w:szCs w:val="22"/>
        </w:rPr>
      </w:pPr>
    </w:p>
    <w:p w14:paraId="4E12A4AB" w14:textId="77777777" w:rsidR="00CA7B6D" w:rsidRDefault="00CA7B6D" w:rsidP="00CA7B6D">
      <w:pPr>
        <w:pStyle w:val="Default"/>
        <w:jc w:val="center"/>
        <w:rPr>
          <w:b/>
          <w:bCs/>
          <w:sz w:val="22"/>
          <w:szCs w:val="22"/>
        </w:rPr>
      </w:pPr>
    </w:p>
    <w:p w14:paraId="135C1D9B" w14:textId="27C51064" w:rsidR="00CA7B6D" w:rsidRDefault="00CA7B6D" w:rsidP="00CA7B6D">
      <w:pPr>
        <w:pStyle w:val="Default"/>
        <w:jc w:val="center"/>
        <w:rPr>
          <w:b/>
          <w:bCs/>
          <w:sz w:val="22"/>
          <w:szCs w:val="22"/>
        </w:rPr>
      </w:pPr>
      <w:r w:rsidRPr="007E3F62">
        <w:rPr>
          <w:b/>
          <w:bCs/>
          <w:sz w:val="22"/>
          <w:szCs w:val="22"/>
        </w:rPr>
        <w:lastRenderedPageBreak/>
        <w:t>CHAPTER 1: INTRODUCTION</w:t>
      </w:r>
    </w:p>
    <w:p w14:paraId="4FE88D43" w14:textId="77777777" w:rsidR="00CA7B6D" w:rsidRPr="007E3F62" w:rsidRDefault="00CA7B6D" w:rsidP="00CA7B6D">
      <w:pPr>
        <w:pStyle w:val="Default"/>
        <w:rPr>
          <w:sz w:val="22"/>
          <w:szCs w:val="22"/>
        </w:rPr>
      </w:pPr>
    </w:p>
    <w:p w14:paraId="278027E5" w14:textId="77777777" w:rsidR="00CA7B6D" w:rsidRDefault="00CA7B6D" w:rsidP="00CA7B6D">
      <w:pPr>
        <w:pStyle w:val="Default"/>
        <w:rPr>
          <w:sz w:val="22"/>
          <w:szCs w:val="22"/>
        </w:rPr>
      </w:pPr>
      <w:r w:rsidRPr="007E3F62">
        <w:rPr>
          <w:sz w:val="22"/>
          <w:szCs w:val="22"/>
        </w:rPr>
        <w:t>The Federal Clean Water Act (CWA) is the cornerstone of surface water quality protection in the United States. Though the CWA does not deal directly with groundwater or with water quantity issues, the</w:t>
      </w:r>
      <w:r>
        <w:rPr>
          <w:sz w:val="22"/>
          <w:szCs w:val="22"/>
        </w:rPr>
        <w:t xml:space="preserve"> </w:t>
      </w:r>
      <w:r w:rsidRPr="007E3F62">
        <w:rPr>
          <w:sz w:val="22"/>
          <w:szCs w:val="22"/>
        </w:rPr>
        <w:t xml:space="preserve">statute employs a variety of regulatory and non-regulatory tools to sharply reduce direct pollutant discharges into waterways and manage polluted runoff. These tools are employed to achieve the broader goal of restoring and maintaining the chemical, physical, and biological integrity of the Nation’s waters so that they can support the protection of watersheds. To further reduce the adverse effects of stormwater runoff, the U.S. Environmental Protection Agency (EPA) instituted its Stormwater Phase II Final Rule on December 8, 1999. </w:t>
      </w:r>
    </w:p>
    <w:p w14:paraId="7A874CE3" w14:textId="77777777" w:rsidR="00CA7B6D" w:rsidRPr="007E3F62" w:rsidRDefault="00CA7B6D" w:rsidP="00CA7B6D">
      <w:pPr>
        <w:pStyle w:val="Default"/>
        <w:rPr>
          <w:sz w:val="22"/>
          <w:szCs w:val="22"/>
        </w:rPr>
      </w:pPr>
    </w:p>
    <w:p w14:paraId="339D925B" w14:textId="77777777" w:rsidR="00CA7B6D" w:rsidRDefault="00CA7B6D" w:rsidP="00CA7B6D">
      <w:pPr>
        <w:pStyle w:val="Default"/>
        <w:rPr>
          <w:sz w:val="22"/>
          <w:szCs w:val="22"/>
        </w:rPr>
      </w:pPr>
      <w:r w:rsidRPr="007E3F62">
        <w:rPr>
          <w:i/>
          <w:iCs/>
          <w:sz w:val="22"/>
          <w:szCs w:val="22"/>
        </w:rPr>
        <w:t xml:space="preserve">Phase II Stormwater Program Administration: </w:t>
      </w:r>
      <w:r w:rsidRPr="007E3F62">
        <w:rPr>
          <w:sz w:val="22"/>
          <w:szCs w:val="22"/>
        </w:rPr>
        <w:t>As authorized by the CWA, the National Pollutant</w:t>
      </w:r>
      <w:r>
        <w:rPr>
          <w:sz w:val="22"/>
          <w:szCs w:val="22"/>
        </w:rPr>
        <w:t xml:space="preserve"> </w:t>
      </w:r>
      <w:r w:rsidRPr="007E3F62">
        <w:rPr>
          <w:sz w:val="22"/>
          <w:szCs w:val="22"/>
        </w:rPr>
        <w:t>Discharge Elimination System (NPDES) Permit Program controls water pollution by regulating point</w:t>
      </w:r>
      <w:r>
        <w:rPr>
          <w:sz w:val="22"/>
          <w:szCs w:val="22"/>
        </w:rPr>
        <w:t xml:space="preserve"> </w:t>
      </w:r>
      <w:r w:rsidRPr="007E3F62">
        <w:rPr>
          <w:sz w:val="22"/>
          <w:szCs w:val="22"/>
        </w:rPr>
        <w:t xml:space="preserve">sources that discharge pollutants into waters of the United States. The Phase II Stormwater Program is part of the EPA’s NPDES program, which in Missouri is delegated to the Missouri Department of Natural Recourses (MDNR) to administer. Under this authority, MDNR has issued Phase 1 and Phase II NPDES permits regulating the discharge of stormwater. The City is under the regulations of the MS4 NPDES Phase II Municipal Stormwater Permit issued on </w:t>
      </w:r>
      <w:r>
        <w:rPr>
          <w:sz w:val="22"/>
          <w:szCs w:val="22"/>
        </w:rPr>
        <w:t>October 1, 2021</w:t>
      </w:r>
      <w:r w:rsidRPr="007E3F62">
        <w:rPr>
          <w:sz w:val="22"/>
          <w:szCs w:val="22"/>
        </w:rPr>
        <w:t xml:space="preserve"> which will remain in effect until September 30, 202</w:t>
      </w:r>
      <w:r>
        <w:rPr>
          <w:sz w:val="22"/>
          <w:szCs w:val="22"/>
        </w:rPr>
        <w:t>6</w:t>
      </w:r>
      <w:r w:rsidRPr="007E3F62">
        <w:rPr>
          <w:sz w:val="22"/>
          <w:szCs w:val="22"/>
        </w:rPr>
        <w:t xml:space="preserve">. </w:t>
      </w:r>
    </w:p>
    <w:p w14:paraId="3F048A7F" w14:textId="77777777" w:rsidR="00CA7B6D" w:rsidRPr="007E3F62" w:rsidRDefault="00CA7B6D" w:rsidP="00CA7B6D">
      <w:pPr>
        <w:pStyle w:val="Default"/>
        <w:rPr>
          <w:sz w:val="22"/>
          <w:szCs w:val="22"/>
        </w:rPr>
      </w:pPr>
    </w:p>
    <w:p w14:paraId="2C41F105" w14:textId="77777777" w:rsidR="00CA7B6D" w:rsidRDefault="00CA7B6D" w:rsidP="00CA7B6D">
      <w:pPr>
        <w:pStyle w:val="Default"/>
        <w:rPr>
          <w:sz w:val="22"/>
          <w:szCs w:val="22"/>
        </w:rPr>
      </w:pPr>
      <w:r w:rsidRPr="007E3F62">
        <w:rPr>
          <w:i/>
          <w:iCs/>
          <w:sz w:val="22"/>
          <w:szCs w:val="22"/>
        </w:rPr>
        <w:t xml:space="preserve">Phase II Stormwater Program Regulations: </w:t>
      </w:r>
      <w:r w:rsidRPr="007E3F62">
        <w:rPr>
          <w:sz w:val="22"/>
          <w:szCs w:val="22"/>
        </w:rPr>
        <w:t xml:space="preserve">The City of </w:t>
      </w:r>
      <w:r>
        <w:rPr>
          <w:sz w:val="22"/>
          <w:szCs w:val="22"/>
        </w:rPr>
        <w:t>Webb City</w:t>
      </w:r>
      <w:r w:rsidRPr="007E3F62">
        <w:rPr>
          <w:sz w:val="22"/>
          <w:szCs w:val="22"/>
        </w:rPr>
        <w:t>’s Municipal Separate Storm Sewer System (MS4) is a system that discharges stormwater runoff to surface water, or waters of the State or United States. Phase II regulates discharges from small MS4s located in “urbanized areas” (as delineated by the Census Bureau in the most recent census). Phase II also regulates construction activities that disturb one (1) or more acres of land.</w:t>
      </w:r>
    </w:p>
    <w:p w14:paraId="78C82035" w14:textId="77777777" w:rsidR="00CA7B6D" w:rsidRPr="007E3F62" w:rsidRDefault="00CA7B6D" w:rsidP="00CA7B6D">
      <w:pPr>
        <w:pStyle w:val="Default"/>
        <w:rPr>
          <w:sz w:val="22"/>
          <w:szCs w:val="22"/>
        </w:rPr>
      </w:pPr>
      <w:r w:rsidRPr="007E3F62">
        <w:rPr>
          <w:sz w:val="22"/>
          <w:szCs w:val="22"/>
        </w:rPr>
        <w:t xml:space="preserve"> </w:t>
      </w:r>
    </w:p>
    <w:p w14:paraId="308897D4" w14:textId="77777777" w:rsidR="00CA7B6D" w:rsidRPr="00C30FF8" w:rsidRDefault="00CA7B6D" w:rsidP="00CA7B6D">
      <w:r w:rsidRPr="007E3F62">
        <w:rPr>
          <w:i/>
          <w:iCs/>
        </w:rPr>
        <w:t xml:space="preserve">The Role of Illicit Discharges Detection and Elimination (IDDE) in Phase II Stormwater: </w:t>
      </w:r>
      <w:r w:rsidRPr="007E3F62">
        <w:t>To comply with the regulation of the NPDES Phase II permit, the City must, within their Storm</w:t>
      </w:r>
      <w:r>
        <w:t>w</w:t>
      </w:r>
      <w:r w:rsidRPr="007E3F62">
        <w:t>ater Management Plan (SWMP) develop, implement, and enforce an IDDE program that is designed to reduce the discharge of pollutants to the maximum extent practicable;</w:t>
      </w:r>
      <w:r>
        <w:t xml:space="preserve"> </w:t>
      </w:r>
      <w:r w:rsidRPr="00C30FF8">
        <w:t>To protect water quality and satisfy the applicable water quality requirements of the NPDES/MS4</w:t>
      </w:r>
      <w:r>
        <w:t xml:space="preserve"> </w:t>
      </w:r>
      <w:r w:rsidRPr="00C30FF8">
        <w:t xml:space="preserve">General Operating Permit. </w:t>
      </w:r>
    </w:p>
    <w:p w14:paraId="03355C30" w14:textId="77777777" w:rsidR="00CA7B6D" w:rsidRDefault="00CA7B6D" w:rsidP="00CA7B6D">
      <w:pPr>
        <w:pStyle w:val="Default"/>
        <w:rPr>
          <w:sz w:val="22"/>
          <w:szCs w:val="22"/>
        </w:rPr>
      </w:pPr>
      <w:r w:rsidRPr="00C30FF8">
        <w:rPr>
          <w:sz w:val="22"/>
          <w:szCs w:val="22"/>
        </w:rPr>
        <w:t>The EPA’s Stormwater Phase II Final Rule states that this SWMP must include the following six Minimum Control Measures (MCMs):</w:t>
      </w:r>
    </w:p>
    <w:p w14:paraId="311E4B72" w14:textId="77777777" w:rsidR="00CA7B6D" w:rsidRDefault="00CA7B6D" w:rsidP="00CA7B6D">
      <w:pPr>
        <w:pStyle w:val="Default"/>
        <w:numPr>
          <w:ilvl w:val="0"/>
          <w:numId w:val="13"/>
        </w:numPr>
        <w:rPr>
          <w:sz w:val="22"/>
          <w:szCs w:val="22"/>
        </w:rPr>
      </w:pPr>
      <w:r w:rsidRPr="00C30FF8">
        <w:rPr>
          <w:sz w:val="22"/>
          <w:szCs w:val="22"/>
        </w:rPr>
        <w:t xml:space="preserve">Public education and outreach on stormwater impacts, </w:t>
      </w:r>
    </w:p>
    <w:p w14:paraId="72411C1F" w14:textId="77777777" w:rsidR="00CA7B6D" w:rsidRDefault="00CA7B6D" w:rsidP="00CA7B6D">
      <w:pPr>
        <w:pStyle w:val="Default"/>
        <w:numPr>
          <w:ilvl w:val="0"/>
          <w:numId w:val="13"/>
        </w:numPr>
        <w:rPr>
          <w:sz w:val="22"/>
          <w:szCs w:val="22"/>
        </w:rPr>
      </w:pPr>
      <w:r w:rsidRPr="00C30FF8">
        <w:rPr>
          <w:sz w:val="22"/>
          <w:szCs w:val="22"/>
        </w:rPr>
        <w:t xml:space="preserve">Public involvement and participation, </w:t>
      </w:r>
    </w:p>
    <w:p w14:paraId="46E0BB96" w14:textId="77777777" w:rsidR="00CA7B6D" w:rsidRDefault="00CA7B6D" w:rsidP="00CA7B6D">
      <w:pPr>
        <w:pStyle w:val="Default"/>
        <w:numPr>
          <w:ilvl w:val="0"/>
          <w:numId w:val="13"/>
        </w:numPr>
        <w:rPr>
          <w:sz w:val="22"/>
          <w:szCs w:val="22"/>
        </w:rPr>
      </w:pPr>
      <w:r w:rsidRPr="00C30FF8">
        <w:rPr>
          <w:sz w:val="22"/>
          <w:szCs w:val="22"/>
        </w:rPr>
        <w:t xml:space="preserve">Illicit Discharge Detection and Elimination (IDDE), </w:t>
      </w:r>
    </w:p>
    <w:p w14:paraId="368939BE" w14:textId="77777777" w:rsidR="00CA7B6D" w:rsidRDefault="00CA7B6D" w:rsidP="00CA7B6D">
      <w:pPr>
        <w:pStyle w:val="Default"/>
        <w:numPr>
          <w:ilvl w:val="0"/>
          <w:numId w:val="13"/>
        </w:numPr>
        <w:rPr>
          <w:sz w:val="22"/>
          <w:szCs w:val="22"/>
        </w:rPr>
      </w:pPr>
      <w:r w:rsidRPr="00C30FF8">
        <w:rPr>
          <w:sz w:val="22"/>
          <w:szCs w:val="22"/>
        </w:rPr>
        <w:t xml:space="preserve">Construction site stormwater runoff control, </w:t>
      </w:r>
    </w:p>
    <w:p w14:paraId="4978F61B" w14:textId="77777777" w:rsidR="00CA7B6D" w:rsidRDefault="00CA7B6D" w:rsidP="00CA7B6D">
      <w:pPr>
        <w:pStyle w:val="Default"/>
        <w:numPr>
          <w:ilvl w:val="0"/>
          <w:numId w:val="13"/>
        </w:numPr>
        <w:rPr>
          <w:sz w:val="22"/>
          <w:szCs w:val="22"/>
        </w:rPr>
      </w:pPr>
      <w:r w:rsidRPr="00C30FF8">
        <w:rPr>
          <w:sz w:val="22"/>
          <w:szCs w:val="22"/>
        </w:rPr>
        <w:t xml:space="preserve">Post-construction stormwater management in new development and redevelopment, and </w:t>
      </w:r>
    </w:p>
    <w:p w14:paraId="4086399C" w14:textId="77777777" w:rsidR="00CA7B6D" w:rsidRDefault="00CA7B6D" w:rsidP="00CA7B6D">
      <w:pPr>
        <w:pStyle w:val="Default"/>
        <w:numPr>
          <w:ilvl w:val="0"/>
          <w:numId w:val="13"/>
        </w:numPr>
        <w:rPr>
          <w:sz w:val="22"/>
          <w:szCs w:val="22"/>
        </w:rPr>
      </w:pPr>
      <w:r w:rsidRPr="00C30FF8">
        <w:rPr>
          <w:sz w:val="22"/>
          <w:szCs w:val="22"/>
        </w:rPr>
        <w:t xml:space="preserve">Pollution prevention and good housekeeping for municipal operations. </w:t>
      </w:r>
    </w:p>
    <w:p w14:paraId="785CDA4E" w14:textId="77777777" w:rsidR="00CA7B6D" w:rsidRPr="00C30FF8" w:rsidRDefault="00CA7B6D" w:rsidP="00CA7B6D">
      <w:pPr>
        <w:pStyle w:val="Default"/>
        <w:rPr>
          <w:sz w:val="22"/>
          <w:szCs w:val="22"/>
        </w:rPr>
      </w:pPr>
    </w:p>
    <w:p w14:paraId="1D2FCADD" w14:textId="77777777" w:rsidR="00CA7B6D" w:rsidRDefault="00CA7B6D" w:rsidP="00CA7B6D">
      <w:r w:rsidRPr="00C30FF8">
        <w:rPr>
          <w:i/>
          <w:iCs/>
        </w:rPr>
        <w:t>Phase II Stormwater Education</w:t>
      </w:r>
      <w:r w:rsidRPr="00C30FF8">
        <w:rPr>
          <w:b/>
          <w:bCs/>
        </w:rPr>
        <w:t xml:space="preserve">: </w:t>
      </w:r>
      <w:r w:rsidRPr="00C30FF8">
        <w:t>As reflected above, the City, through the successful implementation of the six minimum control measures, has and will continue to provide stormwater education, including IDDE, to City employees, residents, civic groups, owner/operator of Commercial/Industrial facilities as well as the general public.</w:t>
      </w:r>
    </w:p>
    <w:p w14:paraId="4D8642BF" w14:textId="77777777" w:rsidR="00CA7B6D" w:rsidRDefault="00CA7B6D" w:rsidP="00CA7B6D"/>
    <w:p w14:paraId="1ABB7DD3" w14:textId="77777777" w:rsidR="00CA7B6D" w:rsidRDefault="00CA7B6D" w:rsidP="00CA7B6D">
      <w:pPr>
        <w:pStyle w:val="Default"/>
        <w:jc w:val="center"/>
        <w:rPr>
          <w:b/>
          <w:bCs/>
          <w:sz w:val="22"/>
          <w:szCs w:val="22"/>
        </w:rPr>
      </w:pPr>
    </w:p>
    <w:p w14:paraId="3CB8716D" w14:textId="77777777" w:rsidR="00CA7B6D" w:rsidRDefault="00CA7B6D" w:rsidP="00CA7B6D">
      <w:pPr>
        <w:pStyle w:val="Default"/>
        <w:jc w:val="center"/>
        <w:rPr>
          <w:b/>
          <w:bCs/>
          <w:sz w:val="22"/>
          <w:szCs w:val="22"/>
        </w:rPr>
      </w:pPr>
    </w:p>
    <w:p w14:paraId="6D602F5A" w14:textId="77777777" w:rsidR="00CA7B6D" w:rsidRDefault="00CA7B6D" w:rsidP="00CA7B6D">
      <w:pPr>
        <w:pStyle w:val="Default"/>
        <w:jc w:val="center"/>
        <w:rPr>
          <w:b/>
          <w:bCs/>
          <w:sz w:val="22"/>
          <w:szCs w:val="22"/>
        </w:rPr>
      </w:pPr>
    </w:p>
    <w:p w14:paraId="56AA9982" w14:textId="77777777" w:rsidR="00CA7B6D" w:rsidRDefault="00CA7B6D" w:rsidP="00CA7B6D">
      <w:pPr>
        <w:pStyle w:val="Default"/>
        <w:jc w:val="center"/>
        <w:rPr>
          <w:b/>
          <w:bCs/>
          <w:sz w:val="22"/>
          <w:szCs w:val="22"/>
        </w:rPr>
      </w:pPr>
    </w:p>
    <w:p w14:paraId="6C894F59" w14:textId="77777777" w:rsidR="00CA7B6D" w:rsidRDefault="00CA7B6D" w:rsidP="00CA7B6D">
      <w:pPr>
        <w:pStyle w:val="Default"/>
        <w:jc w:val="center"/>
        <w:rPr>
          <w:b/>
          <w:bCs/>
          <w:sz w:val="22"/>
          <w:szCs w:val="22"/>
        </w:rPr>
      </w:pPr>
    </w:p>
    <w:p w14:paraId="32BB77A6" w14:textId="69D00629" w:rsidR="00CA7B6D" w:rsidRDefault="00CA7B6D" w:rsidP="00CA7B6D">
      <w:pPr>
        <w:pStyle w:val="Default"/>
        <w:jc w:val="center"/>
        <w:rPr>
          <w:b/>
          <w:bCs/>
          <w:sz w:val="22"/>
          <w:szCs w:val="22"/>
        </w:rPr>
      </w:pPr>
      <w:r w:rsidRPr="00C30FF8">
        <w:rPr>
          <w:b/>
          <w:bCs/>
          <w:sz w:val="22"/>
          <w:szCs w:val="22"/>
        </w:rPr>
        <w:lastRenderedPageBreak/>
        <w:t>CHAPTER 2: IDDE PROGRAM OUTLINE</w:t>
      </w:r>
    </w:p>
    <w:p w14:paraId="5CE9E21C" w14:textId="77777777" w:rsidR="00CA7B6D" w:rsidRPr="00C30FF8" w:rsidRDefault="00CA7B6D" w:rsidP="00CA7B6D">
      <w:pPr>
        <w:pStyle w:val="Default"/>
        <w:jc w:val="center"/>
        <w:rPr>
          <w:sz w:val="22"/>
          <w:szCs w:val="22"/>
        </w:rPr>
      </w:pPr>
    </w:p>
    <w:p w14:paraId="13943EF7" w14:textId="77777777" w:rsidR="00CA7B6D" w:rsidRDefault="00CA7B6D" w:rsidP="00CA7B6D">
      <w:pPr>
        <w:pStyle w:val="Default"/>
        <w:rPr>
          <w:b/>
          <w:bCs/>
          <w:sz w:val="22"/>
          <w:szCs w:val="22"/>
        </w:rPr>
      </w:pPr>
      <w:r w:rsidRPr="00C30FF8">
        <w:rPr>
          <w:b/>
          <w:bCs/>
          <w:sz w:val="22"/>
          <w:szCs w:val="22"/>
        </w:rPr>
        <w:t xml:space="preserve">2.1 IMPORTANT TERMINOLOGY </w:t>
      </w:r>
    </w:p>
    <w:p w14:paraId="394047B2" w14:textId="77777777" w:rsidR="00CA7B6D" w:rsidRPr="00C30FF8" w:rsidRDefault="00CA7B6D" w:rsidP="00CA7B6D">
      <w:pPr>
        <w:pStyle w:val="Default"/>
        <w:rPr>
          <w:sz w:val="22"/>
          <w:szCs w:val="22"/>
        </w:rPr>
      </w:pPr>
    </w:p>
    <w:p w14:paraId="720B59D1" w14:textId="77777777" w:rsidR="00CA7B6D" w:rsidRPr="00C30FF8" w:rsidRDefault="00CA7B6D" w:rsidP="00CA7B6D">
      <w:pPr>
        <w:pStyle w:val="Default"/>
        <w:rPr>
          <w:sz w:val="22"/>
          <w:szCs w:val="22"/>
        </w:rPr>
      </w:pPr>
      <w:r w:rsidRPr="00C30FF8">
        <w:rPr>
          <w:b/>
          <w:bCs/>
          <w:sz w:val="22"/>
          <w:szCs w:val="22"/>
        </w:rPr>
        <w:t xml:space="preserve">Storm Drain: </w:t>
      </w:r>
    </w:p>
    <w:p w14:paraId="3881A52E" w14:textId="77777777" w:rsidR="00CA7B6D" w:rsidRDefault="00CA7B6D" w:rsidP="00CA7B6D">
      <w:pPr>
        <w:pStyle w:val="Default"/>
        <w:ind w:left="720"/>
        <w:rPr>
          <w:sz w:val="22"/>
          <w:szCs w:val="22"/>
        </w:rPr>
      </w:pPr>
      <w:r w:rsidRPr="00C30FF8">
        <w:rPr>
          <w:i/>
          <w:iCs/>
          <w:sz w:val="22"/>
          <w:szCs w:val="22"/>
        </w:rPr>
        <w:t xml:space="preserve">A “Storm Drain” System </w:t>
      </w:r>
      <w:r w:rsidRPr="00C30FF8">
        <w:rPr>
          <w:sz w:val="22"/>
          <w:szCs w:val="22"/>
        </w:rPr>
        <w:t xml:space="preserve">or storm sewer system is designed to drain excess rain and ground water from impervious surfaces such as paved streets, parking lots, driveways and roofs. Normally consists of pipes, junction boxes, inlet boxes, basins, ditches, and open channels used to transport stormwater. The terminology “Storm Sewer” which has been in general use for many years, appears to gradually be changing to “Storm Drain” to help differentiate between sanitary sewers and storm sewers. Throughout the rest of this document the term “Storm Drain” will be utilized in place of “Storm Sewer”. From a regulatory standpoint, “Major” storm drains are defined as enclosed storm drainpipes with a diameter of 36 inches, or greater or open channels that drain more than 50 acres. For industrial land uses, major drains are defined as enclosed storm drainpipes 12 inches or greater in diameter and open channels that drain more than two acres. “Minor” storm drains are smaller than these thresholds. Both major and minor storm drains can be a source of illicit discharges, and both merit investigation. </w:t>
      </w:r>
    </w:p>
    <w:p w14:paraId="60AAB219" w14:textId="77777777" w:rsidR="00CA7B6D" w:rsidRPr="00C30FF8" w:rsidRDefault="00CA7B6D" w:rsidP="00CA7B6D">
      <w:pPr>
        <w:pStyle w:val="Default"/>
        <w:ind w:left="720"/>
        <w:rPr>
          <w:sz w:val="22"/>
          <w:szCs w:val="22"/>
        </w:rPr>
      </w:pPr>
    </w:p>
    <w:p w14:paraId="0F7F4180" w14:textId="77777777" w:rsidR="00CA7B6D" w:rsidRPr="00C30FF8" w:rsidRDefault="00CA7B6D" w:rsidP="00CA7B6D">
      <w:pPr>
        <w:pStyle w:val="Default"/>
        <w:rPr>
          <w:sz w:val="22"/>
          <w:szCs w:val="22"/>
        </w:rPr>
      </w:pPr>
      <w:r w:rsidRPr="00C30FF8">
        <w:rPr>
          <w:b/>
          <w:bCs/>
          <w:sz w:val="22"/>
          <w:szCs w:val="22"/>
        </w:rPr>
        <w:t xml:space="preserve">Stormwater: </w:t>
      </w:r>
    </w:p>
    <w:p w14:paraId="20008BDE" w14:textId="77777777" w:rsidR="00CA7B6D" w:rsidRDefault="00CA7B6D" w:rsidP="00CA7B6D">
      <w:pPr>
        <w:pStyle w:val="Default"/>
        <w:ind w:left="720"/>
        <w:rPr>
          <w:sz w:val="22"/>
          <w:szCs w:val="22"/>
        </w:rPr>
      </w:pPr>
      <w:r w:rsidRPr="00C30FF8">
        <w:rPr>
          <w:i/>
          <w:iCs/>
          <w:sz w:val="22"/>
          <w:szCs w:val="22"/>
        </w:rPr>
        <w:t xml:space="preserve">“Stormwater” </w:t>
      </w:r>
      <w:r w:rsidRPr="00C30FF8">
        <w:rPr>
          <w:sz w:val="22"/>
          <w:szCs w:val="22"/>
        </w:rPr>
        <w:t xml:space="preserve">is water that originates during precipitation events and snow/ice melt. Stormwater can soak into the soil (infiltrate), be held on the surface, and evaporate, or runoff and end up (un-treated) in nearby streams, rivers, or other water bodies. </w:t>
      </w:r>
    </w:p>
    <w:p w14:paraId="5002783F" w14:textId="77777777" w:rsidR="00CA7B6D" w:rsidRPr="00C30FF8" w:rsidRDefault="00CA7B6D" w:rsidP="00CA7B6D">
      <w:pPr>
        <w:pStyle w:val="Default"/>
        <w:ind w:left="720"/>
        <w:rPr>
          <w:sz w:val="22"/>
          <w:szCs w:val="22"/>
        </w:rPr>
      </w:pPr>
    </w:p>
    <w:p w14:paraId="09CBF65C" w14:textId="77777777" w:rsidR="00CA7B6D" w:rsidRPr="00C30FF8" w:rsidRDefault="00CA7B6D" w:rsidP="00CA7B6D">
      <w:pPr>
        <w:pStyle w:val="Default"/>
        <w:rPr>
          <w:sz w:val="22"/>
          <w:szCs w:val="22"/>
        </w:rPr>
      </w:pPr>
      <w:r w:rsidRPr="00C30FF8">
        <w:rPr>
          <w:b/>
          <w:bCs/>
          <w:sz w:val="22"/>
          <w:szCs w:val="22"/>
        </w:rPr>
        <w:t>Surface Water</w:t>
      </w:r>
      <w:r w:rsidRPr="00C30FF8">
        <w:rPr>
          <w:sz w:val="22"/>
          <w:szCs w:val="22"/>
        </w:rPr>
        <w:t xml:space="preserve">: </w:t>
      </w:r>
    </w:p>
    <w:p w14:paraId="70B6E95B" w14:textId="77777777" w:rsidR="00CA7B6D" w:rsidRDefault="00CA7B6D" w:rsidP="00CA7B6D">
      <w:pPr>
        <w:ind w:left="720"/>
      </w:pPr>
      <w:r w:rsidRPr="00C30FF8">
        <w:rPr>
          <w:i/>
          <w:iCs/>
        </w:rPr>
        <w:t xml:space="preserve">“Surface water” </w:t>
      </w:r>
      <w:r w:rsidRPr="00C30FF8">
        <w:t>is water that collects on the surface of the ground, the top layer of a body of water.</w:t>
      </w:r>
    </w:p>
    <w:p w14:paraId="34234245" w14:textId="77777777" w:rsidR="00CA7B6D" w:rsidRPr="00C30FF8" w:rsidRDefault="00CA7B6D" w:rsidP="00CA7B6D">
      <w:pPr>
        <w:pStyle w:val="Default"/>
        <w:rPr>
          <w:sz w:val="22"/>
          <w:szCs w:val="22"/>
        </w:rPr>
      </w:pPr>
      <w:r w:rsidRPr="00C30FF8">
        <w:rPr>
          <w:b/>
          <w:bCs/>
          <w:sz w:val="22"/>
          <w:szCs w:val="22"/>
        </w:rPr>
        <w:t xml:space="preserve">Watershed: </w:t>
      </w:r>
    </w:p>
    <w:p w14:paraId="47B20E6F" w14:textId="77777777" w:rsidR="00CA7B6D" w:rsidRDefault="00CA7B6D" w:rsidP="00CA7B6D">
      <w:pPr>
        <w:pStyle w:val="Default"/>
        <w:ind w:left="720"/>
        <w:rPr>
          <w:sz w:val="22"/>
          <w:szCs w:val="22"/>
        </w:rPr>
      </w:pPr>
      <w:r w:rsidRPr="00C30FF8">
        <w:rPr>
          <w:i/>
          <w:iCs/>
          <w:sz w:val="22"/>
          <w:szCs w:val="22"/>
        </w:rPr>
        <w:t xml:space="preserve">A “Watershed” </w:t>
      </w:r>
      <w:r w:rsidRPr="00C30FF8">
        <w:rPr>
          <w:sz w:val="22"/>
          <w:szCs w:val="22"/>
        </w:rPr>
        <w:t>is an area or ridge of land that separates waters flowing to different rivers, basins, or other body of water.</w:t>
      </w:r>
    </w:p>
    <w:p w14:paraId="14E0891A" w14:textId="77777777" w:rsidR="00CA7B6D" w:rsidRPr="00C30FF8" w:rsidRDefault="00CA7B6D" w:rsidP="00CA7B6D">
      <w:pPr>
        <w:pStyle w:val="Default"/>
        <w:ind w:left="720"/>
        <w:rPr>
          <w:sz w:val="22"/>
          <w:szCs w:val="22"/>
        </w:rPr>
      </w:pPr>
      <w:r w:rsidRPr="00C30FF8">
        <w:rPr>
          <w:sz w:val="22"/>
          <w:szCs w:val="22"/>
        </w:rPr>
        <w:t xml:space="preserve"> </w:t>
      </w:r>
    </w:p>
    <w:p w14:paraId="04F85695" w14:textId="77777777" w:rsidR="00CA7B6D" w:rsidRPr="00C30FF8" w:rsidRDefault="00CA7B6D" w:rsidP="00CA7B6D">
      <w:pPr>
        <w:pStyle w:val="Default"/>
        <w:rPr>
          <w:sz w:val="22"/>
          <w:szCs w:val="22"/>
        </w:rPr>
      </w:pPr>
      <w:r w:rsidRPr="00C30FF8">
        <w:rPr>
          <w:b/>
          <w:bCs/>
          <w:sz w:val="22"/>
          <w:szCs w:val="22"/>
        </w:rPr>
        <w:t xml:space="preserve">Waters of the State: </w:t>
      </w:r>
    </w:p>
    <w:p w14:paraId="461E4515" w14:textId="77777777" w:rsidR="00CA7B6D" w:rsidRDefault="00CA7B6D" w:rsidP="00CA7B6D">
      <w:pPr>
        <w:pStyle w:val="Default"/>
        <w:ind w:left="720"/>
        <w:rPr>
          <w:sz w:val="22"/>
          <w:szCs w:val="22"/>
        </w:rPr>
      </w:pPr>
      <w:r w:rsidRPr="00C30FF8">
        <w:rPr>
          <w:i/>
          <w:iCs/>
          <w:sz w:val="22"/>
          <w:szCs w:val="22"/>
        </w:rPr>
        <w:t xml:space="preserve">“Waters of the State” </w:t>
      </w:r>
      <w:r w:rsidRPr="00C30FF8">
        <w:rPr>
          <w:sz w:val="22"/>
          <w:szCs w:val="22"/>
        </w:rPr>
        <w:t xml:space="preserve">refers to all rivers, streams, lakes, and other bodies of surface and subsurface water lying within or forming a part of the boundaries of the state which are not entirely confined and located completely upon lands owned, leased, or otherwise controlled by a single person or by two or more persons jointly or as tenants in common and includes waters of the United States lying within the state. (Section 644.016) </w:t>
      </w:r>
      <w:hyperlink r:id="rId9" w:history="1">
        <w:r w:rsidRPr="00AB18BE">
          <w:rPr>
            <w:rStyle w:val="Hyperlink"/>
            <w:sz w:val="22"/>
            <w:szCs w:val="22"/>
          </w:rPr>
          <w:t>http://www.moga.missouri.gov/statutes/C600-699/6440000016.HTM</w:t>
        </w:r>
      </w:hyperlink>
    </w:p>
    <w:p w14:paraId="124CFDE4" w14:textId="77777777" w:rsidR="00CA7B6D" w:rsidRPr="00C30FF8" w:rsidRDefault="00CA7B6D" w:rsidP="00CA7B6D">
      <w:pPr>
        <w:pStyle w:val="Default"/>
        <w:ind w:left="720"/>
        <w:rPr>
          <w:sz w:val="22"/>
          <w:szCs w:val="22"/>
        </w:rPr>
      </w:pPr>
      <w:r w:rsidRPr="00C30FF8">
        <w:rPr>
          <w:sz w:val="22"/>
          <w:szCs w:val="22"/>
        </w:rPr>
        <w:t xml:space="preserve"> </w:t>
      </w:r>
    </w:p>
    <w:p w14:paraId="2EB4BD57" w14:textId="77777777" w:rsidR="00CA7B6D" w:rsidRPr="00C30FF8" w:rsidRDefault="00CA7B6D" w:rsidP="00CA7B6D">
      <w:pPr>
        <w:pStyle w:val="Default"/>
        <w:rPr>
          <w:sz w:val="22"/>
          <w:szCs w:val="22"/>
        </w:rPr>
      </w:pPr>
      <w:r w:rsidRPr="00C30FF8">
        <w:rPr>
          <w:b/>
          <w:bCs/>
          <w:sz w:val="22"/>
          <w:szCs w:val="22"/>
        </w:rPr>
        <w:t>Waters of the United States</w:t>
      </w:r>
      <w:r w:rsidRPr="00C30FF8">
        <w:rPr>
          <w:sz w:val="22"/>
          <w:szCs w:val="22"/>
        </w:rPr>
        <w:t xml:space="preserve">: </w:t>
      </w:r>
    </w:p>
    <w:p w14:paraId="66D07E35" w14:textId="77777777" w:rsidR="00CA7B6D" w:rsidRPr="00C30FF8" w:rsidRDefault="00CA7B6D" w:rsidP="00CA7B6D">
      <w:pPr>
        <w:pStyle w:val="Default"/>
        <w:ind w:left="720"/>
        <w:rPr>
          <w:sz w:val="22"/>
          <w:szCs w:val="22"/>
        </w:rPr>
      </w:pPr>
      <w:r w:rsidRPr="00C30FF8">
        <w:rPr>
          <w:sz w:val="22"/>
          <w:szCs w:val="22"/>
        </w:rPr>
        <w:t xml:space="preserve">The definition of "waters of the United States" currently in effect is the definition promulgated in 1986/1988, implemented consistent with subsequent Supreme Court decisions and guidance documents. The 2015 revised regulatory definition of "waters of the United States" has been stayed by the U.S. Court of Appeals for the Sixth Circuit. In response to this stay, EPA, Department of Army, and the Army Corps of Engineers resumed nationwide use of the agencies’ prior regulations defining the term “waters of the United States.” On February 28, 2017, the President of the United States issued an Executive Order directing EPA and Department of the Army to review and rescind or revise the 2015 Rule. </w:t>
      </w:r>
    </w:p>
    <w:p w14:paraId="67869BA8" w14:textId="77777777" w:rsidR="00CA7B6D" w:rsidRPr="00C30FF8" w:rsidRDefault="00CA7B6D" w:rsidP="00CA7B6D">
      <w:pPr>
        <w:pStyle w:val="Default"/>
        <w:rPr>
          <w:sz w:val="22"/>
          <w:szCs w:val="22"/>
        </w:rPr>
      </w:pPr>
      <w:r w:rsidRPr="00C30FF8">
        <w:rPr>
          <w:b/>
          <w:bCs/>
          <w:sz w:val="22"/>
          <w:szCs w:val="22"/>
        </w:rPr>
        <w:t xml:space="preserve">Illicit Discharge: </w:t>
      </w:r>
    </w:p>
    <w:p w14:paraId="320E6528" w14:textId="77777777" w:rsidR="00CA7B6D" w:rsidRDefault="00CA7B6D" w:rsidP="00CA7B6D">
      <w:pPr>
        <w:pStyle w:val="Default"/>
        <w:numPr>
          <w:ilvl w:val="0"/>
          <w:numId w:val="14"/>
        </w:numPr>
        <w:rPr>
          <w:sz w:val="22"/>
          <w:szCs w:val="22"/>
        </w:rPr>
      </w:pPr>
      <w:r w:rsidRPr="00C30FF8">
        <w:rPr>
          <w:sz w:val="22"/>
          <w:szCs w:val="22"/>
        </w:rPr>
        <w:t xml:space="preserve">The term “illicit discharge” is defined in the MDNR Phase II Stormwater regulations as “any discharge to a municipal separate storm sewer system (MS4) that is not composed entirely of stormwater, except discharges resulting from fire-fighting activities.” </w:t>
      </w:r>
    </w:p>
    <w:p w14:paraId="6D4B834C" w14:textId="77777777" w:rsidR="00CA7B6D" w:rsidRPr="00692741" w:rsidRDefault="00CA7B6D" w:rsidP="00CA7B6D">
      <w:pPr>
        <w:pStyle w:val="Default"/>
        <w:numPr>
          <w:ilvl w:val="0"/>
          <w:numId w:val="14"/>
        </w:numPr>
        <w:rPr>
          <w:sz w:val="22"/>
          <w:szCs w:val="22"/>
        </w:rPr>
      </w:pPr>
      <w:r w:rsidRPr="00C30FF8">
        <w:lastRenderedPageBreak/>
        <w:t>Each illicit discharge has a unique frequency, composition, and mode of entry in the storm drain system.</w:t>
      </w:r>
    </w:p>
    <w:p w14:paraId="04F8FDAA" w14:textId="77777777" w:rsidR="00CA7B6D" w:rsidRDefault="00CA7B6D" w:rsidP="00CA7B6D">
      <w:pPr>
        <w:pStyle w:val="Default"/>
        <w:numPr>
          <w:ilvl w:val="0"/>
          <w:numId w:val="14"/>
        </w:numPr>
        <w:rPr>
          <w:sz w:val="22"/>
          <w:szCs w:val="22"/>
        </w:rPr>
      </w:pPr>
      <w:r w:rsidRPr="00DE33FD">
        <w:rPr>
          <w:sz w:val="22"/>
          <w:szCs w:val="22"/>
        </w:rPr>
        <w:t>Illicit discharges are frequently caused when the sanitary sewage system interacts with the storm drain system. A variety of monitoring techniques may be used to locate and eliminate illegal sewage connections. These techniques are intended to trace sewage flows from the stream or outfall, back up the pipes or conveyances to reach the problem connection, discharge or dumping.</w:t>
      </w:r>
    </w:p>
    <w:p w14:paraId="5F280A65" w14:textId="77777777" w:rsidR="00CA7B6D" w:rsidRDefault="00CA7B6D" w:rsidP="00CA7B6D">
      <w:pPr>
        <w:pStyle w:val="Default"/>
        <w:numPr>
          <w:ilvl w:val="0"/>
          <w:numId w:val="14"/>
        </w:numPr>
        <w:rPr>
          <w:sz w:val="22"/>
          <w:szCs w:val="22"/>
        </w:rPr>
      </w:pPr>
      <w:r w:rsidRPr="00DE33FD">
        <w:rPr>
          <w:sz w:val="22"/>
          <w:szCs w:val="22"/>
        </w:rPr>
        <w:t xml:space="preserve"> Illicit discharges of other pollutants are produced from specific source areas and operations known as “generating sites.” Knowledge about these generating sites can be helpful to locate and prevent non-sewage illicit discharges.</w:t>
      </w:r>
    </w:p>
    <w:p w14:paraId="1E23A1E8" w14:textId="77777777" w:rsidR="00CA7B6D" w:rsidRPr="00DE33FD" w:rsidRDefault="00CA7B6D" w:rsidP="00CA7B6D">
      <w:pPr>
        <w:pStyle w:val="Default"/>
        <w:ind w:left="1080"/>
        <w:rPr>
          <w:sz w:val="22"/>
          <w:szCs w:val="22"/>
        </w:rPr>
      </w:pPr>
      <w:r w:rsidRPr="00DE33FD">
        <w:rPr>
          <w:sz w:val="22"/>
          <w:szCs w:val="22"/>
        </w:rPr>
        <w:t xml:space="preserve"> </w:t>
      </w:r>
    </w:p>
    <w:p w14:paraId="5806F342" w14:textId="77777777" w:rsidR="00CA7B6D" w:rsidRDefault="00CA7B6D" w:rsidP="00CA7B6D">
      <w:pPr>
        <w:pStyle w:val="Default"/>
        <w:ind w:left="720"/>
        <w:rPr>
          <w:sz w:val="22"/>
          <w:szCs w:val="22"/>
        </w:rPr>
      </w:pPr>
      <w:r w:rsidRPr="00DE33FD">
        <w:rPr>
          <w:sz w:val="22"/>
          <w:szCs w:val="22"/>
        </w:rPr>
        <w:t xml:space="preserve">Depending on the regulatory status of specific generating sites, education, enforcement, and other pollution prevention techniques can be used to manage this class of illicit discharges. </w:t>
      </w:r>
    </w:p>
    <w:p w14:paraId="1DAF0ABD" w14:textId="77777777" w:rsidR="00CA7B6D" w:rsidRPr="00DE33FD" w:rsidRDefault="00CA7B6D" w:rsidP="00CA7B6D">
      <w:pPr>
        <w:pStyle w:val="Default"/>
        <w:ind w:left="720"/>
        <w:rPr>
          <w:sz w:val="22"/>
          <w:szCs w:val="22"/>
        </w:rPr>
      </w:pPr>
    </w:p>
    <w:p w14:paraId="5F3BAD61" w14:textId="77777777" w:rsidR="00CA7B6D" w:rsidRPr="00DE33FD" w:rsidRDefault="00CA7B6D" w:rsidP="00CA7B6D">
      <w:pPr>
        <w:pStyle w:val="Default"/>
        <w:rPr>
          <w:sz w:val="22"/>
          <w:szCs w:val="22"/>
        </w:rPr>
      </w:pPr>
      <w:r w:rsidRPr="00DE33FD">
        <w:rPr>
          <w:b/>
          <w:bCs/>
          <w:sz w:val="22"/>
          <w:szCs w:val="22"/>
        </w:rPr>
        <w:t xml:space="preserve">Discharge Flow Types: </w:t>
      </w:r>
    </w:p>
    <w:p w14:paraId="0F774F56" w14:textId="77777777" w:rsidR="00CA7B6D" w:rsidRDefault="00CA7B6D" w:rsidP="00CA7B6D">
      <w:pPr>
        <w:pStyle w:val="Default"/>
        <w:ind w:firstLine="720"/>
        <w:rPr>
          <w:sz w:val="22"/>
          <w:szCs w:val="22"/>
        </w:rPr>
      </w:pPr>
      <w:r w:rsidRPr="00DE33FD">
        <w:rPr>
          <w:sz w:val="22"/>
          <w:szCs w:val="22"/>
        </w:rPr>
        <w:t xml:space="preserve">Dry weather discharges are composed of one or more possible flow types. </w:t>
      </w:r>
    </w:p>
    <w:p w14:paraId="6F2B5BB3" w14:textId="77777777" w:rsidR="00CA7B6D" w:rsidRPr="00DE33FD" w:rsidRDefault="00CA7B6D" w:rsidP="00CA7B6D">
      <w:pPr>
        <w:pStyle w:val="Default"/>
        <w:ind w:firstLine="720"/>
        <w:rPr>
          <w:sz w:val="22"/>
          <w:szCs w:val="22"/>
        </w:rPr>
      </w:pPr>
    </w:p>
    <w:p w14:paraId="6D69CA7A" w14:textId="77777777" w:rsidR="00CA7B6D" w:rsidRPr="00DE33FD" w:rsidRDefault="00CA7B6D" w:rsidP="00CA7B6D">
      <w:pPr>
        <w:pStyle w:val="Default"/>
        <w:ind w:firstLine="720"/>
        <w:rPr>
          <w:sz w:val="22"/>
          <w:szCs w:val="22"/>
        </w:rPr>
      </w:pPr>
      <w:r w:rsidRPr="00DE33FD">
        <w:rPr>
          <w:sz w:val="22"/>
          <w:szCs w:val="22"/>
        </w:rPr>
        <w:t xml:space="preserve">1. </w:t>
      </w:r>
      <w:r w:rsidRPr="00DE33FD">
        <w:rPr>
          <w:i/>
          <w:iCs/>
          <w:sz w:val="22"/>
          <w:szCs w:val="22"/>
        </w:rPr>
        <w:t xml:space="preserve">Sewage and septic flows </w:t>
      </w:r>
      <w:r w:rsidRPr="00DE33FD">
        <w:rPr>
          <w:sz w:val="22"/>
          <w:szCs w:val="22"/>
        </w:rPr>
        <w:t xml:space="preserve">are produced from sewer pipes and septic systems. </w:t>
      </w:r>
    </w:p>
    <w:p w14:paraId="0E898C41" w14:textId="77777777" w:rsidR="00CA7B6D" w:rsidRPr="00DE33FD" w:rsidRDefault="00CA7B6D" w:rsidP="00CA7B6D">
      <w:pPr>
        <w:pStyle w:val="Default"/>
        <w:rPr>
          <w:sz w:val="22"/>
          <w:szCs w:val="22"/>
        </w:rPr>
      </w:pPr>
    </w:p>
    <w:p w14:paraId="4DD65CAC" w14:textId="77777777" w:rsidR="00CA7B6D" w:rsidRPr="00DE33FD" w:rsidRDefault="00CA7B6D" w:rsidP="00CA7B6D">
      <w:pPr>
        <w:pStyle w:val="Default"/>
        <w:ind w:left="720"/>
        <w:rPr>
          <w:sz w:val="22"/>
          <w:szCs w:val="22"/>
        </w:rPr>
      </w:pPr>
      <w:r w:rsidRPr="00DE33FD">
        <w:rPr>
          <w:sz w:val="22"/>
          <w:szCs w:val="22"/>
        </w:rPr>
        <w:t xml:space="preserve">2. </w:t>
      </w:r>
      <w:r w:rsidRPr="00DE33FD">
        <w:rPr>
          <w:i/>
          <w:iCs/>
          <w:sz w:val="22"/>
          <w:szCs w:val="22"/>
        </w:rPr>
        <w:t xml:space="preserve">Washwater </w:t>
      </w:r>
      <w:r w:rsidRPr="00DE33FD">
        <w:rPr>
          <w:sz w:val="22"/>
          <w:szCs w:val="22"/>
        </w:rPr>
        <w:t>f</w:t>
      </w:r>
      <w:r w:rsidRPr="00DE33FD">
        <w:rPr>
          <w:i/>
          <w:iCs/>
          <w:sz w:val="22"/>
          <w:szCs w:val="22"/>
        </w:rPr>
        <w:t xml:space="preserve">lows </w:t>
      </w:r>
      <w:r w:rsidRPr="00DE33FD">
        <w:rPr>
          <w:sz w:val="22"/>
          <w:szCs w:val="22"/>
        </w:rPr>
        <w:t>are generated from a wide variety of activities and operations. Examples</w:t>
      </w:r>
      <w:r>
        <w:rPr>
          <w:sz w:val="22"/>
          <w:szCs w:val="22"/>
        </w:rPr>
        <w:t xml:space="preserve"> </w:t>
      </w:r>
      <w:r w:rsidRPr="00DE33FD">
        <w:rPr>
          <w:sz w:val="22"/>
          <w:szCs w:val="22"/>
        </w:rPr>
        <w:t xml:space="preserve">include discharges of gray water (laundry) from homes, commercial carwash wastewater, fleet washing, commercial laundry wastewater, and floor washing to shop drains. </w:t>
      </w:r>
    </w:p>
    <w:p w14:paraId="33AE2221" w14:textId="77777777" w:rsidR="00CA7B6D" w:rsidRPr="00DE33FD" w:rsidRDefault="00CA7B6D" w:rsidP="00CA7B6D">
      <w:pPr>
        <w:pStyle w:val="Default"/>
        <w:rPr>
          <w:sz w:val="22"/>
          <w:szCs w:val="22"/>
        </w:rPr>
      </w:pPr>
    </w:p>
    <w:p w14:paraId="3A601831" w14:textId="77777777" w:rsidR="00CA7B6D" w:rsidRPr="00DE33FD" w:rsidRDefault="00CA7B6D" w:rsidP="00CA7B6D">
      <w:pPr>
        <w:pStyle w:val="Default"/>
        <w:ind w:left="720"/>
        <w:rPr>
          <w:sz w:val="22"/>
          <w:szCs w:val="22"/>
        </w:rPr>
      </w:pPr>
      <w:r w:rsidRPr="00DE33FD">
        <w:rPr>
          <w:sz w:val="22"/>
          <w:szCs w:val="22"/>
        </w:rPr>
        <w:t xml:space="preserve">3. </w:t>
      </w:r>
      <w:r w:rsidRPr="00DE33FD">
        <w:rPr>
          <w:i/>
          <w:iCs/>
          <w:sz w:val="22"/>
          <w:szCs w:val="22"/>
        </w:rPr>
        <w:t xml:space="preserve">Liquid wastes </w:t>
      </w:r>
      <w:r w:rsidRPr="00DE33FD">
        <w:rPr>
          <w:sz w:val="22"/>
          <w:szCs w:val="22"/>
        </w:rPr>
        <w:t xml:space="preserve">refers to a wide variety of flows, such as oil, paint, and process water (radiator flushing water, plating bath wastewater, etc.) that enter the storm drain system. </w:t>
      </w:r>
    </w:p>
    <w:p w14:paraId="138CDF3A" w14:textId="77777777" w:rsidR="00CA7B6D" w:rsidRPr="00DE33FD" w:rsidRDefault="00CA7B6D" w:rsidP="00CA7B6D">
      <w:pPr>
        <w:pStyle w:val="Default"/>
        <w:rPr>
          <w:sz w:val="22"/>
          <w:szCs w:val="22"/>
        </w:rPr>
      </w:pPr>
    </w:p>
    <w:p w14:paraId="1E5C7C3B" w14:textId="77777777" w:rsidR="00CA7B6D" w:rsidRPr="00DE33FD" w:rsidRDefault="00CA7B6D" w:rsidP="00CA7B6D">
      <w:pPr>
        <w:pStyle w:val="Default"/>
        <w:ind w:left="720"/>
        <w:rPr>
          <w:sz w:val="22"/>
          <w:szCs w:val="22"/>
        </w:rPr>
      </w:pPr>
      <w:r w:rsidRPr="00DE33FD">
        <w:rPr>
          <w:sz w:val="22"/>
          <w:szCs w:val="22"/>
        </w:rPr>
        <w:t xml:space="preserve">4. </w:t>
      </w:r>
      <w:r w:rsidRPr="00DE33FD">
        <w:rPr>
          <w:i/>
          <w:iCs/>
          <w:sz w:val="22"/>
          <w:szCs w:val="22"/>
        </w:rPr>
        <w:t xml:space="preserve">Tap water flows </w:t>
      </w:r>
      <w:r w:rsidRPr="00DE33FD">
        <w:rPr>
          <w:sz w:val="22"/>
          <w:szCs w:val="22"/>
        </w:rPr>
        <w:t xml:space="preserve">are derived from leaks and losses that occur during the distribution of drinking water in the water supply system. </w:t>
      </w:r>
    </w:p>
    <w:p w14:paraId="5D1693D6" w14:textId="77777777" w:rsidR="00CA7B6D" w:rsidRPr="00DE33FD" w:rsidRDefault="00CA7B6D" w:rsidP="00CA7B6D">
      <w:pPr>
        <w:pStyle w:val="Default"/>
        <w:rPr>
          <w:sz w:val="22"/>
          <w:szCs w:val="22"/>
        </w:rPr>
      </w:pPr>
    </w:p>
    <w:p w14:paraId="46325F9E" w14:textId="77777777" w:rsidR="00CA7B6D" w:rsidRPr="00DE33FD" w:rsidRDefault="00CA7B6D" w:rsidP="00CA7B6D">
      <w:pPr>
        <w:pStyle w:val="Default"/>
        <w:ind w:left="720"/>
        <w:rPr>
          <w:sz w:val="22"/>
          <w:szCs w:val="22"/>
        </w:rPr>
      </w:pPr>
      <w:r w:rsidRPr="00DE33FD">
        <w:rPr>
          <w:sz w:val="22"/>
          <w:szCs w:val="22"/>
        </w:rPr>
        <w:t xml:space="preserve">5. </w:t>
      </w:r>
      <w:r w:rsidRPr="00DE33FD">
        <w:rPr>
          <w:i/>
          <w:iCs/>
          <w:sz w:val="22"/>
          <w:szCs w:val="22"/>
        </w:rPr>
        <w:t xml:space="preserve">Landscape irrigation flows </w:t>
      </w:r>
      <w:r w:rsidRPr="00DE33FD">
        <w:rPr>
          <w:sz w:val="22"/>
          <w:szCs w:val="22"/>
        </w:rPr>
        <w:t xml:space="preserve">occur when excess potable water used for residential or commercial irrigation ends up in the storm drain system. </w:t>
      </w:r>
    </w:p>
    <w:p w14:paraId="158B194D" w14:textId="77777777" w:rsidR="00CA7B6D" w:rsidRDefault="00CA7B6D" w:rsidP="00CA7B6D">
      <w:pPr>
        <w:pStyle w:val="Default"/>
      </w:pPr>
    </w:p>
    <w:p w14:paraId="14565DD7" w14:textId="77777777" w:rsidR="00CA7B6D" w:rsidRPr="00DE33FD" w:rsidRDefault="00CA7B6D" w:rsidP="00CA7B6D">
      <w:pPr>
        <w:pStyle w:val="Default"/>
        <w:ind w:left="720"/>
        <w:rPr>
          <w:sz w:val="22"/>
          <w:szCs w:val="22"/>
        </w:rPr>
      </w:pPr>
      <w:r w:rsidRPr="00DE33FD">
        <w:rPr>
          <w:sz w:val="22"/>
          <w:szCs w:val="22"/>
        </w:rPr>
        <w:t xml:space="preserve">6. </w:t>
      </w:r>
      <w:r w:rsidRPr="00DE33FD">
        <w:rPr>
          <w:i/>
          <w:iCs/>
          <w:sz w:val="22"/>
          <w:szCs w:val="22"/>
        </w:rPr>
        <w:t xml:space="preserve">Groundwater and spring water flows </w:t>
      </w:r>
      <w:r w:rsidRPr="00DE33FD">
        <w:rPr>
          <w:sz w:val="22"/>
          <w:szCs w:val="22"/>
        </w:rPr>
        <w:t xml:space="preserve">occur when the local water table rises above the bottom elevation of the storm drain (known as the invert) and enters the storm drain either through cracks and joints, or where open channels or pipes associated with the MS4 may intercept seeps and springs. </w:t>
      </w:r>
    </w:p>
    <w:p w14:paraId="505AC3CA" w14:textId="77777777" w:rsidR="00CA7B6D" w:rsidRDefault="00CA7B6D" w:rsidP="00CA7B6D">
      <w:pPr>
        <w:pStyle w:val="Default"/>
        <w:rPr>
          <w:b/>
          <w:bCs/>
          <w:sz w:val="22"/>
          <w:szCs w:val="22"/>
        </w:rPr>
      </w:pPr>
    </w:p>
    <w:p w14:paraId="45160F8C" w14:textId="77777777" w:rsidR="00CA7B6D" w:rsidRDefault="00CA7B6D" w:rsidP="00CA7B6D">
      <w:pPr>
        <w:pStyle w:val="Default"/>
        <w:rPr>
          <w:b/>
          <w:bCs/>
          <w:sz w:val="22"/>
          <w:szCs w:val="22"/>
        </w:rPr>
      </w:pPr>
      <w:r w:rsidRPr="00DE33FD">
        <w:rPr>
          <w:b/>
          <w:bCs/>
          <w:sz w:val="22"/>
          <w:szCs w:val="22"/>
        </w:rPr>
        <w:t>Discharge Categories:</w:t>
      </w:r>
    </w:p>
    <w:p w14:paraId="7A5F4EAA" w14:textId="77777777" w:rsidR="00CA7B6D" w:rsidRPr="00DE33FD" w:rsidRDefault="00CA7B6D" w:rsidP="00CA7B6D">
      <w:pPr>
        <w:pStyle w:val="Default"/>
        <w:rPr>
          <w:sz w:val="22"/>
          <w:szCs w:val="22"/>
        </w:rPr>
      </w:pPr>
      <w:r w:rsidRPr="00DE33FD">
        <w:rPr>
          <w:b/>
          <w:bCs/>
          <w:sz w:val="22"/>
          <w:szCs w:val="22"/>
        </w:rPr>
        <w:t xml:space="preserve"> </w:t>
      </w:r>
      <w:r>
        <w:rPr>
          <w:sz w:val="22"/>
          <w:szCs w:val="22"/>
        </w:rPr>
        <w:tab/>
      </w:r>
      <w:r w:rsidRPr="00DE33FD">
        <w:rPr>
          <w:sz w:val="22"/>
          <w:szCs w:val="22"/>
        </w:rPr>
        <w:t xml:space="preserve">Illicit Discharges can be separated into three (3) categories based on frequency of discharge: </w:t>
      </w:r>
    </w:p>
    <w:p w14:paraId="3559C3AC" w14:textId="77777777" w:rsidR="00CA7B6D" w:rsidRDefault="00CA7B6D" w:rsidP="00CA7B6D">
      <w:pPr>
        <w:pStyle w:val="Default"/>
        <w:rPr>
          <w:sz w:val="22"/>
          <w:szCs w:val="22"/>
        </w:rPr>
      </w:pPr>
    </w:p>
    <w:p w14:paraId="4FB47753" w14:textId="77777777" w:rsidR="00CA7B6D" w:rsidRPr="00DE33FD" w:rsidRDefault="00CA7B6D" w:rsidP="00CA7B6D">
      <w:pPr>
        <w:pStyle w:val="Default"/>
        <w:ind w:left="720"/>
        <w:rPr>
          <w:sz w:val="22"/>
          <w:szCs w:val="22"/>
        </w:rPr>
      </w:pPr>
      <w:r w:rsidRPr="00DE33FD">
        <w:rPr>
          <w:sz w:val="22"/>
          <w:szCs w:val="22"/>
        </w:rPr>
        <w:t xml:space="preserve">1. </w:t>
      </w:r>
      <w:r w:rsidRPr="00DE33FD">
        <w:rPr>
          <w:i/>
          <w:iCs/>
          <w:sz w:val="22"/>
          <w:szCs w:val="22"/>
        </w:rPr>
        <w:t xml:space="preserve">Transitory Illicit Discharge: </w:t>
      </w:r>
      <w:r w:rsidRPr="00DE33FD">
        <w:rPr>
          <w:sz w:val="22"/>
          <w:szCs w:val="22"/>
        </w:rPr>
        <w:t xml:space="preserve">These are typically a one-time event. They can result from spills, dumping, and line breaks. These types of discharges are often the most difficult to investigate and trace back to the source. Methods for reducing this type of discharge are to educate the public on stormwater regulations and illicit discharges; establishment of a “hotline” telephone number for the public to call if any discharges are observed; and education of the community’s investigative responses to sources of illicit discharge. </w:t>
      </w:r>
    </w:p>
    <w:p w14:paraId="59527CD3" w14:textId="77777777" w:rsidR="00CA7B6D" w:rsidRPr="00DE33FD" w:rsidRDefault="00CA7B6D" w:rsidP="00CA7B6D">
      <w:pPr>
        <w:pStyle w:val="Default"/>
        <w:rPr>
          <w:sz w:val="22"/>
          <w:szCs w:val="22"/>
        </w:rPr>
      </w:pPr>
    </w:p>
    <w:p w14:paraId="4C8B840B" w14:textId="77777777" w:rsidR="00CA7B6D" w:rsidRPr="00DE33FD" w:rsidRDefault="00CA7B6D" w:rsidP="00CA7B6D">
      <w:pPr>
        <w:pStyle w:val="Default"/>
        <w:ind w:left="720"/>
        <w:rPr>
          <w:sz w:val="22"/>
          <w:szCs w:val="22"/>
        </w:rPr>
      </w:pPr>
      <w:r w:rsidRPr="00DE33FD">
        <w:rPr>
          <w:sz w:val="22"/>
          <w:szCs w:val="22"/>
        </w:rPr>
        <w:t xml:space="preserve">2. </w:t>
      </w:r>
      <w:r w:rsidRPr="00DE33FD">
        <w:rPr>
          <w:i/>
          <w:iCs/>
          <w:sz w:val="22"/>
          <w:szCs w:val="22"/>
        </w:rPr>
        <w:t xml:space="preserve">Intermittent Illicit Discharge: </w:t>
      </w:r>
      <w:r w:rsidRPr="00DE33FD">
        <w:rPr>
          <w:sz w:val="22"/>
          <w:szCs w:val="22"/>
        </w:rPr>
        <w:t xml:space="preserve">These are typically discharges that occur occasionally. They can occur several hours per day, week or over the course of a year. They can happen as the result of line breaks or cross connections. </w:t>
      </w:r>
    </w:p>
    <w:p w14:paraId="1F556839" w14:textId="77777777" w:rsidR="00CA7B6D" w:rsidRPr="00DE33FD" w:rsidRDefault="00CA7B6D" w:rsidP="00CA7B6D">
      <w:pPr>
        <w:pStyle w:val="Default"/>
        <w:rPr>
          <w:sz w:val="22"/>
          <w:szCs w:val="22"/>
        </w:rPr>
      </w:pPr>
    </w:p>
    <w:p w14:paraId="2A8C1E76" w14:textId="77777777" w:rsidR="00CA7B6D" w:rsidRDefault="00CA7B6D" w:rsidP="00CA7B6D">
      <w:pPr>
        <w:pStyle w:val="Default"/>
        <w:ind w:left="720"/>
        <w:rPr>
          <w:sz w:val="22"/>
          <w:szCs w:val="22"/>
        </w:rPr>
      </w:pPr>
      <w:r w:rsidRPr="00DE33FD">
        <w:rPr>
          <w:sz w:val="22"/>
          <w:szCs w:val="22"/>
        </w:rPr>
        <w:t xml:space="preserve">3. </w:t>
      </w:r>
      <w:r w:rsidRPr="00DE33FD">
        <w:rPr>
          <w:i/>
          <w:iCs/>
          <w:sz w:val="22"/>
          <w:szCs w:val="22"/>
        </w:rPr>
        <w:t xml:space="preserve">Continuous Illicit Discharge: </w:t>
      </w:r>
      <w:r w:rsidRPr="00DE33FD">
        <w:rPr>
          <w:sz w:val="22"/>
          <w:szCs w:val="22"/>
        </w:rPr>
        <w:t>These direct connections into the MS4 can be from sanitary sewers, cross connections, infrastructure problems with a sanitary sewer system, or malfunctioning household sewage treatment systems. This type of discharge is the easiest to find, investigate, trace, and eliminate from the MS4. These types of discharges also tend to have the greatest impact because of the constant pollutant loading into a water body.</w:t>
      </w:r>
    </w:p>
    <w:p w14:paraId="5C7960D8" w14:textId="77777777" w:rsidR="00CA7B6D" w:rsidRPr="00DE33FD" w:rsidRDefault="00CA7B6D" w:rsidP="00CA7B6D">
      <w:pPr>
        <w:pStyle w:val="Default"/>
        <w:ind w:left="720"/>
        <w:rPr>
          <w:sz w:val="22"/>
          <w:szCs w:val="22"/>
        </w:rPr>
      </w:pPr>
      <w:r w:rsidRPr="00DE33FD">
        <w:rPr>
          <w:sz w:val="22"/>
          <w:szCs w:val="22"/>
        </w:rPr>
        <w:t xml:space="preserve"> </w:t>
      </w:r>
    </w:p>
    <w:p w14:paraId="37851F5A" w14:textId="77777777" w:rsidR="00CA7B6D" w:rsidRPr="00DE33FD" w:rsidRDefault="00CA7B6D" w:rsidP="00CA7B6D">
      <w:pPr>
        <w:pStyle w:val="Default"/>
        <w:rPr>
          <w:b/>
          <w:bCs/>
          <w:sz w:val="22"/>
          <w:szCs w:val="22"/>
        </w:rPr>
      </w:pPr>
      <w:r w:rsidRPr="00DE33FD">
        <w:rPr>
          <w:b/>
          <w:bCs/>
          <w:sz w:val="22"/>
          <w:szCs w:val="22"/>
        </w:rPr>
        <w:t xml:space="preserve">Mode of Entry: </w:t>
      </w:r>
    </w:p>
    <w:p w14:paraId="09109438" w14:textId="77777777" w:rsidR="00CA7B6D" w:rsidRDefault="00CA7B6D" w:rsidP="00CA7B6D">
      <w:pPr>
        <w:pStyle w:val="Default"/>
        <w:ind w:left="720"/>
        <w:rPr>
          <w:sz w:val="22"/>
          <w:szCs w:val="22"/>
        </w:rPr>
      </w:pPr>
      <w:r w:rsidRPr="00DE33FD">
        <w:rPr>
          <w:sz w:val="22"/>
          <w:szCs w:val="22"/>
        </w:rPr>
        <w:t xml:space="preserve">Illicit discharges can be further classified based on how they enter the storm drain system. The mode of entry can either be direct or indirect. </w:t>
      </w:r>
    </w:p>
    <w:p w14:paraId="5C12D79F" w14:textId="77777777" w:rsidR="00CA7B6D" w:rsidRPr="00DE33FD" w:rsidRDefault="00CA7B6D" w:rsidP="00CA7B6D">
      <w:pPr>
        <w:pStyle w:val="Default"/>
        <w:ind w:left="720"/>
        <w:rPr>
          <w:sz w:val="22"/>
          <w:szCs w:val="22"/>
        </w:rPr>
      </w:pPr>
    </w:p>
    <w:p w14:paraId="59E6E034" w14:textId="77777777" w:rsidR="00CA7B6D" w:rsidRPr="00DE33FD" w:rsidRDefault="00CA7B6D" w:rsidP="00CA7B6D">
      <w:pPr>
        <w:pStyle w:val="Default"/>
        <w:ind w:left="720"/>
        <w:rPr>
          <w:sz w:val="22"/>
          <w:szCs w:val="22"/>
        </w:rPr>
      </w:pPr>
      <w:r w:rsidRPr="00DE33FD">
        <w:rPr>
          <w:sz w:val="22"/>
          <w:szCs w:val="22"/>
        </w:rPr>
        <w:t>1. “</w:t>
      </w:r>
      <w:r w:rsidRPr="00DE33FD">
        <w:rPr>
          <w:i/>
          <w:iCs/>
          <w:sz w:val="22"/>
          <w:szCs w:val="22"/>
        </w:rPr>
        <w:t>Direct entry</w:t>
      </w:r>
      <w:r w:rsidRPr="00DE33FD">
        <w:rPr>
          <w:sz w:val="22"/>
          <w:szCs w:val="22"/>
        </w:rPr>
        <w:t xml:space="preserve">” means that the discharge is directly connected to the storm drainpipe through a sewage pipe, shop drain, or other kind of pipe. Direct entry usually produces discharges that are continuous or intermittent. Direct entry usually occurs when two different kinds of “plumbing” are improperly connected. </w:t>
      </w:r>
    </w:p>
    <w:p w14:paraId="093404E2" w14:textId="77777777" w:rsidR="00CA7B6D" w:rsidRPr="00DE33FD" w:rsidRDefault="00CA7B6D" w:rsidP="00CA7B6D">
      <w:pPr>
        <w:pStyle w:val="Default"/>
        <w:rPr>
          <w:sz w:val="22"/>
          <w:szCs w:val="22"/>
        </w:rPr>
      </w:pPr>
    </w:p>
    <w:p w14:paraId="2BAC0B59" w14:textId="77777777" w:rsidR="00CA7B6D" w:rsidRDefault="00CA7B6D" w:rsidP="00CA7B6D">
      <w:pPr>
        <w:pStyle w:val="Default"/>
        <w:numPr>
          <w:ilvl w:val="0"/>
          <w:numId w:val="15"/>
        </w:numPr>
        <w:rPr>
          <w:sz w:val="22"/>
          <w:szCs w:val="22"/>
        </w:rPr>
      </w:pPr>
      <w:r w:rsidRPr="00DE33FD">
        <w:rPr>
          <w:i/>
          <w:iCs/>
          <w:sz w:val="22"/>
          <w:szCs w:val="22"/>
        </w:rPr>
        <w:t xml:space="preserve">Sewage cross-connections: </w:t>
      </w:r>
      <w:r w:rsidRPr="00DE33FD">
        <w:rPr>
          <w:sz w:val="22"/>
          <w:szCs w:val="22"/>
        </w:rPr>
        <w:t>A sewer pipe that is improperly connected to the storm drain system produces a continuous discharge of raw sewage to the storm drainpipe. Sewage cross-connections can occur in catchments where combined sewers or septic systems are converted to a separate sewer system, and a few pipes get “crossed.”</w:t>
      </w:r>
    </w:p>
    <w:p w14:paraId="023C267C" w14:textId="77777777" w:rsidR="00CA7B6D" w:rsidRDefault="00CA7B6D" w:rsidP="00CA7B6D">
      <w:pPr>
        <w:pStyle w:val="Default"/>
        <w:numPr>
          <w:ilvl w:val="0"/>
          <w:numId w:val="15"/>
        </w:numPr>
        <w:rPr>
          <w:sz w:val="22"/>
          <w:szCs w:val="22"/>
        </w:rPr>
      </w:pPr>
      <w:r w:rsidRPr="00DE33FD">
        <w:rPr>
          <w:sz w:val="22"/>
          <w:szCs w:val="22"/>
        </w:rPr>
        <w:t xml:space="preserve"> </w:t>
      </w:r>
      <w:r w:rsidRPr="00DE33FD">
        <w:rPr>
          <w:i/>
          <w:iCs/>
          <w:sz w:val="22"/>
          <w:szCs w:val="22"/>
        </w:rPr>
        <w:t xml:space="preserve">Straight pipe: </w:t>
      </w:r>
      <w:r w:rsidRPr="00DE33FD">
        <w:rPr>
          <w:sz w:val="22"/>
          <w:szCs w:val="22"/>
        </w:rPr>
        <w:t xml:space="preserve">This term refers to relatively small diameter pipes that intentionally bypass the sanitary connection or septic drain fields, producing a direct discharge into open channels or streams. </w:t>
      </w:r>
    </w:p>
    <w:p w14:paraId="589D0BA8" w14:textId="77777777" w:rsidR="00CA7B6D" w:rsidRDefault="00CA7B6D" w:rsidP="00CA7B6D">
      <w:pPr>
        <w:pStyle w:val="Default"/>
        <w:numPr>
          <w:ilvl w:val="0"/>
          <w:numId w:val="15"/>
        </w:numPr>
        <w:rPr>
          <w:sz w:val="22"/>
          <w:szCs w:val="22"/>
        </w:rPr>
      </w:pPr>
      <w:r w:rsidRPr="00DE33FD">
        <w:rPr>
          <w:i/>
          <w:iCs/>
          <w:sz w:val="22"/>
          <w:szCs w:val="22"/>
        </w:rPr>
        <w:t xml:space="preserve">Industrial and commercial cross-connections: </w:t>
      </w:r>
      <w:r w:rsidRPr="00DE33FD">
        <w:rPr>
          <w:sz w:val="22"/>
          <w:szCs w:val="22"/>
        </w:rPr>
        <w:t xml:space="preserve">These occur when a drainpipe is improperly connected to the storm drain system producing a discharge of wash water, process water or other inappropriate flows into the storm drain pipe, i.e. a floor shop drain that is illicitly connected to the storm drain system. Older industrial areas tend to have a high potential for illicit cross-connections. </w:t>
      </w:r>
    </w:p>
    <w:p w14:paraId="1BD5171C" w14:textId="77777777" w:rsidR="00CA7B6D" w:rsidRPr="00DE33FD" w:rsidRDefault="00CA7B6D" w:rsidP="00CA7B6D">
      <w:pPr>
        <w:pStyle w:val="Default"/>
        <w:ind w:left="1800"/>
        <w:rPr>
          <w:sz w:val="22"/>
          <w:szCs w:val="22"/>
        </w:rPr>
      </w:pPr>
    </w:p>
    <w:p w14:paraId="58E446F1" w14:textId="77777777" w:rsidR="00CA7B6D" w:rsidRDefault="00CA7B6D" w:rsidP="00CA7B6D">
      <w:pPr>
        <w:pStyle w:val="Default"/>
        <w:ind w:left="720"/>
        <w:rPr>
          <w:sz w:val="22"/>
          <w:szCs w:val="22"/>
        </w:rPr>
      </w:pPr>
      <w:r w:rsidRPr="00DE33FD">
        <w:rPr>
          <w:sz w:val="22"/>
          <w:szCs w:val="22"/>
        </w:rPr>
        <w:t xml:space="preserve">2. “Indirect entry” means that flows generated outside the storm drain system enter through storm drain inlets or by infiltrating through the joints of the pipe. Generally, indirect modes of entry produce intermittent or transitory discharges, except for groundwater seepage. </w:t>
      </w:r>
    </w:p>
    <w:p w14:paraId="4882671D" w14:textId="77777777" w:rsidR="00CA7B6D" w:rsidRDefault="00CA7B6D" w:rsidP="00CA7B6D">
      <w:pPr>
        <w:pStyle w:val="Default"/>
        <w:ind w:left="720"/>
        <w:rPr>
          <w:sz w:val="22"/>
          <w:szCs w:val="22"/>
        </w:rPr>
      </w:pPr>
    </w:p>
    <w:p w14:paraId="4DBA9C06" w14:textId="77777777" w:rsidR="00CA7B6D" w:rsidRDefault="00CA7B6D" w:rsidP="00CA7B6D">
      <w:pPr>
        <w:pStyle w:val="Default"/>
        <w:ind w:firstLine="720"/>
        <w:rPr>
          <w:sz w:val="22"/>
          <w:szCs w:val="22"/>
        </w:rPr>
      </w:pPr>
      <w:r w:rsidRPr="00484813">
        <w:rPr>
          <w:sz w:val="22"/>
          <w:szCs w:val="22"/>
        </w:rPr>
        <w:t>The five main modes of indirect entry for discharges include:</w:t>
      </w:r>
    </w:p>
    <w:p w14:paraId="0B007FE1" w14:textId="77777777" w:rsidR="00CA7B6D" w:rsidRPr="00484813" w:rsidRDefault="00CA7B6D" w:rsidP="00CA7B6D">
      <w:pPr>
        <w:pStyle w:val="Default"/>
        <w:ind w:firstLine="720"/>
        <w:rPr>
          <w:sz w:val="22"/>
          <w:szCs w:val="22"/>
        </w:rPr>
      </w:pPr>
      <w:r w:rsidRPr="00484813">
        <w:rPr>
          <w:sz w:val="22"/>
          <w:szCs w:val="22"/>
        </w:rPr>
        <w:t xml:space="preserve"> </w:t>
      </w:r>
    </w:p>
    <w:p w14:paraId="2D368B38" w14:textId="77777777" w:rsidR="00CA7B6D" w:rsidRDefault="00CA7B6D" w:rsidP="00CA7B6D">
      <w:pPr>
        <w:pStyle w:val="Default"/>
        <w:numPr>
          <w:ilvl w:val="0"/>
          <w:numId w:val="16"/>
        </w:numPr>
        <w:rPr>
          <w:sz w:val="22"/>
          <w:szCs w:val="22"/>
        </w:rPr>
      </w:pPr>
      <w:r w:rsidRPr="00484813">
        <w:rPr>
          <w:i/>
          <w:iCs/>
          <w:sz w:val="22"/>
          <w:szCs w:val="22"/>
        </w:rPr>
        <w:t xml:space="preserve">Groundwater seepage into the storm drainpipe: </w:t>
      </w:r>
      <w:r w:rsidRPr="00484813">
        <w:rPr>
          <w:sz w:val="22"/>
          <w:szCs w:val="22"/>
        </w:rPr>
        <w:t xml:space="preserve">Seepage frequently occurs in storm drains after long periods of above average rainfall. Seepage discharges can be either continuous or intermittent, depending on the depth of the water table and the season. Groundwater seepage usually consists of relatively clean water that is not an illicit discharge by itself but can mask other illicit discharges. If storm drains are located close to sanitary sewers, groundwater seepage may intermingle with diluted sewage. </w:t>
      </w:r>
    </w:p>
    <w:p w14:paraId="2087AAD4" w14:textId="77777777" w:rsidR="00CA7B6D" w:rsidRDefault="00CA7B6D" w:rsidP="00CA7B6D">
      <w:pPr>
        <w:pStyle w:val="Default"/>
        <w:numPr>
          <w:ilvl w:val="0"/>
          <w:numId w:val="16"/>
        </w:numPr>
        <w:rPr>
          <w:sz w:val="22"/>
          <w:szCs w:val="22"/>
        </w:rPr>
      </w:pPr>
      <w:r w:rsidRPr="00484813">
        <w:rPr>
          <w:i/>
          <w:iCs/>
          <w:sz w:val="22"/>
          <w:szCs w:val="22"/>
        </w:rPr>
        <w:t xml:space="preserve">Spills that enter the storm drain system at an inlet: </w:t>
      </w:r>
      <w:r w:rsidRPr="00484813">
        <w:rPr>
          <w:sz w:val="22"/>
          <w:szCs w:val="22"/>
        </w:rPr>
        <w:t xml:space="preserve">These transitory discharges occur when a spill travels across an impervious surface and enters a storm drain inlet. Spills can occur at many industrial, commercial, and transport-related sites. A very common example is an oil or gas spill from an accident that then travels across the road into the storm drain system. </w:t>
      </w:r>
    </w:p>
    <w:p w14:paraId="0FB1456F" w14:textId="77777777" w:rsidR="00CA7B6D" w:rsidRDefault="00CA7B6D" w:rsidP="00CA7B6D">
      <w:pPr>
        <w:pStyle w:val="Default"/>
        <w:numPr>
          <w:ilvl w:val="0"/>
          <w:numId w:val="16"/>
        </w:numPr>
        <w:rPr>
          <w:sz w:val="22"/>
          <w:szCs w:val="22"/>
        </w:rPr>
      </w:pPr>
      <w:r w:rsidRPr="00484813">
        <w:rPr>
          <w:i/>
          <w:iCs/>
          <w:sz w:val="22"/>
          <w:szCs w:val="22"/>
        </w:rPr>
        <w:t xml:space="preserve">Dumping a liquid into a storm drain inlet: </w:t>
      </w:r>
      <w:r w:rsidRPr="00484813">
        <w:rPr>
          <w:sz w:val="22"/>
          <w:szCs w:val="22"/>
        </w:rPr>
        <w:t xml:space="preserve">This type of transitory discharge is created when liquid wastes such as oil, grease, paint, solvents, and various automotive fluids are dumped into the storm drain. Liquid dumping occurs intermittently at sites that improperly dispose of rinse water and wash water during maintenance and cleanup </w:t>
      </w:r>
      <w:r w:rsidRPr="00484813">
        <w:rPr>
          <w:sz w:val="22"/>
          <w:szCs w:val="22"/>
        </w:rPr>
        <w:lastRenderedPageBreak/>
        <w:t xml:space="preserve">operations. A common example is cleaning deep fryers in the parking lot of fast food operations. </w:t>
      </w:r>
    </w:p>
    <w:p w14:paraId="1EC17291" w14:textId="77777777" w:rsidR="00CA7B6D" w:rsidRDefault="00CA7B6D" w:rsidP="00CA7B6D">
      <w:pPr>
        <w:pStyle w:val="Default"/>
        <w:numPr>
          <w:ilvl w:val="0"/>
          <w:numId w:val="16"/>
        </w:numPr>
        <w:rPr>
          <w:sz w:val="22"/>
          <w:szCs w:val="22"/>
        </w:rPr>
      </w:pPr>
      <w:r w:rsidRPr="00484813">
        <w:rPr>
          <w:i/>
          <w:iCs/>
          <w:sz w:val="22"/>
          <w:szCs w:val="22"/>
        </w:rPr>
        <w:t xml:space="preserve">Outdoor washing activities that create flow to a storm drain inlet: </w:t>
      </w:r>
      <w:r w:rsidRPr="00484813">
        <w:rPr>
          <w:sz w:val="22"/>
          <w:szCs w:val="22"/>
        </w:rPr>
        <w:t>Outdoor washing may or may not be an illicit discharge, depending on the nature of the generating site that that produces the wash water. For example, hosing off individual sidewalks and driveways may not generate significant flows or pollutant loads. On the other hand, routine washing of fueling areas, outdoor storage areas, and parking lots (power washing), and construction equipment cleanouts may result in unacceptable pollutant loads.</w:t>
      </w:r>
    </w:p>
    <w:p w14:paraId="7E54E3D6" w14:textId="77777777" w:rsidR="00CA7B6D" w:rsidRDefault="00CA7B6D" w:rsidP="00CA7B6D">
      <w:pPr>
        <w:pStyle w:val="Default"/>
        <w:numPr>
          <w:ilvl w:val="0"/>
          <w:numId w:val="16"/>
        </w:numPr>
        <w:rPr>
          <w:sz w:val="22"/>
          <w:szCs w:val="22"/>
        </w:rPr>
      </w:pPr>
      <w:r w:rsidRPr="00484813">
        <w:rPr>
          <w:i/>
          <w:iCs/>
          <w:sz w:val="22"/>
          <w:szCs w:val="22"/>
        </w:rPr>
        <w:t xml:space="preserve">Non-target irrigation from landscaping or lawns that reaches the storm drain system: </w:t>
      </w:r>
      <w:r w:rsidRPr="00484813">
        <w:rPr>
          <w:sz w:val="22"/>
          <w:szCs w:val="22"/>
        </w:rPr>
        <w:t xml:space="preserve">Irrigation can produce intermittent discharges from over-watering or misdirected sprinklers that send tap water over impervious areas. </w:t>
      </w:r>
    </w:p>
    <w:p w14:paraId="19B58DAB" w14:textId="77777777" w:rsidR="00CA7B6D" w:rsidRPr="00484813" w:rsidRDefault="00CA7B6D" w:rsidP="00CA7B6D">
      <w:pPr>
        <w:pStyle w:val="Default"/>
        <w:ind w:left="1800"/>
        <w:rPr>
          <w:sz w:val="22"/>
          <w:szCs w:val="22"/>
        </w:rPr>
      </w:pPr>
    </w:p>
    <w:p w14:paraId="65089596" w14:textId="77777777" w:rsidR="00CA7B6D" w:rsidRDefault="00CA7B6D" w:rsidP="00CA7B6D">
      <w:pPr>
        <w:pStyle w:val="Default"/>
        <w:ind w:left="1800"/>
        <w:rPr>
          <w:sz w:val="22"/>
          <w:szCs w:val="22"/>
        </w:rPr>
      </w:pPr>
      <w:r w:rsidRPr="00484813">
        <w:rPr>
          <w:sz w:val="22"/>
          <w:szCs w:val="22"/>
        </w:rPr>
        <w:t xml:space="preserve">In some instances, non-target irrigation can produce unacceptable loads of nutrients, organic matter, or pesticides. The most common example is a discharge from commercial landscaping areas adjacent to parking lots connected to the storm drain system. </w:t>
      </w:r>
    </w:p>
    <w:p w14:paraId="155F8BBD" w14:textId="77777777" w:rsidR="00CA7B6D" w:rsidRPr="00484813" w:rsidRDefault="00CA7B6D" w:rsidP="00CA7B6D">
      <w:pPr>
        <w:pStyle w:val="Default"/>
        <w:ind w:left="1800"/>
        <w:rPr>
          <w:sz w:val="22"/>
          <w:szCs w:val="22"/>
        </w:rPr>
      </w:pPr>
    </w:p>
    <w:p w14:paraId="0D8088E3" w14:textId="77777777" w:rsidR="00CA7B6D" w:rsidRDefault="00CA7B6D" w:rsidP="00CA7B6D">
      <w:pPr>
        <w:pStyle w:val="Default"/>
        <w:rPr>
          <w:b/>
          <w:bCs/>
          <w:sz w:val="22"/>
          <w:szCs w:val="22"/>
        </w:rPr>
      </w:pPr>
      <w:r w:rsidRPr="00484813">
        <w:rPr>
          <w:b/>
          <w:bCs/>
          <w:sz w:val="22"/>
          <w:szCs w:val="22"/>
        </w:rPr>
        <w:t>2.2 LAND USE AND POTENTIAL GENERATING SITES (Table 2.2)</w:t>
      </w:r>
    </w:p>
    <w:p w14:paraId="17101AEC" w14:textId="77777777" w:rsidR="00CA7B6D" w:rsidRPr="00484813" w:rsidRDefault="00CA7B6D" w:rsidP="00CA7B6D">
      <w:pPr>
        <w:pStyle w:val="Default"/>
        <w:rPr>
          <w:sz w:val="22"/>
          <w:szCs w:val="22"/>
        </w:rPr>
      </w:pPr>
      <w:r w:rsidRPr="00484813">
        <w:rPr>
          <w:b/>
          <w:bCs/>
          <w:sz w:val="22"/>
          <w:szCs w:val="22"/>
        </w:rPr>
        <w:t xml:space="preserve"> </w:t>
      </w:r>
    </w:p>
    <w:p w14:paraId="5FE59AE3" w14:textId="77777777" w:rsidR="00CA7B6D" w:rsidRDefault="00CA7B6D" w:rsidP="00CA7B6D">
      <w:pPr>
        <w:pStyle w:val="Default"/>
        <w:rPr>
          <w:sz w:val="22"/>
          <w:szCs w:val="22"/>
        </w:rPr>
      </w:pPr>
      <w:r w:rsidRPr="00484813">
        <w:rPr>
          <w:sz w:val="22"/>
          <w:szCs w:val="22"/>
        </w:rPr>
        <w:t>Land use can predict the potential for indirect discharges, which are often intermittent or transitory. Many indirect discharges can be identified and prevented using the concept of “generating sites,” which are sites where common operations can generate indirect discharges in a community. Both research and program experience indicate that a small subset of generating sites within a broader land use category can produce most of the indirect discharges. Consequently, the density of potential generating sites within a sub-watershed may be a good indicator of the severity of local illicit discharge problems. Some common generating sites within major land use categories are listed in Table 2.2, and described below.</w:t>
      </w:r>
    </w:p>
    <w:p w14:paraId="0673D76D" w14:textId="77777777" w:rsidR="00CA7B6D" w:rsidRPr="00484813" w:rsidRDefault="00CA7B6D" w:rsidP="00CA7B6D">
      <w:pPr>
        <w:pStyle w:val="Default"/>
        <w:rPr>
          <w:sz w:val="22"/>
          <w:szCs w:val="22"/>
        </w:rPr>
      </w:pPr>
      <w:r w:rsidRPr="00484813">
        <w:rPr>
          <w:sz w:val="22"/>
          <w:szCs w:val="22"/>
        </w:rPr>
        <w:t xml:space="preserve"> </w:t>
      </w:r>
    </w:p>
    <w:p w14:paraId="251C25B9" w14:textId="77777777" w:rsidR="00CA7B6D" w:rsidRDefault="00CA7B6D" w:rsidP="00CA7B6D">
      <w:pPr>
        <w:pStyle w:val="Default"/>
        <w:numPr>
          <w:ilvl w:val="0"/>
          <w:numId w:val="17"/>
        </w:numPr>
        <w:rPr>
          <w:sz w:val="22"/>
          <w:szCs w:val="22"/>
        </w:rPr>
      </w:pPr>
      <w:r w:rsidRPr="00484813">
        <w:rPr>
          <w:i/>
          <w:iCs/>
          <w:sz w:val="22"/>
          <w:szCs w:val="22"/>
        </w:rPr>
        <w:t xml:space="preserve">Residential Generating Sites: </w:t>
      </w:r>
      <w:r w:rsidRPr="00484813">
        <w:rPr>
          <w:sz w:val="22"/>
          <w:szCs w:val="22"/>
        </w:rPr>
        <w:t xml:space="preserve">Failing septic systems have historically been the most common residential discharge reported. In addition, residential discharges frequently contained oil, irrigation overflows, swimming pool discharges, and car washing. Many indirect discharges are caused by common residential behaviors and may not be classified as “illicit” even though they can contribute to water quality problems. </w:t>
      </w:r>
    </w:p>
    <w:p w14:paraId="43DFFBBB" w14:textId="77777777" w:rsidR="00CA7B6D" w:rsidRPr="00076417" w:rsidRDefault="00CA7B6D" w:rsidP="00CA7B6D">
      <w:pPr>
        <w:pStyle w:val="Default"/>
        <w:numPr>
          <w:ilvl w:val="0"/>
          <w:numId w:val="17"/>
        </w:numPr>
        <w:rPr>
          <w:sz w:val="22"/>
          <w:szCs w:val="22"/>
        </w:rPr>
      </w:pPr>
      <w:r w:rsidRPr="00484813">
        <w:rPr>
          <w:i/>
          <w:iCs/>
          <w:sz w:val="22"/>
          <w:szCs w:val="22"/>
        </w:rPr>
        <w:t xml:space="preserve">Commercial Generating Sites: </w:t>
      </w:r>
      <w:r w:rsidRPr="00484813">
        <w:rPr>
          <w:sz w:val="22"/>
          <w:szCs w:val="22"/>
        </w:rPr>
        <w:t xml:space="preserve">Illicit discharges from commercial sites typical include operations such as outdoor washing; disposal of food wastes; car fueling, repair, and washing; parking lot power washing; </w:t>
      </w:r>
      <w:r w:rsidRPr="00484813">
        <w:t>and poor dumpster management. It is important to note that not all businesses within a generating category actually produce illicit discharges; generally, only a relatively small fraction do.</w:t>
      </w:r>
    </w:p>
    <w:p w14:paraId="02C90064" w14:textId="77777777" w:rsidR="00CA7B6D" w:rsidRDefault="00CA7B6D" w:rsidP="00CA7B6D">
      <w:pPr>
        <w:pStyle w:val="Default"/>
        <w:ind w:left="2160"/>
        <w:rPr>
          <w:i/>
          <w:iCs/>
          <w:sz w:val="22"/>
          <w:szCs w:val="22"/>
        </w:rPr>
      </w:pPr>
    </w:p>
    <w:p w14:paraId="7420AC6E" w14:textId="77777777" w:rsidR="00CA7B6D" w:rsidRDefault="00CA7B6D" w:rsidP="00CA7B6D">
      <w:pPr>
        <w:pStyle w:val="Default"/>
        <w:ind w:left="720"/>
        <w:rPr>
          <w:sz w:val="22"/>
          <w:szCs w:val="22"/>
        </w:rPr>
      </w:pPr>
      <w:r w:rsidRPr="00076417">
        <w:rPr>
          <w:sz w:val="22"/>
          <w:szCs w:val="22"/>
        </w:rPr>
        <w:t xml:space="preserve">Consequently, on-site inspections of individual businesses are needed to confirm whether a property is actually a generating site. </w:t>
      </w:r>
    </w:p>
    <w:p w14:paraId="2483E955" w14:textId="77777777" w:rsidR="00CA7B6D" w:rsidRPr="00076417" w:rsidRDefault="00CA7B6D" w:rsidP="00CA7B6D">
      <w:pPr>
        <w:pStyle w:val="Default"/>
        <w:ind w:left="720"/>
        <w:rPr>
          <w:sz w:val="22"/>
          <w:szCs w:val="22"/>
        </w:rPr>
      </w:pPr>
    </w:p>
    <w:p w14:paraId="739B2589" w14:textId="77777777" w:rsidR="00CA7B6D" w:rsidRDefault="00CA7B6D" w:rsidP="00CA7B6D">
      <w:pPr>
        <w:pStyle w:val="Default"/>
        <w:numPr>
          <w:ilvl w:val="0"/>
          <w:numId w:val="17"/>
        </w:numPr>
        <w:rPr>
          <w:sz w:val="22"/>
          <w:szCs w:val="22"/>
        </w:rPr>
      </w:pPr>
      <w:r w:rsidRPr="00076417">
        <w:rPr>
          <w:i/>
          <w:iCs/>
          <w:sz w:val="22"/>
          <w:szCs w:val="22"/>
        </w:rPr>
        <w:t xml:space="preserve">Industrial Generating Sites: </w:t>
      </w:r>
      <w:r w:rsidRPr="00076417">
        <w:rPr>
          <w:sz w:val="22"/>
          <w:szCs w:val="22"/>
        </w:rPr>
        <w:t>Industrial sites produce a wide range of flows that can cause illicit discharges. The most common continuous discharges are operations involving the disposal of rinse water, process water, wash water and contaminated, noncontact cooling water. Spills and leaks, ruptured pipes, and leaking underground storage tanks are also a source of indirect discharges.</w:t>
      </w:r>
    </w:p>
    <w:p w14:paraId="21FBF9CC" w14:textId="77777777" w:rsidR="00CA7B6D" w:rsidRPr="00076417" w:rsidRDefault="00CA7B6D" w:rsidP="00CA7B6D">
      <w:pPr>
        <w:pStyle w:val="Default"/>
        <w:ind w:left="2160"/>
        <w:rPr>
          <w:sz w:val="22"/>
          <w:szCs w:val="22"/>
        </w:rPr>
      </w:pPr>
      <w:r w:rsidRPr="00076417">
        <w:rPr>
          <w:sz w:val="22"/>
          <w:szCs w:val="22"/>
        </w:rPr>
        <w:t xml:space="preserve"> </w:t>
      </w:r>
    </w:p>
    <w:p w14:paraId="5AAAD8DB" w14:textId="77777777" w:rsidR="00CA7B6D" w:rsidRDefault="00CA7B6D" w:rsidP="00CA7B6D">
      <w:pPr>
        <w:pStyle w:val="Default"/>
        <w:ind w:left="2160"/>
        <w:rPr>
          <w:i/>
          <w:iCs/>
          <w:sz w:val="22"/>
          <w:szCs w:val="22"/>
        </w:rPr>
      </w:pPr>
      <w:r w:rsidRPr="00076417">
        <w:rPr>
          <w:sz w:val="22"/>
          <w:szCs w:val="22"/>
        </w:rPr>
        <w:lastRenderedPageBreak/>
        <w:t xml:space="preserve">Industries are classified according to hundreds of different Standard Industrial Classification (SIC) codes. The SIC coding system also includes commercial, institutional, and municipal operations. Many industries are required to have storm water pollution prevention and spill response plans under EPA’s Industrial Storm Water NPDES Permit Program. </w:t>
      </w:r>
      <w:r w:rsidRPr="00076417">
        <w:rPr>
          <w:i/>
          <w:iCs/>
          <w:sz w:val="22"/>
          <w:szCs w:val="22"/>
        </w:rPr>
        <w:t xml:space="preserve"> </w:t>
      </w:r>
    </w:p>
    <w:p w14:paraId="674E29EA" w14:textId="77777777" w:rsidR="00CA7B6D" w:rsidRDefault="00CA7B6D" w:rsidP="00CA7B6D">
      <w:pPr>
        <w:pStyle w:val="Default"/>
        <w:ind w:left="2160"/>
        <w:rPr>
          <w:i/>
          <w:iCs/>
          <w:sz w:val="22"/>
          <w:szCs w:val="22"/>
        </w:rPr>
      </w:pPr>
    </w:p>
    <w:p w14:paraId="3CAAE67A" w14:textId="77777777" w:rsidR="00CA7B6D" w:rsidRPr="00076417" w:rsidRDefault="00CA7B6D" w:rsidP="00CA7B6D">
      <w:pPr>
        <w:pStyle w:val="Default"/>
        <w:numPr>
          <w:ilvl w:val="0"/>
          <w:numId w:val="17"/>
        </w:numPr>
        <w:rPr>
          <w:i/>
          <w:iCs/>
          <w:sz w:val="22"/>
          <w:szCs w:val="22"/>
        </w:rPr>
      </w:pPr>
      <w:r w:rsidRPr="00076417">
        <w:rPr>
          <w:i/>
          <w:iCs/>
          <w:sz w:val="22"/>
          <w:szCs w:val="22"/>
        </w:rPr>
        <w:t xml:space="preserve">Institutional Generating Sites: </w:t>
      </w:r>
      <w:r w:rsidRPr="00076417">
        <w:rPr>
          <w:sz w:val="22"/>
          <w:szCs w:val="22"/>
        </w:rPr>
        <w:t xml:space="preserve">Institutions such as hospitals, corporate campuses, colleges, churches, and cemeteries can be generating sites if routine maintenance practices/operations create discharges from parking lots and other areas. Many large institutional sites have their own areas for fleet maintenance, fueling, outdoor storage, and loading/unloading that can produce indirect discharges. </w:t>
      </w:r>
    </w:p>
    <w:p w14:paraId="0358A274" w14:textId="77777777" w:rsidR="00CA7B6D" w:rsidRPr="00076417" w:rsidRDefault="00CA7B6D" w:rsidP="00CA7B6D">
      <w:pPr>
        <w:pStyle w:val="Default"/>
        <w:ind w:left="2160"/>
        <w:rPr>
          <w:i/>
          <w:iCs/>
          <w:sz w:val="22"/>
          <w:szCs w:val="22"/>
        </w:rPr>
      </w:pPr>
    </w:p>
    <w:p w14:paraId="7A5CDE3B" w14:textId="77777777" w:rsidR="00CA7B6D" w:rsidRPr="007576DE" w:rsidRDefault="00CA7B6D" w:rsidP="00CA7B6D">
      <w:pPr>
        <w:pStyle w:val="Default"/>
        <w:numPr>
          <w:ilvl w:val="0"/>
          <w:numId w:val="17"/>
        </w:numPr>
        <w:rPr>
          <w:i/>
          <w:iCs/>
          <w:sz w:val="22"/>
          <w:szCs w:val="22"/>
        </w:rPr>
      </w:pPr>
      <w:r w:rsidRPr="00076417">
        <w:rPr>
          <w:i/>
          <w:iCs/>
          <w:sz w:val="22"/>
          <w:szCs w:val="22"/>
        </w:rPr>
        <w:t xml:space="preserve">Municipal Generating Sites: </w:t>
      </w:r>
      <w:r w:rsidRPr="00076417">
        <w:rPr>
          <w:sz w:val="22"/>
          <w:szCs w:val="22"/>
        </w:rPr>
        <w:t>Municipal generating sites include operations that handle solid waste, water, wastewater, street and storm drain maintenance, fleet washing, and yard waste disposal. Transport-related areas such as streets and highways, and parking lots can also generate indirect discharges from spills, accidents, and dumping.</w:t>
      </w:r>
    </w:p>
    <w:p w14:paraId="57C67013" w14:textId="77777777" w:rsidR="00CA7B6D" w:rsidRDefault="00CA7B6D" w:rsidP="00CA7B6D">
      <w:pPr>
        <w:pStyle w:val="Default"/>
        <w:rPr>
          <w:i/>
          <w:iCs/>
          <w:sz w:val="22"/>
          <w:szCs w:val="22"/>
        </w:rPr>
      </w:pPr>
    </w:p>
    <w:p w14:paraId="72C65F71" w14:textId="77777777" w:rsidR="00CA7B6D" w:rsidRDefault="00CA7B6D" w:rsidP="00CA7B6D">
      <w:pPr>
        <w:pStyle w:val="Default"/>
        <w:rPr>
          <w:i/>
          <w:iCs/>
          <w:sz w:val="22"/>
          <w:szCs w:val="22"/>
        </w:rPr>
      </w:pPr>
    </w:p>
    <w:p w14:paraId="3F486A63" w14:textId="77777777" w:rsidR="00CA7B6D" w:rsidRDefault="00CA7B6D" w:rsidP="00CA7B6D">
      <w:pPr>
        <w:pStyle w:val="Default"/>
        <w:rPr>
          <w:i/>
          <w:iCs/>
          <w:sz w:val="22"/>
          <w:szCs w:val="22"/>
        </w:rPr>
      </w:pPr>
    </w:p>
    <w:p w14:paraId="58262703" w14:textId="77777777" w:rsidR="00CA7B6D" w:rsidRDefault="00CA7B6D" w:rsidP="00CA7B6D">
      <w:pPr>
        <w:pStyle w:val="Default"/>
        <w:rPr>
          <w:i/>
          <w:iCs/>
          <w:sz w:val="22"/>
          <w:szCs w:val="22"/>
        </w:rPr>
      </w:pPr>
    </w:p>
    <w:p w14:paraId="4AB39021" w14:textId="77777777" w:rsidR="00CA7B6D" w:rsidRDefault="00CA7B6D" w:rsidP="00CA7B6D">
      <w:pPr>
        <w:pStyle w:val="Default"/>
        <w:rPr>
          <w:i/>
          <w:iCs/>
          <w:sz w:val="22"/>
          <w:szCs w:val="22"/>
        </w:rPr>
      </w:pPr>
    </w:p>
    <w:p w14:paraId="65AD2D5C" w14:textId="77777777" w:rsidR="00CA7B6D" w:rsidRDefault="00CA7B6D" w:rsidP="00CA7B6D">
      <w:pPr>
        <w:pStyle w:val="Default"/>
        <w:rPr>
          <w:i/>
          <w:iCs/>
          <w:sz w:val="22"/>
          <w:szCs w:val="22"/>
        </w:rPr>
      </w:pPr>
    </w:p>
    <w:p w14:paraId="3FB2076D" w14:textId="77777777" w:rsidR="00CA7B6D" w:rsidRDefault="00CA7B6D" w:rsidP="00CA7B6D">
      <w:pPr>
        <w:pStyle w:val="Default"/>
        <w:rPr>
          <w:i/>
          <w:iCs/>
          <w:sz w:val="22"/>
          <w:szCs w:val="22"/>
        </w:rPr>
      </w:pPr>
    </w:p>
    <w:p w14:paraId="2BD3B4BE" w14:textId="77777777" w:rsidR="00CA7B6D" w:rsidRDefault="00CA7B6D" w:rsidP="00CA7B6D">
      <w:pPr>
        <w:pStyle w:val="Default"/>
        <w:rPr>
          <w:i/>
          <w:iCs/>
          <w:sz w:val="22"/>
          <w:szCs w:val="22"/>
        </w:rPr>
      </w:pPr>
    </w:p>
    <w:p w14:paraId="73C9B62F" w14:textId="77777777" w:rsidR="00CA7B6D" w:rsidRDefault="00CA7B6D" w:rsidP="00CA7B6D">
      <w:pPr>
        <w:pStyle w:val="Default"/>
        <w:rPr>
          <w:i/>
          <w:iCs/>
          <w:sz w:val="22"/>
          <w:szCs w:val="22"/>
        </w:rPr>
      </w:pPr>
    </w:p>
    <w:p w14:paraId="1C5F2F20" w14:textId="77777777" w:rsidR="00CA7B6D" w:rsidRDefault="00CA7B6D" w:rsidP="00CA7B6D">
      <w:pPr>
        <w:pStyle w:val="Default"/>
        <w:rPr>
          <w:i/>
          <w:iCs/>
          <w:sz w:val="22"/>
          <w:szCs w:val="22"/>
        </w:rPr>
      </w:pPr>
    </w:p>
    <w:p w14:paraId="0A9F9075" w14:textId="77777777" w:rsidR="00CA7B6D" w:rsidRDefault="00CA7B6D" w:rsidP="00CA7B6D">
      <w:pPr>
        <w:pStyle w:val="Default"/>
        <w:rPr>
          <w:i/>
          <w:iCs/>
          <w:sz w:val="22"/>
          <w:szCs w:val="22"/>
        </w:rPr>
      </w:pPr>
    </w:p>
    <w:p w14:paraId="267583F7" w14:textId="77777777" w:rsidR="00CA7B6D" w:rsidRDefault="00CA7B6D" w:rsidP="00CA7B6D">
      <w:pPr>
        <w:pStyle w:val="Default"/>
        <w:rPr>
          <w:i/>
          <w:iCs/>
          <w:sz w:val="22"/>
          <w:szCs w:val="22"/>
        </w:rPr>
      </w:pPr>
    </w:p>
    <w:p w14:paraId="05545BB2" w14:textId="77777777" w:rsidR="00CA7B6D" w:rsidRDefault="00CA7B6D" w:rsidP="00CA7B6D">
      <w:pPr>
        <w:pStyle w:val="Default"/>
        <w:rPr>
          <w:i/>
          <w:iCs/>
          <w:sz w:val="22"/>
          <w:szCs w:val="22"/>
        </w:rPr>
      </w:pPr>
    </w:p>
    <w:p w14:paraId="104E81A6" w14:textId="77777777" w:rsidR="00CA7B6D" w:rsidRDefault="00CA7B6D" w:rsidP="00CA7B6D">
      <w:pPr>
        <w:pStyle w:val="Default"/>
        <w:rPr>
          <w:i/>
          <w:iCs/>
          <w:sz w:val="22"/>
          <w:szCs w:val="22"/>
        </w:rPr>
      </w:pPr>
    </w:p>
    <w:p w14:paraId="2ED089CF" w14:textId="77777777" w:rsidR="00CA7B6D" w:rsidRDefault="00CA7B6D" w:rsidP="00CA7B6D">
      <w:pPr>
        <w:pStyle w:val="Default"/>
        <w:rPr>
          <w:i/>
          <w:iCs/>
          <w:sz w:val="22"/>
          <w:szCs w:val="22"/>
        </w:rPr>
      </w:pPr>
    </w:p>
    <w:p w14:paraId="11438F23" w14:textId="77777777" w:rsidR="00CA7B6D" w:rsidRDefault="00CA7B6D" w:rsidP="00CA7B6D">
      <w:pPr>
        <w:pStyle w:val="Default"/>
        <w:rPr>
          <w:i/>
          <w:iCs/>
          <w:sz w:val="22"/>
          <w:szCs w:val="22"/>
        </w:rPr>
      </w:pPr>
      <w:r w:rsidRPr="00575B2E">
        <w:rPr>
          <w:i/>
          <w:iCs/>
          <w:noProof/>
          <w:sz w:val="22"/>
          <w:szCs w:val="22"/>
        </w:rPr>
        <w:lastRenderedPageBreak/>
        <w:drawing>
          <wp:inline distT="0" distB="0" distL="0" distR="0" wp14:anchorId="5592970D" wp14:editId="73B9A576">
            <wp:extent cx="5857875" cy="817937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63329" cy="8186990"/>
                    </a:xfrm>
                    <a:prstGeom prst="rect">
                      <a:avLst/>
                    </a:prstGeom>
                    <a:noFill/>
                    <a:ln>
                      <a:noFill/>
                    </a:ln>
                  </pic:spPr>
                </pic:pic>
              </a:graphicData>
            </a:graphic>
          </wp:inline>
        </w:drawing>
      </w:r>
    </w:p>
    <w:p w14:paraId="67D6E962" w14:textId="77777777" w:rsidR="00CA7B6D" w:rsidRPr="00AD1AA9" w:rsidRDefault="00CA7B6D" w:rsidP="00CA7B6D">
      <w:pPr>
        <w:pStyle w:val="Default"/>
        <w:rPr>
          <w:sz w:val="22"/>
          <w:szCs w:val="22"/>
        </w:rPr>
      </w:pPr>
      <w:r w:rsidRPr="00AD1AA9">
        <w:rPr>
          <w:b/>
          <w:bCs/>
          <w:sz w:val="22"/>
          <w:szCs w:val="22"/>
        </w:rPr>
        <w:lastRenderedPageBreak/>
        <w:t xml:space="preserve">2.3 FINDING, FIXING, AND PREVENTING ILLICIT DISCHARGES. </w:t>
      </w:r>
    </w:p>
    <w:p w14:paraId="3AC4533B" w14:textId="77777777" w:rsidR="00CA7B6D" w:rsidRDefault="00CA7B6D" w:rsidP="00CA7B6D">
      <w:pPr>
        <w:pStyle w:val="Default"/>
        <w:rPr>
          <w:sz w:val="22"/>
          <w:szCs w:val="22"/>
        </w:rPr>
      </w:pPr>
      <w:r w:rsidRPr="00AD1AA9">
        <w:rPr>
          <w:sz w:val="22"/>
          <w:szCs w:val="22"/>
        </w:rPr>
        <w:t xml:space="preserve">The purpose of an IDDE program is to find, fix and prevent illicit discharges, and a series of techniques exist to meet these objectives. The remainder of the manual describes the major tools used to build a local IDDE program, but they are briefly introduced below: </w:t>
      </w:r>
    </w:p>
    <w:p w14:paraId="18B9D73A" w14:textId="77777777" w:rsidR="00CA7B6D" w:rsidRPr="00AD1AA9" w:rsidRDefault="00CA7B6D" w:rsidP="00CA7B6D">
      <w:pPr>
        <w:pStyle w:val="Default"/>
        <w:numPr>
          <w:ilvl w:val="0"/>
          <w:numId w:val="18"/>
        </w:numPr>
        <w:rPr>
          <w:sz w:val="22"/>
          <w:szCs w:val="22"/>
        </w:rPr>
      </w:pPr>
      <w:r w:rsidRPr="00AD1AA9">
        <w:rPr>
          <w:i/>
          <w:iCs/>
          <w:sz w:val="22"/>
          <w:szCs w:val="22"/>
        </w:rPr>
        <w:t xml:space="preserve">Locate Problem Areas: </w:t>
      </w:r>
      <w:r w:rsidRPr="00AD1AA9">
        <w:rPr>
          <w:sz w:val="22"/>
          <w:szCs w:val="22"/>
        </w:rPr>
        <w:t xml:space="preserve">Priority areas need to be identified for detailed screening of the system based on the likelihood of illicit connections (e.g., areas with older sanitary sewer lines). Methods that can locate problem areas include visual screening; water sampling from manholes and outfalls during dry weather; the use of infrared and thermal photography, cross-training field staff to detect illicit discharges, and public complaints. </w:t>
      </w:r>
    </w:p>
    <w:p w14:paraId="2C8288EA" w14:textId="77777777" w:rsidR="00CA7B6D" w:rsidRDefault="00CA7B6D" w:rsidP="00CA7B6D">
      <w:pPr>
        <w:pStyle w:val="Default"/>
        <w:rPr>
          <w:sz w:val="22"/>
          <w:szCs w:val="22"/>
        </w:rPr>
      </w:pPr>
    </w:p>
    <w:p w14:paraId="26CB3F5E" w14:textId="77777777" w:rsidR="00CA7B6D" w:rsidRPr="00AD1AA9" w:rsidRDefault="00CA7B6D" w:rsidP="00CA7B6D">
      <w:pPr>
        <w:pStyle w:val="Default"/>
        <w:ind w:left="720"/>
        <w:rPr>
          <w:sz w:val="22"/>
          <w:szCs w:val="22"/>
        </w:rPr>
      </w:pPr>
      <w:r w:rsidRPr="00AD1AA9">
        <w:rPr>
          <w:sz w:val="22"/>
          <w:szCs w:val="22"/>
        </w:rPr>
        <w:t xml:space="preserve">Monitoring can sometimes pick up other types of illicit discharge that occur on a continuous or intermittent basis (e.g., wash water and liquid wastes). Monitoring techniques are classified into three major groups: </w:t>
      </w:r>
    </w:p>
    <w:p w14:paraId="5E4AC221" w14:textId="77777777" w:rsidR="00CA7B6D" w:rsidRDefault="00CA7B6D" w:rsidP="00CA7B6D">
      <w:pPr>
        <w:pStyle w:val="Default"/>
        <w:rPr>
          <w:sz w:val="22"/>
          <w:szCs w:val="22"/>
        </w:rPr>
      </w:pPr>
    </w:p>
    <w:p w14:paraId="750642AD" w14:textId="77777777" w:rsidR="00CA7B6D" w:rsidRPr="00AD1AA9" w:rsidRDefault="00CA7B6D" w:rsidP="00CA7B6D">
      <w:pPr>
        <w:pStyle w:val="Default"/>
        <w:ind w:left="720" w:firstLine="720"/>
        <w:rPr>
          <w:sz w:val="22"/>
          <w:szCs w:val="22"/>
        </w:rPr>
      </w:pPr>
      <w:r w:rsidRPr="00AD1AA9">
        <w:rPr>
          <w:sz w:val="22"/>
          <w:szCs w:val="22"/>
        </w:rPr>
        <w:t xml:space="preserve">• Outfall Reconnaissance / Inventory </w:t>
      </w:r>
    </w:p>
    <w:p w14:paraId="0C38ED1F" w14:textId="77777777" w:rsidR="00CA7B6D" w:rsidRPr="00AD1AA9" w:rsidRDefault="00CA7B6D" w:rsidP="00CA7B6D">
      <w:pPr>
        <w:pStyle w:val="Default"/>
        <w:ind w:left="720" w:firstLine="720"/>
        <w:rPr>
          <w:sz w:val="22"/>
          <w:szCs w:val="22"/>
        </w:rPr>
      </w:pPr>
      <w:r w:rsidRPr="00AD1AA9">
        <w:rPr>
          <w:sz w:val="22"/>
          <w:szCs w:val="22"/>
        </w:rPr>
        <w:t xml:space="preserve">• Indicator Monitoring at Storm Water Outfalls and In-stream </w:t>
      </w:r>
    </w:p>
    <w:p w14:paraId="7EED84EA" w14:textId="77777777" w:rsidR="00CA7B6D" w:rsidRPr="00AD1AA9" w:rsidRDefault="00CA7B6D" w:rsidP="00CA7B6D">
      <w:pPr>
        <w:pStyle w:val="Default"/>
        <w:ind w:left="720" w:firstLine="720"/>
        <w:rPr>
          <w:sz w:val="22"/>
          <w:szCs w:val="22"/>
        </w:rPr>
      </w:pPr>
      <w:r w:rsidRPr="00AD1AA9">
        <w:rPr>
          <w:sz w:val="22"/>
          <w:szCs w:val="22"/>
        </w:rPr>
        <w:t xml:space="preserve">• Tracking Discharges to their Source </w:t>
      </w:r>
    </w:p>
    <w:p w14:paraId="79111039" w14:textId="77777777" w:rsidR="00CA7B6D" w:rsidRDefault="00CA7B6D" w:rsidP="00CA7B6D">
      <w:pPr>
        <w:pStyle w:val="Default"/>
        <w:rPr>
          <w:i/>
          <w:iCs/>
          <w:sz w:val="22"/>
          <w:szCs w:val="22"/>
        </w:rPr>
      </w:pPr>
    </w:p>
    <w:p w14:paraId="1EA8476E" w14:textId="77777777" w:rsidR="00CA7B6D" w:rsidRDefault="00CA7B6D" w:rsidP="00CA7B6D">
      <w:pPr>
        <w:pStyle w:val="Default"/>
        <w:numPr>
          <w:ilvl w:val="0"/>
          <w:numId w:val="18"/>
        </w:numPr>
        <w:rPr>
          <w:sz w:val="22"/>
          <w:szCs w:val="22"/>
        </w:rPr>
      </w:pPr>
      <w:r w:rsidRPr="00AD1AA9">
        <w:rPr>
          <w:i/>
          <w:iCs/>
          <w:sz w:val="22"/>
          <w:szCs w:val="22"/>
        </w:rPr>
        <w:t xml:space="preserve">Find the Source: </w:t>
      </w:r>
      <w:r w:rsidRPr="00AD1AA9">
        <w:rPr>
          <w:sz w:val="22"/>
          <w:szCs w:val="22"/>
        </w:rPr>
        <w:t xml:space="preserve">Once a problem area or discharge is found, additional efforts usually are necessary to determine the source of the problem. Methods that can find the source of the illicit discharge include: dye-testing buildings in problem areas; dye- or smoke-testing buildings; tracing the discharge upstream in the storm sewer; employing a certification program that shows that buildings have been checked for illicit connections; implementing an inspection program of existing septic systems; and using video to inspect the storm sewers. </w:t>
      </w:r>
    </w:p>
    <w:p w14:paraId="38C91004" w14:textId="77777777" w:rsidR="00CA7B6D" w:rsidRDefault="00CA7B6D" w:rsidP="00CA7B6D">
      <w:pPr>
        <w:pStyle w:val="Default"/>
        <w:ind w:left="1080"/>
        <w:rPr>
          <w:sz w:val="22"/>
          <w:szCs w:val="22"/>
        </w:rPr>
      </w:pPr>
    </w:p>
    <w:p w14:paraId="1478471E" w14:textId="77777777" w:rsidR="00CA7B6D" w:rsidRDefault="00CA7B6D" w:rsidP="00CA7B6D">
      <w:pPr>
        <w:pStyle w:val="Default"/>
        <w:numPr>
          <w:ilvl w:val="0"/>
          <w:numId w:val="18"/>
        </w:numPr>
        <w:rPr>
          <w:sz w:val="22"/>
          <w:szCs w:val="22"/>
        </w:rPr>
      </w:pPr>
      <w:r w:rsidRPr="00AD1AA9">
        <w:rPr>
          <w:i/>
          <w:iCs/>
          <w:sz w:val="22"/>
          <w:szCs w:val="22"/>
        </w:rPr>
        <w:t>Remove/Correct Illicit Connections</w:t>
      </w:r>
      <w:r w:rsidRPr="00AD1AA9">
        <w:rPr>
          <w:sz w:val="22"/>
          <w:szCs w:val="22"/>
        </w:rPr>
        <w:t>: Once the source is the offending discharger is identified that party will be notified and directed to correct the problem. Attempts to educate the offender and work with them to resolve the problem a thorough and timely manner will be the first step, before taking legal action.</w:t>
      </w:r>
    </w:p>
    <w:p w14:paraId="654CFF52" w14:textId="77777777" w:rsidR="00CA7B6D" w:rsidRDefault="00CA7B6D" w:rsidP="00CA7B6D">
      <w:pPr>
        <w:pStyle w:val="Default"/>
        <w:rPr>
          <w:sz w:val="22"/>
          <w:szCs w:val="22"/>
        </w:rPr>
      </w:pPr>
    </w:p>
    <w:p w14:paraId="55EBDA2F" w14:textId="77777777" w:rsidR="00CA7B6D" w:rsidRDefault="00CA7B6D" w:rsidP="00CA7B6D">
      <w:pPr>
        <w:pStyle w:val="Default"/>
        <w:ind w:left="720"/>
        <w:rPr>
          <w:sz w:val="22"/>
          <w:szCs w:val="22"/>
        </w:rPr>
      </w:pPr>
      <w:r w:rsidRPr="00AD1AA9">
        <w:rPr>
          <w:sz w:val="22"/>
          <w:szCs w:val="22"/>
        </w:rPr>
        <w:t xml:space="preserve">Once all amicable avenues have been exhausted and the situation has still not been resolved, then the next step would be to take legal action i.e. citation for ordinance violation. </w:t>
      </w:r>
    </w:p>
    <w:p w14:paraId="541E1E68" w14:textId="77777777" w:rsidR="00CA7B6D" w:rsidRDefault="00CA7B6D" w:rsidP="00CA7B6D"/>
    <w:p w14:paraId="228153C0" w14:textId="77777777" w:rsidR="00CA7B6D" w:rsidRPr="00AD1AA9" w:rsidRDefault="00CA7B6D" w:rsidP="00CA7B6D">
      <w:pPr>
        <w:pStyle w:val="Default"/>
        <w:numPr>
          <w:ilvl w:val="0"/>
          <w:numId w:val="18"/>
        </w:numPr>
        <w:rPr>
          <w:sz w:val="22"/>
          <w:szCs w:val="22"/>
        </w:rPr>
      </w:pPr>
      <w:r w:rsidRPr="00AD1AA9">
        <w:rPr>
          <w:i/>
          <w:iCs/>
          <w:sz w:val="22"/>
          <w:szCs w:val="22"/>
        </w:rPr>
        <w:t>Preventing Illicit Discharges</w:t>
      </w:r>
      <w:r w:rsidRPr="00AD1AA9">
        <w:rPr>
          <w:sz w:val="22"/>
          <w:szCs w:val="22"/>
        </w:rPr>
        <w:t xml:space="preserve">: The old adage “an ounce of prevention is worth a pound of cure” certainly applies to illicit discharges. Transitory discharges from generating sites can be minimized through pollution prevention practices and well-executed spill management and response plans. </w:t>
      </w:r>
      <w:r w:rsidRPr="00AD1AA9">
        <w:rPr>
          <w:i/>
          <w:iCs/>
          <w:sz w:val="22"/>
          <w:szCs w:val="22"/>
        </w:rPr>
        <w:t>See addendum MCM #6-3 copy of the City’s Spill Prevention and General Response program.</w:t>
      </w:r>
    </w:p>
    <w:p w14:paraId="5676A9AA" w14:textId="77777777" w:rsidR="00CA7B6D" w:rsidRPr="00AD1AA9" w:rsidRDefault="00CA7B6D" w:rsidP="00CA7B6D">
      <w:pPr>
        <w:pStyle w:val="Default"/>
        <w:ind w:left="1080"/>
        <w:rPr>
          <w:sz w:val="22"/>
          <w:szCs w:val="22"/>
        </w:rPr>
      </w:pPr>
    </w:p>
    <w:p w14:paraId="2157D273" w14:textId="77777777" w:rsidR="00CA7B6D" w:rsidRDefault="00CA7B6D" w:rsidP="00CA7B6D">
      <w:pPr>
        <w:pStyle w:val="Default"/>
        <w:numPr>
          <w:ilvl w:val="0"/>
          <w:numId w:val="18"/>
        </w:numPr>
        <w:rPr>
          <w:sz w:val="22"/>
          <w:szCs w:val="22"/>
        </w:rPr>
      </w:pPr>
      <w:r w:rsidRPr="00AD1AA9">
        <w:rPr>
          <w:i/>
          <w:iCs/>
          <w:sz w:val="22"/>
          <w:szCs w:val="22"/>
        </w:rPr>
        <w:t xml:space="preserve">Document Actions Taken: </w:t>
      </w:r>
      <w:r w:rsidRPr="00AD1AA9">
        <w:rPr>
          <w:sz w:val="22"/>
          <w:szCs w:val="22"/>
        </w:rPr>
        <w:t>All actions taken under the plan should be documented. This illustrates that progress is being made to eliminate illicit connections and discharges. Documented actions will be included in annual reports and include information such as: the number of outfalls screened; any complaints received and corrected; the number of discharges and quantities of flow eliminated; and the number of dye or smoke tests conducted.</w:t>
      </w:r>
    </w:p>
    <w:p w14:paraId="41314AA3" w14:textId="77777777" w:rsidR="00CA7B6D" w:rsidRDefault="00CA7B6D" w:rsidP="00CA7B6D">
      <w:pPr>
        <w:pStyle w:val="ListParagraph"/>
      </w:pPr>
    </w:p>
    <w:p w14:paraId="1B092649" w14:textId="77777777" w:rsidR="00CA7B6D" w:rsidRPr="00AD1AA9" w:rsidRDefault="00CA7B6D" w:rsidP="00CA7B6D">
      <w:pPr>
        <w:pStyle w:val="Default"/>
        <w:rPr>
          <w:sz w:val="22"/>
          <w:szCs w:val="22"/>
        </w:rPr>
      </w:pPr>
      <w:r w:rsidRPr="00AD1AA9">
        <w:rPr>
          <w:b/>
          <w:bCs/>
          <w:sz w:val="22"/>
          <w:szCs w:val="22"/>
        </w:rPr>
        <w:t xml:space="preserve">2.4 NON-STORMWATER DISCHARGES: </w:t>
      </w:r>
    </w:p>
    <w:p w14:paraId="490E748B" w14:textId="77777777" w:rsidR="00CA7B6D" w:rsidRDefault="00CA7B6D" w:rsidP="00CA7B6D">
      <w:pPr>
        <w:pStyle w:val="Default"/>
        <w:rPr>
          <w:sz w:val="22"/>
          <w:szCs w:val="22"/>
        </w:rPr>
      </w:pPr>
      <w:r w:rsidRPr="00AD1AA9">
        <w:rPr>
          <w:sz w:val="22"/>
          <w:szCs w:val="22"/>
        </w:rPr>
        <w:t xml:space="preserve">According to the MDNR Phase II Stormwater regulations, an IDDE program needs only address the following categories of non-stormwater discharges </w:t>
      </w:r>
      <w:r w:rsidRPr="00AD1AA9">
        <w:rPr>
          <w:b/>
          <w:bCs/>
          <w:sz w:val="22"/>
          <w:szCs w:val="22"/>
        </w:rPr>
        <w:t xml:space="preserve">if </w:t>
      </w:r>
      <w:r w:rsidRPr="00AD1AA9">
        <w:rPr>
          <w:sz w:val="22"/>
          <w:szCs w:val="22"/>
        </w:rPr>
        <w:t xml:space="preserve">the operator of a small MS4 (i.e., City of </w:t>
      </w:r>
      <w:r>
        <w:rPr>
          <w:sz w:val="22"/>
          <w:szCs w:val="22"/>
        </w:rPr>
        <w:t>Webb City</w:t>
      </w:r>
      <w:r w:rsidRPr="00AD1AA9">
        <w:rPr>
          <w:sz w:val="22"/>
          <w:szCs w:val="22"/>
        </w:rPr>
        <w:t>) identifies them as significant contributors of pollutants to the MS4 (</w:t>
      </w:r>
      <w:r w:rsidRPr="00AD1AA9">
        <w:rPr>
          <w:b/>
          <w:bCs/>
          <w:sz w:val="22"/>
          <w:szCs w:val="22"/>
        </w:rPr>
        <w:t xml:space="preserve">which the City of </w:t>
      </w:r>
      <w:r>
        <w:rPr>
          <w:b/>
          <w:bCs/>
          <w:sz w:val="22"/>
          <w:szCs w:val="22"/>
        </w:rPr>
        <w:t>Webb City</w:t>
      </w:r>
      <w:r w:rsidRPr="00AD1AA9">
        <w:rPr>
          <w:b/>
          <w:bCs/>
          <w:sz w:val="22"/>
          <w:szCs w:val="22"/>
        </w:rPr>
        <w:t xml:space="preserve"> does not</w:t>
      </w:r>
      <w:r w:rsidRPr="00AD1AA9">
        <w:rPr>
          <w:sz w:val="22"/>
          <w:szCs w:val="22"/>
        </w:rPr>
        <w:t xml:space="preserve">): </w:t>
      </w:r>
    </w:p>
    <w:p w14:paraId="4A99D0E9" w14:textId="77777777" w:rsidR="00CA7B6D" w:rsidRPr="00AD1AA9" w:rsidRDefault="00CA7B6D" w:rsidP="00CA7B6D">
      <w:pPr>
        <w:pStyle w:val="Default"/>
        <w:rPr>
          <w:sz w:val="22"/>
          <w:szCs w:val="22"/>
        </w:rPr>
      </w:pPr>
    </w:p>
    <w:p w14:paraId="09F06160" w14:textId="77777777" w:rsidR="00CA7B6D" w:rsidRDefault="00CA7B6D" w:rsidP="00CA7B6D">
      <w:pPr>
        <w:pStyle w:val="Default"/>
        <w:ind w:firstLine="720"/>
        <w:rPr>
          <w:sz w:val="22"/>
          <w:szCs w:val="22"/>
        </w:rPr>
      </w:pPr>
      <w:r w:rsidRPr="00AD1AA9">
        <w:rPr>
          <w:sz w:val="22"/>
          <w:szCs w:val="22"/>
        </w:rPr>
        <w:t xml:space="preserve">•Water line flushing </w:t>
      </w:r>
    </w:p>
    <w:p w14:paraId="65D45479" w14:textId="77777777" w:rsidR="00CA7B6D" w:rsidRPr="00AD1AA9" w:rsidRDefault="00CA7B6D" w:rsidP="00CA7B6D">
      <w:pPr>
        <w:pStyle w:val="Default"/>
        <w:ind w:firstLine="720"/>
        <w:rPr>
          <w:sz w:val="22"/>
          <w:szCs w:val="22"/>
        </w:rPr>
      </w:pPr>
      <w:r w:rsidRPr="00AD1AA9">
        <w:rPr>
          <w:sz w:val="22"/>
          <w:szCs w:val="22"/>
        </w:rPr>
        <w:t xml:space="preserve">• Irrigation return flow </w:t>
      </w:r>
    </w:p>
    <w:p w14:paraId="1DB9936E" w14:textId="77777777" w:rsidR="00CA7B6D" w:rsidRDefault="00CA7B6D" w:rsidP="00CA7B6D">
      <w:pPr>
        <w:pStyle w:val="Default"/>
        <w:ind w:firstLine="720"/>
        <w:rPr>
          <w:sz w:val="22"/>
          <w:szCs w:val="22"/>
        </w:rPr>
      </w:pPr>
      <w:r w:rsidRPr="00AD1AA9">
        <w:rPr>
          <w:sz w:val="22"/>
          <w:szCs w:val="22"/>
        </w:rPr>
        <w:t xml:space="preserve">• Landscape irrigation </w:t>
      </w:r>
    </w:p>
    <w:p w14:paraId="7359A4E5" w14:textId="77777777" w:rsidR="00CA7B6D" w:rsidRPr="00AD1AA9" w:rsidRDefault="00CA7B6D" w:rsidP="00CA7B6D">
      <w:pPr>
        <w:pStyle w:val="Default"/>
        <w:ind w:firstLine="720"/>
        <w:rPr>
          <w:sz w:val="22"/>
          <w:szCs w:val="22"/>
        </w:rPr>
      </w:pPr>
      <w:r w:rsidRPr="00AD1AA9">
        <w:rPr>
          <w:sz w:val="22"/>
          <w:szCs w:val="22"/>
        </w:rPr>
        <w:t xml:space="preserve">•Springs </w:t>
      </w:r>
    </w:p>
    <w:p w14:paraId="5117DF66" w14:textId="77777777" w:rsidR="00CA7B6D" w:rsidRDefault="00CA7B6D" w:rsidP="00CA7B6D">
      <w:pPr>
        <w:pStyle w:val="Default"/>
        <w:ind w:firstLine="720"/>
        <w:rPr>
          <w:sz w:val="22"/>
          <w:szCs w:val="22"/>
        </w:rPr>
      </w:pPr>
      <w:r w:rsidRPr="00AD1AA9">
        <w:rPr>
          <w:sz w:val="22"/>
          <w:szCs w:val="22"/>
        </w:rPr>
        <w:t xml:space="preserve">•Diverted stream flows </w:t>
      </w:r>
    </w:p>
    <w:p w14:paraId="1BE22FC9" w14:textId="77777777" w:rsidR="00CA7B6D" w:rsidRPr="00AD1AA9" w:rsidRDefault="00CA7B6D" w:rsidP="00CA7B6D">
      <w:pPr>
        <w:pStyle w:val="Default"/>
        <w:ind w:firstLine="720"/>
        <w:rPr>
          <w:sz w:val="22"/>
          <w:szCs w:val="22"/>
        </w:rPr>
      </w:pPr>
      <w:r w:rsidRPr="00AD1AA9">
        <w:rPr>
          <w:sz w:val="22"/>
          <w:szCs w:val="22"/>
        </w:rPr>
        <w:t xml:space="preserve">• Water from sump pumps (crawl space) </w:t>
      </w:r>
    </w:p>
    <w:p w14:paraId="4F5002CB" w14:textId="77777777" w:rsidR="00CA7B6D" w:rsidRDefault="00CA7B6D" w:rsidP="00CA7B6D">
      <w:pPr>
        <w:pStyle w:val="Default"/>
        <w:ind w:firstLine="720"/>
        <w:rPr>
          <w:sz w:val="22"/>
          <w:szCs w:val="22"/>
        </w:rPr>
      </w:pPr>
      <w:r w:rsidRPr="00AD1AA9">
        <w:rPr>
          <w:sz w:val="22"/>
          <w:szCs w:val="22"/>
        </w:rPr>
        <w:t xml:space="preserve">•Rising groundwater </w:t>
      </w:r>
    </w:p>
    <w:p w14:paraId="4B87F83E" w14:textId="77777777" w:rsidR="00CA7B6D" w:rsidRPr="00AD1AA9" w:rsidRDefault="00CA7B6D" w:rsidP="00CA7B6D">
      <w:pPr>
        <w:pStyle w:val="Default"/>
        <w:ind w:firstLine="720"/>
        <w:rPr>
          <w:sz w:val="22"/>
          <w:szCs w:val="22"/>
        </w:rPr>
      </w:pPr>
      <w:r w:rsidRPr="00AD1AA9">
        <w:rPr>
          <w:sz w:val="22"/>
          <w:szCs w:val="22"/>
        </w:rPr>
        <w:t xml:space="preserve">• Footing drains </w:t>
      </w:r>
    </w:p>
    <w:p w14:paraId="3A4B3BD7" w14:textId="77777777" w:rsidR="00CA7B6D" w:rsidRPr="00AD1AA9" w:rsidRDefault="00CA7B6D" w:rsidP="00CA7B6D">
      <w:pPr>
        <w:pStyle w:val="Default"/>
        <w:ind w:left="720"/>
        <w:rPr>
          <w:sz w:val="22"/>
          <w:szCs w:val="22"/>
        </w:rPr>
      </w:pPr>
      <w:r w:rsidRPr="00AD1AA9">
        <w:rPr>
          <w:sz w:val="22"/>
          <w:szCs w:val="22"/>
        </w:rPr>
        <w:t>•Uncontaminated groundwater</w:t>
      </w:r>
      <w:r>
        <w:rPr>
          <w:sz w:val="22"/>
          <w:szCs w:val="22"/>
        </w:rPr>
        <w:t xml:space="preserve"> infiltration</w:t>
      </w:r>
      <w:r w:rsidRPr="00AD1AA9">
        <w:rPr>
          <w:sz w:val="22"/>
          <w:szCs w:val="22"/>
        </w:rPr>
        <w:t xml:space="preserve"> </w:t>
      </w:r>
      <w:r>
        <w:rPr>
          <w:sz w:val="22"/>
          <w:szCs w:val="22"/>
        </w:rPr>
        <w:br/>
      </w:r>
      <w:bookmarkStart w:id="15" w:name="_Hlk48819361"/>
      <w:r w:rsidRPr="00AD1AA9">
        <w:rPr>
          <w:sz w:val="22"/>
          <w:szCs w:val="22"/>
        </w:rPr>
        <w:t>•</w:t>
      </w:r>
      <w:bookmarkEnd w:id="15"/>
      <w:r w:rsidRPr="00AD1AA9">
        <w:rPr>
          <w:sz w:val="22"/>
          <w:szCs w:val="22"/>
        </w:rPr>
        <w:t xml:space="preserve"> Dechlorinated swimming pool </w:t>
      </w:r>
      <w:r>
        <w:rPr>
          <w:sz w:val="22"/>
          <w:szCs w:val="22"/>
        </w:rPr>
        <w:t>discharges</w:t>
      </w:r>
    </w:p>
    <w:p w14:paraId="73436E5C" w14:textId="77777777" w:rsidR="00CA7B6D" w:rsidRDefault="00CA7B6D" w:rsidP="00CA7B6D">
      <w:pPr>
        <w:pStyle w:val="Default"/>
        <w:ind w:firstLine="720"/>
        <w:rPr>
          <w:sz w:val="22"/>
          <w:szCs w:val="22"/>
        </w:rPr>
      </w:pPr>
      <w:r w:rsidRPr="00AD1AA9">
        <w:rPr>
          <w:sz w:val="22"/>
          <w:szCs w:val="22"/>
        </w:rPr>
        <w:t xml:space="preserve">• Street sweeper wash water </w:t>
      </w:r>
    </w:p>
    <w:p w14:paraId="7CEDB5A8" w14:textId="77777777" w:rsidR="00CA7B6D" w:rsidRPr="00AD1AA9" w:rsidRDefault="00CA7B6D" w:rsidP="00CA7B6D">
      <w:pPr>
        <w:pStyle w:val="Default"/>
        <w:ind w:firstLine="720"/>
        <w:rPr>
          <w:sz w:val="22"/>
          <w:szCs w:val="22"/>
        </w:rPr>
      </w:pPr>
      <w:r w:rsidRPr="00AD1AA9">
        <w:rPr>
          <w:sz w:val="22"/>
          <w:szCs w:val="22"/>
        </w:rPr>
        <w:t xml:space="preserve">• Individual residential car washing </w:t>
      </w:r>
    </w:p>
    <w:p w14:paraId="465EE026" w14:textId="77777777" w:rsidR="00CA7B6D" w:rsidRDefault="00CA7B6D" w:rsidP="00CA7B6D">
      <w:pPr>
        <w:pStyle w:val="Default"/>
        <w:ind w:firstLine="720"/>
        <w:rPr>
          <w:sz w:val="22"/>
          <w:szCs w:val="22"/>
        </w:rPr>
      </w:pPr>
      <w:r w:rsidRPr="00AD1AA9">
        <w:rPr>
          <w:sz w:val="22"/>
          <w:szCs w:val="22"/>
        </w:rPr>
        <w:t xml:space="preserve">• Foundation drains </w:t>
      </w:r>
    </w:p>
    <w:p w14:paraId="40C9DDDB" w14:textId="77777777" w:rsidR="00CA7B6D" w:rsidRPr="00AD1AA9" w:rsidRDefault="00CA7B6D" w:rsidP="00CA7B6D">
      <w:pPr>
        <w:pStyle w:val="Default"/>
        <w:ind w:firstLine="720"/>
        <w:rPr>
          <w:sz w:val="22"/>
          <w:szCs w:val="22"/>
        </w:rPr>
      </w:pPr>
      <w:r w:rsidRPr="00AD1AA9">
        <w:rPr>
          <w:sz w:val="22"/>
          <w:szCs w:val="22"/>
        </w:rPr>
        <w:t xml:space="preserve">• Lawn watering </w:t>
      </w:r>
    </w:p>
    <w:p w14:paraId="1B510269" w14:textId="77777777" w:rsidR="00CA7B6D" w:rsidRDefault="00CA7B6D" w:rsidP="00CA7B6D">
      <w:pPr>
        <w:pStyle w:val="Default"/>
        <w:ind w:firstLine="720"/>
        <w:rPr>
          <w:sz w:val="22"/>
          <w:szCs w:val="22"/>
        </w:rPr>
      </w:pPr>
      <w:r w:rsidRPr="00AD1AA9">
        <w:rPr>
          <w:sz w:val="22"/>
          <w:szCs w:val="22"/>
        </w:rPr>
        <w:t xml:space="preserve">• Flows from riparian habitats </w:t>
      </w:r>
      <w:r>
        <w:rPr>
          <w:sz w:val="22"/>
          <w:szCs w:val="22"/>
        </w:rPr>
        <w:t>and wetlands</w:t>
      </w:r>
    </w:p>
    <w:p w14:paraId="0DD6468C" w14:textId="77777777" w:rsidR="00CA7B6D" w:rsidRPr="00AD1AA9" w:rsidRDefault="00CA7B6D" w:rsidP="00CA7B6D">
      <w:pPr>
        <w:pStyle w:val="Default"/>
        <w:ind w:firstLine="720"/>
        <w:rPr>
          <w:sz w:val="22"/>
          <w:szCs w:val="22"/>
        </w:rPr>
      </w:pPr>
      <w:r w:rsidRPr="00AD1AA9">
        <w:rPr>
          <w:sz w:val="22"/>
          <w:szCs w:val="22"/>
        </w:rPr>
        <w:t xml:space="preserve">• Uncontaminated pumped </w:t>
      </w:r>
      <w:r>
        <w:rPr>
          <w:sz w:val="22"/>
          <w:szCs w:val="22"/>
        </w:rPr>
        <w:t>groundwater</w:t>
      </w:r>
    </w:p>
    <w:p w14:paraId="705D1883" w14:textId="77777777" w:rsidR="00CA7B6D" w:rsidRDefault="00CA7B6D" w:rsidP="00CA7B6D">
      <w:pPr>
        <w:pStyle w:val="Default"/>
        <w:ind w:firstLine="720"/>
        <w:rPr>
          <w:sz w:val="22"/>
          <w:szCs w:val="22"/>
        </w:rPr>
      </w:pPr>
      <w:r w:rsidRPr="00AD1AA9">
        <w:rPr>
          <w:sz w:val="22"/>
          <w:szCs w:val="22"/>
        </w:rPr>
        <w:t>• Air conditioning condensation</w:t>
      </w:r>
    </w:p>
    <w:p w14:paraId="3E824783" w14:textId="77777777" w:rsidR="00CA7B6D" w:rsidRDefault="00CA7B6D" w:rsidP="00CA7B6D">
      <w:pPr>
        <w:pStyle w:val="Default"/>
        <w:ind w:firstLine="720"/>
        <w:rPr>
          <w:sz w:val="22"/>
          <w:szCs w:val="22"/>
        </w:rPr>
      </w:pPr>
    </w:p>
    <w:p w14:paraId="26FE320D" w14:textId="77777777" w:rsidR="00CA7B6D" w:rsidRDefault="00CA7B6D" w:rsidP="00CA7B6D">
      <w:pPr>
        <w:pStyle w:val="Default"/>
        <w:ind w:firstLine="720"/>
        <w:rPr>
          <w:sz w:val="22"/>
          <w:szCs w:val="22"/>
        </w:rPr>
      </w:pPr>
    </w:p>
    <w:p w14:paraId="00D2DED0" w14:textId="77777777" w:rsidR="00CA7B6D" w:rsidRDefault="00CA7B6D" w:rsidP="00CA7B6D">
      <w:pPr>
        <w:pStyle w:val="Default"/>
        <w:ind w:firstLine="720"/>
        <w:rPr>
          <w:sz w:val="22"/>
          <w:szCs w:val="22"/>
        </w:rPr>
      </w:pPr>
    </w:p>
    <w:p w14:paraId="34BA8CFB" w14:textId="77777777" w:rsidR="00CA7B6D" w:rsidRDefault="00CA7B6D" w:rsidP="00CA7B6D">
      <w:pPr>
        <w:pStyle w:val="Default"/>
        <w:ind w:firstLine="720"/>
        <w:rPr>
          <w:sz w:val="22"/>
          <w:szCs w:val="22"/>
        </w:rPr>
      </w:pPr>
    </w:p>
    <w:p w14:paraId="73BF5498" w14:textId="77777777" w:rsidR="00CA7B6D" w:rsidRDefault="00CA7B6D" w:rsidP="00CA7B6D">
      <w:pPr>
        <w:pStyle w:val="Default"/>
        <w:ind w:firstLine="720"/>
        <w:rPr>
          <w:sz w:val="22"/>
          <w:szCs w:val="22"/>
        </w:rPr>
      </w:pPr>
    </w:p>
    <w:p w14:paraId="0E1D47A4" w14:textId="77777777" w:rsidR="00CA7B6D" w:rsidRDefault="00CA7B6D" w:rsidP="00CA7B6D">
      <w:pPr>
        <w:pStyle w:val="Default"/>
        <w:ind w:firstLine="720"/>
        <w:rPr>
          <w:sz w:val="22"/>
          <w:szCs w:val="22"/>
        </w:rPr>
      </w:pPr>
    </w:p>
    <w:p w14:paraId="1452168D" w14:textId="77777777" w:rsidR="00CA7B6D" w:rsidRDefault="00CA7B6D" w:rsidP="00CA7B6D">
      <w:pPr>
        <w:pStyle w:val="Default"/>
        <w:ind w:firstLine="720"/>
        <w:rPr>
          <w:sz w:val="22"/>
          <w:szCs w:val="22"/>
        </w:rPr>
      </w:pPr>
    </w:p>
    <w:p w14:paraId="2C37ED00" w14:textId="77777777" w:rsidR="00CA7B6D" w:rsidRDefault="00CA7B6D" w:rsidP="00CA7B6D">
      <w:pPr>
        <w:pStyle w:val="Default"/>
        <w:ind w:firstLine="720"/>
        <w:rPr>
          <w:sz w:val="22"/>
          <w:szCs w:val="22"/>
        </w:rPr>
      </w:pPr>
    </w:p>
    <w:p w14:paraId="788BE14D" w14:textId="77777777" w:rsidR="00CA7B6D" w:rsidRDefault="00CA7B6D" w:rsidP="00CA7B6D">
      <w:pPr>
        <w:pStyle w:val="Default"/>
        <w:ind w:firstLine="720"/>
        <w:rPr>
          <w:sz w:val="22"/>
          <w:szCs w:val="22"/>
        </w:rPr>
      </w:pPr>
    </w:p>
    <w:p w14:paraId="294F520B" w14:textId="77777777" w:rsidR="00CA7B6D" w:rsidRDefault="00CA7B6D" w:rsidP="00CA7B6D">
      <w:pPr>
        <w:pStyle w:val="Default"/>
        <w:ind w:firstLine="720"/>
        <w:rPr>
          <w:sz w:val="22"/>
          <w:szCs w:val="22"/>
        </w:rPr>
      </w:pPr>
    </w:p>
    <w:p w14:paraId="630B2844" w14:textId="77777777" w:rsidR="00CA7B6D" w:rsidRDefault="00CA7B6D" w:rsidP="00CA7B6D">
      <w:pPr>
        <w:pStyle w:val="Default"/>
        <w:ind w:firstLine="720"/>
        <w:rPr>
          <w:sz w:val="22"/>
          <w:szCs w:val="22"/>
        </w:rPr>
      </w:pPr>
    </w:p>
    <w:p w14:paraId="3E14A25A" w14:textId="77777777" w:rsidR="00CA7B6D" w:rsidRDefault="00CA7B6D" w:rsidP="00CA7B6D">
      <w:pPr>
        <w:pStyle w:val="Default"/>
        <w:ind w:firstLine="720"/>
        <w:rPr>
          <w:sz w:val="22"/>
          <w:szCs w:val="22"/>
        </w:rPr>
      </w:pPr>
    </w:p>
    <w:p w14:paraId="38A534E2" w14:textId="77777777" w:rsidR="00CA7B6D" w:rsidRDefault="00CA7B6D" w:rsidP="00CA7B6D">
      <w:pPr>
        <w:pStyle w:val="Default"/>
        <w:ind w:firstLine="720"/>
        <w:rPr>
          <w:sz w:val="22"/>
          <w:szCs w:val="22"/>
        </w:rPr>
      </w:pPr>
    </w:p>
    <w:p w14:paraId="34EA81F1" w14:textId="77777777" w:rsidR="00CA7B6D" w:rsidRDefault="00CA7B6D" w:rsidP="00CA7B6D">
      <w:pPr>
        <w:pStyle w:val="Default"/>
        <w:ind w:firstLine="720"/>
        <w:rPr>
          <w:sz w:val="22"/>
          <w:szCs w:val="22"/>
        </w:rPr>
      </w:pPr>
    </w:p>
    <w:p w14:paraId="2387CB1A" w14:textId="77777777" w:rsidR="00CA7B6D" w:rsidRDefault="00CA7B6D" w:rsidP="00CA7B6D">
      <w:pPr>
        <w:pStyle w:val="Default"/>
        <w:ind w:firstLine="720"/>
        <w:rPr>
          <w:sz w:val="22"/>
          <w:szCs w:val="22"/>
        </w:rPr>
      </w:pPr>
    </w:p>
    <w:p w14:paraId="2B87620A" w14:textId="77777777" w:rsidR="00CA7B6D" w:rsidRDefault="00CA7B6D" w:rsidP="00CA7B6D">
      <w:pPr>
        <w:pStyle w:val="Default"/>
        <w:ind w:firstLine="720"/>
        <w:rPr>
          <w:sz w:val="22"/>
          <w:szCs w:val="22"/>
        </w:rPr>
      </w:pPr>
    </w:p>
    <w:p w14:paraId="03C8D8F4" w14:textId="77777777" w:rsidR="00CA7B6D" w:rsidRDefault="00CA7B6D" w:rsidP="00CA7B6D">
      <w:pPr>
        <w:pStyle w:val="Default"/>
        <w:ind w:firstLine="720"/>
        <w:rPr>
          <w:sz w:val="22"/>
          <w:szCs w:val="22"/>
        </w:rPr>
      </w:pPr>
    </w:p>
    <w:p w14:paraId="4B37A869" w14:textId="77777777" w:rsidR="00CA7B6D" w:rsidRDefault="00CA7B6D" w:rsidP="00CA7B6D">
      <w:pPr>
        <w:pStyle w:val="Default"/>
        <w:ind w:firstLine="720"/>
        <w:rPr>
          <w:sz w:val="22"/>
          <w:szCs w:val="22"/>
        </w:rPr>
      </w:pPr>
    </w:p>
    <w:p w14:paraId="31449E96" w14:textId="77777777" w:rsidR="00CA7B6D" w:rsidRDefault="00CA7B6D" w:rsidP="00CA7B6D">
      <w:pPr>
        <w:pStyle w:val="Default"/>
        <w:ind w:firstLine="720"/>
        <w:rPr>
          <w:sz w:val="22"/>
          <w:szCs w:val="22"/>
        </w:rPr>
      </w:pPr>
    </w:p>
    <w:p w14:paraId="30849D2F" w14:textId="77777777" w:rsidR="00CA7B6D" w:rsidRDefault="00CA7B6D" w:rsidP="00CA7B6D">
      <w:pPr>
        <w:pStyle w:val="Default"/>
        <w:ind w:firstLine="720"/>
        <w:rPr>
          <w:sz w:val="22"/>
          <w:szCs w:val="22"/>
        </w:rPr>
      </w:pPr>
    </w:p>
    <w:p w14:paraId="6A8EF2DB" w14:textId="77777777" w:rsidR="00CA7B6D" w:rsidRDefault="00CA7B6D" w:rsidP="00CA7B6D">
      <w:pPr>
        <w:pStyle w:val="Default"/>
        <w:ind w:firstLine="720"/>
        <w:rPr>
          <w:sz w:val="22"/>
          <w:szCs w:val="22"/>
        </w:rPr>
      </w:pPr>
    </w:p>
    <w:p w14:paraId="0907B326" w14:textId="77777777" w:rsidR="00CA7B6D" w:rsidRDefault="00CA7B6D" w:rsidP="00CA7B6D">
      <w:pPr>
        <w:pStyle w:val="Default"/>
        <w:ind w:firstLine="720"/>
        <w:rPr>
          <w:sz w:val="22"/>
          <w:szCs w:val="22"/>
        </w:rPr>
      </w:pPr>
    </w:p>
    <w:p w14:paraId="07706863" w14:textId="77777777" w:rsidR="00CA7B6D" w:rsidRDefault="00CA7B6D" w:rsidP="00CA7B6D">
      <w:pPr>
        <w:pStyle w:val="Default"/>
        <w:ind w:firstLine="720"/>
        <w:rPr>
          <w:sz w:val="22"/>
          <w:szCs w:val="22"/>
        </w:rPr>
      </w:pPr>
    </w:p>
    <w:p w14:paraId="7E615E8D" w14:textId="77777777" w:rsidR="00CA7B6D" w:rsidRDefault="00CA7B6D" w:rsidP="00CA7B6D">
      <w:pPr>
        <w:pStyle w:val="Default"/>
        <w:ind w:firstLine="720"/>
        <w:rPr>
          <w:sz w:val="22"/>
          <w:szCs w:val="22"/>
        </w:rPr>
      </w:pPr>
    </w:p>
    <w:p w14:paraId="78753716" w14:textId="77777777" w:rsidR="00CA7B6D" w:rsidRDefault="00CA7B6D" w:rsidP="00CA7B6D">
      <w:pPr>
        <w:pStyle w:val="Default"/>
        <w:ind w:firstLine="720"/>
        <w:rPr>
          <w:sz w:val="22"/>
          <w:szCs w:val="22"/>
        </w:rPr>
      </w:pPr>
    </w:p>
    <w:p w14:paraId="29549106" w14:textId="77777777" w:rsidR="00CA7B6D" w:rsidRDefault="00CA7B6D" w:rsidP="00CA7B6D">
      <w:pPr>
        <w:pStyle w:val="Default"/>
        <w:jc w:val="center"/>
        <w:rPr>
          <w:b/>
          <w:bCs/>
          <w:sz w:val="22"/>
          <w:szCs w:val="22"/>
        </w:rPr>
      </w:pPr>
    </w:p>
    <w:p w14:paraId="07EE6DCC" w14:textId="77777777" w:rsidR="00CA7B6D" w:rsidRDefault="00CA7B6D" w:rsidP="00CA7B6D">
      <w:pPr>
        <w:pStyle w:val="Default"/>
        <w:jc w:val="center"/>
        <w:rPr>
          <w:b/>
          <w:bCs/>
          <w:sz w:val="22"/>
          <w:szCs w:val="22"/>
        </w:rPr>
      </w:pPr>
    </w:p>
    <w:p w14:paraId="7B94BD57" w14:textId="77777777" w:rsidR="00CA7B6D" w:rsidRDefault="00CA7B6D" w:rsidP="00CA7B6D">
      <w:pPr>
        <w:pStyle w:val="Default"/>
        <w:jc w:val="center"/>
        <w:rPr>
          <w:b/>
          <w:bCs/>
          <w:sz w:val="22"/>
          <w:szCs w:val="22"/>
        </w:rPr>
      </w:pPr>
    </w:p>
    <w:p w14:paraId="29853554" w14:textId="77777777" w:rsidR="00CA7B6D" w:rsidRDefault="00CA7B6D" w:rsidP="00CA7B6D">
      <w:pPr>
        <w:pStyle w:val="Default"/>
        <w:jc w:val="center"/>
        <w:rPr>
          <w:b/>
          <w:bCs/>
          <w:sz w:val="22"/>
          <w:szCs w:val="22"/>
        </w:rPr>
      </w:pPr>
    </w:p>
    <w:p w14:paraId="322F1597" w14:textId="77777777" w:rsidR="00CA7B6D" w:rsidRDefault="00CA7B6D" w:rsidP="00CA7B6D">
      <w:pPr>
        <w:pStyle w:val="Default"/>
        <w:jc w:val="center"/>
        <w:rPr>
          <w:b/>
          <w:bCs/>
          <w:sz w:val="22"/>
          <w:szCs w:val="22"/>
        </w:rPr>
      </w:pPr>
    </w:p>
    <w:p w14:paraId="100108F1" w14:textId="77777777" w:rsidR="00CA7B6D" w:rsidRDefault="00CA7B6D" w:rsidP="00CA7B6D">
      <w:pPr>
        <w:pStyle w:val="Default"/>
        <w:jc w:val="center"/>
        <w:rPr>
          <w:b/>
          <w:bCs/>
          <w:sz w:val="22"/>
          <w:szCs w:val="22"/>
        </w:rPr>
      </w:pPr>
    </w:p>
    <w:p w14:paraId="08757CF9" w14:textId="77777777" w:rsidR="00CA7B6D" w:rsidRDefault="00CA7B6D" w:rsidP="00CA7B6D">
      <w:pPr>
        <w:pStyle w:val="Default"/>
        <w:jc w:val="center"/>
        <w:rPr>
          <w:b/>
          <w:bCs/>
          <w:sz w:val="22"/>
          <w:szCs w:val="22"/>
        </w:rPr>
      </w:pPr>
    </w:p>
    <w:p w14:paraId="5089339D" w14:textId="77777777" w:rsidR="00CA7B6D" w:rsidRDefault="00CA7B6D" w:rsidP="00CA7B6D">
      <w:pPr>
        <w:pStyle w:val="Default"/>
        <w:jc w:val="center"/>
        <w:rPr>
          <w:b/>
          <w:bCs/>
          <w:sz w:val="22"/>
          <w:szCs w:val="22"/>
        </w:rPr>
      </w:pPr>
    </w:p>
    <w:p w14:paraId="43CF4E8A" w14:textId="1E482391" w:rsidR="00CA7B6D" w:rsidRDefault="00CA7B6D" w:rsidP="00CA7B6D">
      <w:pPr>
        <w:pStyle w:val="Default"/>
        <w:jc w:val="center"/>
        <w:rPr>
          <w:b/>
          <w:bCs/>
          <w:sz w:val="22"/>
          <w:szCs w:val="22"/>
        </w:rPr>
      </w:pPr>
      <w:r w:rsidRPr="006A4FD3">
        <w:rPr>
          <w:b/>
          <w:bCs/>
          <w:sz w:val="22"/>
          <w:szCs w:val="22"/>
        </w:rPr>
        <w:lastRenderedPageBreak/>
        <w:t>CHAPTER 3: MUNICIPAL STORM DRAIN SYSTEM MAPPING</w:t>
      </w:r>
    </w:p>
    <w:p w14:paraId="0304CE3E" w14:textId="77777777" w:rsidR="00CA7B6D" w:rsidRPr="006A4FD3" w:rsidRDefault="00CA7B6D" w:rsidP="00CA7B6D">
      <w:pPr>
        <w:pStyle w:val="Default"/>
        <w:jc w:val="center"/>
        <w:rPr>
          <w:sz w:val="22"/>
          <w:szCs w:val="22"/>
        </w:rPr>
      </w:pPr>
    </w:p>
    <w:p w14:paraId="6A68C649" w14:textId="77777777" w:rsidR="00CA7B6D" w:rsidRPr="006A4FD3" w:rsidRDefault="00CA7B6D" w:rsidP="00CA7B6D">
      <w:pPr>
        <w:pStyle w:val="Default"/>
        <w:rPr>
          <w:sz w:val="22"/>
          <w:szCs w:val="22"/>
        </w:rPr>
      </w:pPr>
      <w:r w:rsidRPr="006A4FD3">
        <w:rPr>
          <w:b/>
          <w:bCs/>
          <w:sz w:val="22"/>
          <w:szCs w:val="22"/>
        </w:rPr>
        <w:t xml:space="preserve">3.1 CURRENT PROGRAM </w:t>
      </w:r>
    </w:p>
    <w:p w14:paraId="508BCD57" w14:textId="77777777" w:rsidR="00CA7B6D" w:rsidRPr="002B2151" w:rsidRDefault="00CA7B6D" w:rsidP="00CA7B6D">
      <w:pPr>
        <w:pStyle w:val="Default"/>
        <w:rPr>
          <w:color w:val="auto"/>
          <w:sz w:val="22"/>
          <w:szCs w:val="22"/>
        </w:rPr>
      </w:pPr>
      <w:r w:rsidRPr="002B2151">
        <w:rPr>
          <w:color w:val="auto"/>
          <w:sz w:val="22"/>
          <w:szCs w:val="22"/>
        </w:rPr>
        <w:t xml:space="preserve">The City currently is in progress of having the following stormwater-related information in the GIS </w:t>
      </w:r>
    </w:p>
    <w:p w14:paraId="1E5165E3" w14:textId="77777777" w:rsidR="00CA7B6D" w:rsidRPr="002B2151" w:rsidRDefault="00CA7B6D" w:rsidP="00CA7B6D">
      <w:pPr>
        <w:pStyle w:val="Default"/>
        <w:rPr>
          <w:color w:val="auto"/>
          <w:sz w:val="22"/>
          <w:szCs w:val="22"/>
        </w:rPr>
      </w:pPr>
      <w:r w:rsidRPr="002B2151">
        <w:rPr>
          <w:color w:val="auto"/>
          <w:sz w:val="22"/>
          <w:szCs w:val="22"/>
        </w:rPr>
        <w:t xml:space="preserve">database: </w:t>
      </w:r>
    </w:p>
    <w:p w14:paraId="33BE82CB" w14:textId="77777777" w:rsidR="00CA7B6D" w:rsidRPr="006A4FD3" w:rsidRDefault="00CA7B6D" w:rsidP="00CA7B6D">
      <w:pPr>
        <w:pStyle w:val="Default"/>
        <w:ind w:firstLine="720"/>
        <w:rPr>
          <w:sz w:val="22"/>
          <w:szCs w:val="22"/>
        </w:rPr>
      </w:pPr>
      <w:r w:rsidRPr="006A4FD3">
        <w:rPr>
          <w:sz w:val="22"/>
          <w:szCs w:val="22"/>
        </w:rPr>
        <w:t xml:space="preserve">* Storm Drain System </w:t>
      </w:r>
    </w:p>
    <w:p w14:paraId="2EAC6A9B" w14:textId="77777777" w:rsidR="00CA7B6D" w:rsidRPr="006A4FD3" w:rsidRDefault="00CA7B6D" w:rsidP="00CA7B6D">
      <w:pPr>
        <w:pStyle w:val="Default"/>
        <w:ind w:firstLine="720"/>
        <w:rPr>
          <w:sz w:val="22"/>
          <w:szCs w:val="22"/>
        </w:rPr>
      </w:pPr>
      <w:r w:rsidRPr="006A4FD3">
        <w:rPr>
          <w:sz w:val="22"/>
          <w:szCs w:val="22"/>
        </w:rPr>
        <w:t xml:space="preserve">* Catch basins and manholes </w:t>
      </w:r>
    </w:p>
    <w:p w14:paraId="27829361" w14:textId="77777777" w:rsidR="00CA7B6D" w:rsidRPr="006A4FD3" w:rsidRDefault="00CA7B6D" w:rsidP="00CA7B6D">
      <w:pPr>
        <w:pStyle w:val="Default"/>
        <w:ind w:firstLine="720"/>
        <w:rPr>
          <w:sz w:val="22"/>
          <w:szCs w:val="22"/>
        </w:rPr>
      </w:pPr>
      <w:r w:rsidRPr="006A4FD3">
        <w:rPr>
          <w:sz w:val="22"/>
          <w:szCs w:val="22"/>
        </w:rPr>
        <w:t xml:space="preserve">* Ditches/Trickle Channels </w:t>
      </w:r>
    </w:p>
    <w:p w14:paraId="575CA643" w14:textId="77777777" w:rsidR="00CA7B6D" w:rsidRPr="006A4FD3" w:rsidRDefault="00CA7B6D" w:rsidP="00CA7B6D">
      <w:pPr>
        <w:pStyle w:val="Default"/>
        <w:ind w:firstLine="720"/>
        <w:rPr>
          <w:sz w:val="22"/>
          <w:szCs w:val="22"/>
        </w:rPr>
      </w:pPr>
      <w:r w:rsidRPr="006A4FD3">
        <w:rPr>
          <w:sz w:val="22"/>
          <w:szCs w:val="22"/>
        </w:rPr>
        <w:t xml:space="preserve">* Streams (watercourses) </w:t>
      </w:r>
    </w:p>
    <w:p w14:paraId="186330C2" w14:textId="77777777" w:rsidR="00CA7B6D" w:rsidRPr="006A4FD3" w:rsidRDefault="00CA7B6D" w:rsidP="00CA7B6D">
      <w:pPr>
        <w:pStyle w:val="Default"/>
        <w:ind w:firstLine="720"/>
        <w:rPr>
          <w:sz w:val="22"/>
          <w:szCs w:val="22"/>
        </w:rPr>
      </w:pPr>
      <w:r w:rsidRPr="006A4FD3">
        <w:rPr>
          <w:sz w:val="22"/>
          <w:szCs w:val="22"/>
        </w:rPr>
        <w:t xml:space="preserve">* Outfalls </w:t>
      </w:r>
    </w:p>
    <w:p w14:paraId="305242D7" w14:textId="77777777" w:rsidR="00CA7B6D" w:rsidRPr="006A4FD3" w:rsidRDefault="00CA7B6D" w:rsidP="00CA7B6D">
      <w:pPr>
        <w:pStyle w:val="Default"/>
        <w:ind w:firstLine="720"/>
        <w:rPr>
          <w:sz w:val="22"/>
          <w:szCs w:val="22"/>
        </w:rPr>
      </w:pPr>
      <w:r w:rsidRPr="006A4FD3">
        <w:rPr>
          <w:sz w:val="22"/>
          <w:szCs w:val="22"/>
        </w:rPr>
        <w:t xml:space="preserve">* Inlet/Outlet pipes </w:t>
      </w:r>
    </w:p>
    <w:p w14:paraId="5EDB0D11" w14:textId="77777777" w:rsidR="00CA7B6D" w:rsidRDefault="00CA7B6D" w:rsidP="00CA7B6D">
      <w:pPr>
        <w:pStyle w:val="Default"/>
        <w:rPr>
          <w:sz w:val="22"/>
          <w:szCs w:val="22"/>
        </w:rPr>
      </w:pPr>
    </w:p>
    <w:p w14:paraId="149132A6" w14:textId="77777777" w:rsidR="00CA7B6D" w:rsidRDefault="00CA7B6D" w:rsidP="00CA7B6D">
      <w:pPr>
        <w:pStyle w:val="Default"/>
        <w:rPr>
          <w:sz w:val="22"/>
          <w:szCs w:val="22"/>
        </w:rPr>
      </w:pPr>
      <w:r w:rsidRPr="006A4FD3">
        <w:rPr>
          <w:sz w:val="22"/>
          <w:szCs w:val="22"/>
        </w:rPr>
        <w:t>In 20</w:t>
      </w:r>
      <w:r>
        <w:rPr>
          <w:sz w:val="22"/>
          <w:szCs w:val="22"/>
        </w:rPr>
        <w:t>20</w:t>
      </w:r>
      <w:r w:rsidRPr="006A4FD3">
        <w:rPr>
          <w:sz w:val="22"/>
          <w:szCs w:val="22"/>
        </w:rPr>
        <w:t xml:space="preserve">, the City of </w:t>
      </w:r>
      <w:r>
        <w:rPr>
          <w:sz w:val="22"/>
          <w:szCs w:val="22"/>
        </w:rPr>
        <w:t>Webb City</w:t>
      </w:r>
      <w:r w:rsidRPr="006A4FD3">
        <w:rPr>
          <w:sz w:val="22"/>
          <w:szCs w:val="22"/>
        </w:rPr>
        <w:t xml:space="preserve">’s </w:t>
      </w:r>
      <w:r>
        <w:rPr>
          <w:sz w:val="22"/>
          <w:szCs w:val="22"/>
        </w:rPr>
        <w:t>MS4 staff, along</w:t>
      </w:r>
      <w:r w:rsidRPr="006A4FD3">
        <w:rPr>
          <w:sz w:val="22"/>
          <w:szCs w:val="22"/>
        </w:rPr>
        <w:t xml:space="preserve"> with </w:t>
      </w:r>
      <w:r>
        <w:rPr>
          <w:sz w:val="22"/>
          <w:szCs w:val="22"/>
        </w:rPr>
        <w:t>Anderson Engineering</w:t>
      </w:r>
      <w:r w:rsidRPr="006A4FD3">
        <w:rPr>
          <w:sz w:val="22"/>
          <w:szCs w:val="22"/>
        </w:rPr>
        <w:t xml:space="preserve">, began the development of a stormwater GIS System to address the MS4 Phase II mapping requirements. This GPS/GIS system is maintained and updated by the </w:t>
      </w:r>
      <w:r>
        <w:rPr>
          <w:sz w:val="22"/>
          <w:szCs w:val="22"/>
        </w:rPr>
        <w:t>Public Works Department</w:t>
      </w:r>
      <w:r w:rsidRPr="006A4FD3">
        <w:rPr>
          <w:sz w:val="22"/>
          <w:szCs w:val="22"/>
        </w:rPr>
        <w:t xml:space="preserve">. The City will continue to update this data base and map as new features are expanded, added, and constructed. </w:t>
      </w:r>
    </w:p>
    <w:p w14:paraId="2150CC3E" w14:textId="77777777" w:rsidR="00CA7B6D" w:rsidRPr="006A4FD3" w:rsidRDefault="00CA7B6D" w:rsidP="00CA7B6D">
      <w:pPr>
        <w:pStyle w:val="Default"/>
        <w:rPr>
          <w:sz w:val="22"/>
          <w:szCs w:val="22"/>
        </w:rPr>
      </w:pPr>
    </w:p>
    <w:p w14:paraId="33B83A5F" w14:textId="77777777" w:rsidR="00CA7B6D" w:rsidRPr="006A4FD3" w:rsidRDefault="00CA7B6D" w:rsidP="00CA7B6D">
      <w:pPr>
        <w:pStyle w:val="Default"/>
        <w:rPr>
          <w:sz w:val="22"/>
          <w:szCs w:val="22"/>
        </w:rPr>
      </w:pPr>
      <w:r w:rsidRPr="006A4FD3">
        <w:rPr>
          <w:b/>
          <w:bCs/>
          <w:sz w:val="22"/>
          <w:szCs w:val="22"/>
        </w:rPr>
        <w:t xml:space="preserve">3.2 MAPPING </w:t>
      </w:r>
    </w:p>
    <w:p w14:paraId="3DA40BCE" w14:textId="77777777" w:rsidR="00CA7B6D" w:rsidRPr="006A4FD3" w:rsidRDefault="00CA7B6D" w:rsidP="00CA7B6D">
      <w:pPr>
        <w:pStyle w:val="Default"/>
        <w:rPr>
          <w:sz w:val="22"/>
          <w:szCs w:val="22"/>
          <w:u w:val="single"/>
        </w:rPr>
      </w:pPr>
      <w:r w:rsidRPr="006A4FD3">
        <w:rPr>
          <w:sz w:val="22"/>
          <w:szCs w:val="22"/>
          <w:u w:val="single"/>
        </w:rPr>
        <w:t xml:space="preserve">Field Data Collection </w:t>
      </w:r>
    </w:p>
    <w:p w14:paraId="5965A7A4" w14:textId="77777777" w:rsidR="00CA7B6D" w:rsidRDefault="00CA7B6D" w:rsidP="00CA7B6D">
      <w:pPr>
        <w:pStyle w:val="Default"/>
        <w:rPr>
          <w:sz w:val="22"/>
          <w:szCs w:val="22"/>
        </w:rPr>
      </w:pPr>
    </w:p>
    <w:p w14:paraId="2BDD1532" w14:textId="77777777" w:rsidR="00CA7B6D" w:rsidRPr="00AF2057" w:rsidRDefault="00CA7B6D" w:rsidP="00CA7B6D">
      <w:pPr>
        <w:pStyle w:val="Default"/>
        <w:numPr>
          <w:ilvl w:val="0"/>
          <w:numId w:val="19"/>
        </w:numPr>
        <w:rPr>
          <w:sz w:val="22"/>
          <w:szCs w:val="22"/>
        </w:rPr>
      </w:pPr>
      <w:r w:rsidRPr="006A4FD3">
        <w:rPr>
          <w:sz w:val="22"/>
          <w:szCs w:val="22"/>
        </w:rPr>
        <w:t xml:space="preserve">A map of all structural BMPs owned, operated, or maintained by the City. </w:t>
      </w:r>
      <w:r w:rsidRPr="00155BC2">
        <w:rPr>
          <w:sz w:val="22"/>
          <w:szCs w:val="22"/>
        </w:rPr>
        <w:t xml:space="preserve">Global Positioning System (GPS) is used to obtain the coordinates (longitude and latitude) and other specific individual identifying information for every aspect of the storm drain system including; inlet/outlet pipes (size and material) basins (area), trickle channels (length and width, material), inlet boxes (curb, area and grated), etc., to compile and update this map. </w:t>
      </w:r>
    </w:p>
    <w:p w14:paraId="5B82F81A" w14:textId="77777777" w:rsidR="00CA7B6D" w:rsidRPr="00AF2057" w:rsidRDefault="00CA7B6D" w:rsidP="00CA7B6D">
      <w:pPr>
        <w:pStyle w:val="Default"/>
        <w:ind w:left="1080"/>
        <w:rPr>
          <w:sz w:val="22"/>
          <w:szCs w:val="22"/>
        </w:rPr>
      </w:pPr>
    </w:p>
    <w:p w14:paraId="4A74EE96" w14:textId="77777777" w:rsidR="00CA7B6D" w:rsidRPr="00AF2057" w:rsidRDefault="00CA7B6D" w:rsidP="00CA7B6D">
      <w:pPr>
        <w:pStyle w:val="Default"/>
        <w:numPr>
          <w:ilvl w:val="0"/>
          <w:numId w:val="19"/>
        </w:numPr>
        <w:rPr>
          <w:sz w:val="22"/>
          <w:szCs w:val="22"/>
        </w:rPr>
      </w:pPr>
      <w:r w:rsidRPr="00AF2057">
        <w:rPr>
          <w:sz w:val="22"/>
          <w:szCs w:val="22"/>
        </w:rPr>
        <w:t xml:space="preserve">For pipe outfalls 24-inch-diameter pipes and watercourse outfalls, a map with the following attributes for each outfall, tributary conveyances (type, material, and size where known), associated drainage areas and land use. </w:t>
      </w:r>
    </w:p>
    <w:p w14:paraId="02F1D4FA" w14:textId="77777777" w:rsidR="00CA7B6D" w:rsidRDefault="00CA7B6D" w:rsidP="00CA7B6D">
      <w:pPr>
        <w:pStyle w:val="Default"/>
        <w:ind w:left="720"/>
        <w:rPr>
          <w:sz w:val="22"/>
          <w:szCs w:val="22"/>
        </w:rPr>
      </w:pPr>
    </w:p>
    <w:p w14:paraId="12841E31" w14:textId="77777777" w:rsidR="00CA7B6D" w:rsidRDefault="00CA7B6D" w:rsidP="00CA7B6D">
      <w:pPr>
        <w:pStyle w:val="Default"/>
        <w:ind w:left="720"/>
        <w:rPr>
          <w:sz w:val="22"/>
          <w:szCs w:val="22"/>
        </w:rPr>
      </w:pPr>
      <w:r w:rsidRPr="00AF2057">
        <w:rPr>
          <w:sz w:val="22"/>
          <w:szCs w:val="22"/>
        </w:rPr>
        <w:t>Although most of the watercourses and pipes have a cross-sectional area less than a 24-inch-diameter pipe, the City has elected to map the entire storm drain system and all known features.</w:t>
      </w:r>
    </w:p>
    <w:p w14:paraId="7186E716" w14:textId="77777777" w:rsidR="00CA7B6D" w:rsidRPr="00AF2057" w:rsidRDefault="00CA7B6D" w:rsidP="00CA7B6D">
      <w:pPr>
        <w:pStyle w:val="Default"/>
        <w:ind w:left="720"/>
        <w:rPr>
          <w:sz w:val="22"/>
          <w:szCs w:val="22"/>
        </w:rPr>
      </w:pPr>
      <w:r w:rsidRPr="00AF2057">
        <w:rPr>
          <w:sz w:val="22"/>
          <w:szCs w:val="22"/>
        </w:rPr>
        <w:t xml:space="preserve"> </w:t>
      </w:r>
    </w:p>
    <w:p w14:paraId="5F5C2B0E" w14:textId="77777777" w:rsidR="00CA7B6D" w:rsidRDefault="00CA7B6D" w:rsidP="00CA7B6D">
      <w:pPr>
        <w:pStyle w:val="Default"/>
        <w:rPr>
          <w:sz w:val="22"/>
          <w:szCs w:val="22"/>
          <w:u w:val="single"/>
        </w:rPr>
      </w:pPr>
      <w:r w:rsidRPr="00AF2057">
        <w:rPr>
          <w:sz w:val="22"/>
          <w:szCs w:val="22"/>
          <w:u w:val="single"/>
        </w:rPr>
        <w:t xml:space="preserve">As-Built Data Collection </w:t>
      </w:r>
    </w:p>
    <w:p w14:paraId="6DEC9FDC" w14:textId="77777777" w:rsidR="00CA7B6D" w:rsidRDefault="00CA7B6D" w:rsidP="00CA7B6D">
      <w:pPr>
        <w:pStyle w:val="Default"/>
        <w:rPr>
          <w:sz w:val="22"/>
          <w:szCs w:val="22"/>
          <w:u w:val="single"/>
        </w:rPr>
      </w:pPr>
    </w:p>
    <w:p w14:paraId="29BDAAB7" w14:textId="77777777" w:rsidR="00CA7B6D" w:rsidRDefault="00CA7B6D" w:rsidP="00CA7B6D">
      <w:pPr>
        <w:pStyle w:val="Default"/>
        <w:numPr>
          <w:ilvl w:val="0"/>
          <w:numId w:val="20"/>
        </w:numPr>
        <w:rPr>
          <w:sz w:val="22"/>
          <w:szCs w:val="22"/>
        </w:rPr>
      </w:pPr>
      <w:r w:rsidRPr="00AF2057">
        <w:rPr>
          <w:sz w:val="22"/>
          <w:szCs w:val="22"/>
        </w:rPr>
        <w:t xml:space="preserve">As-built drawings provide location as well as feature information in a concise manner. Currently, the City of </w:t>
      </w:r>
      <w:r>
        <w:rPr>
          <w:sz w:val="22"/>
          <w:szCs w:val="22"/>
        </w:rPr>
        <w:t>Webb City</w:t>
      </w:r>
      <w:r w:rsidRPr="00AF2057">
        <w:rPr>
          <w:sz w:val="22"/>
          <w:szCs w:val="22"/>
        </w:rPr>
        <w:t xml:space="preserve"> requires that as-builts be submitted for all new developments, including drainage infrastructure. Electronic information is submitted to the City’s GIS Department, which is used to update the storm drain GIS System. This allows the City to maintain a mapping system that contains an accurate, current, and reliable source of information for the entire storm drain system, even underground features. </w:t>
      </w:r>
    </w:p>
    <w:p w14:paraId="6C4B089E" w14:textId="77777777" w:rsidR="00CA7B6D" w:rsidRPr="00AF2057" w:rsidRDefault="00CA7B6D" w:rsidP="00CA7B6D">
      <w:pPr>
        <w:pStyle w:val="Default"/>
        <w:ind w:left="1080"/>
        <w:rPr>
          <w:sz w:val="22"/>
          <w:szCs w:val="22"/>
        </w:rPr>
      </w:pPr>
    </w:p>
    <w:p w14:paraId="159682F2" w14:textId="77777777" w:rsidR="00CA7B6D" w:rsidRPr="00AF2057" w:rsidRDefault="00CA7B6D" w:rsidP="00CA7B6D">
      <w:pPr>
        <w:pStyle w:val="Default"/>
        <w:rPr>
          <w:sz w:val="22"/>
          <w:szCs w:val="22"/>
        </w:rPr>
      </w:pPr>
      <w:r w:rsidRPr="00AF2057">
        <w:rPr>
          <w:b/>
          <w:bCs/>
          <w:sz w:val="22"/>
          <w:szCs w:val="22"/>
        </w:rPr>
        <w:t xml:space="preserve">3.3 OUTFALL(s) </w:t>
      </w:r>
    </w:p>
    <w:p w14:paraId="4A2A46F8" w14:textId="77777777" w:rsidR="00CA7B6D" w:rsidRPr="00AF2057" w:rsidRDefault="00CA7B6D" w:rsidP="00CA7B6D">
      <w:pPr>
        <w:pStyle w:val="Default"/>
        <w:rPr>
          <w:sz w:val="22"/>
          <w:szCs w:val="22"/>
        </w:rPr>
      </w:pPr>
      <w:r w:rsidRPr="00AF2057">
        <w:rPr>
          <w:sz w:val="22"/>
          <w:szCs w:val="22"/>
        </w:rPr>
        <w:t xml:space="preserve">The paragraph below is an excerpt from EPA’s Stormwater Phase II Final Rule </w:t>
      </w:r>
    </w:p>
    <w:p w14:paraId="52F175C1" w14:textId="77777777" w:rsidR="00CA7B6D" w:rsidRPr="00AF2057" w:rsidRDefault="00CA7B6D" w:rsidP="00CA7B6D">
      <w:pPr>
        <w:pStyle w:val="Default"/>
        <w:rPr>
          <w:sz w:val="22"/>
          <w:szCs w:val="22"/>
        </w:rPr>
      </w:pPr>
      <w:r w:rsidRPr="00AF2057">
        <w:rPr>
          <w:sz w:val="22"/>
          <w:szCs w:val="22"/>
        </w:rPr>
        <w:t xml:space="preserve">(USEPA, 1999): The term </w:t>
      </w:r>
      <w:r w:rsidRPr="00AF2057">
        <w:rPr>
          <w:i/>
          <w:iCs/>
          <w:sz w:val="22"/>
          <w:szCs w:val="22"/>
        </w:rPr>
        <w:t xml:space="preserve">“outfall” </w:t>
      </w:r>
      <w:r w:rsidRPr="00AF2057">
        <w:rPr>
          <w:sz w:val="22"/>
          <w:szCs w:val="22"/>
        </w:rPr>
        <w:t xml:space="preserve">is defined in 40 CFR 122.26(b)(9) as </w:t>
      </w:r>
      <w:r w:rsidRPr="00AF2057">
        <w:rPr>
          <w:i/>
          <w:iCs/>
          <w:sz w:val="22"/>
          <w:szCs w:val="22"/>
        </w:rPr>
        <w:t>“</w:t>
      </w:r>
      <w:r w:rsidRPr="00ED4B9D">
        <w:rPr>
          <w:i/>
          <w:iCs/>
          <w:sz w:val="22"/>
          <w:szCs w:val="22"/>
          <w:u w:val="single"/>
        </w:rPr>
        <w:t>a point source at the point where a municipal separate storm sewer discharges to waters of the United States</w:t>
      </w:r>
      <w:r w:rsidRPr="00AF2057">
        <w:rPr>
          <w:i/>
          <w:iCs/>
          <w:sz w:val="22"/>
          <w:szCs w:val="22"/>
        </w:rPr>
        <w:t xml:space="preserve">.” </w:t>
      </w:r>
    </w:p>
    <w:p w14:paraId="143F48E7" w14:textId="77777777" w:rsidR="00CA7B6D" w:rsidRDefault="00CA7B6D" w:rsidP="00CA7B6D">
      <w:pPr>
        <w:pStyle w:val="Default"/>
        <w:rPr>
          <w:sz w:val="22"/>
          <w:szCs w:val="22"/>
        </w:rPr>
      </w:pPr>
    </w:p>
    <w:p w14:paraId="5ADC8CF3" w14:textId="77777777" w:rsidR="00CA7B6D" w:rsidRPr="00AF2057" w:rsidRDefault="00CA7B6D" w:rsidP="00CA7B6D">
      <w:pPr>
        <w:pStyle w:val="Default"/>
        <w:rPr>
          <w:sz w:val="22"/>
          <w:szCs w:val="22"/>
        </w:rPr>
      </w:pPr>
      <w:r w:rsidRPr="00AF2057">
        <w:rPr>
          <w:sz w:val="22"/>
          <w:szCs w:val="22"/>
        </w:rPr>
        <w:t xml:space="preserve">The term “Municipal Separate Storm Sewer” is defined at 40 CFR 122.26(b)(8) as “a conveyance or system of conveyances (including roads with drainage systems, municipal streets, catch basins, curbs, gutters, ditches, man-made channels, or storm drains).” </w:t>
      </w:r>
    </w:p>
    <w:p w14:paraId="5A18279C" w14:textId="77777777" w:rsidR="00CA7B6D" w:rsidRDefault="00CA7B6D" w:rsidP="00CA7B6D">
      <w:pPr>
        <w:pStyle w:val="Default"/>
        <w:rPr>
          <w:sz w:val="22"/>
          <w:szCs w:val="22"/>
        </w:rPr>
      </w:pPr>
    </w:p>
    <w:p w14:paraId="6BB463A3" w14:textId="77777777" w:rsidR="00CA7B6D" w:rsidRDefault="00CA7B6D" w:rsidP="00CA7B6D">
      <w:pPr>
        <w:pStyle w:val="Default"/>
        <w:rPr>
          <w:sz w:val="22"/>
          <w:szCs w:val="22"/>
        </w:rPr>
      </w:pPr>
      <w:r w:rsidRPr="00AF2057">
        <w:rPr>
          <w:sz w:val="22"/>
          <w:szCs w:val="22"/>
        </w:rPr>
        <w:lastRenderedPageBreak/>
        <w:t>Following the logic of these definitions, a “ditch” may be part of the municipal separate storm sewer system, and at the point where the ditch discharges to waters of the United States (State), it is an outfall. As with any determination about jurisdictional provisions of the CWA, however, final decisions require case-specific evaluations of fact.</w:t>
      </w:r>
    </w:p>
    <w:p w14:paraId="025F4780" w14:textId="77777777" w:rsidR="00CA7B6D" w:rsidRDefault="00CA7B6D" w:rsidP="00CA7B6D">
      <w:pPr>
        <w:pStyle w:val="Default"/>
        <w:rPr>
          <w:sz w:val="22"/>
          <w:szCs w:val="22"/>
        </w:rPr>
      </w:pPr>
    </w:p>
    <w:p w14:paraId="1C46A08A" w14:textId="77777777" w:rsidR="00CA7B6D" w:rsidRDefault="00CA7B6D" w:rsidP="00CA7B6D">
      <w:pPr>
        <w:pStyle w:val="Default"/>
        <w:rPr>
          <w:sz w:val="22"/>
          <w:szCs w:val="22"/>
        </w:rPr>
      </w:pPr>
    </w:p>
    <w:p w14:paraId="5C8999F6" w14:textId="77777777" w:rsidR="00CA7B6D" w:rsidRDefault="00CA7B6D" w:rsidP="00CA7B6D">
      <w:pPr>
        <w:pStyle w:val="Default"/>
        <w:rPr>
          <w:sz w:val="22"/>
          <w:szCs w:val="22"/>
        </w:rPr>
      </w:pPr>
    </w:p>
    <w:p w14:paraId="6CF9E797" w14:textId="77777777" w:rsidR="00CA7B6D" w:rsidRDefault="00CA7B6D" w:rsidP="00CA7B6D">
      <w:pPr>
        <w:pStyle w:val="Default"/>
        <w:rPr>
          <w:sz w:val="22"/>
          <w:szCs w:val="22"/>
        </w:rPr>
      </w:pPr>
    </w:p>
    <w:p w14:paraId="62E691F8" w14:textId="77777777" w:rsidR="00CA7B6D" w:rsidRDefault="00CA7B6D" w:rsidP="00CA7B6D">
      <w:pPr>
        <w:pStyle w:val="Default"/>
        <w:rPr>
          <w:b/>
          <w:bCs/>
          <w:sz w:val="22"/>
          <w:szCs w:val="22"/>
        </w:rPr>
      </w:pPr>
    </w:p>
    <w:p w14:paraId="791624A8" w14:textId="77777777" w:rsidR="00CA7B6D" w:rsidRDefault="00CA7B6D" w:rsidP="00CA7B6D">
      <w:pPr>
        <w:pStyle w:val="Default"/>
        <w:rPr>
          <w:b/>
          <w:bCs/>
          <w:sz w:val="22"/>
          <w:szCs w:val="22"/>
        </w:rPr>
      </w:pPr>
    </w:p>
    <w:p w14:paraId="66AFEDF6" w14:textId="77777777" w:rsidR="00CA7B6D" w:rsidRDefault="00CA7B6D" w:rsidP="00CA7B6D">
      <w:pPr>
        <w:pStyle w:val="Default"/>
        <w:rPr>
          <w:b/>
          <w:bCs/>
          <w:sz w:val="22"/>
          <w:szCs w:val="22"/>
        </w:rPr>
      </w:pPr>
    </w:p>
    <w:p w14:paraId="37113D42" w14:textId="77777777" w:rsidR="00CA7B6D" w:rsidRDefault="00CA7B6D" w:rsidP="00CA7B6D">
      <w:pPr>
        <w:pStyle w:val="Default"/>
        <w:rPr>
          <w:b/>
          <w:bCs/>
          <w:sz w:val="22"/>
          <w:szCs w:val="22"/>
        </w:rPr>
      </w:pPr>
    </w:p>
    <w:p w14:paraId="48A7B8C8" w14:textId="77777777" w:rsidR="00CA7B6D" w:rsidRDefault="00CA7B6D" w:rsidP="00CA7B6D">
      <w:pPr>
        <w:pStyle w:val="Default"/>
        <w:rPr>
          <w:b/>
          <w:bCs/>
          <w:sz w:val="22"/>
          <w:szCs w:val="22"/>
        </w:rPr>
      </w:pPr>
    </w:p>
    <w:p w14:paraId="7E78183E" w14:textId="77777777" w:rsidR="00CA7B6D" w:rsidRDefault="00CA7B6D" w:rsidP="00CA7B6D">
      <w:pPr>
        <w:pStyle w:val="Default"/>
        <w:rPr>
          <w:b/>
          <w:bCs/>
          <w:sz w:val="22"/>
          <w:szCs w:val="22"/>
        </w:rPr>
      </w:pPr>
    </w:p>
    <w:p w14:paraId="1C12EFD8" w14:textId="77777777" w:rsidR="00CA7B6D" w:rsidRDefault="00CA7B6D" w:rsidP="00CA7B6D">
      <w:pPr>
        <w:pStyle w:val="Default"/>
        <w:rPr>
          <w:b/>
          <w:bCs/>
          <w:sz w:val="22"/>
          <w:szCs w:val="22"/>
        </w:rPr>
      </w:pPr>
    </w:p>
    <w:p w14:paraId="03A2EFDB" w14:textId="77777777" w:rsidR="00CA7B6D" w:rsidRDefault="00CA7B6D" w:rsidP="00CA7B6D">
      <w:pPr>
        <w:pStyle w:val="Default"/>
        <w:rPr>
          <w:b/>
          <w:bCs/>
          <w:sz w:val="22"/>
          <w:szCs w:val="22"/>
        </w:rPr>
      </w:pPr>
    </w:p>
    <w:p w14:paraId="307A1CAE" w14:textId="77777777" w:rsidR="00CA7B6D" w:rsidRDefault="00CA7B6D" w:rsidP="00CA7B6D">
      <w:pPr>
        <w:pStyle w:val="Default"/>
        <w:rPr>
          <w:b/>
          <w:bCs/>
          <w:sz w:val="22"/>
          <w:szCs w:val="22"/>
        </w:rPr>
      </w:pPr>
    </w:p>
    <w:p w14:paraId="5646A36D" w14:textId="77777777" w:rsidR="00CA7B6D" w:rsidRDefault="00CA7B6D" w:rsidP="00CA7B6D">
      <w:pPr>
        <w:pStyle w:val="Default"/>
        <w:rPr>
          <w:b/>
          <w:bCs/>
          <w:sz w:val="22"/>
          <w:szCs w:val="22"/>
        </w:rPr>
      </w:pPr>
    </w:p>
    <w:p w14:paraId="49EC0EF4" w14:textId="77777777" w:rsidR="00CA7B6D" w:rsidRDefault="00CA7B6D" w:rsidP="00CA7B6D">
      <w:pPr>
        <w:pStyle w:val="Default"/>
        <w:rPr>
          <w:b/>
          <w:bCs/>
          <w:sz w:val="22"/>
          <w:szCs w:val="22"/>
        </w:rPr>
      </w:pPr>
    </w:p>
    <w:p w14:paraId="172DA152" w14:textId="77777777" w:rsidR="00CA7B6D" w:rsidRDefault="00CA7B6D" w:rsidP="00CA7B6D">
      <w:pPr>
        <w:pStyle w:val="Default"/>
        <w:rPr>
          <w:b/>
          <w:bCs/>
          <w:sz w:val="22"/>
          <w:szCs w:val="22"/>
        </w:rPr>
      </w:pPr>
    </w:p>
    <w:p w14:paraId="2B9A1453" w14:textId="77777777" w:rsidR="00CA7B6D" w:rsidRDefault="00CA7B6D" w:rsidP="00CA7B6D">
      <w:pPr>
        <w:pStyle w:val="Default"/>
        <w:rPr>
          <w:b/>
          <w:bCs/>
          <w:sz w:val="22"/>
          <w:szCs w:val="22"/>
        </w:rPr>
      </w:pPr>
    </w:p>
    <w:p w14:paraId="19D41F08" w14:textId="77777777" w:rsidR="00CA7B6D" w:rsidRDefault="00CA7B6D" w:rsidP="00CA7B6D">
      <w:pPr>
        <w:pStyle w:val="Default"/>
        <w:rPr>
          <w:b/>
          <w:bCs/>
          <w:sz w:val="22"/>
          <w:szCs w:val="22"/>
        </w:rPr>
      </w:pPr>
    </w:p>
    <w:p w14:paraId="027F08FE" w14:textId="77777777" w:rsidR="00CA7B6D" w:rsidRDefault="00CA7B6D" w:rsidP="00CA7B6D">
      <w:pPr>
        <w:pStyle w:val="Default"/>
        <w:rPr>
          <w:b/>
          <w:bCs/>
          <w:sz w:val="22"/>
          <w:szCs w:val="22"/>
        </w:rPr>
      </w:pPr>
    </w:p>
    <w:p w14:paraId="3D9BE621" w14:textId="77777777" w:rsidR="00CA7B6D" w:rsidRDefault="00CA7B6D" w:rsidP="00CA7B6D">
      <w:pPr>
        <w:pStyle w:val="Default"/>
        <w:rPr>
          <w:b/>
          <w:bCs/>
          <w:sz w:val="22"/>
          <w:szCs w:val="22"/>
        </w:rPr>
      </w:pPr>
    </w:p>
    <w:p w14:paraId="27488833" w14:textId="77777777" w:rsidR="00CA7B6D" w:rsidRDefault="00CA7B6D" w:rsidP="00CA7B6D">
      <w:pPr>
        <w:pStyle w:val="Default"/>
        <w:rPr>
          <w:b/>
          <w:bCs/>
          <w:sz w:val="22"/>
          <w:szCs w:val="22"/>
        </w:rPr>
      </w:pPr>
    </w:p>
    <w:p w14:paraId="535D1237" w14:textId="77777777" w:rsidR="00CA7B6D" w:rsidRDefault="00CA7B6D" w:rsidP="00CA7B6D">
      <w:pPr>
        <w:pStyle w:val="Default"/>
        <w:rPr>
          <w:b/>
          <w:bCs/>
          <w:sz w:val="22"/>
          <w:szCs w:val="22"/>
        </w:rPr>
      </w:pPr>
    </w:p>
    <w:p w14:paraId="2C7FDCBF" w14:textId="77777777" w:rsidR="00CA7B6D" w:rsidRDefault="00CA7B6D" w:rsidP="00CA7B6D">
      <w:pPr>
        <w:pStyle w:val="Default"/>
        <w:rPr>
          <w:b/>
          <w:bCs/>
          <w:sz w:val="22"/>
          <w:szCs w:val="22"/>
        </w:rPr>
      </w:pPr>
    </w:p>
    <w:p w14:paraId="180F34B9" w14:textId="77777777" w:rsidR="00CA7B6D" w:rsidRDefault="00CA7B6D" w:rsidP="00CA7B6D">
      <w:pPr>
        <w:pStyle w:val="Default"/>
        <w:rPr>
          <w:b/>
          <w:bCs/>
          <w:sz w:val="22"/>
          <w:szCs w:val="22"/>
        </w:rPr>
      </w:pPr>
    </w:p>
    <w:p w14:paraId="6462A207" w14:textId="77777777" w:rsidR="00CA7B6D" w:rsidRDefault="00CA7B6D" w:rsidP="00CA7B6D">
      <w:pPr>
        <w:pStyle w:val="Default"/>
        <w:rPr>
          <w:b/>
          <w:bCs/>
          <w:sz w:val="22"/>
          <w:szCs w:val="22"/>
        </w:rPr>
      </w:pPr>
    </w:p>
    <w:p w14:paraId="00939E90" w14:textId="77777777" w:rsidR="00CA7B6D" w:rsidRDefault="00CA7B6D" w:rsidP="00CA7B6D">
      <w:pPr>
        <w:pStyle w:val="Default"/>
        <w:rPr>
          <w:b/>
          <w:bCs/>
          <w:sz w:val="22"/>
          <w:szCs w:val="22"/>
        </w:rPr>
      </w:pPr>
    </w:p>
    <w:p w14:paraId="5D2C21C6" w14:textId="77777777" w:rsidR="00CA7B6D" w:rsidRDefault="00CA7B6D" w:rsidP="00CA7B6D">
      <w:pPr>
        <w:pStyle w:val="Default"/>
        <w:rPr>
          <w:b/>
          <w:bCs/>
          <w:sz w:val="22"/>
          <w:szCs w:val="22"/>
        </w:rPr>
      </w:pPr>
    </w:p>
    <w:p w14:paraId="246350FB" w14:textId="77777777" w:rsidR="00CA7B6D" w:rsidRDefault="00CA7B6D" w:rsidP="00CA7B6D">
      <w:pPr>
        <w:pStyle w:val="Default"/>
        <w:rPr>
          <w:b/>
          <w:bCs/>
          <w:sz w:val="22"/>
          <w:szCs w:val="22"/>
        </w:rPr>
      </w:pPr>
    </w:p>
    <w:p w14:paraId="0CC95D5C" w14:textId="77777777" w:rsidR="00CA7B6D" w:rsidRDefault="00CA7B6D" w:rsidP="00CA7B6D">
      <w:pPr>
        <w:pStyle w:val="Default"/>
        <w:rPr>
          <w:b/>
          <w:bCs/>
          <w:sz w:val="22"/>
          <w:szCs w:val="22"/>
        </w:rPr>
      </w:pPr>
    </w:p>
    <w:p w14:paraId="7800B569" w14:textId="77777777" w:rsidR="00CA7B6D" w:rsidRDefault="00CA7B6D" w:rsidP="00CA7B6D">
      <w:pPr>
        <w:pStyle w:val="Default"/>
        <w:rPr>
          <w:b/>
          <w:bCs/>
          <w:sz w:val="22"/>
          <w:szCs w:val="22"/>
        </w:rPr>
      </w:pPr>
    </w:p>
    <w:p w14:paraId="005E2FAB" w14:textId="77777777" w:rsidR="00CA7B6D" w:rsidRDefault="00CA7B6D" w:rsidP="00CA7B6D">
      <w:pPr>
        <w:pStyle w:val="Default"/>
        <w:rPr>
          <w:b/>
          <w:bCs/>
          <w:sz w:val="22"/>
          <w:szCs w:val="22"/>
        </w:rPr>
      </w:pPr>
    </w:p>
    <w:p w14:paraId="0E04965E" w14:textId="77777777" w:rsidR="00CA7B6D" w:rsidRDefault="00CA7B6D" w:rsidP="00CA7B6D">
      <w:pPr>
        <w:pStyle w:val="Default"/>
        <w:rPr>
          <w:b/>
          <w:bCs/>
          <w:sz w:val="22"/>
          <w:szCs w:val="22"/>
        </w:rPr>
      </w:pPr>
    </w:p>
    <w:p w14:paraId="3E101FA6" w14:textId="77777777" w:rsidR="00CA7B6D" w:rsidRDefault="00CA7B6D" w:rsidP="00CA7B6D">
      <w:pPr>
        <w:pStyle w:val="Default"/>
        <w:rPr>
          <w:b/>
          <w:bCs/>
          <w:sz w:val="22"/>
          <w:szCs w:val="22"/>
        </w:rPr>
      </w:pPr>
    </w:p>
    <w:p w14:paraId="528CB605" w14:textId="77777777" w:rsidR="00CA7B6D" w:rsidRDefault="00CA7B6D" w:rsidP="00CA7B6D">
      <w:pPr>
        <w:pStyle w:val="Default"/>
        <w:rPr>
          <w:b/>
          <w:bCs/>
          <w:sz w:val="22"/>
          <w:szCs w:val="22"/>
        </w:rPr>
      </w:pPr>
    </w:p>
    <w:p w14:paraId="71CD8C61" w14:textId="77777777" w:rsidR="00CA7B6D" w:rsidRDefault="00CA7B6D" w:rsidP="00CA7B6D">
      <w:pPr>
        <w:pStyle w:val="Default"/>
        <w:rPr>
          <w:b/>
          <w:bCs/>
          <w:sz w:val="22"/>
          <w:szCs w:val="22"/>
        </w:rPr>
      </w:pPr>
    </w:p>
    <w:p w14:paraId="18C636B7" w14:textId="77777777" w:rsidR="00CA7B6D" w:rsidRDefault="00CA7B6D" w:rsidP="00CA7B6D">
      <w:pPr>
        <w:pStyle w:val="Default"/>
        <w:rPr>
          <w:b/>
          <w:bCs/>
          <w:sz w:val="22"/>
          <w:szCs w:val="22"/>
        </w:rPr>
      </w:pPr>
    </w:p>
    <w:p w14:paraId="0252E0DE" w14:textId="77777777" w:rsidR="00CA7B6D" w:rsidRDefault="00CA7B6D" w:rsidP="00CA7B6D">
      <w:pPr>
        <w:pStyle w:val="Default"/>
        <w:rPr>
          <w:b/>
          <w:bCs/>
          <w:sz w:val="22"/>
          <w:szCs w:val="22"/>
        </w:rPr>
      </w:pPr>
    </w:p>
    <w:p w14:paraId="702913BF" w14:textId="77777777" w:rsidR="00CA7B6D" w:rsidRDefault="00CA7B6D" w:rsidP="00CA7B6D">
      <w:pPr>
        <w:pStyle w:val="Default"/>
        <w:rPr>
          <w:b/>
          <w:bCs/>
          <w:sz w:val="22"/>
          <w:szCs w:val="22"/>
        </w:rPr>
      </w:pPr>
    </w:p>
    <w:p w14:paraId="331B2EF5" w14:textId="77777777" w:rsidR="00CA7B6D" w:rsidRDefault="00CA7B6D" w:rsidP="00CA7B6D">
      <w:pPr>
        <w:pStyle w:val="Default"/>
        <w:rPr>
          <w:b/>
          <w:bCs/>
          <w:sz w:val="22"/>
          <w:szCs w:val="22"/>
        </w:rPr>
      </w:pPr>
    </w:p>
    <w:p w14:paraId="584C3BA0" w14:textId="77777777" w:rsidR="00CA7B6D" w:rsidRDefault="00CA7B6D" w:rsidP="00CA7B6D">
      <w:pPr>
        <w:pStyle w:val="Default"/>
        <w:rPr>
          <w:b/>
          <w:bCs/>
          <w:sz w:val="22"/>
          <w:szCs w:val="22"/>
        </w:rPr>
      </w:pPr>
    </w:p>
    <w:p w14:paraId="1210EF97" w14:textId="77777777" w:rsidR="00CA7B6D" w:rsidRDefault="00CA7B6D" w:rsidP="00CA7B6D">
      <w:pPr>
        <w:pStyle w:val="Default"/>
        <w:rPr>
          <w:b/>
          <w:bCs/>
          <w:sz w:val="22"/>
          <w:szCs w:val="22"/>
        </w:rPr>
      </w:pPr>
    </w:p>
    <w:p w14:paraId="3961944E" w14:textId="77777777" w:rsidR="00CA7B6D" w:rsidRDefault="00CA7B6D" w:rsidP="00CA7B6D">
      <w:pPr>
        <w:pStyle w:val="Default"/>
        <w:rPr>
          <w:b/>
          <w:bCs/>
          <w:sz w:val="22"/>
          <w:szCs w:val="22"/>
        </w:rPr>
      </w:pPr>
    </w:p>
    <w:p w14:paraId="1BA5A2A9" w14:textId="77777777" w:rsidR="00CA7B6D" w:rsidRDefault="00CA7B6D" w:rsidP="00CA7B6D">
      <w:pPr>
        <w:pStyle w:val="Default"/>
        <w:rPr>
          <w:b/>
          <w:bCs/>
          <w:sz w:val="22"/>
          <w:szCs w:val="22"/>
        </w:rPr>
      </w:pPr>
    </w:p>
    <w:p w14:paraId="79A80FBF" w14:textId="77777777" w:rsidR="00CA7B6D" w:rsidRDefault="00CA7B6D" w:rsidP="00CA7B6D">
      <w:pPr>
        <w:pStyle w:val="Default"/>
        <w:rPr>
          <w:b/>
          <w:bCs/>
          <w:sz w:val="22"/>
          <w:szCs w:val="22"/>
        </w:rPr>
      </w:pPr>
    </w:p>
    <w:p w14:paraId="714D2C4E" w14:textId="77777777" w:rsidR="00CA7B6D" w:rsidRDefault="00CA7B6D" w:rsidP="00CA7B6D">
      <w:pPr>
        <w:pStyle w:val="Default"/>
        <w:rPr>
          <w:b/>
          <w:bCs/>
          <w:sz w:val="22"/>
          <w:szCs w:val="22"/>
        </w:rPr>
      </w:pPr>
    </w:p>
    <w:p w14:paraId="5E3373FD" w14:textId="77777777" w:rsidR="00CA7B6D" w:rsidRDefault="00CA7B6D" w:rsidP="00CA7B6D">
      <w:pPr>
        <w:pStyle w:val="Default"/>
        <w:rPr>
          <w:b/>
          <w:bCs/>
          <w:sz w:val="22"/>
          <w:szCs w:val="22"/>
        </w:rPr>
      </w:pPr>
    </w:p>
    <w:p w14:paraId="4548D461" w14:textId="77777777" w:rsidR="00CA7B6D" w:rsidRDefault="00CA7B6D" w:rsidP="00CA7B6D">
      <w:pPr>
        <w:pStyle w:val="Default"/>
        <w:rPr>
          <w:b/>
          <w:bCs/>
          <w:sz w:val="22"/>
          <w:szCs w:val="22"/>
        </w:rPr>
      </w:pPr>
    </w:p>
    <w:p w14:paraId="5CF07291" w14:textId="76F58DAB" w:rsidR="00CA7B6D" w:rsidRPr="00E705E0" w:rsidRDefault="00CA7B6D" w:rsidP="00CA7B6D">
      <w:pPr>
        <w:pStyle w:val="Default"/>
        <w:rPr>
          <w:sz w:val="22"/>
          <w:szCs w:val="22"/>
        </w:rPr>
      </w:pPr>
      <w:r w:rsidRPr="00BA476C">
        <w:rPr>
          <w:b/>
          <w:bCs/>
          <w:sz w:val="22"/>
          <w:szCs w:val="22"/>
        </w:rPr>
        <w:lastRenderedPageBreak/>
        <w:t>CHAPTER 4 – PROHIBITING ILLICIT DISCHARGES</w:t>
      </w:r>
    </w:p>
    <w:p w14:paraId="0F681D77" w14:textId="77777777" w:rsidR="00CA7B6D" w:rsidRPr="00BA476C" w:rsidRDefault="00CA7B6D" w:rsidP="00CA7B6D">
      <w:pPr>
        <w:pStyle w:val="Default"/>
        <w:jc w:val="center"/>
        <w:rPr>
          <w:sz w:val="22"/>
          <w:szCs w:val="22"/>
        </w:rPr>
      </w:pPr>
    </w:p>
    <w:p w14:paraId="283F0A37" w14:textId="77777777" w:rsidR="00CA7B6D" w:rsidRPr="00BA476C" w:rsidRDefault="00CA7B6D" w:rsidP="00CA7B6D">
      <w:pPr>
        <w:pStyle w:val="Default"/>
        <w:rPr>
          <w:sz w:val="22"/>
          <w:szCs w:val="22"/>
        </w:rPr>
      </w:pPr>
      <w:r w:rsidRPr="00BA476C">
        <w:rPr>
          <w:b/>
          <w:bCs/>
          <w:sz w:val="22"/>
          <w:szCs w:val="22"/>
        </w:rPr>
        <w:t xml:space="preserve">ILLICIT DISCHARGE ORDINANCE </w:t>
      </w:r>
    </w:p>
    <w:p w14:paraId="1577AB5C" w14:textId="77777777" w:rsidR="00CA7B6D" w:rsidRDefault="00CA7B6D" w:rsidP="00CA7B6D">
      <w:pPr>
        <w:pStyle w:val="Default"/>
        <w:rPr>
          <w:b/>
          <w:bCs/>
          <w:i/>
          <w:iCs/>
          <w:sz w:val="22"/>
          <w:szCs w:val="22"/>
        </w:rPr>
      </w:pPr>
    </w:p>
    <w:p w14:paraId="2AF5B7EC" w14:textId="77777777" w:rsidR="00CA7B6D" w:rsidRPr="00BA476C" w:rsidRDefault="00CA7B6D" w:rsidP="00CA7B6D">
      <w:pPr>
        <w:pStyle w:val="Default"/>
        <w:rPr>
          <w:sz w:val="22"/>
          <w:szCs w:val="22"/>
        </w:rPr>
      </w:pPr>
      <w:r w:rsidRPr="00BA476C">
        <w:rPr>
          <w:b/>
          <w:bCs/>
          <w:i/>
          <w:iCs/>
          <w:sz w:val="22"/>
          <w:szCs w:val="22"/>
        </w:rPr>
        <w:t xml:space="preserve">4.1 CURRENT ORDINANCE </w:t>
      </w:r>
    </w:p>
    <w:p w14:paraId="2F9DA7DC" w14:textId="77777777" w:rsidR="00CA7B6D" w:rsidRPr="00BA476C" w:rsidRDefault="00CA7B6D" w:rsidP="00CA7B6D">
      <w:pPr>
        <w:pStyle w:val="Default"/>
        <w:rPr>
          <w:sz w:val="22"/>
          <w:szCs w:val="22"/>
        </w:rPr>
      </w:pPr>
      <w:r>
        <w:rPr>
          <w:sz w:val="22"/>
          <w:szCs w:val="22"/>
        </w:rPr>
        <w:t>Chapter 250</w:t>
      </w:r>
      <w:r w:rsidRPr="00BA476C">
        <w:rPr>
          <w:sz w:val="22"/>
          <w:szCs w:val="22"/>
        </w:rPr>
        <w:t xml:space="preserve"> of the City’s Land Disturbance, Illicit Discharge and Erosion Control ordinance prohibits illicit discharges. </w:t>
      </w:r>
      <w:r w:rsidRPr="00BA476C">
        <w:rPr>
          <w:i/>
          <w:iCs/>
          <w:sz w:val="22"/>
          <w:szCs w:val="22"/>
        </w:rPr>
        <w:t xml:space="preserve">See addendum MCM #3-1 copy of the Land Disturbance, Illicit Discharge and Erosion Control ordinance. </w:t>
      </w:r>
    </w:p>
    <w:p w14:paraId="4E3D7591" w14:textId="77777777" w:rsidR="00CA7B6D" w:rsidRDefault="00CA7B6D" w:rsidP="00CA7B6D">
      <w:pPr>
        <w:pStyle w:val="Default"/>
        <w:rPr>
          <w:b/>
          <w:bCs/>
          <w:i/>
          <w:iCs/>
          <w:sz w:val="22"/>
          <w:szCs w:val="22"/>
        </w:rPr>
      </w:pPr>
    </w:p>
    <w:p w14:paraId="26D422EE" w14:textId="77777777" w:rsidR="00CA7B6D" w:rsidRPr="00BA476C" w:rsidRDefault="00CA7B6D" w:rsidP="00CA7B6D">
      <w:pPr>
        <w:pStyle w:val="Default"/>
        <w:rPr>
          <w:sz w:val="22"/>
          <w:szCs w:val="22"/>
        </w:rPr>
      </w:pPr>
      <w:r w:rsidRPr="00BA476C">
        <w:rPr>
          <w:b/>
          <w:bCs/>
          <w:i/>
          <w:iCs/>
          <w:sz w:val="22"/>
          <w:szCs w:val="22"/>
        </w:rPr>
        <w:t xml:space="preserve">4.2 RECOMMENDATIONs </w:t>
      </w:r>
    </w:p>
    <w:p w14:paraId="334CC37A" w14:textId="77777777" w:rsidR="00CA7B6D" w:rsidRPr="00BA476C" w:rsidRDefault="00CA7B6D" w:rsidP="00CA7B6D">
      <w:pPr>
        <w:pStyle w:val="Default"/>
        <w:rPr>
          <w:sz w:val="22"/>
          <w:szCs w:val="22"/>
        </w:rPr>
      </w:pPr>
      <w:r w:rsidRPr="00BA476C">
        <w:rPr>
          <w:sz w:val="22"/>
          <w:szCs w:val="22"/>
        </w:rPr>
        <w:t xml:space="preserve">As the MDNR’s guidance specifies, a municipal ordinance or other regulatory </w:t>
      </w:r>
      <w:r>
        <w:rPr>
          <w:sz w:val="22"/>
          <w:szCs w:val="22"/>
        </w:rPr>
        <w:t>mechanism</w:t>
      </w:r>
      <w:r w:rsidRPr="00BA476C">
        <w:rPr>
          <w:sz w:val="22"/>
          <w:szCs w:val="22"/>
        </w:rPr>
        <w:t xml:space="preserve"> created to comply with Phase II regulations must include a </w:t>
      </w:r>
      <w:r w:rsidRPr="00BA476C">
        <w:rPr>
          <w:i/>
          <w:iCs/>
          <w:sz w:val="22"/>
          <w:szCs w:val="22"/>
        </w:rPr>
        <w:t xml:space="preserve">prohibition </w:t>
      </w:r>
      <w:r w:rsidRPr="00BA476C">
        <w:rPr>
          <w:sz w:val="22"/>
          <w:szCs w:val="22"/>
        </w:rPr>
        <w:t xml:space="preserve">of illicit discharges and an enforcement mechanism. It is essential for the City to establish legal authority to inspect properties suspected of releasing contaminated discharges into the MS4. This authority was established when the stormwater ordinance was adopted in 2009. However, it may be necessary to draft and implement a standalone IDDE ordinance to fully address every aspect of this IDDE manual. </w:t>
      </w:r>
    </w:p>
    <w:p w14:paraId="22F3EFF2" w14:textId="77777777" w:rsidR="00CA7B6D" w:rsidRDefault="00CA7B6D" w:rsidP="00CA7B6D">
      <w:pPr>
        <w:pStyle w:val="Default"/>
        <w:rPr>
          <w:sz w:val="22"/>
          <w:szCs w:val="22"/>
        </w:rPr>
      </w:pPr>
    </w:p>
    <w:p w14:paraId="0348DB7A" w14:textId="77777777" w:rsidR="00CA7B6D" w:rsidRPr="00BA476C" w:rsidRDefault="00CA7B6D" w:rsidP="00CA7B6D">
      <w:pPr>
        <w:pStyle w:val="Default"/>
        <w:rPr>
          <w:sz w:val="22"/>
          <w:szCs w:val="22"/>
        </w:rPr>
      </w:pPr>
      <w:r w:rsidRPr="00BA476C">
        <w:rPr>
          <w:sz w:val="22"/>
          <w:szCs w:val="22"/>
        </w:rPr>
        <w:t xml:space="preserve">The City of </w:t>
      </w:r>
      <w:r>
        <w:rPr>
          <w:sz w:val="22"/>
          <w:szCs w:val="22"/>
        </w:rPr>
        <w:t>Webb City</w:t>
      </w:r>
      <w:r w:rsidRPr="00BA476C">
        <w:rPr>
          <w:sz w:val="22"/>
          <w:szCs w:val="22"/>
        </w:rPr>
        <w:t xml:space="preserve"> has taken into account the legal authority granted to it under state law (as a home-rule municipality), the Phase II Permit requirements in the State of Missouri, the enforcement methods the City deems appropriate, and any other locality-specific considerations. Consequently, the City can prohibit illicit discharges to our MS4, as well as enforce the elimination and mitigation of any illicit discharges that may occur, through the following legal regulatory mechanism: </w:t>
      </w:r>
    </w:p>
    <w:p w14:paraId="1D189284" w14:textId="77777777" w:rsidR="00CA7B6D" w:rsidRDefault="00CA7B6D" w:rsidP="00CA7B6D">
      <w:pPr>
        <w:pStyle w:val="Default"/>
        <w:rPr>
          <w:sz w:val="22"/>
          <w:szCs w:val="22"/>
        </w:rPr>
      </w:pPr>
    </w:p>
    <w:p w14:paraId="52B99876" w14:textId="77777777" w:rsidR="00CA7B6D" w:rsidRPr="00BA476C" w:rsidRDefault="00CA7B6D" w:rsidP="00CA7B6D">
      <w:pPr>
        <w:pStyle w:val="Default"/>
        <w:rPr>
          <w:sz w:val="22"/>
          <w:szCs w:val="22"/>
        </w:rPr>
      </w:pPr>
      <w:r>
        <w:rPr>
          <w:sz w:val="22"/>
          <w:szCs w:val="22"/>
        </w:rPr>
        <w:t>Chapter 250</w:t>
      </w:r>
      <w:r w:rsidRPr="00BA476C">
        <w:rPr>
          <w:sz w:val="22"/>
          <w:szCs w:val="22"/>
        </w:rPr>
        <w:t xml:space="preserve"> DISCHARGE PROHIBITIONS of the City’s Land Disturbance, Illicit Discharge &amp; Erosion Control ordinance. </w:t>
      </w:r>
    </w:p>
    <w:p w14:paraId="351AD4CA" w14:textId="77777777" w:rsidR="00CA7B6D" w:rsidRDefault="00CA7B6D" w:rsidP="00CA7B6D">
      <w:pPr>
        <w:pStyle w:val="Default"/>
        <w:rPr>
          <w:sz w:val="22"/>
          <w:szCs w:val="22"/>
        </w:rPr>
      </w:pPr>
    </w:p>
    <w:p w14:paraId="61620EC4" w14:textId="77777777" w:rsidR="00CA7B6D" w:rsidRDefault="00CA7B6D" w:rsidP="00CA7B6D">
      <w:pPr>
        <w:pStyle w:val="Default"/>
        <w:rPr>
          <w:sz w:val="22"/>
          <w:szCs w:val="22"/>
        </w:rPr>
      </w:pPr>
      <w:r w:rsidRPr="00BA476C">
        <w:rPr>
          <w:sz w:val="22"/>
          <w:szCs w:val="22"/>
        </w:rPr>
        <w:t>Each day a violation of this Chapter continues shall constitute a separate offense. The City’s Public Works Inspectors are authorized according to the Stormwater ordinance to inspect and examine any public or private property in the City for the purpose of ascertaining the nature and existence of any stormwater pollutant.</w:t>
      </w:r>
    </w:p>
    <w:p w14:paraId="09DD56B0" w14:textId="77777777" w:rsidR="00CA7B6D" w:rsidRDefault="00CA7B6D" w:rsidP="00CA7B6D">
      <w:pPr>
        <w:pStyle w:val="Default"/>
        <w:rPr>
          <w:sz w:val="22"/>
          <w:szCs w:val="22"/>
        </w:rPr>
      </w:pPr>
    </w:p>
    <w:p w14:paraId="0B535D7B" w14:textId="77777777" w:rsidR="00CA7B6D" w:rsidRPr="00F84247" w:rsidRDefault="00CA7B6D" w:rsidP="00CA7B6D">
      <w:pPr>
        <w:pStyle w:val="Default"/>
        <w:rPr>
          <w:sz w:val="22"/>
          <w:szCs w:val="22"/>
        </w:rPr>
      </w:pPr>
      <w:r w:rsidRPr="00F84247">
        <w:rPr>
          <w:b/>
          <w:bCs/>
          <w:sz w:val="22"/>
          <w:szCs w:val="22"/>
        </w:rPr>
        <w:t xml:space="preserve">4.3 PROHIBITED MS4 DISCHARGES </w:t>
      </w:r>
    </w:p>
    <w:p w14:paraId="1835EC5C" w14:textId="77777777" w:rsidR="00CA7B6D" w:rsidRPr="00F84247" w:rsidRDefault="00CA7B6D" w:rsidP="00CA7B6D">
      <w:pPr>
        <w:pStyle w:val="Default"/>
        <w:rPr>
          <w:sz w:val="22"/>
          <w:szCs w:val="22"/>
        </w:rPr>
      </w:pPr>
      <w:r w:rsidRPr="00F84247">
        <w:rPr>
          <w:sz w:val="22"/>
          <w:szCs w:val="22"/>
        </w:rPr>
        <w:t xml:space="preserve">The following are considered to be illicit (illegal) discharges to the City of </w:t>
      </w:r>
      <w:r>
        <w:rPr>
          <w:sz w:val="22"/>
          <w:szCs w:val="22"/>
        </w:rPr>
        <w:t>Webb City</w:t>
      </w:r>
      <w:r w:rsidRPr="00F84247">
        <w:rPr>
          <w:sz w:val="22"/>
          <w:szCs w:val="22"/>
        </w:rPr>
        <w:t xml:space="preserve">’s MS4 (this list is not considered all inclusive): </w:t>
      </w:r>
    </w:p>
    <w:p w14:paraId="67B9537F" w14:textId="77777777" w:rsidR="00CA7B6D" w:rsidRDefault="00CA7B6D" w:rsidP="00CA7B6D">
      <w:pPr>
        <w:pStyle w:val="Default"/>
        <w:rPr>
          <w:sz w:val="22"/>
          <w:szCs w:val="22"/>
        </w:rPr>
      </w:pPr>
    </w:p>
    <w:p w14:paraId="4BC51351" w14:textId="77777777" w:rsidR="00CA7B6D" w:rsidRPr="00F84247" w:rsidRDefault="00CA7B6D" w:rsidP="00CA7B6D">
      <w:pPr>
        <w:pStyle w:val="Default"/>
        <w:rPr>
          <w:sz w:val="22"/>
          <w:szCs w:val="22"/>
        </w:rPr>
      </w:pPr>
      <w:r w:rsidRPr="00F84247">
        <w:rPr>
          <w:sz w:val="22"/>
          <w:szCs w:val="22"/>
          <w:u w:val="single"/>
        </w:rPr>
        <w:t>Sanitary wastewater sources such as</w:t>
      </w:r>
      <w:r w:rsidRPr="00F84247">
        <w:rPr>
          <w:sz w:val="22"/>
          <w:szCs w:val="22"/>
        </w:rPr>
        <w:t xml:space="preserve">: </w:t>
      </w:r>
    </w:p>
    <w:p w14:paraId="6282DEA5" w14:textId="77777777" w:rsidR="00CA7B6D" w:rsidRPr="00F84247" w:rsidRDefault="00CA7B6D" w:rsidP="00CA7B6D">
      <w:pPr>
        <w:pStyle w:val="Default"/>
        <w:ind w:left="720"/>
        <w:rPr>
          <w:sz w:val="22"/>
          <w:szCs w:val="22"/>
        </w:rPr>
      </w:pPr>
      <w:r w:rsidRPr="00F84247">
        <w:rPr>
          <w:sz w:val="22"/>
          <w:szCs w:val="22"/>
        </w:rPr>
        <w:t xml:space="preserve">• Sanitary wastewater (usually untreated) from improper sewerage connections, exfiltration or leakage. </w:t>
      </w:r>
    </w:p>
    <w:p w14:paraId="51A44013" w14:textId="77777777" w:rsidR="00CA7B6D" w:rsidRPr="00F84247" w:rsidRDefault="00CA7B6D" w:rsidP="00CA7B6D">
      <w:pPr>
        <w:pStyle w:val="Default"/>
        <w:ind w:firstLine="720"/>
        <w:rPr>
          <w:sz w:val="22"/>
          <w:szCs w:val="22"/>
        </w:rPr>
      </w:pPr>
      <w:r w:rsidRPr="00F84247">
        <w:rPr>
          <w:sz w:val="22"/>
          <w:szCs w:val="22"/>
        </w:rPr>
        <w:t xml:space="preserve">• Effluent from improperly operating or improperly designed septic tanks; and </w:t>
      </w:r>
    </w:p>
    <w:p w14:paraId="253AF477" w14:textId="77777777" w:rsidR="00CA7B6D" w:rsidRDefault="00CA7B6D" w:rsidP="00CA7B6D">
      <w:pPr>
        <w:pStyle w:val="Default"/>
        <w:ind w:firstLine="720"/>
        <w:rPr>
          <w:sz w:val="22"/>
          <w:szCs w:val="22"/>
        </w:rPr>
      </w:pPr>
      <w:r w:rsidRPr="00F84247">
        <w:rPr>
          <w:sz w:val="22"/>
          <w:szCs w:val="22"/>
        </w:rPr>
        <w:t xml:space="preserve">•Overflows of sanitary sewer systems (e.g., manholes). </w:t>
      </w:r>
    </w:p>
    <w:p w14:paraId="61C151B8" w14:textId="77777777" w:rsidR="00CA7B6D" w:rsidRPr="00F84247" w:rsidRDefault="00CA7B6D" w:rsidP="00CA7B6D">
      <w:pPr>
        <w:pStyle w:val="Default"/>
        <w:ind w:firstLine="720"/>
        <w:rPr>
          <w:sz w:val="22"/>
          <w:szCs w:val="22"/>
        </w:rPr>
      </w:pPr>
    </w:p>
    <w:p w14:paraId="5068ED8A" w14:textId="77777777" w:rsidR="00CA7B6D" w:rsidRPr="00F84247" w:rsidRDefault="00CA7B6D" w:rsidP="00CA7B6D">
      <w:pPr>
        <w:pStyle w:val="Default"/>
        <w:rPr>
          <w:sz w:val="22"/>
          <w:szCs w:val="22"/>
        </w:rPr>
      </w:pPr>
      <w:r w:rsidRPr="00F84247">
        <w:rPr>
          <w:sz w:val="22"/>
          <w:szCs w:val="22"/>
          <w:u w:val="single"/>
        </w:rPr>
        <w:t>Automobile maintenance and operation sources such as</w:t>
      </w:r>
      <w:r w:rsidRPr="00F84247">
        <w:rPr>
          <w:sz w:val="22"/>
          <w:szCs w:val="22"/>
        </w:rPr>
        <w:t xml:space="preserve">: </w:t>
      </w:r>
    </w:p>
    <w:p w14:paraId="646D9DF9" w14:textId="77777777" w:rsidR="00CA7B6D" w:rsidRPr="00F84247" w:rsidRDefault="00CA7B6D" w:rsidP="00CA7B6D">
      <w:pPr>
        <w:pStyle w:val="Default"/>
        <w:ind w:left="720"/>
        <w:rPr>
          <w:sz w:val="22"/>
          <w:szCs w:val="22"/>
        </w:rPr>
      </w:pPr>
      <w:r w:rsidRPr="00F84247">
        <w:rPr>
          <w:sz w:val="22"/>
          <w:szCs w:val="22"/>
        </w:rPr>
        <w:t xml:space="preserve">•Untreated (e.g., not captured through a well-maintained oil/water separator) commercial car wash wastewater. </w:t>
      </w:r>
    </w:p>
    <w:p w14:paraId="5C52474D" w14:textId="77777777" w:rsidR="00CA7B6D" w:rsidRPr="00F84247" w:rsidRDefault="00CA7B6D" w:rsidP="00CA7B6D">
      <w:pPr>
        <w:pStyle w:val="Default"/>
        <w:ind w:firstLine="720"/>
        <w:rPr>
          <w:sz w:val="22"/>
          <w:szCs w:val="22"/>
        </w:rPr>
      </w:pPr>
      <w:r w:rsidRPr="00F84247">
        <w:rPr>
          <w:sz w:val="22"/>
          <w:szCs w:val="22"/>
        </w:rPr>
        <w:t xml:space="preserve">•Untreated radiator flushing wastewaters. </w:t>
      </w:r>
    </w:p>
    <w:p w14:paraId="5B8639C0" w14:textId="77777777" w:rsidR="00CA7B6D" w:rsidRPr="00F84247" w:rsidRDefault="00CA7B6D" w:rsidP="00CA7B6D">
      <w:pPr>
        <w:pStyle w:val="Default"/>
        <w:ind w:firstLine="720"/>
        <w:rPr>
          <w:sz w:val="22"/>
          <w:szCs w:val="22"/>
        </w:rPr>
      </w:pPr>
      <w:r w:rsidRPr="00F84247">
        <w:rPr>
          <w:sz w:val="22"/>
          <w:szCs w:val="22"/>
        </w:rPr>
        <w:t xml:space="preserve">•Untreated engine degreasing wastes. </w:t>
      </w:r>
    </w:p>
    <w:p w14:paraId="4762605A" w14:textId="77777777" w:rsidR="00CA7B6D" w:rsidRPr="00F84247" w:rsidRDefault="00CA7B6D" w:rsidP="00CA7B6D">
      <w:pPr>
        <w:pStyle w:val="Default"/>
        <w:ind w:firstLine="720"/>
        <w:rPr>
          <w:sz w:val="22"/>
          <w:szCs w:val="22"/>
        </w:rPr>
      </w:pPr>
      <w:r w:rsidRPr="00F84247">
        <w:rPr>
          <w:sz w:val="22"/>
          <w:szCs w:val="22"/>
        </w:rPr>
        <w:t xml:space="preserve">•Improper oil, gasoline, and other automotive fluids disposal. </w:t>
      </w:r>
    </w:p>
    <w:p w14:paraId="2417423A" w14:textId="77777777" w:rsidR="00CA7B6D" w:rsidRPr="00F84247" w:rsidRDefault="00CA7B6D" w:rsidP="00CA7B6D">
      <w:pPr>
        <w:pStyle w:val="Default"/>
        <w:ind w:firstLine="720"/>
        <w:rPr>
          <w:sz w:val="22"/>
          <w:szCs w:val="22"/>
        </w:rPr>
      </w:pPr>
      <w:r w:rsidRPr="00F84247">
        <w:rPr>
          <w:sz w:val="22"/>
          <w:szCs w:val="22"/>
        </w:rPr>
        <w:t xml:space="preserve">•Leaky underground storage tanks; and </w:t>
      </w:r>
    </w:p>
    <w:p w14:paraId="2B546345" w14:textId="77777777" w:rsidR="00CA7B6D" w:rsidRPr="00F84247" w:rsidRDefault="00CA7B6D" w:rsidP="00CA7B6D">
      <w:pPr>
        <w:pStyle w:val="Default"/>
        <w:ind w:firstLine="720"/>
        <w:rPr>
          <w:sz w:val="22"/>
          <w:szCs w:val="22"/>
        </w:rPr>
      </w:pPr>
      <w:r w:rsidRPr="00F84247">
        <w:rPr>
          <w:sz w:val="22"/>
          <w:szCs w:val="22"/>
        </w:rPr>
        <w:t xml:space="preserve">•Untreated leaking of oils, gasoline, and other automotive fluids for automobiles. </w:t>
      </w:r>
    </w:p>
    <w:p w14:paraId="5F710A62" w14:textId="77777777" w:rsidR="00CA7B6D" w:rsidRDefault="00CA7B6D" w:rsidP="00CA7B6D">
      <w:pPr>
        <w:pStyle w:val="Default"/>
        <w:rPr>
          <w:sz w:val="22"/>
          <w:szCs w:val="22"/>
        </w:rPr>
      </w:pPr>
    </w:p>
    <w:p w14:paraId="0EA833E9" w14:textId="77777777" w:rsidR="00CA7B6D" w:rsidRPr="00F84247" w:rsidRDefault="00CA7B6D" w:rsidP="00CA7B6D">
      <w:pPr>
        <w:pStyle w:val="Default"/>
        <w:rPr>
          <w:sz w:val="22"/>
          <w:szCs w:val="22"/>
        </w:rPr>
      </w:pPr>
      <w:r w:rsidRPr="00F84247">
        <w:rPr>
          <w:sz w:val="22"/>
          <w:szCs w:val="22"/>
          <w:u w:val="single"/>
        </w:rPr>
        <w:t>Landscape irrigation sources such as</w:t>
      </w:r>
      <w:r w:rsidRPr="00F84247">
        <w:rPr>
          <w:sz w:val="22"/>
          <w:szCs w:val="22"/>
        </w:rPr>
        <w:t xml:space="preserve">: </w:t>
      </w:r>
    </w:p>
    <w:p w14:paraId="65DC311B" w14:textId="77777777" w:rsidR="00CA7B6D" w:rsidRPr="00F84247" w:rsidRDefault="00CA7B6D" w:rsidP="00CA7B6D">
      <w:pPr>
        <w:pStyle w:val="Default"/>
        <w:ind w:firstLine="720"/>
        <w:rPr>
          <w:sz w:val="22"/>
          <w:szCs w:val="22"/>
        </w:rPr>
      </w:pPr>
      <w:r w:rsidRPr="00F84247">
        <w:rPr>
          <w:sz w:val="22"/>
          <w:szCs w:val="22"/>
        </w:rPr>
        <w:lastRenderedPageBreak/>
        <w:t xml:space="preserve">•Direct spraying of fertilizers, pesticides, or herbicides onto impervious surfaces; and </w:t>
      </w:r>
    </w:p>
    <w:p w14:paraId="4B54D33E" w14:textId="77777777" w:rsidR="00CA7B6D" w:rsidRDefault="00CA7B6D" w:rsidP="00CA7B6D">
      <w:pPr>
        <w:pStyle w:val="Default"/>
        <w:ind w:firstLine="720"/>
        <w:rPr>
          <w:sz w:val="22"/>
          <w:szCs w:val="22"/>
        </w:rPr>
      </w:pPr>
      <w:r w:rsidRPr="00F84247">
        <w:rPr>
          <w:sz w:val="22"/>
          <w:szCs w:val="22"/>
        </w:rPr>
        <w:t>•Over-application of fertilizers, pesticides, or herbicides onto landscaping.</w:t>
      </w:r>
    </w:p>
    <w:p w14:paraId="1038C3B9" w14:textId="77777777" w:rsidR="00CA7B6D" w:rsidRDefault="00CA7B6D" w:rsidP="00CA7B6D">
      <w:pPr>
        <w:pStyle w:val="Default"/>
        <w:ind w:firstLine="720"/>
        <w:rPr>
          <w:sz w:val="22"/>
          <w:szCs w:val="22"/>
        </w:rPr>
      </w:pPr>
    </w:p>
    <w:p w14:paraId="6CB94DA5" w14:textId="77777777" w:rsidR="00CA7B6D" w:rsidRPr="00BE77AC" w:rsidRDefault="00CA7B6D" w:rsidP="00CA7B6D">
      <w:pPr>
        <w:pStyle w:val="Default"/>
        <w:rPr>
          <w:sz w:val="22"/>
          <w:szCs w:val="22"/>
        </w:rPr>
      </w:pPr>
      <w:r w:rsidRPr="00BE77AC">
        <w:rPr>
          <w:sz w:val="22"/>
          <w:szCs w:val="22"/>
          <w:u w:val="single"/>
        </w:rPr>
        <w:t>Other sources such as</w:t>
      </w:r>
      <w:r w:rsidRPr="00BE77AC">
        <w:rPr>
          <w:sz w:val="22"/>
          <w:szCs w:val="22"/>
        </w:rPr>
        <w:t xml:space="preserve">: </w:t>
      </w:r>
    </w:p>
    <w:p w14:paraId="1BE4B10C" w14:textId="77777777" w:rsidR="00CA7B6D" w:rsidRPr="00BE77AC" w:rsidRDefault="00CA7B6D" w:rsidP="00CA7B6D">
      <w:pPr>
        <w:pStyle w:val="Default"/>
        <w:ind w:firstLine="720"/>
        <w:rPr>
          <w:sz w:val="22"/>
          <w:szCs w:val="22"/>
        </w:rPr>
      </w:pPr>
      <w:r w:rsidRPr="00BE77AC">
        <w:rPr>
          <w:sz w:val="22"/>
          <w:szCs w:val="22"/>
        </w:rPr>
        <w:t xml:space="preserve">•Laundry wastes. </w:t>
      </w:r>
    </w:p>
    <w:p w14:paraId="2F68E7D0" w14:textId="77777777" w:rsidR="00CA7B6D" w:rsidRPr="00BE77AC" w:rsidRDefault="00CA7B6D" w:rsidP="00CA7B6D">
      <w:pPr>
        <w:pStyle w:val="Default"/>
        <w:ind w:firstLine="720"/>
        <w:rPr>
          <w:sz w:val="22"/>
          <w:szCs w:val="22"/>
        </w:rPr>
      </w:pPr>
      <w:r w:rsidRPr="00BE77AC">
        <w:rPr>
          <w:sz w:val="22"/>
          <w:szCs w:val="22"/>
        </w:rPr>
        <w:t xml:space="preserve">•Metal plating baths. </w:t>
      </w:r>
    </w:p>
    <w:p w14:paraId="6691D0DB" w14:textId="77777777" w:rsidR="00CA7B6D" w:rsidRPr="00BE77AC" w:rsidRDefault="00CA7B6D" w:rsidP="00CA7B6D">
      <w:pPr>
        <w:pStyle w:val="Default"/>
        <w:ind w:firstLine="720"/>
        <w:rPr>
          <w:sz w:val="22"/>
          <w:szCs w:val="22"/>
        </w:rPr>
      </w:pPr>
      <w:r w:rsidRPr="00BE77AC">
        <w:rPr>
          <w:sz w:val="22"/>
          <w:szCs w:val="22"/>
        </w:rPr>
        <w:t xml:space="preserve">•Dewatering of construction sites. </w:t>
      </w:r>
    </w:p>
    <w:p w14:paraId="0306478A" w14:textId="77777777" w:rsidR="00CA7B6D" w:rsidRPr="00BE77AC" w:rsidRDefault="00CA7B6D" w:rsidP="00CA7B6D">
      <w:pPr>
        <w:pStyle w:val="Default"/>
        <w:ind w:firstLine="720"/>
        <w:rPr>
          <w:sz w:val="22"/>
          <w:szCs w:val="22"/>
        </w:rPr>
      </w:pPr>
      <w:r w:rsidRPr="00BE77AC">
        <w:rPr>
          <w:sz w:val="22"/>
          <w:szCs w:val="22"/>
        </w:rPr>
        <w:t xml:space="preserve">•Washing of concrete ready-mix trucks. </w:t>
      </w:r>
    </w:p>
    <w:p w14:paraId="22F334C7" w14:textId="77777777" w:rsidR="00CA7B6D" w:rsidRPr="00BE77AC" w:rsidRDefault="00CA7B6D" w:rsidP="00CA7B6D">
      <w:pPr>
        <w:pStyle w:val="Default"/>
        <w:ind w:firstLine="720"/>
        <w:rPr>
          <w:sz w:val="22"/>
          <w:szCs w:val="22"/>
        </w:rPr>
      </w:pPr>
      <w:r w:rsidRPr="00BE77AC">
        <w:rPr>
          <w:sz w:val="22"/>
          <w:szCs w:val="22"/>
        </w:rPr>
        <w:t xml:space="preserve">•Contaminated sump pump discharges. </w:t>
      </w:r>
    </w:p>
    <w:p w14:paraId="673C803F" w14:textId="77777777" w:rsidR="00CA7B6D" w:rsidRPr="00BE77AC" w:rsidRDefault="00CA7B6D" w:rsidP="00CA7B6D">
      <w:pPr>
        <w:pStyle w:val="Default"/>
        <w:ind w:firstLine="720"/>
        <w:rPr>
          <w:sz w:val="22"/>
          <w:szCs w:val="22"/>
        </w:rPr>
      </w:pPr>
      <w:r w:rsidRPr="00BE77AC">
        <w:rPr>
          <w:sz w:val="22"/>
          <w:szCs w:val="22"/>
        </w:rPr>
        <w:t xml:space="preserve">•Improper disposal of household toxic wastes. </w:t>
      </w:r>
    </w:p>
    <w:p w14:paraId="1710EC72" w14:textId="77777777" w:rsidR="00CA7B6D" w:rsidRPr="00BE77AC" w:rsidRDefault="00CA7B6D" w:rsidP="00CA7B6D">
      <w:pPr>
        <w:pStyle w:val="Default"/>
        <w:ind w:firstLine="720"/>
        <w:rPr>
          <w:sz w:val="22"/>
          <w:szCs w:val="22"/>
        </w:rPr>
      </w:pPr>
      <w:r w:rsidRPr="00BE77AC">
        <w:rPr>
          <w:sz w:val="22"/>
          <w:szCs w:val="22"/>
        </w:rPr>
        <w:t xml:space="preserve">•Spills from roadway and other accidents. </w:t>
      </w:r>
    </w:p>
    <w:p w14:paraId="7F4B990B" w14:textId="77777777" w:rsidR="00CA7B6D" w:rsidRPr="00BE77AC" w:rsidRDefault="00CA7B6D" w:rsidP="00CA7B6D">
      <w:pPr>
        <w:pStyle w:val="Default"/>
        <w:ind w:firstLine="720"/>
        <w:rPr>
          <w:sz w:val="22"/>
          <w:szCs w:val="22"/>
        </w:rPr>
      </w:pPr>
      <w:r w:rsidRPr="00BE77AC">
        <w:rPr>
          <w:sz w:val="22"/>
          <w:szCs w:val="22"/>
        </w:rPr>
        <w:t xml:space="preserve">•Chemicals, hazardous materials, garbage, and sanitary sludge landfills and disposal sites. </w:t>
      </w:r>
    </w:p>
    <w:p w14:paraId="123B2DB7" w14:textId="77777777" w:rsidR="00CA7B6D" w:rsidRPr="00BE77AC" w:rsidRDefault="00CA7B6D" w:rsidP="00CA7B6D">
      <w:pPr>
        <w:pStyle w:val="Default"/>
        <w:ind w:firstLine="720"/>
        <w:rPr>
          <w:sz w:val="22"/>
          <w:szCs w:val="22"/>
        </w:rPr>
      </w:pPr>
      <w:r w:rsidRPr="00BE77AC">
        <w:rPr>
          <w:sz w:val="22"/>
          <w:szCs w:val="22"/>
        </w:rPr>
        <w:t xml:space="preserve">•Commercial use of soaps and detergents; use in cleaning pavement, vehicles, and equipment. </w:t>
      </w:r>
    </w:p>
    <w:p w14:paraId="03557C8F" w14:textId="77777777" w:rsidR="00CA7B6D" w:rsidRPr="00BE77AC" w:rsidRDefault="00CA7B6D" w:rsidP="00CA7B6D">
      <w:pPr>
        <w:pStyle w:val="Default"/>
        <w:ind w:firstLine="720"/>
        <w:rPr>
          <w:sz w:val="22"/>
          <w:szCs w:val="22"/>
        </w:rPr>
      </w:pPr>
      <w:r w:rsidRPr="00BE77AC">
        <w:rPr>
          <w:sz w:val="22"/>
          <w:szCs w:val="22"/>
        </w:rPr>
        <w:t xml:space="preserve">•Sediment from lack of or improper maintenance of erosion and sedimentation controls. </w:t>
      </w:r>
    </w:p>
    <w:p w14:paraId="01981A79" w14:textId="77777777" w:rsidR="00CA7B6D" w:rsidRPr="00BE77AC" w:rsidRDefault="00CA7B6D" w:rsidP="00CA7B6D">
      <w:pPr>
        <w:pStyle w:val="Default"/>
        <w:ind w:firstLine="720"/>
        <w:rPr>
          <w:sz w:val="22"/>
          <w:szCs w:val="22"/>
        </w:rPr>
      </w:pPr>
      <w:r w:rsidRPr="00BE77AC">
        <w:rPr>
          <w:sz w:val="22"/>
          <w:szCs w:val="22"/>
        </w:rPr>
        <w:t xml:space="preserve">•Latex/oil-based paints &amp; solvents. </w:t>
      </w:r>
    </w:p>
    <w:p w14:paraId="433C40FD" w14:textId="77777777" w:rsidR="00CA7B6D" w:rsidRPr="00BE77AC" w:rsidRDefault="00CA7B6D" w:rsidP="00CA7B6D">
      <w:pPr>
        <w:pStyle w:val="Default"/>
        <w:ind w:firstLine="720"/>
        <w:rPr>
          <w:sz w:val="22"/>
          <w:szCs w:val="22"/>
        </w:rPr>
      </w:pPr>
      <w:r w:rsidRPr="00BE77AC">
        <w:rPr>
          <w:sz w:val="22"/>
          <w:szCs w:val="22"/>
        </w:rPr>
        <w:t xml:space="preserve">•Trash and debris: littering and dumping, household, or construction waste; and </w:t>
      </w:r>
    </w:p>
    <w:p w14:paraId="79960A1E" w14:textId="77777777" w:rsidR="00CA7B6D" w:rsidRDefault="00CA7B6D" w:rsidP="00CA7B6D">
      <w:pPr>
        <w:pStyle w:val="Default"/>
        <w:ind w:firstLine="720"/>
        <w:rPr>
          <w:sz w:val="22"/>
          <w:szCs w:val="22"/>
        </w:rPr>
      </w:pPr>
      <w:r w:rsidRPr="00BE77AC">
        <w:rPr>
          <w:sz w:val="22"/>
          <w:szCs w:val="22"/>
        </w:rPr>
        <w:t>•Restaurant grease: Improper disposal or spillage.</w:t>
      </w:r>
    </w:p>
    <w:p w14:paraId="0C0F0EE6" w14:textId="77777777" w:rsidR="00CA7B6D" w:rsidRDefault="00CA7B6D" w:rsidP="00CA7B6D">
      <w:pPr>
        <w:pStyle w:val="Default"/>
        <w:ind w:firstLine="720"/>
        <w:rPr>
          <w:sz w:val="22"/>
          <w:szCs w:val="22"/>
        </w:rPr>
      </w:pPr>
    </w:p>
    <w:p w14:paraId="38BB338B" w14:textId="77777777" w:rsidR="00CA7B6D" w:rsidRDefault="00CA7B6D" w:rsidP="00CA7B6D">
      <w:pPr>
        <w:pStyle w:val="Default"/>
        <w:ind w:firstLine="720"/>
        <w:rPr>
          <w:sz w:val="22"/>
          <w:szCs w:val="22"/>
        </w:rPr>
      </w:pPr>
    </w:p>
    <w:p w14:paraId="00B538DC" w14:textId="77777777" w:rsidR="00CA7B6D" w:rsidRDefault="00CA7B6D" w:rsidP="00CA7B6D">
      <w:pPr>
        <w:pStyle w:val="Default"/>
        <w:ind w:firstLine="720"/>
        <w:rPr>
          <w:sz w:val="22"/>
          <w:szCs w:val="22"/>
        </w:rPr>
      </w:pPr>
    </w:p>
    <w:p w14:paraId="43530FD6" w14:textId="77777777" w:rsidR="00CA7B6D" w:rsidRDefault="00CA7B6D" w:rsidP="00CA7B6D">
      <w:pPr>
        <w:pStyle w:val="Default"/>
        <w:ind w:firstLine="720"/>
        <w:rPr>
          <w:sz w:val="22"/>
          <w:szCs w:val="22"/>
        </w:rPr>
      </w:pPr>
    </w:p>
    <w:p w14:paraId="64935C42" w14:textId="77777777" w:rsidR="00CA7B6D" w:rsidRDefault="00CA7B6D" w:rsidP="00CA7B6D">
      <w:pPr>
        <w:pStyle w:val="Default"/>
        <w:ind w:firstLine="720"/>
        <w:rPr>
          <w:sz w:val="22"/>
          <w:szCs w:val="22"/>
        </w:rPr>
      </w:pPr>
    </w:p>
    <w:p w14:paraId="04473B47" w14:textId="77777777" w:rsidR="00CA7B6D" w:rsidRDefault="00CA7B6D" w:rsidP="00CA7B6D">
      <w:pPr>
        <w:pStyle w:val="Default"/>
        <w:ind w:firstLine="720"/>
        <w:rPr>
          <w:sz w:val="22"/>
          <w:szCs w:val="22"/>
        </w:rPr>
      </w:pPr>
    </w:p>
    <w:p w14:paraId="3BB9CA77" w14:textId="77777777" w:rsidR="00CA7B6D" w:rsidRDefault="00CA7B6D" w:rsidP="00CA7B6D">
      <w:pPr>
        <w:pStyle w:val="Default"/>
        <w:ind w:firstLine="720"/>
        <w:rPr>
          <w:sz w:val="22"/>
          <w:szCs w:val="22"/>
        </w:rPr>
      </w:pPr>
    </w:p>
    <w:p w14:paraId="61990F7F" w14:textId="77777777" w:rsidR="00CA7B6D" w:rsidRDefault="00CA7B6D" w:rsidP="00CA7B6D">
      <w:pPr>
        <w:pStyle w:val="Default"/>
        <w:ind w:firstLine="720"/>
        <w:rPr>
          <w:sz w:val="22"/>
          <w:szCs w:val="22"/>
        </w:rPr>
      </w:pPr>
    </w:p>
    <w:p w14:paraId="47F453ED" w14:textId="77777777" w:rsidR="00CA7B6D" w:rsidRDefault="00CA7B6D" w:rsidP="00CA7B6D">
      <w:pPr>
        <w:pStyle w:val="Default"/>
        <w:ind w:firstLine="720"/>
        <w:rPr>
          <w:sz w:val="22"/>
          <w:szCs w:val="22"/>
        </w:rPr>
      </w:pPr>
    </w:p>
    <w:p w14:paraId="03448E4F" w14:textId="77777777" w:rsidR="00CA7B6D" w:rsidRDefault="00CA7B6D" w:rsidP="00CA7B6D">
      <w:pPr>
        <w:pStyle w:val="Default"/>
        <w:ind w:firstLine="720"/>
        <w:rPr>
          <w:sz w:val="22"/>
          <w:szCs w:val="22"/>
        </w:rPr>
      </w:pPr>
    </w:p>
    <w:p w14:paraId="78140CB1" w14:textId="77777777" w:rsidR="00CA7B6D" w:rsidRDefault="00CA7B6D" w:rsidP="00CA7B6D">
      <w:pPr>
        <w:pStyle w:val="Default"/>
        <w:ind w:firstLine="720"/>
        <w:rPr>
          <w:sz w:val="22"/>
          <w:szCs w:val="22"/>
        </w:rPr>
      </w:pPr>
    </w:p>
    <w:p w14:paraId="3437D1A6" w14:textId="77777777" w:rsidR="00CA7B6D" w:rsidRDefault="00CA7B6D" w:rsidP="00CA7B6D">
      <w:pPr>
        <w:pStyle w:val="Default"/>
        <w:ind w:firstLine="720"/>
        <w:rPr>
          <w:sz w:val="22"/>
          <w:szCs w:val="22"/>
        </w:rPr>
      </w:pPr>
    </w:p>
    <w:p w14:paraId="5C7294B6" w14:textId="77777777" w:rsidR="00CA7B6D" w:rsidRDefault="00CA7B6D" w:rsidP="00CA7B6D">
      <w:pPr>
        <w:pStyle w:val="Default"/>
        <w:ind w:firstLine="720"/>
        <w:rPr>
          <w:sz w:val="22"/>
          <w:szCs w:val="22"/>
        </w:rPr>
      </w:pPr>
    </w:p>
    <w:p w14:paraId="32BFE7EE" w14:textId="77777777" w:rsidR="00CA7B6D" w:rsidRDefault="00CA7B6D" w:rsidP="00CA7B6D">
      <w:pPr>
        <w:pStyle w:val="Default"/>
        <w:ind w:firstLine="720"/>
        <w:rPr>
          <w:sz w:val="22"/>
          <w:szCs w:val="22"/>
        </w:rPr>
      </w:pPr>
    </w:p>
    <w:p w14:paraId="073158D3" w14:textId="77777777" w:rsidR="00CA7B6D" w:rsidRDefault="00CA7B6D" w:rsidP="00CA7B6D">
      <w:pPr>
        <w:pStyle w:val="Default"/>
        <w:ind w:firstLine="720"/>
        <w:rPr>
          <w:sz w:val="22"/>
          <w:szCs w:val="22"/>
        </w:rPr>
      </w:pPr>
    </w:p>
    <w:p w14:paraId="0B295572" w14:textId="77777777" w:rsidR="00CA7B6D" w:rsidRDefault="00CA7B6D" w:rsidP="00CA7B6D">
      <w:pPr>
        <w:pStyle w:val="Default"/>
        <w:ind w:firstLine="720"/>
        <w:rPr>
          <w:sz w:val="22"/>
          <w:szCs w:val="22"/>
        </w:rPr>
      </w:pPr>
    </w:p>
    <w:p w14:paraId="4BBFB222" w14:textId="77777777" w:rsidR="00CA7B6D" w:rsidRDefault="00CA7B6D" w:rsidP="00CA7B6D">
      <w:pPr>
        <w:pStyle w:val="Default"/>
        <w:ind w:firstLine="720"/>
        <w:rPr>
          <w:sz w:val="22"/>
          <w:szCs w:val="22"/>
        </w:rPr>
      </w:pPr>
    </w:p>
    <w:p w14:paraId="14219347" w14:textId="77777777" w:rsidR="00CA7B6D" w:rsidRDefault="00CA7B6D" w:rsidP="00CA7B6D">
      <w:pPr>
        <w:pStyle w:val="Default"/>
        <w:ind w:firstLine="720"/>
        <w:rPr>
          <w:sz w:val="22"/>
          <w:szCs w:val="22"/>
        </w:rPr>
      </w:pPr>
    </w:p>
    <w:p w14:paraId="671BC4DC" w14:textId="77777777" w:rsidR="00CA7B6D" w:rsidRDefault="00CA7B6D" w:rsidP="00CA7B6D">
      <w:pPr>
        <w:pStyle w:val="Default"/>
        <w:ind w:firstLine="720"/>
        <w:rPr>
          <w:sz w:val="22"/>
          <w:szCs w:val="22"/>
        </w:rPr>
      </w:pPr>
    </w:p>
    <w:p w14:paraId="2F5C235C" w14:textId="77777777" w:rsidR="00CA7B6D" w:rsidRDefault="00CA7B6D" w:rsidP="00CA7B6D">
      <w:pPr>
        <w:pStyle w:val="Default"/>
        <w:ind w:firstLine="720"/>
        <w:rPr>
          <w:sz w:val="22"/>
          <w:szCs w:val="22"/>
        </w:rPr>
      </w:pPr>
    </w:p>
    <w:p w14:paraId="7CC5486D" w14:textId="77777777" w:rsidR="00CA7B6D" w:rsidRDefault="00CA7B6D" w:rsidP="00CA7B6D">
      <w:pPr>
        <w:pStyle w:val="Default"/>
        <w:ind w:firstLine="720"/>
        <w:rPr>
          <w:sz w:val="22"/>
          <w:szCs w:val="22"/>
        </w:rPr>
      </w:pPr>
    </w:p>
    <w:p w14:paraId="37786CCB" w14:textId="77777777" w:rsidR="00CA7B6D" w:rsidRDefault="00CA7B6D" w:rsidP="00CA7B6D">
      <w:pPr>
        <w:pStyle w:val="Default"/>
        <w:ind w:firstLine="720"/>
        <w:rPr>
          <w:sz w:val="22"/>
          <w:szCs w:val="22"/>
        </w:rPr>
      </w:pPr>
    </w:p>
    <w:p w14:paraId="21F27081" w14:textId="77777777" w:rsidR="00CA7B6D" w:rsidRDefault="00CA7B6D" w:rsidP="00CA7B6D">
      <w:pPr>
        <w:pStyle w:val="Default"/>
        <w:ind w:firstLine="720"/>
        <w:rPr>
          <w:sz w:val="22"/>
          <w:szCs w:val="22"/>
        </w:rPr>
      </w:pPr>
    </w:p>
    <w:p w14:paraId="6CD2C6A6" w14:textId="77777777" w:rsidR="00CA7B6D" w:rsidRDefault="00CA7B6D" w:rsidP="00CA7B6D">
      <w:pPr>
        <w:pStyle w:val="Default"/>
        <w:ind w:firstLine="720"/>
        <w:rPr>
          <w:sz w:val="22"/>
          <w:szCs w:val="22"/>
        </w:rPr>
      </w:pPr>
    </w:p>
    <w:p w14:paraId="6D1BBA93" w14:textId="77777777" w:rsidR="00CA7B6D" w:rsidRDefault="00CA7B6D" w:rsidP="00CA7B6D">
      <w:pPr>
        <w:pStyle w:val="Default"/>
        <w:ind w:firstLine="720"/>
        <w:rPr>
          <w:sz w:val="22"/>
          <w:szCs w:val="22"/>
        </w:rPr>
      </w:pPr>
    </w:p>
    <w:p w14:paraId="5BD1855F" w14:textId="77777777" w:rsidR="00CA7B6D" w:rsidRDefault="00CA7B6D" w:rsidP="00CA7B6D">
      <w:pPr>
        <w:pStyle w:val="Default"/>
        <w:ind w:firstLine="720"/>
        <w:rPr>
          <w:sz w:val="22"/>
          <w:szCs w:val="22"/>
        </w:rPr>
      </w:pPr>
    </w:p>
    <w:p w14:paraId="0FF683FA" w14:textId="77777777" w:rsidR="00CA7B6D" w:rsidRDefault="00CA7B6D" w:rsidP="00CA7B6D">
      <w:pPr>
        <w:pStyle w:val="Default"/>
        <w:ind w:firstLine="720"/>
        <w:rPr>
          <w:sz w:val="22"/>
          <w:szCs w:val="22"/>
        </w:rPr>
      </w:pPr>
    </w:p>
    <w:p w14:paraId="7F31C7F6" w14:textId="77777777" w:rsidR="00CA7B6D" w:rsidRDefault="00CA7B6D" w:rsidP="00CA7B6D">
      <w:pPr>
        <w:pStyle w:val="Default"/>
        <w:ind w:firstLine="720"/>
        <w:rPr>
          <w:sz w:val="22"/>
          <w:szCs w:val="22"/>
        </w:rPr>
      </w:pPr>
    </w:p>
    <w:p w14:paraId="5A420921" w14:textId="77777777" w:rsidR="00CA7B6D" w:rsidRDefault="00CA7B6D" w:rsidP="00CA7B6D">
      <w:pPr>
        <w:pStyle w:val="Default"/>
        <w:jc w:val="center"/>
        <w:rPr>
          <w:b/>
          <w:bCs/>
          <w:sz w:val="22"/>
          <w:szCs w:val="22"/>
        </w:rPr>
      </w:pPr>
    </w:p>
    <w:p w14:paraId="69F2EA4E" w14:textId="77777777" w:rsidR="00CA7B6D" w:rsidRDefault="00CA7B6D" w:rsidP="00CA7B6D">
      <w:pPr>
        <w:pStyle w:val="Default"/>
        <w:jc w:val="center"/>
        <w:rPr>
          <w:b/>
          <w:bCs/>
          <w:sz w:val="22"/>
          <w:szCs w:val="22"/>
        </w:rPr>
      </w:pPr>
    </w:p>
    <w:p w14:paraId="39AF6A10" w14:textId="77777777" w:rsidR="00CA7B6D" w:rsidRDefault="00CA7B6D" w:rsidP="00CA7B6D">
      <w:pPr>
        <w:pStyle w:val="Default"/>
        <w:jc w:val="center"/>
        <w:rPr>
          <w:b/>
          <w:bCs/>
          <w:sz w:val="22"/>
          <w:szCs w:val="22"/>
        </w:rPr>
      </w:pPr>
    </w:p>
    <w:p w14:paraId="1630E7E5" w14:textId="77777777" w:rsidR="00CA7B6D" w:rsidRDefault="00CA7B6D" w:rsidP="00CA7B6D">
      <w:pPr>
        <w:pStyle w:val="Default"/>
        <w:jc w:val="center"/>
        <w:rPr>
          <w:b/>
          <w:bCs/>
          <w:sz w:val="22"/>
          <w:szCs w:val="22"/>
        </w:rPr>
      </w:pPr>
    </w:p>
    <w:p w14:paraId="54B510F3" w14:textId="77777777" w:rsidR="00CA7B6D" w:rsidRDefault="00CA7B6D" w:rsidP="00CA7B6D">
      <w:pPr>
        <w:pStyle w:val="Default"/>
        <w:jc w:val="center"/>
        <w:rPr>
          <w:b/>
          <w:bCs/>
          <w:sz w:val="22"/>
          <w:szCs w:val="22"/>
        </w:rPr>
      </w:pPr>
    </w:p>
    <w:p w14:paraId="6B870EE1" w14:textId="77777777" w:rsidR="00CA7B6D" w:rsidRDefault="00CA7B6D" w:rsidP="00CA7B6D">
      <w:pPr>
        <w:pStyle w:val="Default"/>
        <w:jc w:val="center"/>
        <w:rPr>
          <w:b/>
          <w:bCs/>
          <w:sz w:val="22"/>
          <w:szCs w:val="22"/>
        </w:rPr>
      </w:pPr>
    </w:p>
    <w:p w14:paraId="33D126C6" w14:textId="4158176A" w:rsidR="00CA7B6D" w:rsidRDefault="00CA7B6D" w:rsidP="00CA7B6D">
      <w:pPr>
        <w:pStyle w:val="Default"/>
        <w:jc w:val="center"/>
        <w:rPr>
          <w:b/>
          <w:bCs/>
          <w:sz w:val="22"/>
          <w:szCs w:val="22"/>
        </w:rPr>
      </w:pPr>
      <w:r w:rsidRPr="00BE77AC">
        <w:rPr>
          <w:b/>
          <w:bCs/>
          <w:sz w:val="22"/>
          <w:szCs w:val="22"/>
        </w:rPr>
        <w:lastRenderedPageBreak/>
        <w:t>CHAPTER 5 – PREVENTING ILLICIT DISCHARGES</w:t>
      </w:r>
    </w:p>
    <w:p w14:paraId="79C93DE3" w14:textId="77777777" w:rsidR="00CA7B6D" w:rsidRPr="00BE77AC" w:rsidRDefault="00CA7B6D" w:rsidP="00CA7B6D">
      <w:pPr>
        <w:pStyle w:val="Default"/>
        <w:jc w:val="center"/>
        <w:rPr>
          <w:sz w:val="22"/>
          <w:szCs w:val="22"/>
        </w:rPr>
      </w:pPr>
    </w:p>
    <w:p w14:paraId="38582401" w14:textId="77777777" w:rsidR="00CA7B6D" w:rsidRPr="00BE77AC" w:rsidRDefault="00CA7B6D" w:rsidP="00CA7B6D">
      <w:pPr>
        <w:pStyle w:val="Default"/>
        <w:rPr>
          <w:sz w:val="22"/>
          <w:szCs w:val="22"/>
        </w:rPr>
      </w:pPr>
      <w:r w:rsidRPr="00BE77AC">
        <w:rPr>
          <w:b/>
          <w:bCs/>
          <w:sz w:val="22"/>
          <w:szCs w:val="22"/>
        </w:rPr>
        <w:t xml:space="preserve">5.1 PURPOSE </w:t>
      </w:r>
    </w:p>
    <w:p w14:paraId="2869FBA1" w14:textId="77777777" w:rsidR="00CA7B6D" w:rsidRPr="00BE77AC" w:rsidRDefault="00CA7B6D" w:rsidP="00CA7B6D">
      <w:pPr>
        <w:pStyle w:val="Default"/>
        <w:rPr>
          <w:sz w:val="22"/>
          <w:szCs w:val="22"/>
        </w:rPr>
      </w:pPr>
      <w:r w:rsidRPr="00BE77AC">
        <w:rPr>
          <w:sz w:val="22"/>
          <w:szCs w:val="22"/>
        </w:rPr>
        <w:t xml:space="preserve">This program component identifies key behaviors of neighborhoods, generating sites, and municipal operations that produce intermittent and transitory discharges. These key “discharge behaviors” are then targeted for improved pollution prevention practices that can prevent or reduce the risk of discharge. The City may then apply a wide range of education and enforcement tools to promote the desired pollution prevention practices. </w:t>
      </w:r>
    </w:p>
    <w:p w14:paraId="04E70AFC" w14:textId="77777777" w:rsidR="00CA7B6D" w:rsidRDefault="00CA7B6D" w:rsidP="00CA7B6D">
      <w:pPr>
        <w:pStyle w:val="Default"/>
        <w:rPr>
          <w:sz w:val="22"/>
          <w:szCs w:val="22"/>
        </w:rPr>
      </w:pPr>
    </w:p>
    <w:p w14:paraId="2E9D2191" w14:textId="77777777" w:rsidR="00CA7B6D" w:rsidRPr="00BE77AC" w:rsidRDefault="00CA7B6D" w:rsidP="00CA7B6D">
      <w:pPr>
        <w:pStyle w:val="Default"/>
        <w:rPr>
          <w:sz w:val="22"/>
          <w:szCs w:val="22"/>
        </w:rPr>
      </w:pPr>
      <w:r w:rsidRPr="00BE77AC">
        <w:rPr>
          <w:sz w:val="22"/>
          <w:szCs w:val="22"/>
        </w:rPr>
        <w:t xml:space="preserve">The intent is to identify the major behaviors that generate intermittent and transitory discharges, once that occurs, specific discharge behaviors and generating sites will be targeted for education and enforcement efforts. </w:t>
      </w:r>
    </w:p>
    <w:p w14:paraId="5D1D7E1B" w14:textId="77777777" w:rsidR="00CA7B6D" w:rsidRDefault="00CA7B6D" w:rsidP="00CA7B6D">
      <w:pPr>
        <w:pStyle w:val="Default"/>
        <w:rPr>
          <w:b/>
          <w:bCs/>
          <w:sz w:val="22"/>
          <w:szCs w:val="22"/>
        </w:rPr>
      </w:pPr>
    </w:p>
    <w:p w14:paraId="4F7BC81F" w14:textId="77777777" w:rsidR="00CA7B6D" w:rsidRPr="00BE77AC" w:rsidRDefault="00CA7B6D" w:rsidP="00CA7B6D">
      <w:pPr>
        <w:pStyle w:val="Default"/>
        <w:rPr>
          <w:sz w:val="22"/>
          <w:szCs w:val="22"/>
        </w:rPr>
      </w:pPr>
      <w:r w:rsidRPr="00BE77AC">
        <w:rPr>
          <w:b/>
          <w:bCs/>
          <w:sz w:val="22"/>
          <w:szCs w:val="22"/>
        </w:rPr>
        <w:t xml:space="preserve">5.2 DESIRED RESULTS AND OR OUTCOME(S) </w:t>
      </w:r>
    </w:p>
    <w:p w14:paraId="5AB91FD5" w14:textId="77777777" w:rsidR="00CA7B6D" w:rsidRDefault="00CA7B6D" w:rsidP="00CA7B6D">
      <w:pPr>
        <w:pStyle w:val="Default"/>
        <w:rPr>
          <w:sz w:val="22"/>
          <w:szCs w:val="22"/>
        </w:rPr>
      </w:pPr>
      <w:r w:rsidRPr="00BE77AC">
        <w:rPr>
          <w:sz w:val="22"/>
          <w:szCs w:val="22"/>
        </w:rPr>
        <w:t xml:space="preserve">The desired outcome is a mix of prevention programs that target the most common intermittent and transitory discharges in the community. The City will develop targeted pollution prevention programs for three sectors of the community: </w:t>
      </w:r>
    </w:p>
    <w:p w14:paraId="0B070EAA" w14:textId="77777777" w:rsidR="00CA7B6D" w:rsidRDefault="00CA7B6D" w:rsidP="00CA7B6D">
      <w:pPr>
        <w:pStyle w:val="Default"/>
        <w:rPr>
          <w:sz w:val="22"/>
          <w:szCs w:val="22"/>
        </w:rPr>
      </w:pPr>
    </w:p>
    <w:p w14:paraId="28CA52E5" w14:textId="77777777" w:rsidR="00CA7B6D" w:rsidRPr="00BE77AC" w:rsidRDefault="00CA7B6D" w:rsidP="00CA7B6D">
      <w:pPr>
        <w:pStyle w:val="Default"/>
        <w:numPr>
          <w:ilvl w:val="0"/>
          <w:numId w:val="21"/>
        </w:numPr>
        <w:rPr>
          <w:sz w:val="22"/>
          <w:szCs w:val="22"/>
        </w:rPr>
      </w:pPr>
      <w:r w:rsidRPr="00BE77AC">
        <w:rPr>
          <w:i/>
          <w:iCs/>
          <w:sz w:val="22"/>
          <w:szCs w:val="22"/>
        </w:rPr>
        <w:t xml:space="preserve">Neighborhood Discharges. </w:t>
      </w:r>
      <w:r w:rsidRPr="00BE77AC">
        <w:rPr>
          <w:sz w:val="22"/>
          <w:szCs w:val="22"/>
        </w:rPr>
        <w:t xml:space="preserve">The pollution prevention practices related to discharge prevention in residential neighborhoods include storm drain stenciling, lawn care, septic system maintenance, vehicle fluid changing, car washing, household hazardous waste disposal and swimming pool draining. </w:t>
      </w:r>
      <w:r w:rsidRPr="00BE77AC">
        <w:rPr>
          <w:i/>
          <w:iCs/>
          <w:sz w:val="22"/>
          <w:szCs w:val="22"/>
        </w:rPr>
        <w:t>See MCM #2 Public Involvement and Participation for additional information.</w:t>
      </w:r>
    </w:p>
    <w:p w14:paraId="74DAEB70" w14:textId="77777777" w:rsidR="00CA7B6D" w:rsidRPr="00BE77AC" w:rsidRDefault="00CA7B6D" w:rsidP="00CA7B6D">
      <w:pPr>
        <w:pStyle w:val="Default"/>
        <w:ind w:left="1440"/>
        <w:rPr>
          <w:sz w:val="22"/>
          <w:szCs w:val="22"/>
        </w:rPr>
      </w:pPr>
    </w:p>
    <w:p w14:paraId="0D871623" w14:textId="77777777" w:rsidR="00CA7B6D" w:rsidRDefault="00CA7B6D" w:rsidP="00CA7B6D">
      <w:pPr>
        <w:pStyle w:val="Default"/>
        <w:numPr>
          <w:ilvl w:val="0"/>
          <w:numId w:val="21"/>
        </w:numPr>
        <w:rPr>
          <w:sz w:val="22"/>
          <w:szCs w:val="22"/>
        </w:rPr>
      </w:pPr>
      <w:r w:rsidRPr="00BE77AC">
        <w:rPr>
          <w:i/>
          <w:iCs/>
          <w:sz w:val="22"/>
          <w:szCs w:val="22"/>
        </w:rPr>
        <w:t xml:space="preserve"> Generating Sites. </w:t>
      </w:r>
      <w:r w:rsidRPr="00BE77AC">
        <w:rPr>
          <w:sz w:val="22"/>
          <w:szCs w:val="22"/>
        </w:rPr>
        <w:t>This group of pollution prevention practices can reduce spills and transitory discharges generated during common business operations. Practices include business outreach, spill prevention and response plans, employee training and site inspections.</w:t>
      </w:r>
    </w:p>
    <w:p w14:paraId="1268E64E" w14:textId="77777777" w:rsidR="00CA7B6D" w:rsidRDefault="00CA7B6D" w:rsidP="00CA7B6D">
      <w:pPr>
        <w:pStyle w:val="ListParagraph"/>
      </w:pPr>
    </w:p>
    <w:p w14:paraId="5D57EA8B" w14:textId="77777777" w:rsidR="00CA7B6D" w:rsidRPr="00BE77AC" w:rsidRDefault="00CA7B6D" w:rsidP="00CA7B6D">
      <w:pPr>
        <w:pStyle w:val="Default"/>
        <w:numPr>
          <w:ilvl w:val="0"/>
          <w:numId w:val="21"/>
        </w:numPr>
        <w:rPr>
          <w:sz w:val="22"/>
          <w:szCs w:val="22"/>
        </w:rPr>
      </w:pPr>
      <w:r w:rsidRPr="00BE77AC">
        <w:rPr>
          <w:i/>
          <w:iCs/>
          <w:sz w:val="22"/>
          <w:szCs w:val="22"/>
        </w:rPr>
        <w:t xml:space="preserve">Municipal Housekeeping. </w:t>
      </w:r>
      <w:r w:rsidRPr="00BE77AC">
        <w:rPr>
          <w:sz w:val="22"/>
          <w:szCs w:val="22"/>
        </w:rPr>
        <w:t xml:space="preserve">This group of pollution prevention practices is </w:t>
      </w:r>
    </w:p>
    <w:p w14:paraId="10CDB6C8" w14:textId="77777777" w:rsidR="00CA7B6D" w:rsidRPr="00BE77AC" w:rsidRDefault="00CA7B6D" w:rsidP="00CA7B6D">
      <w:pPr>
        <w:pStyle w:val="Default"/>
        <w:ind w:left="1440"/>
        <w:rPr>
          <w:sz w:val="22"/>
          <w:szCs w:val="22"/>
        </w:rPr>
      </w:pPr>
      <w:r w:rsidRPr="00BE77AC">
        <w:rPr>
          <w:sz w:val="22"/>
          <w:szCs w:val="22"/>
        </w:rPr>
        <w:t xml:space="preserve">performed during municipal operations, such as sewer and storm drain maintenance, plumbing code revision, and provision of household hazardous waste and used oil collection services. </w:t>
      </w:r>
      <w:r w:rsidRPr="00BE77AC">
        <w:rPr>
          <w:i/>
          <w:iCs/>
          <w:sz w:val="22"/>
          <w:szCs w:val="22"/>
        </w:rPr>
        <w:t xml:space="preserve">See MCM #6 Pollution Prevention/Good Housekeeping for Municipal Operations for additional Information. </w:t>
      </w:r>
    </w:p>
    <w:p w14:paraId="3EE9D9CB" w14:textId="77777777" w:rsidR="00CA7B6D" w:rsidRDefault="00CA7B6D" w:rsidP="00CA7B6D">
      <w:pPr>
        <w:pStyle w:val="Default"/>
        <w:rPr>
          <w:b/>
          <w:bCs/>
          <w:sz w:val="22"/>
          <w:szCs w:val="22"/>
        </w:rPr>
      </w:pPr>
    </w:p>
    <w:p w14:paraId="2C5510FF" w14:textId="77777777" w:rsidR="00CA7B6D" w:rsidRPr="00BE77AC" w:rsidRDefault="00CA7B6D" w:rsidP="00CA7B6D">
      <w:pPr>
        <w:pStyle w:val="Default"/>
        <w:rPr>
          <w:sz w:val="22"/>
          <w:szCs w:val="22"/>
        </w:rPr>
      </w:pPr>
      <w:r w:rsidRPr="00BE77AC">
        <w:rPr>
          <w:b/>
          <w:bCs/>
          <w:sz w:val="22"/>
          <w:szCs w:val="22"/>
        </w:rPr>
        <w:t xml:space="preserve">5.3 OVERVIEW OF PREVENTING ILLICIT DISCHARGES </w:t>
      </w:r>
    </w:p>
    <w:p w14:paraId="5679CEB7" w14:textId="77777777" w:rsidR="00CA7B6D" w:rsidRPr="00BE77AC" w:rsidRDefault="00CA7B6D" w:rsidP="00CA7B6D">
      <w:pPr>
        <w:pStyle w:val="Default"/>
        <w:rPr>
          <w:sz w:val="22"/>
          <w:szCs w:val="22"/>
        </w:rPr>
      </w:pPr>
      <w:r w:rsidRPr="00BE77AC">
        <w:rPr>
          <w:sz w:val="22"/>
          <w:szCs w:val="22"/>
        </w:rPr>
        <w:t xml:space="preserve">Intermittent and transitory discharges are difficult to detect through outfall screening or indicator monitoring. The best way to manage these discharges is likely to promote pollution prevention practices in the community that prevent them from occurring. This discharge prevention message is will be tied to the storm water education programs required under the City’s SWMP as: </w:t>
      </w:r>
    </w:p>
    <w:p w14:paraId="19FC38A5" w14:textId="77777777" w:rsidR="00CA7B6D" w:rsidRPr="00BE77AC" w:rsidRDefault="00CA7B6D" w:rsidP="00CA7B6D">
      <w:pPr>
        <w:pStyle w:val="Default"/>
        <w:ind w:left="720" w:firstLine="720"/>
        <w:rPr>
          <w:sz w:val="22"/>
          <w:szCs w:val="22"/>
        </w:rPr>
      </w:pPr>
      <w:r w:rsidRPr="00BE77AC">
        <w:rPr>
          <w:sz w:val="22"/>
          <w:szCs w:val="22"/>
        </w:rPr>
        <w:t xml:space="preserve">• Public Education and Outreach </w:t>
      </w:r>
    </w:p>
    <w:p w14:paraId="7C15D693" w14:textId="77777777" w:rsidR="00CA7B6D" w:rsidRPr="00BE77AC" w:rsidRDefault="00CA7B6D" w:rsidP="00CA7B6D">
      <w:pPr>
        <w:pStyle w:val="Default"/>
        <w:ind w:left="720" w:firstLine="720"/>
        <w:rPr>
          <w:sz w:val="22"/>
          <w:szCs w:val="22"/>
        </w:rPr>
      </w:pPr>
      <w:r w:rsidRPr="00BE77AC">
        <w:rPr>
          <w:sz w:val="22"/>
          <w:szCs w:val="22"/>
        </w:rPr>
        <w:t xml:space="preserve">• Public Participation/Involvement </w:t>
      </w:r>
    </w:p>
    <w:p w14:paraId="6CD5ADED" w14:textId="77777777" w:rsidR="00CA7B6D" w:rsidRPr="00BE77AC" w:rsidRDefault="00CA7B6D" w:rsidP="00CA7B6D">
      <w:pPr>
        <w:pStyle w:val="Default"/>
        <w:ind w:left="720" w:firstLine="720"/>
        <w:rPr>
          <w:sz w:val="22"/>
          <w:szCs w:val="22"/>
        </w:rPr>
      </w:pPr>
      <w:r w:rsidRPr="00BE77AC">
        <w:rPr>
          <w:sz w:val="22"/>
          <w:szCs w:val="22"/>
        </w:rPr>
        <w:t xml:space="preserve">• Municipal Pollution Prevention/Good Housekeeping </w:t>
      </w:r>
    </w:p>
    <w:p w14:paraId="5C7E45EC" w14:textId="77777777" w:rsidR="00CA7B6D" w:rsidRDefault="00CA7B6D" w:rsidP="00CA7B6D">
      <w:pPr>
        <w:pStyle w:val="Default"/>
        <w:rPr>
          <w:b/>
          <w:bCs/>
          <w:sz w:val="22"/>
          <w:szCs w:val="22"/>
        </w:rPr>
      </w:pPr>
    </w:p>
    <w:p w14:paraId="734D4D11" w14:textId="77777777" w:rsidR="00CA7B6D" w:rsidRPr="00BE77AC" w:rsidRDefault="00CA7B6D" w:rsidP="00CA7B6D">
      <w:pPr>
        <w:pStyle w:val="Default"/>
        <w:rPr>
          <w:sz w:val="22"/>
          <w:szCs w:val="22"/>
        </w:rPr>
      </w:pPr>
      <w:r w:rsidRPr="00BE77AC">
        <w:rPr>
          <w:b/>
          <w:bCs/>
          <w:sz w:val="22"/>
          <w:szCs w:val="22"/>
        </w:rPr>
        <w:t xml:space="preserve">5.4 PREVENTING ILLICIT DISCHARGES FROM NEIGHBORHOODS </w:t>
      </w:r>
    </w:p>
    <w:p w14:paraId="77927950" w14:textId="77777777" w:rsidR="00CA7B6D" w:rsidRPr="00BE77AC" w:rsidRDefault="00CA7B6D" w:rsidP="00CA7B6D">
      <w:pPr>
        <w:pStyle w:val="Default"/>
        <w:rPr>
          <w:sz w:val="22"/>
          <w:szCs w:val="22"/>
        </w:rPr>
      </w:pPr>
      <w:r w:rsidRPr="00BE77AC">
        <w:rPr>
          <w:sz w:val="22"/>
          <w:szCs w:val="22"/>
        </w:rPr>
        <w:t xml:space="preserve">Many common neighborhood behaviors can cause transitory discharges that are seldom defined or regulated as illicit discharges by most communities. Individually, these behaviors cause relatively small discharges, but collectively, they can produce significant pollutant loads. The City will use outreach and education to promote pollution prevention practices. Some of the more effective practices to influence these behaviors are described in this section: </w:t>
      </w:r>
    </w:p>
    <w:p w14:paraId="4944E0E2" w14:textId="77777777" w:rsidR="00CA7B6D" w:rsidRPr="00BE77AC" w:rsidRDefault="00CA7B6D" w:rsidP="00CA7B6D">
      <w:pPr>
        <w:pStyle w:val="Default"/>
        <w:ind w:left="720" w:firstLine="720"/>
        <w:rPr>
          <w:sz w:val="22"/>
          <w:szCs w:val="22"/>
        </w:rPr>
      </w:pPr>
      <w:r w:rsidRPr="00BE77AC">
        <w:rPr>
          <w:sz w:val="22"/>
          <w:szCs w:val="22"/>
        </w:rPr>
        <w:t xml:space="preserve">• Storm drain stenciling </w:t>
      </w:r>
    </w:p>
    <w:p w14:paraId="72740A73" w14:textId="77777777" w:rsidR="00CA7B6D" w:rsidRPr="00BE77AC" w:rsidRDefault="00CA7B6D" w:rsidP="00CA7B6D">
      <w:pPr>
        <w:pStyle w:val="Default"/>
        <w:ind w:left="720" w:firstLine="720"/>
        <w:rPr>
          <w:sz w:val="22"/>
          <w:szCs w:val="22"/>
        </w:rPr>
      </w:pPr>
      <w:r w:rsidRPr="00BE77AC">
        <w:rPr>
          <w:sz w:val="22"/>
          <w:szCs w:val="22"/>
        </w:rPr>
        <w:lastRenderedPageBreak/>
        <w:t xml:space="preserve">• Septic system maintenance </w:t>
      </w:r>
    </w:p>
    <w:p w14:paraId="68C1E180" w14:textId="77777777" w:rsidR="00CA7B6D" w:rsidRPr="00BE77AC" w:rsidRDefault="00CA7B6D" w:rsidP="00CA7B6D">
      <w:pPr>
        <w:pStyle w:val="Default"/>
        <w:ind w:left="720" w:firstLine="720"/>
        <w:rPr>
          <w:sz w:val="22"/>
          <w:szCs w:val="22"/>
        </w:rPr>
      </w:pPr>
      <w:r w:rsidRPr="00BE77AC">
        <w:rPr>
          <w:sz w:val="22"/>
          <w:szCs w:val="22"/>
        </w:rPr>
        <w:t xml:space="preserve">• Vehicle fluid changing </w:t>
      </w:r>
    </w:p>
    <w:p w14:paraId="70F4D1ED" w14:textId="77777777" w:rsidR="00CA7B6D" w:rsidRPr="00BE77AC" w:rsidRDefault="00CA7B6D" w:rsidP="00CA7B6D">
      <w:pPr>
        <w:pStyle w:val="Default"/>
        <w:ind w:left="720" w:firstLine="720"/>
        <w:rPr>
          <w:sz w:val="22"/>
          <w:szCs w:val="22"/>
        </w:rPr>
      </w:pPr>
      <w:r w:rsidRPr="00BE77AC">
        <w:rPr>
          <w:sz w:val="22"/>
          <w:szCs w:val="22"/>
        </w:rPr>
        <w:t xml:space="preserve">• Car washing </w:t>
      </w:r>
    </w:p>
    <w:p w14:paraId="7B26568C" w14:textId="77777777" w:rsidR="00CA7B6D" w:rsidRPr="00BE77AC" w:rsidRDefault="00CA7B6D" w:rsidP="00CA7B6D">
      <w:pPr>
        <w:pStyle w:val="Default"/>
        <w:ind w:left="720" w:firstLine="720"/>
        <w:rPr>
          <w:sz w:val="22"/>
          <w:szCs w:val="22"/>
        </w:rPr>
      </w:pPr>
      <w:r w:rsidRPr="00BE77AC">
        <w:rPr>
          <w:sz w:val="22"/>
          <w:szCs w:val="22"/>
        </w:rPr>
        <w:t xml:space="preserve">• Household hazardous waste storage and disposal </w:t>
      </w:r>
    </w:p>
    <w:p w14:paraId="08D336F8" w14:textId="77777777" w:rsidR="00CA7B6D" w:rsidRDefault="00CA7B6D" w:rsidP="00CA7B6D">
      <w:pPr>
        <w:pStyle w:val="Default"/>
        <w:ind w:left="720" w:firstLine="720"/>
        <w:rPr>
          <w:sz w:val="22"/>
          <w:szCs w:val="22"/>
        </w:rPr>
      </w:pPr>
      <w:r w:rsidRPr="00BE77AC">
        <w:rPr>
          <w:sz w:val="22"/>
          <w:szCs w:val="22"/>
        </w:rPr>
        <w:t>• Swimming pool draining</w:t>
      </w:r>
    </w:p>
    <w:p w14:paraId="29F0702F" w14:textId="77777777" w:rsidR="00CA7B6D" w:rsidRDefault="00CA7B6D" w:rsidP="00CA7B6D">
      <w:pPr>
        <w:pStyle w:val="Default"/>
        <w:rPr>
          <w:sz w:val="22"/>
          <w:szCs w:val="22"/>
        </w:rPr>
      </w:pPr>
    </w:p>
    <w:p w14:paraId="080C755F" w14:textId="77777777" w:rsidR="00CA7B6D" w:rsidRDefault="00CA7B6D" w:rsidP="00CA7B6D">
      <w:pPr>
        <w:pStyle w:val="Default"/>
        <w:rPr>
          <w:i/>
          <w:iCs/>
          <w:sz w:val="22"/>
          <w:szCs w:val="22"/>
        </w:rPr>
      </w:pPr>
      <w:r w:rsidRPr="00C91B61">
        <w:rPr>
          <w:i/>
          <w:iCs/>
          <w:sz w:val="22"/>
          <w:szCs w:val="22"/>
        </w:rPr>
        <w:t xml:space="preserve">Storm Drain Stenciling: </w:t>
      </w:r>
      <w:r w:rsidRPr="00C91B61">
        <w:rPr>
          <w:sz w:val="22"/>
          <w:szCs w:val="22"/>
        </w:rPr>
        <w:t xml:space="preserve">Storm drain stenciling and/or medallion application sends a clear message to keep trash and debris, leaf litter, and pollutants out of the storm drain system, and may deter illegal dumping and discharges. Stenciling may increase watershed awareness and neighborhood stewardship and can be used in any neighborhood with enclosed storm drains. Stenciling is an excellent way to involve the public, and just a few trained volunteers can systematically stencil all the storm drains within a neighborhood in a short time. Volunteers can be recruited from scouting, community service, and watershed organizations, or from high schools and neighborhood associations. (Figure 5.4.1) </w:t>
      </w:r>
      <w:r w:rsidRPr="00C91B61">
        <w:rPr>
          <w:i/>
          <w:iCs/>
          <w:sz w:val="22"/>
          <w:szCs w:val="22"/>
        </w:rPr>
        <w:t>See MCM #2 Public Involvement and Participation for additional information.</w:t>
      </w:r>
    </w:p>
    <w:p w14:paraId="60FF7D20" w14:textId="77777777" w:rsidR="00CA7B6D" w:rsidRDefault="00CA7B6D" w:rsidP="00CA7B6D">
      <w:pPr>
        <w:pStyle w:val="Default"/>
        <w:rPr>
          <w:i/>
          <w:iCs/>
          <w:sz w:val="22"/>
          <w:szCs w:val="22"/>
        </w:rPr>
      </w:pPr>
    </w:p>
    <w:p w14:paraId="447016A2" w14:textId="77777777" w:rsidR="00CA7B6D" w:rsidRDefault="00CA7B6D" w:rsidP="00CA7B6D">
      <w:pPr>
        <w:pStyle w:val="Default"/>
        <w:rPr>
          <w:i/>
          <w:iCs/>
          <w:sz w:val="22"/>
          <w:szCs w:val="22"/>
        </w:rPr>
      </w:pPr>
      <w:r>
        <w:rPr>
          <w:i/>
          <w:iCs/>
          <w:sz w:val="22"/>
          <w:szCs w:val="22"/>
        </w:rPr>
        <w:t>Figure 5.4.1</w:t>
      </w:r>
    </w:p>
    <w:p w14:paraId="1B210ECF" w14:textId="77777777" w:rsidR="00CA7B6D" w:rsidRDefault="00CA7B6D" w:rsidP="00CA7B6D">
      <w:pPr>
        <w:pStyle w:val="Default"/>
        <w:rPr>
          <w:i/>
          <w:iCs/>
          <w:sz w:val="22"/>
          <w:szCs w:val="22"/>
        </w:rPr>
      </w:pPr>
    </w:p>
    <w:p w14:paraId="5E41D963" w14:textId="77777777" w:rsidR="00CA7B6D" w:rsidRDefault="00CA7B6D" w:rsidP="00CA7B6D">
      <w:pPr>
        <w:pStyle w:val="Default"/>
        <w:rPr>
          <w:sz w:val="22"/>
          <w:szCs w:val="22"/>
        </w:rPr>
      </w:pPr>
      <w:r w:rsidRPr="00C91B61">
        <w:rPr>
          <w:noProof/>
          <w:sz w:val="22"/>
          <w:szCs w:val="22"/>
        </w:rPr>
        <w:drawing>
          <wp:inline distT="0" distB="0" distL="0" distR="0" wp14:anchorId="340D949B" wp14:editId="080AD827">
            <wp:extent cx="5943600" cy="44608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4460875"/>
                    </a:xfrm>
                    <a:prstGeom prst="rect">
                      <a:avLst/>
                    </a:prstGeom>
                    <a:noFill/>
                    <a:ln>
                      <a:noFill/>
                    </a:ln>
                  </pic:spPr>
                </pic:pic>
              </a:graphicData>
            </a:graphic>
          </wp:inline>
        </w:drawing>
      </w:r>
    </w:p>
    <w:p w14:paraId="1F3DA207" w14:textId="77777777" w:rsidR="00CA7B6D" w:rsidRDefault="00CA7B6D" w:rsidP="00CA7B6D">
      <w:pPr>
        <w:pStyle w:val="Default"/>
        <w:rPr>
          <w:sz w:val="22"/>
          <w:szCs w:val="22"/>
        </w:rPr>
      </w:pPr>
    </w:p>
    <w:p w14:paraId="1A7DB213" w14:textId="77777777" w:rsidR="00CA7B6D" w:rsidRPr="00C91B61" w:rsidRDefault="00CA7B6D" w:rsidP="00CA7B6D">
      <w:pPr>
        <w:pStyle w:val="Default"/>
        <w:rPr>
          <w:sz w:val="22"/>
          <w:szCs w:val="22"/>
        </w:rPr>
      </w:pPr>
      <w:r w:rsidRPr="00C91B61">
        <w:rPr>
          <w:i/>
          <w:iCs/>
          <w:sz w:val="22"/>
          <w:szCs w:val="22"/>
        </w:rPr>
        <w:t xml:space="preserve">Septic System Maintenance: </w:t>
      </w:r>
      <w:r w:rsidRPr="00C91B61">
        <w:rPr>
          <w:sz w:val="22"/>
          <w:szCs w:val="22"/>
        </w:rPr>
        <w:t xml:space="preserve">Though there are not many septic systems left in the City, it only takes one to fail to have a large impact on our storm drain system. Failing septic systems can be a major source of bacteria, nitrogen, and phosphorus. According to U.S. EPA (2002), more than half of all existing septic systems are more than 30 years old, which is well past their design life. The same study estimates that about 10% of all septic systems are not functioning properly at any given time. Septic systems are a </w:t>
      </w:r>
      <w:r w:rsidRPr="00C91B61">
        <w:rPr>
          <w:sz w:val="22"/>
          <w:szCs w:val="22"/>
        </w:rPr>
        <w:lastRenderedPageBreak/>
        <w:t xml:space="preserve">classic case of out of sight and out of mind. Many owners take their septic systems for granted, until they back up or break out on the surface of their lawn. Subsurface failures, which are the most common, go unnoticed. In addition, inspections, pump outs, and repairs can be costly, so many homeowners tend to put off the expense until there is a real problem. (Figure 5.4.2) </w:t>
      </w:r>
    </w:p>
    <w:p w14:paraId="632539F9" w14:textId="77777777" w:rsidR="00CA7B6D" w:rsidRDefault="00CA7B6D" w:rsidP="00CA7B6D">
      <w:pPr>
        <w:pStyle w:val="Default"/>
        <w:rPr>
          <w:sz w:val="22"/>
          <w:szCs w:val="22"/>
        </w:rPr>
      </w:pPr>
    </w:p>
    <w:p w14:paraId="262DF2B4" w14:textId="77777777" w:rsidR="00CA7B6D" w:rsidRPr="00C91B61" w:rsidRDefault="00CA7B6D" w:rsidP="00CA7B6D">
      <w:pPr>
        <w:pStyle w:val="Default"/>
        <w:rPr>
          <w:sz w:val="22"/>
          <w:szCs w:val="22"/>
        </w:rPr>
      </w:pPr>
      <w:r w:rsidRPr="00C91B61">
        <w:rPr>
          <w:sz w:val="22"/>
          <w:szCs w:val="22"/>
        </w:rPr>
        <w:t xml:space="preserve">Lastly, many septic system owners are not aware of the link between septic systems and water quality. The City can employ a few tools to improve septic system maintenance. These may include: </w:t>
      </w:r>
    </w:p>
    <w:p w14:paraId="4BC4B6C9" w14:textId="77777777" w:rsidR="00CA7B6D" w:rsidRPr="00C91B61" w:rsidRDefault="00CA7B6D" w:rsidP="00CA7B6D">
      <w:pPr>
        <w:pStyle w:val="Default"/>
        <w:ind w:left="720"/>
        <w:rPr>
          <w:sz w:val="22"/>
          <w:szCs w:val="22"/>
        </w:rPr>
      </w:pPr>
      <w:r w:rsidRPr="00C91B61">
        <w:rPr>
          <w:sz w:val="22"/>
          <w:szCs w:val="22"/>
        </w:rPr>
        <w:t xml:space="preserve">• Media campaigns and conventional outreach materials to increase awareness about septic system maintenance and water quality (e.g., billboards, radio, newspapers, brochures, bill inserts, and newsletters) </w:t>
      </w:r>
    </w:p>
    <w:p w14:paraId="54A51D3A" w14:textId="77777777" w:rsidR="00CA7B6D" w:rsidRPr="00C91B61" w:rsidRDefault="00CA7B6D" w:rsidP="00CA7B6D">
      <w:pPr>
        <w:pStyle w:val="Default"/>
        <w:ind w:firstLine="720"/>
        <w:rPr>
          <w:sz w:val="22"/>
          <w:szCs w:val="22"/>
        </w:rPr>
      </w:pPr>
      <w:r w:rsidRPr="00C91B61">
        <w:rPr>
          <w:sz w:val="22"/>
          <w:szCs w:val="22"/>
        </w:rPr>
        <w:t xml:space="preserve">• Mandatory inspections </w:t>
      </w:r>
    </w:p>
    <w:p w14:paraId="5D5F1C99" w14:textId="77777777" w:rsidR="00CA7B6D" w:rsidRPr="00C91B61" w:rsidRDefault="00CA7B6D" w:rsidP="00CA7B6D">
      <w:pPr>
        <w:pStyle w:val="Default"/>
        <w:ind w:firstLine="720"/>
        <w:rPr>
          <w:sz w:val="22"/>
          <w:szCs w:val="22"/>
        </w:rPr>
      </w:pPr>
      <w:r w:rsidRPr="00C91B61">
        <w:rPr>
          <w:sz w:val="22"/>
          <w:szCs w:val="22"/>
        </w:rPr>
        <w:t xml:space="preserve">• Performance certification upon property transfer </w:t>
      </w:r>
    </w:p>
    <w:p w14:paraId="24D91451" w14:textId="77777777" w:rsidR="00CA7B6D" w:rsidRDefault="00CA7B6D" w:rsidP="00CA7B6D">
      <w:pPr>
        <w:pStyle w:val="Default"/>
        <w:rPr>
          <w:sz w:val="22"/>
          <w:szCs w:val="22"/>
        </w:rPr>
      </w:pPr>
    </w:p>
    <w:p w14:paraId="36ED2F22" w14:textId="77777777" w:rsidR="00CA7B6D" w:rsidRDefault="00CA7B6D" w:rsidP="00CA7B6D">
      <w:pPr>
        <w:pStyle w:val="Default"/>
        <w:rPr>
          <w:sz w:val="22"/>
          <w:szCs w:val="22"/>
        </w:rPr>
      </w:pPr>
      <w:r w:rsidRPr="00C91B61">
        <w:rPr>
          <w:sz w:val="22"/>
          <w:szCs w:val="22"/>
        </w:rPr>
        <w:t>Figure 5.4.2</w:t>
      </w:r>
    </w:p>
    <w:p w14:paraId="4435FEAC" w14:textId="77777777" w:rsidR="00CA7B6D" w:rsidRDefault="00CA7B6D" w:rsidP="00CA7B6D">
      <w:pPr>
        <w:pStyle w:val="Default"/>
        <w:rPr>
          <w:sz w:val="22"/>
          <w:szCs w:val="22"/>
        </w:rPr>
      </w:pPr>
    </w:p>
    <w:p w14:paraId="6677E5B9" w14:textId="77777777" w:rsidR="00CA7B6D" w:rsidRDefault="00CA7B6D" w:rsidP="00CA7B6D">
      <w:pPr>
        <w:pStyle w:val="Default"/>
        <w:rPr>
          <w:sz w:val="22"/>
          <w:szCs w:val="22"/>
        </w:rPr>
      </w:pPr>
      <w:r w:rsidRPr="00C91B61">
        <w:rPr>
          <w:noProof/>
          <w:sz w:val="22"/>
          <w:szCs w:val="22"/>
        </w:rPr>
        <w:drawing>
          <wp:inline distT="0" distB="0" distL="0" distR="0" wp14:anchorId="2312FB7B" wp14:editId="2A4650B6">
            <wp:extent cx="5943600" cy="445516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455160"/>
                    </a:xfrm>
                    <a:prstGeom prst="rect">
                      <a:avLst/>
                    </a:prstGeom>
                    <a:noFill/>
                    <a:ln>
                      <a:noFill/>
                    </a:ln>
                  </pic:spPr>
                </pic:pic>
              </a:graphicData>
            </a:graphic>
          </wp:inline>
        </w:drawing>
      </w:r>
    </w:p>
    <w:p w14:paraId="20B4D0DC" w14:textId="77777777" w:rsidR="00CA7B6D" w:rsidRDefault="00CA7B6D" w:rsidP="00CA7B6D">
      <w:pPr>
        <w:pStyle w:val="Default"/>
        <w:rPr>
          <w:sz w:val="22"/>
          <w:szCs w:val="22"/>
        </w:rPr>
      </w:pPr>
    </w:p>
    <w:p w14:paraId="53BD5BEA" w14:textId="77777777" w:rsidR="00CA7B6D" w:rsidRDefault="00CA7B6D" w:rsidP="00CA7B6D">
      <w:pPr>
        <w:pStyle w:val="Default"/>
        <w:rPr>
          <w:sz w:val="22"/>
          <w:szCs w:val="22"/>
        </w:rPr>
      </w:pPr>
    </w:p>
    <w:p w14:paraId="227C119A" w14:textId="77777777" w:rsidR="00CA7B6D" w:rsidRPr="00C91B61" w:rsidRDefault="00CA7B6D" w:rsidP="00CA7B6D">
      <w:pPr>
        <w:pStyle w:val="Default"/>
        <w:rPr>
          <w:sz w:val="22"/>
          <w:szCs w:val="22"/>
        </w:rPr>
      </w:pPr>
      <w:r w:rsidRPr="00C91B61">
        <w:rPr>
          <w:i/>
          <w:iCs/>
          <w:sz w:val="22"/>
          <w:szCs w:val="22"/>
        </w:rPr>
        <w:t xml:space="preserve">Vehicle Fluid Changing: </w:t>
      </w:r>
      <w:r w:rsidRPr="00C91B61">
        <w:rPr>
          <w:sz w:val="22"/>
          <w:szCs w:val="22"/>
        </w:rPr>
        <w:t xml:space="preserve">Dumping of automotive fluids into storm drains can cause major water quality problems, since only a few quarts of oil or a few gallons of antifreeze can severely degrade a small stream. Dumping delivers hydrocarbons, oil and grease, metals, xylene and other pollutants to streams, which can be toxic during dry-weather conditions when existing flow cannot dilute these discharges. </w:t>
      </w:r>
    </w:p>
    <w:p w14:paraId="0CBC0283" w14:textId="77777777" w:rsidR="00CA7B6D" w:rsidRDefault="00CA7B6D" w:rsidP="00CA7B6D">
      <w:pPr>
        <w:pStyle w:val="Default"/>
        <w:rPr>
          <w:sz w:val="22"/>
          <w:szCs w:val="22"/>
        </w:rPr>
      </w:pPr>
    </w:p>
    <w:p w14:paraId="23B90C98" w14:textId="77777777" w:rsidR="00CA7B6D" w:rsidRPr="00C91B61" w:rsidRDefault="00CA7B6D" w:rsidP="00CA7B6D">
      <w:pPr>
        <w:pStyle w:val="Default"/>
        <w:rPr>
          <w:sz w:val="22"/>
          <w:szCs w:val="22"/>
        </w:rPr>
      </w:pPr>
      <w:r w:rsidRPr="00C91B61">
        <w:rPr>
          <w:sz w:val="22"/>
          <w:szCs w:val="22"/>
        </w:rPr>
        <w:t xml:space="preserve">The major culprit has been the backyard mechanic who changes his or her own </w:t>
      </w:r>
    </w:p>
    <w:p w14:paraId="0D24F51E" w14:textId="77777777" w:rsidR="00CA7B6D" w:rsidRPr="00C91B61" w:rsidRDefault="00CA7B6D" w:rsidP="00CA7B6D">
      <w:pPr>
        <w:pStyle w:val="Default"/>
        <w:rPr>
          <w:sz w:val="22"/>
          <w:szCs w:val="22"/>
        </w:rPr>
      </w:pPr>
      <w:r w:rsidRPr="00C91B61">
        <w:rPr>
          <w:sz w:val="22"/>
          <w:szCs w:val="22"/>
        </w:rPr>
        <w:lastRenderedPageBreak/>
        <w:t xml:space="preserve">automotive fluids (Figure 5.4.3). The City will utilize a range of tools to prevent illegal dumping of car fluids, including: </w:t>
      </w:r>
    </w:p>
    <w:p w14:paraId="5DDC47D4" w14:textId="77777777" w:rsidR="00CA7B6D" w:rsidRPr="00C91B61" w:rsidRDefault="00CA7B6D" w:rsidP="00CA7B6D">
      <w:pPr>
        <w:pStyle w:val="Default"/>
        <w:ind w:firstLine="720"/>
        <w:rPr>
          <w:sz w:val="22"/>
          <w:szCs w:val="22"/>
        </w:rPr>
      </w:pPr>
      <w:r w:rsidRPr="00C91B61">
        <w:rPr>
          <w:sz w:val="22"/>
          <w:szCs w:val="22"/>
        </w:rPr>
        <w:t xml:space="preserve">• Outreach materials distributed at auto parts store and service stations </w:t>
      </w:r>
    </w:p>
    <w:p w14:paraId="66BC783D" w14:textId="77777777" w:rsidR="00CA7B6D" w:rsidRPr="00C91B61" w:rsidRDefault="00CA7B6D" w:rsidP="00CA7B6D">
      <w:pPr>
        <w:pStyle w:val="Default"/>
        <w:ind w:firstLine="720"/>
        <w:rPr>
          <w:sz w:val="22"/>
          <w:szCs w:val="22"/>
        </w:rPr>
      </w:pPr>
      <w:r w:rsidRPr="00C91B61">
        <w:rPr>
          <w:sz w:val="22"/>
          <w:szCs w:val="22"/>
        </w:rPr>
        <w:t xml:space="preserve">• Community oil recycling centers </w:t>
      </w:r>
    </w:p>
    <w:p w14:paraId="675DAF66" w14:textId="77777777" w:rsidR="00CA7B6D" w:rsidRPr="00C91B61" w:rsidRDefault="00CA7B6D" w:rsidP="00CA7B6D">
      <w:pPr>
        <w:pStyle w:val="Default"/>
        <w:ind w:firstLine="720"/>
        <w:rPr>
          <w:sz w:val="22"/>
          <w:szCs w:val="22"/>
        </w:rPr>
      </w:pPr>
      <w:r w:rsidRPr="00C91B61">
        <w:rPr>
          <w:sz w:val="22"/>
          <w:szCs w:val="22"/>
        </w:rPr>
        <w:t xml:space="preserve">• Directories of used oil collection stations </w:t>
      </w:r>
    </w:p>
    <w:p w14:paraId="101EC3D5" w14:textId="77777777" w:rsidR="00CA7B6D" w:rsidRPr="00C91B61" w:rsidRDefault="00CA7B6D" w:rsidP="00CA7B6D">
      <w:pPr>
        <w:pStyle w:val="Default"/>
        <w:ind w:firstLine="720"/>
        <w:rPr>
          <w:sz w:val="22"/>
          <w:szCs w:val="22"/>
        </w:rPr>
      </w:pPr>
      <w:r w:rsidRPr="00C91B61">
        <w:rPr>
          <w:sz w:val="22"/>
          <w:szCs w:val="22"/>
        </w:rPr>
        <w:t xml:space="preserve">• Free or discounted oil disposal containers </w:t>
      </w:r>
    </w:p>
    <w:p w14:paraId="074B8BD0" w14:textId="77777777" w:rsidR="00CA7B6D" w:rsidRPr="00C91B61" w:rsidRDefault="00CA7B6D" w:rsidP="00CA7B6D">
      <w:pPr>
        <w:pStyle w:val="Default"/>
        <w:ind w:firstLine="720"/>
        <w:rPr>
          <w:sz w:val="22"/>
          <w:szCs w:val="22"/>
        </w:rPr>
      </w:pPr>
      <w:r w:rsidRPr="00C91B61">
        <w:rPr>
          <w:sz w:val="22"/>
          <w:szCs w:val="22"/>
        </w:rPr>
        <w:t xml:space="preserve">• Pollution hotlines </w:t>
      </w:r>
    </w:p>
    <w:p w14:paraId="783F5E56" w14:textId="77777777" w:rsidR="00CA7B6D" w:rsidRPr="00C91B61" w:rsidRDefault="00CA7B6D" w:rsidP="00CA7B6D">
      <w:pPr>
        <w:pStyle w:val="Default"/>
        <w:ind w:firstLine="720"/>
        <w:rPr>
          <w:sz w:val="22"/>
          <w:szCs w:val="22"/>
        </w:rPr>
      </w:pPr>
      <w:r w:rsidRPr="00C91B61">
        <w:rPr>
          <w:sz w:val="22"/>
          <w:szCs w:val="22"/>
        </w:rPr>
        <w:t xml:space="preserve">• Fines and other enforcement actions </w:t>
      </w:r>
    </w:p>
    <w:p w14:paraId="3212F6CA" w14:textId="77777777" w:rsidR="00CA7B6D" w:rsidRDefault="00CA7B6D" w:rsidP="00CA7B6D">
      <w:pPr>
        <w:pStyle w:val="Default"/>
        <w:rPr>
          <w:sz w:val="22"/>
          <w:szCs w:val="22"/>
        </w:rPr>
      </w:pPr>
    </w:p>
    <w:p w14:paraId="1C926C71" w14:textId="77777777" w:rsidR="00CA7B6D" w:rsidRDefault="00CA7B6D" w:rsidP="00CA7B6D">
      <w:pPr>
        <w:pStyle w:val="Default"/>
        <w:rPr>
          <w:sz w:val="22"/>
          <w:szCs w:val="22"/>
        </w:rPr>
      </w:pPr>
    </w:p>
    <w:p w14:paraId="3856E259" w14:textId="77777777" w:rsidR="00CA7B6D" w:rsidRDefault="00CA7B6D" w:rsidP="00CA7B6D">
      <w:pPr>
        <w:pStyle w:val="Default"/>
        <w:rPr>
          <w:sz w:val="22"/>
          <w:szCs w:val="22"/>
        </w:rPr>
      </w:pPr>
      <w:r w:rsidRPr="00C91B61">
        <w:rPr>
          <w:sz w:val="22"/>
          <w:szCs w:val="22"/>
        </w:rPr>
        <w:t>Figure 5.4.3</w:t>
      </w:r>
    </w:p>
    <w:p w14:paraId="78364C1E" w14:textId="77777777" w:rsidR="00CA7B6D" w:rsidRDefault="00CA7B6D" w:rsidP="00CA7B6D">
      <w:pPr>
        <w:pStyle w:val="Default"/>
        <w:rPr>
          <w:sz w:val="22"/>
          <w:szCs w:val="22"/>
        </w:rPr>
      </w:pPr>
    </w:p>
    <w:p w14:paraId="5613084B" w14:textId="77777777" w:rsidR="00CA7B6D" w:rsidRDefault="00CA7B6D" w:rsidP="00CA7B6D">
      <w:pPr>
        <w:pStyle w:val="Default"/>
        <w:rPr>
          <w:sz w:val="22"/>
          <w:szCs w:val="22"/>
        </w:rPr>
      </w:pPr>
      <w:r>
        <w:rPr>
          <w:noProof/>
        </w:rPr>
        <w:drawing>
          <wp:inline distT="0" distB="0" distL="0" distR="0" wp14:anchorId="66932457" wp14:editId="35E60FB9">
            <wp:extent cx="6105525" cy="4570422"/>
            <wp:effectExtent l="0" t="0" r="0" b="1905"/>
            <wp:docPr id="5" name="Picture 5" descr="The Honda Nighthawk's First Major Problem: Stripped Oil Pan D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Honda Nighthawk's First Major Problem: Stripped Oil Pan Drai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60351" cy="4611463"/>
                    </a:xfrm>
                    <a:prstGeom prst="rect">
                      <a:avLst/>
                    </a:prstGeom>
                    <a:noFill/>
                    <a:ln>
                      <a:noFill/>
                    </a:ln>
                  </pic:spPr>
                </pic:pic>
              </a:graphicData>
            </a:graphic>
          </wp:inline>
        </w:drawing>
      </w:r>
    </w:p>
    <w:p w14:paraId="33320694" w14:textId="77777777" w:rsidR="00CA7B6D" w:rsidRDefault="00CA7B6D" w:rsidP="00CA7B6D">
      <w:pPr>
        <w:pStyle w:val="Default"/>
        <w:rPr>
          <w:sz w:val="22"/>
          <w:szCs w:val="22"/>
        </w:rPr>
      </w:pPr>
    </w:p>
    <w:p w14:paraId="213333BC" w14:textId="77777777" w:rsidR="00CA7B6D" w:rsidRDefault="00CA7B6D" w:rsidP="00CA7B6D">
      <w:pPr>
        <w:pStyle w:val="Default"/>
        <w:rPr>
          <w:sz w:val="22"/>
          <w:szCs w:val="22"/>
        </w:rPr>
      </w:pPr>
    </w:p>
    <w:p w14:paraId="44547037" w14:textId="77777777" w:rsidR="00CA7B6D" w:rsidRDefault="00CA7B6D" w:rsidP="00CA7B6D">
      <w:pPr>
        <w:pStyle w:val="Default"/>
        <w:rPr>
          <w:sz w:val="22"/>
          <w:szCs w:val="22"/>
        </w:rPr>
      </w:pPr>
    </w:p>
    <w:p w14:paraId="7661BB4E" w14:textId="77777777" w:rsidR="00CA7B6D" w:rsidRPr="004B0315" w:rsidRDefault="00CA7B6D" w:rsidP="00CA7B6D">
      <w:pPr>
        <w:pStyle w:val="Default"/>
        <w:rPr>
          <w:sz w:val="22"/>
          <w:szCs w:val="22"/>
        </w:rPr>
      </w:pPr>
      <w:r w:rsidRPr="004B0315">
        <w:rPr>
          <w:i/>
          <w:iCs/>
          <w:sz w:val="22"/>
          <w:szCs w:val="22"/>
        </w:rPr>
        <w:t xml:space="preserve">Car Washing: </w:t>
      </w:r>
      <w:r w:rsidRPr="004B0315">
        <w:rPr>
          <w:sz w:val="22"/>
          <w:szCs w:val="22"/>
        </w:rPr>
        <w:t xml:space="preserve">Car washing is a common neighborhood behavior that can produce transitory discharges of sediment, nutrients, and other pollutants to the curb, and ultimately the storm drain. (Figure 5.4.4) The City may utilize many innovative outreach tools to promote environmentally safe car washing, including: </w:t>
      </w:r>
    </w:p>
    <w:p w14:paraId="1E5B8A90" w14:textId="77777777" w:rsidR="00CA7B6D" w:rsidRPr="004B0315" w:rsidRDefault="00CA7B6D" w:rsidP="00CA7B6D">
      <w:pPr>
        <w:pStyle w:val="Default"/>
        <w:ind w:firstLine="720"/>
        <w:rPr>
          <w:sz w:val="22"/>
          <w:szCs w:val="22"/>
        </w:rPr>
      </w:pPr>
      <w:r w:rsidRPr="004B0315">
        <w:rPr>
          <w:sz w:val="22"/>
          <w:szCs w:val="22"/>
        </w:rPr>
        <w:t xml:space="preserve">• Media campaigns </w:t>
      </w:r>
    </w:p>
    <w:p w14:paraId="38DF6717" w14:textId="77777777" w:rsidR="00CA7B6D" w:rsidRPr="004B0315" w:rsidRDefault="00CA7B6D" w:rsidP="00CA7B6D">
      <w:pPr>
        <w:pStyle w:val="Default"/>
        <w:ind w:firstLine="720"/>
        <w:rPr>
          <w:sz w:val="22"/>
          <w:szCs w:val="22"/>
        </w:rPr>
      </w:pPr>
      <w:r w:rsidRPr="004B0315">
        <w:rPr>
          <w:sz w:val="22"/>
          <w:szCs w:val="22"/>
        </w:rPr>
        <w:t xml:space="preserve">• Brochures promoting nozzles with shut off valves </w:t>
      </w:r>
    </w:p>
    <w:p w14:paraId="6D82C0B5" w14:textId="77777777" w:rsidR="00CA7B6D" w:rsidRPr="004B0315" w:rsidRDefault="00CA7B6D" w:rsidP="00CA7B6D">
      <w:pPr>
        <w:pStyle w:val="Default"/>
        <w:ind w:firstLine="720"/>
        <w:rPr>
          <w:sz w:val="22"/>
          <w:szCs w:val="22"/>
        </w:rPr>
      </w:pPr>
      <w:r w:rsidRPr="004B0315">
        <w:rPr>
          <w:sz w:val="22"/>
          <w:szCs w:val="22"/>
        </w:rPr>
        <w:t xml:space="preserve">• Storm drain plug and wet-vac provisions for charity car wash events </w:t>
      </w:r>
    </w:p>
    <w:p w14:paraId="4C27DA69" w14:textId="77777777" w:rsidR="00CA7B6D" w:rsidRPr="004B0315" w:rsidRDefault="00CA7B6D" w:rsidP="00CA7B6D">
      <w:pPr>
        <w:pStyle w:val="Default"/>
        <w:ind w:firstLine="720"/>
        <w:rPr>
          <w:sz w:val="22"/>
          <w:szCs w:val="22"/>
        </w:rPr>
      </w:pPr>
      <w:r w:rsidRPr="004B0315">
        <w:rPr>
          <w:sz w:val="22"/>
          <w:szCs w:val="22"/>
        </w:rPr>
        <w:t xml:space="preserve">• Utility bill inserts promoting environmentally safe car washing products </w:t>
      </w:r>
    </w:p>
    <w:p w14:paraId="2FF2D552" w14:textId="77777777" w:rsidR="00CA7B6D" w:rsidRPr="004B0315" w:rsidRDefault="00CA7B6D" w:rsidP="00CA7B6D">
      <w:pPr>
        <w:pStyle w:val="Default"/>
        <w:ind w:firstLine="720"/>
        <w:rPr>
          <w:sz w:val="22"/>
          <w:szCs w:val="22"/>
        </w:rPr>
      </w:pPr>
      <w:r w:rsidRPr="004B0315">
        <w:rPr>
          <w:sz w:val="22"/>
          <w:szCs w:val="22"/>
        </w:rPr>
        <w:lastRenderedPageBreak/>
        <w:t xml:space="preserve">• Discounted tickets for use at commercial car washes </w:t>
      </w:r>
    </w:p>
    <w:p w14:paraId="11EE8934" w14:textId="77777777" w:rsidR="00CA7B6D" w:rsidRDefault="00CA7B6D" w:rsidP="00CA7B6D">
      <w:pPr>
        <w:pStyle w:val="Default"/>
        <w:rPr>
          <w:sz w:val="22"/>
          <w:szCs w:val="22"/>
        </w:rPr>
      </w:pPr>
    </w:p>
    <w:p w14:paraId="07123E46" w14:textId="77777777" w:rsidR="00CA7B6D" w:rsidRDefault="00CA7B6D" w:rsidP="00CA7B6D">
      <w:pPr>
        <w:pStyle w:val="Default"/>
        <w:rPr>
          <w:sz w:val="22"/>
          <w:szCs w:val="22"/>
        </w:rPr>
      </w:pPr>
    </w:p>
    <w:p w14:paraId="61EBC79D" w14:textId="77777777" w:rsidR="00CA7B6D" w:rsidRDefault="00CA7B6D" w:rsidP="00CA7B6D">
      <w:pPr>
        <w:pStyle w:val="Default"/>
        <w:rPr>
          <w:sz w:val="22"/>
          <w:szCs w:val="22"/>
        </w:rPr>
      </w:pPr>
      <w:r w:rsidRPr="004B0315">
        <w:rPr>
          <w:sz w:val="22"/>
          <w:szCs w:val="22"/>
        </w:rPr>
        <w:t>Figure 5.4.4</w:t>
      </w:r>
    </w:p>
    <w:p w14:paraId="2D55B71D" w14:textId="77777777" w:rsidR="00CA7B6D" w:rsidRDefault="00CA7B6D" w:rsidP="00CA7B6D">
      <w:pPr>
        <w:pStyle w:val="Default"/>
        <w:rPr>
          <w:sz w:val="22"/>
          <w:szCs w:val="22"/>
        </w:rPr>
      </w:pPr>
    </w:p>
    <w:p w14:paraId="4C5EAEA6" w14:textId="77777777" w:rsidR="00CA7B6D" w:rsidRDefault="00CA7B6D" w:rsidP="00CA7B6D">
      <w:pPr>
        <w:pStyle w:val="Default"/>
        <w:rPr>
          <w:sz w:val="22"/>
          <w:szCs w:val="22"/>
        </w:rPr>
      </w:pPr>
      <w:r w:rsidRPr="0054412E">
        <w:rPr>
          <w:noProof/>
          <w:sz w:val="22"/>
          <w:szCs w:val="22"/>
        </w:rPr>
        <w:drawing>
          <wp:inline distT="0" distB="0" distL="0" distR="0" wp14:anchorId="55F5F82F" wp14:editId="583F03F5">
            <wp:extent cx="5943600" cy="41979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197985"/>
                    </a:xfrm>
                    <a:prstGeom prst="rect">
                      <a:avLst/>
                    </a:prstGeom>
                    <a:noFill/>
                    <a:ln>
                      <a:noFill/>
                    </a:ln>
                  </pic:spPr>
                </pic:pic>
              </a:graphicData>
            </a:graphic>
          </wp:inline>
        </w:drawing>
      </w:r>
    </w:p>
    <w:p w14:paraId="675EEB59" w14:textId="77777777" w:rsidR="00CA7B6D" w:rsidRDefault="00CA7B6D" w:rsidP="00CA7B6D">
      <w:pPr>
        <w:pStyle w:val="Default"/>
        <w:rPr>
          <w:sz w:val="22"/>
          <w:szCs w:val="22"/>
        </w:rPr>
      </w:pPr>
    </w:p>
    <w:p w14:paraId="3F779564" w14:textId="77777777" w:rsidR="00CA7B6D" w:rsidRDefault="00CA7B6D" w:rsidP="00CA7B6D">
      <w:pPr>
        <w:pStyle w:val="Default"/>
        <w:rPr>
          <w:sz w:val="22"/>
          <w:szCs w:val="22"/>
        </w:rPr>
      </w:pPr>
    </w:p>
    <w:p w14:paraId="69AAF1EC" w14:textId="77777777" w:rsidR="00CA7B6D" w:rsidRDefault="00CA7B6D" w:rsidP="00CA7B6D">
      <w:pPr>
        <w:pStyle w:val="Default"/>
        <w:rPr>
          <w:sz w:val="22"/>
          <w:szCs w:val="22"/>
        </w:rPr>
      </w:pPr>
    </w:p>
    <w:p w14:paraId="5E0FC758" w14:textId="77777777" w:rsidR="00CA7B6D" w:rsidRDefault="00CA7B6D" w:rsidP="00CA7B6D">
      <w:pPr>
        <w:pStyle w:val="Default"/>
        <w:rPr>
          <w:sz w:val="22"/>
          <w:szCs w:val="22"/>
        </w:rPr>
      </w:pPr>
    </w:p>
    <w:p w14:paraId="1E5F684B" w14:textId="77777777" w:rsidR="00CA7B6D" w:rsidRDefault="00CA7B6D" w:rsidP="00CA7B6D">
      <w:pPr>
        <w:pStyle w:val="Default"/>
        <w:rPr>
          <w:sz w:val="22"/>
          <w:szCs w:val="22"/>
        </w:rPr>
      </w:pPr>
    </w:p>
    <w:p w14:paraId="4D30B93F" w14:textId="77777777" w:rsidR="00CA7B6D" w:rsidRDefault="00CA7B6D" w:rsidP="00CA7B6D">
      <w:pPr>
        <w:pStyle w:val="Default"/>
        <w:rPr>
          <w:sz w:val="22"/>
          <w:szCs w:val="22"/>
        </w:rPr>
      </w:pPr>
    </w:p>
    <w:p w14:paraId="613F81F9" w14:textId="77777777" w:rsidR="00CA7B6D" w:rsidRDefault="00CA7B6D" w:rsidP="00CA7B6D">
      <w:pPr>
        <w:pStyle w:val="Default"/>
        <w:rPr>
          <w:sz w:val="22"/>
          <w:szCs w:val="22"/>
        </w:rPr>
      </w:pPr>
    </w:p>
    <w:p w14:paraId="5C6A105C" w14:textId="77777777" w:rsidR="00CA7B6D" w:rsidRDefault="00CA7B6D" w:rsidP="00CA7B6D">
      <w:pPr>
        <w:pStyle w:val="Default"/>
        <w:rPr>
          <w:sz w:val="22"/>
          <w:szCs w:val="22"/>
        </w:rPr>
      </w:pPr>
    </w:p>
    <w:p w14:paraId="6C0290A1" w14:textId="77777777" w:rsidR="00CA7B6D" w:rsidRDefault="00CA7B6D" w:rsidP="00CA7B6D">
      <w:pPr>
        <w:pStyle w:val="Default"/>
        <w:rPr>
          <w:sz w:val="22"/>
          <w:szCs w:val="22"/>
        </w:rPr>
      </w:pPr>
    </w:p>
    <w:p w14:paraId="39737051" w14:textId="77777777" w:rsidR="00CA7B6D" w:rsidRDefault="00CA7B6D" w:rsidP="00CA7B6D">
      <w:pPr>
        <w:pStyle w:val="Default"/>
        <w:rPr>
          <w:sz w:val="22"/>
          <w:szCs w:val="22"/>
        </w:rPr>
      </w:pPr>
    </w:p>
    <w:p w14:paraId="1CA8A8C6" w14:textId="77777777" w:rsidR="00CA7B6D" w:rsidRPr="00915FCF" w:rsidRDefault="00CA7B6D" w:rsidP="00CA7B6D">
      <w:pPr>
        <w:pStyle w:val="Default"/>
        <w:rPr>
          <w:sz w:val="22"/>
          <w:szCs w:val="22"/>
        </w:rPr>
      </w:pPr>
      <w:r w:rsidRPr="00915FCF">
        <w:rPr>
          <w:i/>
          <w:iCs/>
          <w:sz w:val="22"/>
          <w:szCs w:val="22"/>
        </w:rPr>
        <w:t xml:space="preserve">Household Hazardous Waste Storage and Disposal: </w:t>
      </w:r>
      <w:r w:rsidRPr="00915FCF">
        <w:rPr>
          <w:sz w:val="22"/>
          <w:szCs w:val="22"/>
        </w:rPr>
        <w:t xml:space="preserve">The average garage contains a lot of products that are classified as hazardous wastes, including paints, stains, solvents, used motor oil, pesticides, and cleaning products. While some household hazardous waste (HHW) are on occasion dumped into storm drains, most enters the storm drain system because of outdoor rinsing and cleanup. Improper disposal of HHW can result in acute toxicity to downstream aquatic life. The desired neighborhood behavior is to use appropriate pollution prevention techniques when conducting rinsing, cleaning and fueling operations. </w:t>
      </w:r>
    </w:p>
    <w:p w14:paraId="0D5F6323" w14:textId="77777777" w:rsidR="00CA7B6D" w:rsidRDefault="00CA7B6D" w:rsidP="00CA7B6D">
      <w:pPr>
        <w:pStyle w:val="Default"/>
        <w:rPr>
          <w:sz w:val="22"/>
          <w:szCs w:val="22"/>
        </w:rPr>
      </w:pPr>
    </w:p>
    <w:p w14:paraId="1F6AF9D4" w14:textId="77777777" w:rsidR="00CA7B6D" w:rsidRPr="00915FCF" w:rsidRDefault="00CA7B6D" w:rsidP="00CA7B6D">
      <w:pPr>
        <w:pStyle w:val="Default"/>
        <w:rPr>
          <w:sz w:val="22"/>
          <w:szCs w:val="22"/>
        </w:rPr>
      </w:pPr>
      <w:r w:rsidRPr="00915FCF">
        <w:rPr>
          <w:sz w:val="22"/>
          <w:szCs w:val="22"/>
        </w:rPr>
        <w:t xml:space="preserve">Convenience and awareness appear to be the critical factors in getting residents to participate in household hazardous waste collection programs. The City may utilize a variety of techniques to promote and expand HHW collection, including: </w:t>
      </w:r>
    </w:p>
    <w:p w14:paraId="65FEF1C3" w14:textId="77777777" w:rsidR="00CA7B6D" w:rsidRPr="00915FCF" w:rsidRDefault="00CA7B6D" w:rsidP="00CA7B6D">
      <w:pPr>
        <w:pStyle w:val="Default"/>
        <w:ind w:left="720"/>
        <w:rPr>
          <w:sz w:val="22"/>
          <w:szCs w:val="22"/>
        </w:rPr>
      </w:pPr>
      <w:r w:rsidRPr="00915FCF">
        <w:rPr>
          <w:sz w:val="22"/>
          <w:szCs w:val="22"/>
        </w:rPr>
        <w:lastRenderedPageBreak/>
        <w:t>• Mass media campaigns to educate residents about proper outdoor cleaning/rinsing</w:t>
      </w:r>
      <w:r>
        <w:rPr>
          <w:sz w:val="22"/>
          <w:szCs w:val="22"/>
        </w:rPr>
        <w:t xml:space="preserve"> </w:t>
      </w:r>
      <w:r w:rsidRPr="00915FCF">
        <w:rPr>
          <w:sz w:val="22"/>
          <w:szCs w:val="22"/>
        </w:rPr>
        <w:t xml:space="preserve">techniques </w:t>
      </w:r>
    </w:p>
    <w:p w14:paraId="008DA514" w14:textId="77777777" w:rsidR="00CA7B6D" w:rsidRPr="00915FCF" w:rsidRDefault="00CA7B6D" w:rsidP="00CA7B6D">
      <w:pPr>
        <w:pStyle w:val="Default"/>
        <w:ind w:firstLine="720"/>
        <w:rPr>
          <w:sz w:val="22"/>
          <w:szCs w:val="22"/>
        </w:rPr>
      </w:pPr>
      <w:r w:rsidRPr="00915FCF">
        <w:rPr>
          <w:sz w:val="22"/>
          <w:szCs w:val="22"/>
        </w:rPr>
        <w:t xml:space="preserve">• Conventional outreach materials notifying residents about HHW and collection days </w:t>
      </w:r>
    </w:p>
    <w:p w14:paraId="55029E92" w14:textId="77777777" w:rsidR="00CA7B6D" w:rsidRDefault="00CA7B6D" w:rsidP="00CA7B6D">
      <w:pPr>
        <w:pStyle w:val="Default"/>
        <w:rPr>
          <w:sz w:val="22"/>
          <w:szCs w:val="22"/>
        </w:rPr>
      </w:pPr>
    </w:p>
    <w:p w14:paraId="608A2A9E" w14:textId="77777777" w:rsidR="00CA7B6D" w:rsidRPr="00915FCF" w:rsidRDefault="00CA7B6D" w:rsidP="00CA7B6D">
      <w:pPr>
        <w:pStyle w:val="Default"/>
        <w:rPr>
          <w:sz w:val="22"/>
          <w:szCs w:val="22"/>
        </w:rPr>
      </w:pPr>
      <w:r>
        <w:rPr>
          <w:sz w:val="22"/>
          <w:szCs w:val="22"/>
        </w:rPr>
        <w:t>Figure 5.4.5</w:t>
      </w:r>
    </w:p>
    <w:p w14:paraId="2F91E410" w14:textId="77777777" w:rsidR="00CA7B6D" w:rsidRDefault="00CA7B6D" w:rsidP="00CA7B6D">
      <w:pPr>
        <w:pStyle w:val="Default"/>
        <w:rPr>
          <w:sz w:val="28"/>
          <w:szCs w:val="28"/>
        </w:rPr>
      </w:pPr>
    </w:p>
    <w:p w14:paraId="0AE70C89" w14:textId="77777777" w:rsidR="00CA7B6D" w:rsidRDefault="00CA7B6D" w:rsidP="00CA7B6D">
      <w:pPr>
        <w:pStyle w:val="Default"/>
        <w:rPr>
          <w:sz w:val="22"/>
          <w:szCs w:val="22"/>
        </w:rPr>
      </w:pPr>
      <w:r>
        <w:rPr>
          <w:noProof/>
        </w:rPr>
        <w:drawing>
          <wp:inline distT="0" distB="0" distL="0" distR="0" wp14:anchorId="0487A287" wp14:editId="6272C452">
            <wp:extent cx="5943600" cy="4751744"/>
            <wp:effectExtent l="0" t="0" r="0" b="0"/>
            <wp:docPr id="7" name="Picture 7" descr="Chemicals &amp; Household Hazardous Waste – Macon County Environment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emicals &amp; Household Hazardous Waste – Macon County Environmental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60387" cy="4765165"/>
                    </a:xfrm>
                    <a:prstGeom prst="rect">
                      <a:avLst/>
                    </a:prstGeom>
                    <a:noFill/>
                    <a:ln>
                      <a:noFill/>
                    </a:ln>
                  </pic:spPr>
                </pic:pic>
              </a:graphicData>
            </a:graphic>
          </wp:inline>
        </w:drawing>
      </w:r>
    </w:p>
    <w:p w14:paraId="5CD8ABA0" w14:textId="77777777" w:rsidR="00CA7B6D" w:rsidRDefault="00CA7B6D" w:rsidP="00CA7B6D">
      <w:pPr>
        <w:pStyle w:val="Default"/>
        <w:rPr>
          <w:sz w:val="22"/>
          <w:szCs w:val="22"/>
        </w:rPr>
      </w:pPr>
    </w:p>
    <w:p w14:paraId="7F3CFA61" w14:textId="77777777" w:rsidR="00CA7B6D" w:rsidRDefault="00CA7B6D" w:rsidP="00CA7B6D">
      <w:pPr>
        <w:pStyle w:val="Default"/>
        <w:rPr>
          <w:sz w:val="22"/>
          <w:szCs w:val="22"/>
        </w:rPr>
      </w:pPr>
    </w:p>
    <w:p w14:paraId="615E5299" w14:textId="77777777" w:rsidR="00CA7B6D" w:rsidRDefault="00CA7B6D" w:rsidP="00CA7B6D">
      <w:pPr>
        <w:pStyle w:val="Default"/>
        <w:rPr>
          <w:sz w:val="22"/>
          <w:szCs w:val="22"/>
        </w:rPr>
      </w:pPr>
    </w:p>
    <w:p w14:paraId="7A939F0E" w14:textId="77777777" w:rsidR="00CA7B6D" w:rsidRPr="00915FCF" w:rsidRDefault="00CA7B6D" w:rsidP="00CA7B6D">
      <w:pPr>
        <w:pStyle w:val="Default"/>
        <w:rPr>
          <w:sz w:val="22"/>
          <w:szCs w:val="22"/>
        </w:rPr>
      </w:pPr>
      <w:r w:rsidRPr="00915FCF">
        <w:rPr>
          <w:i/>
          <w:iCs/>
          <w:sz w:val="22"/>
          <w:szCs w:val="22"/>
        </w:rPr>
        <w:t xml:space="preserve">Swimming Pool Draining: </w:t>
      </w:r>
      <w:r w:rsidRPr="00915FCF">
        <w:rPr>
          <w:sz w:val="22"/>
          <w:szCs w:val="22"/>
        </w:rPr>
        <w:t xml:space="preserve">Routine and end-of-season maintenance tasks for aboveground or in-ground pools can cause the discharge of chlorinated water </w:t>
      </w:r>
    </w:p>
    <w:p w14:paraId="0C49D65F" w14:textId="77777777" w:rsidR="00CA7B6D" w:rsidRDefault="00CA7B6D" w:rsidP="00CA7B6D">
      <w:pPr>
        <w:pStyle w:val="Default"/>
        <w:rPr>
          <w:sz w:val="22"/>
          <w:szCs w:val="22"/>
        </w:rPr>
      </w:pPr>
      <w:r w:rsidRPr="00915FCF">
        <w:rPr>
          <w:sz w:val="22"/>
          <w:szCs w:val="22"/>
        </w:rPr>
        <w:t>or filter back flush water into the storm drain system or the stream. The ideal practice is to discharge chlorinated pool water into the sanitary sewer system or hold it until chlorine and temperature levels are acceptable to permit spreading it over a suitable pervious surface.</w:t>
      </w:r>
    </w:p>
    <w:p w14:paraId="07B1BEC6" w14:textId="77777777" w:rsidR="00CA7B6D" w:rsidRDefault="00CA7B6D" w:rsidP="00CA7B6D">
      <w:pPr>
        <w:pStyle w:val="Default"/>
        <w:rPr>
          <w:sz w:val="22"/>
          <w:szCs w:val="22"/>
        </w:rPr>
      </w:pPr>
    </w:p>
    <w:p w14:paraId="48F0779D" w14:textId="77777777" w:rsidR="00CA7B6D" w:rsidRPr="00915FCF" w:rsidRDefault="00CA7B6D" w:rsidP="00CA7B6D">
      <w:pPr>
        <w:pStyle w:val="Default"/>
        <w:rPr>
          <w:sz w:val="22"/>
          <w:szCs w:val="22"/>
        </w:rPr>
      </w:pPr>
      <w:r w:rsidRPr="00915FCF">
        <w:rPr>
          <w:sz w:val="22"/>
          <w:szCs w:val="22"/>
        </w:rPr>
        <w:t xml:space="preserve">Most pool owners understand that regular maintenance is essential to keep pools safe and clean, and they may be more receptive to changing discharge behaviors with proper education. Effective outreach methods that the City may use includes: </w:t>
      </w:r>
    </w:p>
    <w:p w14:paraId="4C299907" w14:textId="77777777" w:rsidR="00CA7B6D" w:rsidRPr="00915FCF" w:rsidRDefault="00CA7B6D" w:rsidP="00CA7B6D">
      <w:pPr>
        <w:pStyle w:val="Default"/>
        <w:ind w:firstLine="720"/>
        <w:rPr>
          <w:sz w:val="22"/>
          <w:szCs w:val="22"/>
        </w:rPr>
      </w:pPr>
      <w:r w:rsidRPr="00915FCF">
        <w:rPr>
          <w:sz w:val="22"/>
          <w:szCs w:val="22"/>
        </w:rPr>
        <w:t xml:space="preserve">• Conventional outreach techniques on proper discharge (pamphlets, utility bill inserts, posters) </w:t>
      </w:r>
    </w:p>
    <w:p w14:paraId="72E076F5" w14:textId="77777777" w:rsidR="00CA7B6D" w:rsidRPr="00915FCF" w:rsidRDefault="00CA7B6D" w:rsidP="00CA7B6D">
      <w:pPr>
        <w:pStyle w:val="Default"/>
        <w:ind w:firstLine="720"/>
        <w:rPr>
          <w:sz w:val="22"/>
          <w:szCs w:val="22"/>
        </w:rPr>
      </w:pPr>
      <w:r w:rsidRPr="00915FCF">
        <w:rPr>
          <w:sz w:val="22"/>
          <w:szCs w:val="22"/>
        </w:rPr>
        <w:t xml:space="preserve">• Educational information at the retail outlets selling pool chemicals </w:t>
      </w:r>
    </w:p>
    <w:p w14:paraId="284097E8" w14:textId="77777777" w:rsidR="00CA7B6D" w:rsidRDefault="00CA7B6D" w:rsidP="00CA7B6D">
      <w:pPr>
        <w:pStyle w:val="Default"/>
        <w:ind w:firstLine="720"/>
        <w:rPr>
          <w:sz w:val="22"/>
          <w:szCs w:val="22"/>
        </w:rPr>
      </w:pPr>
      <w:r w:rsidRPr="00915FCF">
        <w:rPr>
          <w:sz w:val="22"/>
          <w:szCs w:val="22"/>
        </w:rPr>
        <w:t>• Changes in local plumbing codes to require discharge to sanitary sewer systems</w:t>
      </w:r>
    </w:p>
    <w:p w14:paraId="51105F58" w14:textId="77777777" w:rsidR="00CA7B6D" w:rsidRDefault="00CA7B6D" w:rsidP="00CA7B6D">
      <w:pPr>
        <w:pStyle w:val="Default"/>
        <w:rPr>
          <w:sz w:val="22"/>
          <w:szCs w:val="22"/>
        </w:rPr>
      </w:pPr>
    </w:p>
    <w:p w14:paraId="7C26986B" w14:textId="77777777" w:rsidR="00CA7B6D" w:rsidRDefault="00CA7B6D" w:rsidP="00CA7B6D">
      <w:pPr>
        <w:pStyle w:val="Default"/>
        <w:rPr>
          <w:sz w:val="22"/>
          <w:szCs w:val="22"/>
        </w:rPr>
      </w:pPr>
    </w:p>
    <w:p w14:paraId="6FB23ED3" w14:textId="77777777" w:rsidR="00CA7B6D" w:rsidRDefault="00CA7B6D" w:rsidP="00CA7B6D">
      <w:pPr>
        <w:pStyle w:val="Default"/>
        <w:rPr>
          <w:sz w:val="22"/>
          <w:szCs w:val="22"/>
        </w:rPr>
      </w:pPr>
      <w:r>
        <w:rPr>
          <w:sz w:val="22"/>
          <w:szCs w:val="22"/>
        </w:rPr>
        <w:t>Figure 5.4.6</w:t>
      </w:r>
    </w:p>
    <w:p w14:paraId="24210B88" w14:textId="77777777" w:rsidR="00CA7B6D" w:rsidRDefault="00CA7B6D" w:rsidP="00CA7B6D">
      <w:pPr>
        <w:pStyle w:val="Default"/>
        <w:rPr>
          <w:sz w:val="22"/>
          <w:szCs w:val="22"/>
        </w:rPr>
      </w:pPr>
    </w:p>
    <w:p w14:paraId="22C42305" w14:textId="77777777" w:rsidR="00CA7B6D" w:rsidRDefault="00CA7B6D" w:rsidP="00CA7B6D">
      <w:pPr>
        <w:pStyle w:val="Default"/>
        <w:rPr>
          <w:sz w:val="22"/>
          <w:szCs w:val="22"/>
        </w:rPr>
      </w:pPr>
      <w:r>
        <w:rPr>
          <w:noProof/>
        </w:rPr>
        <w:drawing>
          <wp:inline distT="0" distB="0" distL="0" distR="0" wp14:anchorId="67E26F3A" wp14:editId="74D2046B">
            <wp:extent cx="6506210" cy="4419600"/>
            <wp:effectExtent l="0" t="0" r="8890" b="0"/>
            <wp:docPr id="8" name="Picture 8" descr="Draining an Above Ground Swimming Pool Without a Pump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aining an Above Ground Swimming Pool Without a Pump - YouTub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13391" cy="4424478"/>
                    </a:xfrm>
                    <a:prstGeom prst="rect">
                      <a:avLst/>
                    </a:prstGeom>
                    <a:noFill/>
                    <a:ln>
                      <a:noFill/>
                    </a:ln>
                  </pic:spPr>
                </pic:pic>
              </a:graphicData>
            </a:graphic>
          </wp:inline>
        </w:drawing>
      </w:r>
    </w:p>
    <w:p w14:paraId="59803CA6" w14:textId="77777777" w:rsidR="00CA7B6D" w:rsidRDefault="00CA7B6D" w:rsidP="00CA7B6D">
      <w:pPr>
        <w:pStyle w:val="Default"/>
        <w:rPr>
          <w:sz w:val="22"/>
          <w:szCs w:val="22"/>
        </w:rPr>
      </w:pPr>
    </w:p>
    <w:p w14:paraId="27A3913C" w14:textId="77777777" w:rsidR="00CA7B6D" w:rsidRDefault="00CA7B6D" w:rsidP="00CA7B6D">
      <w:pPr>
        <w:pStyle w:val="Default"/>
        <w:rPr>
          <w:sz w:val="22"/>
          <w:szCs w:val="22"/>
        </w:rPr>
      </w:pPr>
    </w:p>
    <w:p w14:paraId="490777F9" w14:textId="77777777" w:rsidR="00CA7B6D" w:rsidRDefault="00CA7B6D" w:rsidP="00CA7B6D">
      <w:pPr>
        <w:pStyle w:val="Default"/>
        <w:rPr>
          <w:sz w:val="22"/>
          <w:szCs w:val="22"/>
        </w:rPr>
      </w:pPr>
    </w:p>
    <w:p w14:paraId="3E9268BE" w14:textId="77777777" w:rsidR="00CA7B6D" w:rsidRDefault="00CA7B6D" w:rsidP="00CA7B6D">
      <w:pPr>
        <w:pStyle w:val="Default"/>
        <w:rPr>
          <w:sz w:val="22"/>
          <w:szCs w:val="22"/>
        </w:rPr>
      </w:pPr>
    </w:p>
    <w:p w14:paraId="11C92056" w14:textId="77777777" w:rsidR="00CA7B6D" w:rsidRDefault="00CA7B6D" w:rsidP="00CA7B6D">
      <w:pPr>
        <w:pStyle w:val="Default"/>
        <w:rPr>
          <w:sz w:val="22"/>
          <w:szCs w:val="22"/>
        </w:rPr>
      </w:pPr>
    </w:p>
    <w:p w14:paraId="6BEA3884" w14:textId="77777777" w:rsidR="00CA7B6D" w:rsidRDefault="00CA7B6D" w:rsidP="00CA7B6D">
      <w:pPr>
        <w:pStyle w:val="Default"/>
        <w:rPr>
          <w:sz w:val="22"/>
          <w:szCs w:val="22"/>
        </w:rPr>
      </w:pPr>
    </w:p>
    <w:p w14:paraId="1386FF6A" w14:textId="77777777" w:rsidR="00CA7B6D" w:rsidRPr="00697E6F" w:rsidRDefault="00CA7B6D" w:rsidP="00CA7B6D">
      <w:pPr>
        <w:pStyle w:val="Default"/>
        <w:rPr>
          <w:sz w:val="22"/>
          <w:szCs w:val="22"/>
        </w:rPr>
      </w:pPr>
      <w:r w:rsidRPr="00697E6F">
        <w:rPr>
          <w:b/>
          <w:bCs/>
          <w:sz w:val="22"/>
          <w:szCs w:val="22"/>
        </w:rPr>
        <w:t xml:space="preserve">5.5 PREVENTING ILLICIT DISCHARGES FROM GENERATING SITES </w:t>
      </w:r>
    </w:p>
    <w:p w14:paraId="3D0148DE" w14:textId="77777777" w:rsidR="00CA7B6D" w:rsidRPr="00697E6F" w:rsidRDefault="00CA7B6D" w:rsidP="00CA7B6D">
      <w:pPr>
        <w:pStyle w:val="Default"/>
        <w:rPr>
          <w:sz w:val="22"/>
          <w:szCs w:val="22"/>
        </w:rPr>
      </w:pPr>
      <w:r w:rsidRPr="00697E6F">
        <w:rPr>
          <w:sz w:val="22"/>
          <w:szCs w:val="22"/>
        </w:rPr>
        <w:t xml:space="preserve">Many indirect discharges can be identified and prevented using the concept of generating sites, which are a small subset of commercial, industrial, institutional, municipal, and transport-related operations that have the greatest risk of generating indirect discharges. The City has become intimately familiar with these types of generating sites, particularly those regulated by industrial NPDES storm water permits. </w:t>
      </w:r>
    </w:p>
    <w:p w14:paraId="755551CC" w14:textId="77777777" w:rsidR="00CA7B6D" w:rsidRDefault="00CA7B6D" w:rsidP="00CA7B6D">
      <w:pPr>
        <w:pStyle w:val="Default"/>
        <w:rPr>
          <w:sz w:val="22"/>
          <w:szCs w:val="22"/>
        </w:rPr>
      </w:pPr>
    </w:p>
    <w:p w14:paraId="6530078D" w14:textId="77777777" w:rsidR="00CA7B6D" w:rsidRPr="00697E6F" w:rsidRDefault="00CA7B6D" w:rsidP="00CA7B6D">
      <w:pPr>
        <w:pStyle w:val="Default"/>
        <w:rPr>
          <w:sz w:val="22"/>
          <w:szCs w:val="22"/>
        </w:rPr>
      </w:pPr>
      <w:r w:rsidRPr="00697E6F">
        <w:rPr>
          <w:sz w:val="22"/>
          <w:szCs w:val="22"/>
        </w:rPr>
        <w:t xml:space="preserve">Some of the more common operations that generate spills and transitory discharges are profiled in Table 5.5. The City considers all non-stormwater discharges from generating sites to be illicit and will take a more regulatory approach. Consequently, pollution prevention practices are more prescriptive, and are frequently incorporated into a pollution prevention plan for a facility or operation. The City may utilize a broad array of tools to promote effective pollution prevention practices at generating sites including: </w:t>
      </w:r>
    </w:p>
    <w:p w14:paraId="7E9EA394" w14:textId="77777777" w:rsidR="00CA7B6D" w:rsidRPr="00697E6F" w:rsidRDefault="00CA7B6D" w:rsidP="00CA7B6D">
      <w:pPr>
        <w:pStyle w:val="Default"/>
        <w:ind w:firstLine="720"/>
        <w:rPr>
          <w:sz w:val="22"/>
          <w:szCs w:val="22"/>
        </w:rPr>
      </w:pPr>
      <w:r w:rsidRPr="00697E6F">
        <w:rPr>
          <w:sz w:val="22"/>
          <w:szCs w:val="22"/>
        </w:rPr>
        <w:t xml:space="preserve">• Business outreach and education </w:t>
      </w:r>
    </w:p>
    <w:p w14:paraId="26F67288" w14:textId="77777777" w:rsidR="00CA7B6D" w:rsidRPr="00697E6F" w:rsidRDefault="00CA7B6D" w:rsidP="00CA7B6D">
      <w:pPr>
        <w:pStyle w:val="Default"/>
        <w:ind w:firstLine="720"/>
        <w:rPr>
          <w:sz w:val="22"/>
          <w:szCs w:val="22"/>
        </w:rPr>
      </w:pPr>
      <w:r w:rsidRPr="00697E6F">
        <w:rPr>
          <w:sz w:val="22"/>
          <w:szCs w:val="22"/>
        </w:rPr>
        <w:t xml:space="preserve">• Spill prevention and response planning </w:t>
      </w:r>
    </w:p>
    <w:p w14:paraId="5794985B" w14:textId="77777777" w:rsidR="00CA7B6D" w:rsidRPr="00697E6F" w:rsidRDefault="00CA7B6D" w:rsidP="00CA7B6D">
      <w:pPr>
        <w:pStyle w:val="Default"/>
        <w:ind w:firstLine="720"/>
        <w:rPr>
          <w:sz w:val="22"/>
          <w:szCs w:val="22"/>
        </w:rPr>
      </w:pPr>
      <w:r w:rsidRPr="00697E6F">
        <w:rPr>
          <w:sz w:val="22"/>
          <w:szCs w:val="22"/>
        </w:rPr>
        <w:t xml:space="preserve">• Employee training </w:t>
      </w:r>
    </w:p>
    <w:p w14:paraId="7AA5C9CD" w14:textId="77777777" w:rsidR="00CA7B6D" w:rsidRDefault="00CA7B6D" w:rsidP="00CA7B6D">
      <w:pPr>
        <w:pStyle w:val="Default"/>
        <w:ind w:firstLine="720"/>
        <w:rPr>
          <w:sz w:val="22"/>
          <w:szCs w:val="22"/>
        </w:rPr>
      </w:pPr>
      <w:r w:rsidRPr="00697E6F">
        <w:rPr>
          <w:sz w:val="22"/>
          <w:szCs w:val="22"/>
        </w:rPr>
        <w:lastRenderedPageBreak/>
        <w:t>• Site inspections</w:t>
      </w:r>
    </w:p>
    <w:p w14:paraId="453BA925" w14:textId="77777777" w:rsidR="00CA7B6D" w:rsidRDefault="00CA7B6D" w:rsidP="00CA7B6D">
      <w:pPr>
        <w:pStyle w:val="Default"/>
        <w:rPr>
          <w:sz w:val="22"/>
          <w:szCs w:val="22"/>
        </w:rPr>
      </w:pPr>
    </w:p>
    <w:p w14:paraId="1CD4CB08" w14:textId="77777777" w:rsidR="00CA7B6D" w:rsidRDefault="00CA7B6D" w:rsidP="00CA7B6D">
      <w:pPr>
        <w:pStyle w:val="Default"/>
        <w:rPr>
          <w:i/>
          <w:iCs/>
          <w:color w:val="FF0000"/>
          <w:sz w:val="22"/>
          <w:szCs w:val="22"/>
        </w:rPr>
      </w:pPr>
      <w:r w:rsidRPr="007F5D67">
        <w:rPr>
          <w:i/>
          <w:iCs/>
          <w:sz w:val="22"/>
          <w:szCs w:val="22"/>
        </w:rPr>
        <w:t xml:space="preserve">Spill Prevention and Response: </w:t>
      </w:r>
      <w:r w:rsidRPr="007F5D67">
        <w:rPr>
          <w:sz w:val="22"/>
          <w:szCs w:val="22"/>
        </w:rPr>
        <w:t xml:space="preserve">A spill prevention and response plan is useful for any potential generating site, and is mandatory for any operation that uses, generates, produces, or transports hazardous materials, petroleum products or fertilizers. In addition, all industrial sites regulated by individual or group NPDES stormwater permits must have an updated spill prevention and response plan on its premises. </w:t>
      </w:r>
      <w:r w:rsidRPr="007F5D67">
        <w:rPr>
          <w:i/>
          <w:iCs/>
          <w:sz w:val="22"/>
          <w:szCs w:val="22"/>
        </w:rPr>
        <w:t xml:space="preserve">See addendum </w:t>
      </w:r>
    </w:p>
    <w:p w14:paraId="2A7DBC89" w14:textId="77777777" w:rsidR="00CA7B6D" w:rsidRPr="007F5D67" w:rsidRDefault="00CA7B6D" w:rsidP="00CA7B6D">
      <w:pPr>
        <w:pStyle w:val="Default"/>
        <w:rPr>
          <w:sz w:val="22"/>
          <w:szCs w:val="22"/>
        </w:rPr>
      </w:pPr>
    </w:p>
    <w:p w14:paraId="34B6AA50" w14:textId="77777777" w:rsidR="00CA7B6D" w:rsidRDefault="00CA7B6D" w:rsidP="00CA7B6D">
      <w:pPr>
        <w:pStyle w:val="Default"/>
        <w:rPr>
          <w:sz w:val="22"/>
          <w:szCs w:val="22"/>
        </w:rPr>
      </w:pPr>
      <w:r w:rsidRPr="007F5D67">
        <w:rPr>
          <w:sz w:val="22"/>
          <w:szCs w:val="22"/>
        </w:rPr>
        <w:t xml:space="preserve">Spill prevention and response plans describe the operational procedures to reduce the risks of spills and accidental discharge and ensure that proper controls are in place in the event they do occur. Spill prevention plans standardize everyday procedures and rely on employee training to reduce potential liability, fines and costs associated with clean up. Planning begins with an analysis of how pollutants are handled at the site and how they interact with storm water. The City will incorporate, within the annual site inspection criteria, requirements of a spill prevention plan at all facilities (commercial/industrial) within the City limits having an active NDPES MS4 Stormwater permit. Spill prevention and response plans have five major components: </w:t>
      </w:r>
    </w:p>
    <w:p w14:paraId="5EB09108" w14:textId="77777777" w:rsidR="00CA7B6D" w:rsidRDefault="00CA7B6D" w:rsidP="00CA7B6D">
      <w:pPr>
        <w:pStyle w:val="Default"/>
        <w:rPr>
          <w:sz w:val="22"/>
          <w:szCs w:val="22"/>
        </w:rPr>
      </w:pPr>
    </w:p>
    <w:p w14:paraId="36B8D52B" w14:textId="77777777" w:rsidR="00CA7B6D" w:rsidRDefault="00CA7B6D" w:rsidP="00CA7B6D">
      <w:pPr>
        <w:pStyle w:val="Default"/>
        <w:numPr>
          <w:ilvl w:val="0"/>
          <w:numId w:val="22"/>
        </w:numPr>
        <w:rPr>
          <w:sz w:val="22"/>
          <w:szCs w:val="22"/>
        </w:rPr>
      </w:pPr>
      <w:r w:rsidRPr="007F5D67">
        <w:rPr>
          <w:sz w:val="22"/>
          <w:szCs w:val="22"/>
        </w:rPr>
        <w:t xml:space="preserve">A site map and evaluation of past spills and leaks </w:t>
      </w:r>
    </w:p>
    <w:p w14:paraId="6BD6B6B9" w14:textId="77777777" w:rsidR="00CA7B6D" w:rsidRDefault="00CA7B6D" w:rsidP="00CA7B6D">
      <w:pPr>
        <w:pStyle w:val="Default"/>
        <w:numPr>
          <w:ilvl w:val="0"/>
          <w:numId w:val="22"/>
        </w:numPr>
        <w:rPr>
          <w:sz w:val="22"/>
          <w:szCs w:val="22"/>
        </w:rPr>
      </w:pPr>
      <w:r w:rsidRPr="007F5D67">
        <w:rPr>
          <w:sz w:val="22"/>
          <w:szCs w:val="22"/>
        </w:rPr>
        <w:t xml:space="preserve">An inventory of materials at the site </w:t>
      </w:r>
    </w:p>
    <w:p w14:paraId="272CCAD3" w14:textId="77777777" w:rsidR="00CA7B6D" w:rsidRDefault="00CA7B6D" w:rsidP="00CA7B6D">
      <w:pPr>
        <w:pStyle w:val="Default"/>
        <w:numPr>
          <w:ilvl w:val="0"/>
          <w:numId w:val="22"/>
        </w:numPr>
        <w:rPr>
          <w:sz w:val="22"/>
          <w:szCs w:val="22"/>
        </w:rPr>
      </w:pPr>
      <w:r w:rsidRPr="007F5D67">
        <w:rPr>
          <w:sz w:val="22"/>
          <w:szCs w:val="22"/>
        </w:rPr>
        <w:t>Identification of potential spill areas</w:t>
      </w:r>
    </w:p>
    <w:p w14:paraId="7C6DBE9D" w14:textId="77777777" w:rsidR="00CA7B6D" w:rsidRDefault="00CA7B6D" w:rsidP="00CA7B6D">
      <w:pPr>
        <w:pStyle w:val="Default"/>
        <w:numPr>
          <w:ilvl w:val="0"/>
          <w:numId w:val="22"/>
        </w:numPr>
        <w:rPr>
          <w:sz w:val="22"/>
          <w:szCs w:val="22"/>
        </w:rPr>
      </w:pPr>
      <w:r w:rsidRPr="007F5D67">
        <w:rPr>
          <w:sz w:val="22"/>
          <w:szCs w:val="22"/>
        </w:rPr>
        <w:t xml:space="preserve"> A list of required spill response equipment</w:t>
      </w:r>
    </w:p>
    <w:p w14:paraId="1936958F" w14:textId="77777777" w:rsidR="00CA7B6D" w:rsidRPr="007F5D67" w:rsidRDefault="00CA7B6D" w:rsidP="00CA7B6D">
      <w:pPr>
        <w:pStyle w:val="Default"/>
        <w:numPr>
          <w:ilvl w:val="0"/>
          <w:numId w:val="22"/>
        </w:numPr>
        <w:rPr>
          <w:sz w:val="22"/>
          <w:szCs w:val="22"/>
        </w:rPr>
      </w:pPr>
      <w:r w:rsidRPr="007F5D67">
        <w:rPr>
          <w:sz w:val="22"/>
          <w:szCs w:val="22"/>
        </w:rPr>
        <w:t xml:space="preserve"> Employee training </w:t>
      </w:r>
    </w:p>
    <w:p w14:paraId="5E1440A0" w14:textId="77777777" w:rsidR="00CA7B6D" w:rsidRDefault="00CA7B6D" w:rsidP="00CA7B6D">
      <w:pPr>
        <w:pStyle w:val="Default"/>
        <w:rPr>
          <w:sz w:val="22"/>
          <w:szCs w:val="22"/>
        </w:rPr>
      </w:pPr>
    </w:p>
    <w:p w14:paraId="4A00245F" w14:textId="77777777" w:rsidR="00CA7B6D" w:rsidRPr="007F5D67" w:rsidRDefault="00CA7B6D" w:rsidP="00CA7B6D">
      <w:pPr>
        <w:pStyle w:val="Default"/>
        <w:rPr>
          <w:sz w:val="22"/>
          <w:szCs w:val="22"/>
        </w:rPr>
      </w:pPr>
      <w:r w:rsidRPr="007F5D67">
        <w:rPr>
          <w:sz w:val="22"/>
          <w:szCs w:val="22"/>
        </w:rPr>
        <w:t xml:space="preserve">These spill prevention and response plans should clearly contain the following aspects: </w:t>
      </w:r>
    </w:p>
    <w:p w14:paraId="02804016" w14:textId="77777777" w:rsidR="00CA7B6D" w:rsidRPr="007F5D67" w:rsidRDefault="00CA7B6D" w:rsidP="00CA7B6D">
      <w:pPr>
        <w:pStyle w:val="Default"/>
        <w:ind w:firstLine="720"/>
        <w:rPr>
          <w:sz w:val="22"/>
          <w:szCs w:val="22"/>
        </w:rPr>
      </w:pPr>
      <w:r w:rsidRPr="007F5D67">
        <w:rPr>
          <w:sz w:val="22"/>
          <w:szCs w:val="22"/>
        </w:rPr>
        <w:t xml:space="preserve">• Identify potential spill sites and their drainage points </w:t>
      </w:r>
    </w:p>
    <w:p w14:paraId="0D272ADE" w14:textId="77777777" w:rsidR="00CA7B6D" w:rsidRPr="007F5D67" w:rsidRDefault="00CA7B6D" w:rsidP="00CA7B6D">
      <w:pPr>
        <w:pStyle w:val="Default"/>
        <w:ind w:firstLine="720"/>
        <w:rPr>
          <w:sz w:val="22"/>
          <w:szCs w:val="22"/>
        </w:rPr>
      </w:pPr>
      <w:r w:rsidRPr="007F5D67">
        <w:rPr>
          <w:sz w:val="22"/>
          <w:szCs w:val="22"/>
        </w:rPr>
        <w:t xml:space="preserve">• Specify material handling procedures </w:t>
      </w:r>
    </w:p>
    <w:p w14:paraId="32A433D5" w14:textId="77777777" w:rsidR="00CA7B6D" w:rsidRPr="007F5D67" w:rsidRDefault="00CA7B6D" w:rsidP="00CA7B6D">
      <w:pPr>
        <w:pStyle w:val="Default"/>
        <w:ind w:firstLine="720"/>
        <w:rPr>
          <w:sz w:val="22"/>
          <w:szCs w:val="22"/>
        </w:rPr>
      </w:pPr>
      <w:r w:rsidRPr="007F5D67">
        <w:rPr>
          <w:sz w:val="22"/>
          <w:szCs w:val="22"/>
        </w:rPr>
        <w:t xml:space="preserve">• Describe spill response procedures </w:t>
      </w:r>
    </w:p>
    <w:p w14:paraId="60655127" w14:textId="77777777" w:rsidR="00CA7B6D" w:rsidRDefault="00CA7B6D" w:rsidP="00CA7B6D">
      <w:pPr>
        <w:pStyle w:val="Default"/>
        <w:ind w:firstLine="720"/>
        <w:rPr>
          <w:sz w:val="22"/>
          <w:szCs w:val="22"/>
        </w:rPr>
      </w:pPr>
      <w:r w:rsidRPr="007F5D67">
        <w:rPr>
          <w:sz w:val="22"/>
          <w:szCs w:val="22"/>
        </w:rPr>
        <w:t>• Ensure that adequate spill clean-up equipment is available</w:t>
      </w:r>
    </w:p>
    <w:p w14:paraId="29E72D82" w14:textId="77777777" w:rsidR="00CA7B6D" w:rsidRDefault="00CA7B6D" w:rsidP="00CA7B6D">
      <w:pPr>
        <w:pStyle w:val="Default"/>
        <w:ind w:firstLine="720"/>
        <w:rPr>
          <w:sz w:val="22"/>
          <w:szCs w:val="22"/>
        </w:rPr>
      </w:pPr>
    </w:p>
    <w:p w14:paraId="24C9986A" w14:textId="77777777" w:rsidR="00CA7B6D" w:rsidRDefault="00CA7B6D" w:rsidP="00CA7B6D">
      <w:pPr>
        <w:pStyle w:val="Default"/>
        <w:ind w:firstLine="720"/>
        <w:rPr>
          <w:sz w:val="22"/>
          <w:szCs w:val="22"/>
        </w:rPr>
      </w:pPr>
    </w:p>
    <w:p w14:paraId="64E8D939" w14:textId="77777777" w:rsidR="00CA7B6D" w:rsidRDefault="00CA7B6D" w:rsidP="00CA7B6D">
      <w:pPr>
        <w:pStyle w:val="Default"/>
        <w:ind w:firstLine="720"/>
        <w:rPr>
          <w:sz w:val="22"/>
          <w:szCs w:val="22"/>
        </w:rPr>
      </w:pPr>
    </w:p>
    <w:p w14:paraId="53E23AD2" w14:textId="77777777" w:rsidR="00CA7B6D" w:rsidRDefault="00CA7B6D" w:rsidP="00CA7B6D">
      <w:pPr>
        <w:pStyle w:val="Default"/>
        <w:rPr>
          <w:i/>
          <w:iCs/>
          <w:sz w:val="22"/>
          <w:szCs w:val="22"/>
        </w:rPr>
      </w:pPr>
      <w:r w:rsidRPr="007F5D67">
        <w:rPr>
          <w:i/>
          <w:iCs/>
          <w:sz w:val="22"/>
          <w:szCs w:val="22"/>
        </w:rPr>
        <w:t xml:space="preserve">Employee Training: </w:t>
      </w:r>
      <w:r w:rsidRPr="007F5D67">
        <w:rPr>
          <w:sz w:val="22"/>
          <w:szCs w:val="22"/>
        </w:rPr>
        <w:t xml:space="preserve">Effective and repeated employee training on the pollution prevention plan is essential to maintain pollution prevention practices at generating sites, particularly at generating sites where the work force turns over frequently. </w:t>
      </w:r>
    </w:p>
    <w:p w14:paraId="28F75F56" w14:textId="77777777" w:rsidR="00CA7B6D" w:rsidRPr="007F5D67" w:rsidRDefault="00CA7B6D" w:rsidP="00CA7B6D">
      <w:pPr>
        <w:pStyle w:val="Default"/>
        <w:rPr>
          <w:sz w:val="22"/>
          <w:szCs w:val="22"/>
        </w:rPr>
      </w:pPr>
    </w:p>
    <w:p w14:paraId="35111FF0" w14:textId="77777777" w:rsidR="00CA7B6D" w:rsidRPr="007F5D67" w:rsidRDefault="00CA7B6D" w:rsidP="00CA7B6D">
      <w:pPr>
        <w:pStyle w:val="Default"/>
        <w:rPr>
          <w:sz w:val="22"/>
          <w:szCs w:val="22"/>
        </w:rPr>
      </w:pPr>
      <w:r w:rsidRPr="007F5D67">
        <w:rPr>
          <w:i/>
          <w:iCs/>
          <w:sz w:val="22"/>
          <w:szCs w:val="22"/>
        </w:rPr>
        <w:t xml:space="preserve">Site Inspections: </w:t>
      </w:r>
      <w:r w:rsidRPr="007F5D67">
        <w:rPr>
          <w:sz w:val="22"/>
          <w:szCs w:val="22"/>
        </w:rPr>
        <w:t>Regular inspections of generating sites are a key tool to foster pollution prevention and reduce the risk of illicit discharges. The City possess</w:t>
      </w:r>
      <w:r>
        <w:rPr>
          <w:sz w:val="22"/>
          <w:szCs w:val="22"/>
        </w:rPr>
        <w:t>es</w:t>
      </w:r>
      <w:r w:rsidRPr="007F5D67">
        <w:rPr>
          <w:sz w:val="22"/>
          <w:szCs w:val="22"/>
        </w:rPr>
        <w:t xml:space="preserve"> authority to conduct inspections of non-regulated sites that connect to the municipal storm drain system. </w:t>
      </w:r>
    </w:p>
    <w:p w14:paraId="6D030EC7" w14:textId="77777777" w:rsidR="00CA7B6D" w:rsidRDefault="00CA7B6D" w:rsidP="00CA7B6D">
      <w:pPr>
        <w:pStyle w:val="Default"/>
        <w:rPr>
          <w:sz w:val="22"/>
          <w:szCs w:val="22"/>
        </w:rPr>
      </w:pPr>
    </w:p>
    <w:p w14:paraId="295AEB45" w14:textId="77777777" w:rsidR="00CA7B6D" w:rsidRPr="007F5D67" w:rsidRDefault="00CA7B6D" w:rsidP="00CA7B6D">
      <w:pPr>
        <w:pStyle w:val="Default"/>
        <w:rPr>
          <w:sz w:val="22"/>
          <w:szCs w:val="22"/>
        </w:rPr>
      </w:pPr>
      <w:r w:rsidRPr="007F5D67">
        <w:rPr>
          <w:sz w:val="22"/>
          <w:szCs w:val="22"/>
        </w:rPr>
        <w:t xml:space="preserve">These are used to assess the site and educate owners/operators about recommended pollution prevention practices. Site inspections are staff intensive and therefore as stated in the SWMP 50 % are completed each year of the permit cycle. An industrial NPDES stormwater permit is an extremely important compliance tool at many generating sites. NPDES permits require operators to prepare a pollution prevention plan for the site and implement the practices specified in the plan. </w:t>
      </w:r>
    </w:p>
    <w:p w14:paraId="20007D07" w14:textId="77777777" w:rsidR="00CA7B6D" w:rsidRDefault="00CA7B6D" w:rsidP="00CA7B6D">
      <w:pPr>
        <w:pStyle w:val="Default"/>
        <w:rPr>
          <w:sz w:val="22"/>
          <w:szCs w:val="22"/>
        </w:rPr>
      </w:pPr>
    </w:p>
    <w:p w14:paraId="4DC9298B" w14:textId="77777777" w:rsidR="00CA7B6D" w:rsidRDefault="00CA7B6D" w:rsidP="00CA7B6D">
      <w:pPr>
        <w:pStyle w:val="Default"/>
        <w:rPr>
          <w:sz w:val="22"/>
          <w:szCs w:val="22"/>
        </w:rPr>
      </w:pPr>
      <w:r w:rsidRPr="007F5D67">
        <w:rPr>
          <w:sz w:val="22"/>
          <w:szCs w:val="22"/>
        </w:rPr>
        <w:t>Inspections are an important tool to improve compliance at generating sites subject to industrial NPDES permits. Inspectors should frequently observe site operations to ensure that the right mix of pollution prevention practices is routinely employed. The City will continue to inspect all commercial/industrial sites within the City limits that discharge to our storm drain system, and refer any violations for subsequent local, state, or federal enforcement as appropriate.</w:t>
      </w:r>
    </w:p>
    <w:p w14:paraId="394B9595" w14:textId="77777777" w:rsidR="00CA7B6D" w:rsidRDefault="00CA7B6D" w:rsidP="00CA7B6D">
      <w:pPr>
        <w:pStyle w:val="Default"/>
        <w:rPr>
          <w:sz w:val="22"/>
          <w:szCs w:val="22"/>
        </w:rPr>
      </w:pPr>
    </w:p>
    <w:p w14:paraId="23B65809" w14:textId="77777777" w:rsidR="00CA7B6D" w:rsidRDefault="00CA7B6D" w:rsidP="00CA7B6D">
      <w:pPr>
        <w:pStyle w:val="Default"/>
        <w:rPr>
          <w:sz w:val="22"/>
          <w:szCs w:val="22"/>
        </w:rPr>
      </w:pPr>
    </w:p>
    <w:p w14:paraId="255C221E" w14:textId="77777777" w:rsidR="00CA7B6D" w:rsidRDefault="00CA7B6D" w:rsidP="00CA7B6D">
      <w:pPr>
        <w:pStyle w:val="Default"/>
        <w:rPr>
          <w:sz w:val="22"/>
          <w:szCs w:val="22"/>
        </w:rPr>
      </w:pPr>
      <w:r w:rsidRPr="00841977">
        <w:rPr>
          <w:noProof/>
          <w:sz w:val="22"/>
          <w:szCs w:val="22"/>
        </w:rPr>
        <w:drawing>
          <wp:inline distT="0" distB="0" distL="0" distR="0" wp14:anchorId="380082D8" wp14:editId="06A8699F">
            <wp:extent cx="6390558" cy="5457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03701" cy="5469050"/>
                    </a:xfrm>
                    <a:prstGeom prst="rect">
                      <a:avLst/>
                    </a:prstGeom>
                    <a:noFill/>
                    <a:ln>
                      <a:noFill/>
                    </a:ln>
                  </pic:spPr>
                </pic:pic>
              </a:graphicData>
            </a:graphic>
          </wp:inline>
        </w:drawing>
      </w:r>
    </w:p>
    <w:p w14:paraId="5A95B25D" w14:textId="77777777" w:rsidR="00CA7B6D" w:rsidRDefault="00CA7B6D" w:rsidP="00CA7B6D">
      <w:pPr>
        <w:pStyle w:val="Default"/>
        <w:rPr>
          <w:sz w:val="22"/>
          <w:szCs w:val="22"/>
        </w:rPr>
      </w:pPr>
    </w:p>
    <w:p w14:paraId="3BE86EFB" w14:textId="77777777" w:rsidR="00CA7B6D" w:rsidRDefault="00CA7B6D" w:rsidP="00CA7B6D">
      <w:pPr>
        <w:pStyle w:val="Default"/>
        <w:rPr>
          <w:sz w:val="22"/>
          <w:szCs w:val="22"/>
        </w:rPr>
      </w:pPr>
    </w:p>
    <w:p w14:paraId="5EF65AD0" w14:textId="77777777" w:rsidR="00CA7B6D" w:rsidRDefault="00CA7B6D" w:rsidP="00CA7B6D">
      <w:pPr>
        <w:pStyle w:val="Default"/>
        <w:rPr>
          <w:sz w:val="22"/>
          <w:szCs w:val="22"/>
        </w:rPr>
      </w:pPr>
    </w:p>
    <w:p w14:paraId="2C06D047" w14:textId="77777777" w:rsidR="00CA7B6D" w:rsidRDefault="00CA7B6D" w:rsidP="00CA7B6D">
      <w:pPr>
        <w:pStyle w:val="Default"/>
        <w:rPr>
          <w:sz w:val="22"/>
          <w:szCs w:val="22"/>
        </w:rPr>
      </w:pPr>
    </w:p>
    <w:p w14:paraId="1C711128" w14:textId="77777777" w:rsidR="00CA7B6D" w:rsidRDefault="00CA7B6D" w:rsidP="00CA7B6D">
      <w:pPr>
        <w:pStyle w:val="Default"/>
        <w:rPr>
          <w:sz w:val="22"/>
          <w:szCs w:val="22"/>
        </w:rPr>
      </w:pPr>
    </w:p>
    <w:p w14:paraId="38ABEB72" w14:textId="77777777" w:rsidR="00CA7B6D" w:rsidRDefault="00CA7B6D" w:rsidP="00CA7B6D">
      <w:pPr>
        <w:pStyle w:val="Default"/>
        <w:rPr>
          <w:sz w:val="22"/>
          <w:szCs w:val="22"/>
        </w:rPr>
      </w:pPr>
    </w:p>
    <w:p w14:paraId="36744BEE" w14:textId="77777777" w:rsidR="00CA7B6D" w:rsidRDefault="00CA7B6D" w:rsidP="00CA7B6D">
      <w:pPr>
        <w:pStyle w:val="Default"/>
        <w:rPr>
          <w:sz w:val="22"/>
          <w:szCs w:val="22"/>
        </w:rPr>
      </w:pPr>
    </w:p>
    <w:p w14:paraId="2691C94C" w14:textId="77777777" w:rsidR="00CA7B6D" w:rsidRDefault="00CA7B6D" w:rsidP="00CA7B6D">
      <w:pPr>
        <w:pStyle w:val="Default"/>
        <w:rPr>
          <w:sz w:val="22"/>
          <w:szCs w:val="22"/>
        </w:rPr>
      </w:pPr>
    </w:p>
    <w:p w14:paraId="41E4284C" w14:textId="77777777" w:rsidR="00CA7B6D" w:rsidRDefault="00CA7B6D" w:rsidP="00CA7B6D">
      <w:pPr>
        <w:pStyle w:val="Default"/>
        <w:rPr>
          <w:sz w:val="22"/>
          <w:szCs w:val="22"/>
        </w:rPr>
      </w:pPr>
    </w:p>
    <w:p w14:paraId="68EAD495" w14:textId="77777777" w:rsidR="00CA7B6D" w:rsidRDefault="00CA7B6D" w:rsidP="00CA7B6D">
      <w:pPr>
        <w:pStyle w:val="Default"/>
        <w:rPr>
          <w:sz w:val="22"/>
          <w:szCs w:val="22"/>
        </w:rPr>
      </w:pPr>
    </w:p>
    <w:p w14:paraId="13EA4454" w14:textId="77777777" w:rsidR="00CA7B6D" w:rsidRDefault="00CA7B6D" w:rsidP="00CA7B6D">
      <w:pPr>
        <w:pStyle w:val="Default"/>
        <w:rPr>
          <w:sz w:val="22"/>
          <w:szCs w:val="22"/>
        </w:rPr>
      </w:pPr>
    </w:p>
    <w:p w14:paraId="1D4C0915" w14:textId="77777777" w:rsidR="00CA7B6D" w:rsidRDefault="00CA7B6D" w:rsidP="00CA7B6D">
      <w:pPr>
        <w:pStyle w:val="Default"/>
        <w:rPr>
          <w:sz w:val="22"/>
          <w:szCs w:val="22"/>
        </w:rPr>
      </w:pPr>
    </w:p>
    <w:p w14:paraId="090537CF" w14:textId="77777777" w:rsidR="00CA7B6D" w:rsidRDefault="00CA7B6D" w:rsidP="00CA7B6D">
      <w:pPr>
        <w:pStyle w:val="Default"/>
        <w:rPr>
          <w:sz w:val="22"/>
          <w:szCs w:val="22"/>
        </w:rPr>
      </w:pPr>
    </w:p>
    <w:p w14:paraId="283AB720" w14:textId="77777777" w:rsidR="00CA7B6D" w:rsidRDefault="00CA7B6D" w:rsidP="00CA7B6D">
      <w:pPr>
        <w:pStyle w:val="Default"/>
        <w:rPr>
          <w:sz w:val="22"/>
          <w:szCs w:val="22"/>
        </w:rPr>
      </w:pPr>
    </w:p>
    <w:p w14:paraId="6F8FFF91" w14:textId="77777777" w:rsidR="00CA7B6D" w:rsidRDefault="00CA7B6D" w:rsidP="00CA7B6D">
      <w:pPr>
        <w:pStyle w:val="Default"/>
        <w:rPr>
          <w:sz w:val="22"/>
          <w:szCs w:val="22"/>
        </w:rPr>
      </w:pPr>
    </w:p>
    <w:p w14:paraId="024C5FAE" w14:textId="77777777" w:rsidR="00CA7B6D" w:rsidRDefault="00CA7B6D" w:rsidP="00CA7B6D">
      <w:pPr>
        <w:pStyle w:val="Default"/>
        <w:rPr>
          <w:sz w:val="22"/>
          <w:szCs w:val="22"/>
        </w:rPr>
      </w:pPr>
    </w:p>
    <w:p w14:paraId="46FF4F62" w14:textId="77777777" w:rsidR="00CA7B6D" w:rsidRPr="00841977" w:rsidRDefault="00CA7B6D" w:rsidP="00CA7B6D">
      <w:pPr>
        <w:pStyle w:val="Default"/>
        <w:rPr>
          <w:sz w:val="22"/>
          <w:szCs w:val="22"/>
        </w:rPr>
      </w:pPr>
      <w:r w:rsidRPr="00841977">
        <w:rPr>
          <w:b/>
          <w:bCs/>
          <w:sz w:val="22"/>
          <w:szCs w:val="22"/>
        </w:rPr>
        <w:lastRenderedPageBreak/>
        <w:t xml:space="preserve">5.6 PREVENTING ILLICIT DISCHARGES FROM MUNICIPAL OPERATIONS </w:t>
      </w:r>
    </w:p>
    <w:p w14:paraId="4B952CC8" w14:textId="77777777" w:rsidR="00CA7B6D" w:rsidRPr="00841977" w:rsidRDefault="00CA7B6D" w:rsidP="00CA7B6D">
      <w:pPr>
        <w:pStyle w:val="Default"/>
        <w:rPr>
          <w:sz w:val="22"/>
          <w:szCs w:val="22"/>
        </w:rPr>
      </w:pPr>
      <w:r w:rsidRPr="00841977">
        <w:rPr>
          <w:sz w:val="22"/>
          <w:szCs w:val="22"/>
        </w:rPr>
        <w:t xml:space="preserve">Many municipal operations and services have the potential to create or reduce illicit discharges. The City will review all municipal operations and services to make sure good housekeeping is practiced. </w:t>
      </w:r>
      <w:r w:rsidRPr="00EC0648">
        <w:rPr>
          <w:i/>
          <w:iCs/>
          <w:color w:val="auto"/>
          <w:sz w:val="22"/>
          <w:szCs w:val="22"/>
        </w:rPr>
        <w:t xml:space="preserve">See addendum MCM #6-1 a copy of the City’s Municipal Operation and Maintenance Plan. </w:t>
      </w:r>
    </w:p>
    <w:p w14:paraId="34E3DEC1" w14:textId="77777777" w:rsidR="00CA7B6D" w:rsidRDefault="00CA7B6D" w:rsidP="00CA7B6D">
      <w:pPr>
        <w:pStyle w:val="Default"/>
        <w:rPr>
          <w:i/>
          <w:iCs/>
          <w:sz w:val="22"/>
          <w:szCs w:val="22"/>
        </w:rPr>
      </w:pPr>
    </w:p>
    <w:p w14:paraId="24E573BF" w14:textId="77777777" w:rsidR="00CA7B6D" w:rsidRPr="00841977" w:rsidRDefault="00CA7B6D" w:rsidP="00CA7B6D">
      <w:pPr>
        <w:pStyle w:val="Default"/>
        <w:rPr>
          <w:sz w:val="22"/>
          <w:szCs w:val="22"/>
        </w:rPr>
      </w:pPr>
      <w:r w:rsidRPr="00841977">
        <w:rPr>
          <w:i/>
          <w:iCs/>
          <w:sz w:val="22"/>
          <w:szCs w:val="22"/>
        </w:rPr>
        <w:t xml:space="preserve">Routine Sanitary Sewer and Storm Drain Maintenance: </w:t>
      </w:r>
      <w:r w:rsidRPr="00841977">
        <w:rPr>
          <w:sz w:val="22"/>
          <w:szCs w:val="22"/>
        </w:rPr>
        <w:t xml:space="preserve">Failure to regularly inspect and maintain local sewer and storm drain infrastructure can cause illicit discharges to receiving waters. Within the storm drain system, maintenance should focus on frequent cleaning to keep trash, debris and illegally dumped material from entering the storm drain system. In the sanitary sewer network, maintenance should focus on finding damaged infrastructure that allows sewage discharges from the sanitary sewer. In-stream monitoring, historical data reviews of past complaints, or aging sewer infrastructure can often be used to identify likely problem areas. </w:t>
      </w:r>
    </w:p>
    <w:p w14:paraId="119633DE" w14:textId="77777777" w:rsidR="00CA7B6D" w:rsidRDefault="00CA7B6D" w:rsidP="00CA7B6D">
      <w:pPr>
        <w:pStyle w:val="Default"/>
        <w:rPr>
          <w:i/>
          <w:iCs/>
          <w:sz w:val="22"/>
          <w:szCs w:val="22"/>
        </w:rPr>
      </w:pPr>
    </w:p>
    <w:p w14:paraId="4A507815" w14:textId="77777777" w:rsidR="00CA7B6D" w:rsidRPr="00841977" w:rsidRDefault="00CA7B6D" w:rsidP="00CA7B6D">
      <w:pPr>
        <w:pStyle w:val="Default"/>
        <w:rPr>
          <w:sz w:val="22"/>
          <w:szCs w:val="22"/>
        </w:rPr>
      </w:pPr>
      <w:r w:rsidRPr="00841977">
        <w:rPr>
          <w:i/>
          <w:iCs/>
          <w:sz w:val="22"/>
          <w:szCs w:val="22"/>
        </w:rPr>
        <w:t xml:space="preserve">Plumbing Code Revisions: </w:t>
      </w:r>
      <w:r w:rsidRPr="00841977">
        <w:rPr>
          <w:sz w:val="22"/>
          <w:szCs w:val="22"/>
        </w:rPr>
        <w:t>The City has established the legal authority to prohibit illicit connections to the storm drain system. If the City moves forward with the adoption and implementation of a standalone illicit discharge ordinance, thorough review of</w:t>
      </w:r>
      <w:r>
        <w:rPr>
          <w:sz w:val="22"/>
          <w:szCs w:val="22"/>
        </w:rPr>
        <w:t xml:space="preserve"> all</w:t>
      </w:r>
      <w:r w:rsidRPr="00841977">
        <w:rPr>
          <w:sz w:val="22"/>
          <w:szCs w:val="22"/>
        </w:rPr>
        <w:t xml:space="preserve"> the plumbing codes will be necessary to prevent any misinterpretation that might create cross connections to the storm drain system. </w:t>
      </w:r>
    </w:p>
    <w:p w14:paraId="0C1B8C75" w14:textId="77777777" w:rsidR="00CA7B6D" w:rsidRDefault="00CA7B6D" w:rsidP="00CA7B6D">
      <w:pPr>
        <w:pStyle w:val="Default"/>
        <w:rPr>
          <w:i/>
          <w:iCs/>
          <w:sz w:val="22"/>
          <w:szCs w:val="22"/>
        </w:rPr>
      </w:pPr>
    </w:p>
    <w:p w14:paraId="17E81B47" w14:textId="77777777" w:rsidR="00CA7B6D" w:rsidRPr="00841977" w:rsidRDefault="00CA7B6D" w:rsidP="00CA7B6D">
      <w:pPr>
        <w:pStyle w:val="Default"/>
        <w:rPr>
          <w:sz w:val="22"/>
          <w:szCs w:val="22"/>
        </w:rPr>
      </w:pPr>
      <w:r w:rsidRPr="00841977">
        <w:rPr>
          <w:i/>
          <w:iCs/>
          <w:sz w:val="22"/>
          <w:szCs w:val="22"/>
        </w:rPr>
        <w:t xml:space="preserve">Household Hazardous Waste Collection Services: </w:t>
      </w:r>
      <w:r w:rsidRPr="00841977">
        <w:rPr>
          <w:sz w:val="22"/>
          <w:szCs w:val="22"/>
        </w:rPr>
        <w:t xml:space="preserve">Households generate a lot of hazardous wastes, and communities need to educate residents about proper household hazardous waste (HHW) handling and disposal and provide convenient options for pick up and disposal. The City will </w:t>
      </w:r>
      <w:r>
        <w:rPr>
          <w:sz w:val="22"/>
          <w:szCs w:val="22"/>
        </w:rPr>
        <w:t>host a HHW station at our Annual City Wide Clean Up Event.</w:t>
      </w:r>
    </w:p>
    <w:p w14:paraId="3E6B442A" w14:textId="77777777" w:rsidR="00CA7B6D" w:rsidRPr="00161E0D" w:rsidRDefault="00CA7B6D" w:rsidP="00CA7B6D">
      <w:pPr>
        <w:pStyle w:val="Default"/>
        <w:rPr>
          <w:sz w:val="22"/>
          <w:szCs w:val="22"/>
        </w:rPr>
      </w:pPr>
    </w:p>
    <w:p w14:paraId="3422E323" w14:textId="77777777" w:rsidR="00CA7B6D" w:rsidRDefault="00CA7B6D" w:rsidP="00CA7B6D">
      <w:pPr>
        <w:pStyle w:val="Default"/>
        <w:rPr>
          <w:sz w:val="22"/>
          <w:szCs w:val="22"/>
        </w:rPr>
      </w:pPr>
      <w:r w:rsidRPr="00161E0D">
        <w:rPr>
          <w:i/>
          <w:iCs/>
          <w:sz w:val="22"/>
          <w:szCs w:val="22"/>
        </w:rPr>
        <w:t xml:space="preserve">Used Motor Oil Collection Services: </w:t>
      </w:r>
      <w:r w:rsidRPr="00161E0D">
        <w:rPr>
          <w:sz w:val="22"/>
          <w:szCs w:val="22"/>
        </w:rPr>
        <w:t xml:space="preserve">Used motor oil collection has been a common municipal service for many years, and this is another option for the City to encourage cleaner stormwater by seeking increased participation. Typical outreach approaches may include: </w:t>
      </w:r>
    </w:p>
    <w:p w14:paraId="3970946D" w14:textId="77777777" w:rsidR="00CA7B6D" w:rsidRPr="00161E0D" w:rsidRDefault="00CA7B6D" w:rsidP="00CA7B6D">
      <w:pPr>
        <w:pStyle w:val="Default"/>
        <w:rPr>
          <w:sz w:val="22"/>
          <w:szCs w:val="22"/>
        </w:rPr>
      </w:pPr>
    </w:p>
    <w:p w14:paraId="2EFAE3DA" w14:textId="77777777" w:rsidR="00CA7B6D" w:rsidRPr="00161E0D" w:rsidRDefault="00CA7B6D" w:rsidP="00CA7B6D">
      <w:pPr>
        <w:pStyle w:val="Default"/>
        <w:ind w:left="720"/>
        <w:rPr>
          <w:sz w:val="22"/>
          <w:szCs w:val="22"/>
        </w:rPr>
      </w:pPr>
      <w:r w:rsidRPr="00161E0D">
        <w:rPr>
          <w:sz w:val="22"/>
          <w:szCs w:val="22"/>
        </w:rPr>
        <w:t xml:space="preserve">• Conventional outreach materials provided at points of sale (e.g., auto parts store, service stations) </w:t>
      </w:r>
    </w:p>
    <w:p w14:paraId="6A03FC42" w14:textId="77777777" w:rsidR="00CA7B6D" w:rsidRPr="00161E0D" w:rsidRDefault="00CA7B6D" w:rsidP="00CA7B6D">
      <w:pPr>
        <w:pStyle w:val="Default"/>
        <w:ind w:firstLine="720"/>
        <w:rPr>
          <w:sz w:val="22"/>
          <w:szCs w:val="22"/>
        </w:rPr>
      </w:pPr>
      <w:r w:rsidRPr="00161E0D">
        <w:rPr>
          <w:sz w:val="22"/>
          <w:szCs w:val="22"/>
        </w:rPr>
        <w:t xml:space="preserve">• Multilingual outreach materials </w:t>
      </w:r>
    </w:p>
    <w:p w14:paraId="35F1568E" w14:textId="77777777" w:rsidR="00CA7B6D" w:rsidRPr="00161E0D" w:rsidRDefault="00CA7B6D" w:rsidP="00CA7B6D">
      <w:pPr>
        <w:pStyle w:val="Default"/>
        <w:ind w:firstLine="720"/>
        <w:rPr>
          <w:sz w:val="22"/>
          <w:szCs w:val="22"/>
        </w:rPr>
      </w:pPr>
      <w:r w:rsidRPr="00161E0D">
        <w:rPr>
          <w:sz w:val="22"/>
          <w:szCs w:val="22"/>
        </w:rPr>
        <w:t xml:space="preserve">• Directories of used oil collection stations </w:t>
      </w:r>
    </w:p>
    <w:p w14:paraId="0692529E" w14:textId="77777777" w:rsidR="00CA7B6D" w:rsidRDefault="00CA7B6D" w:rsidP="00CA7B6D">
      <w:pPr>
        <w:pStyle w:val="Default"/>
        <w:ind w:firstLine="720"/>
        <w:rPr>
          <w:sz w:val="22"/>
          <w:szCs w:val="22"/>
        </w:rPr>
      </w:pPr>
      <w:r w:rsidRPr="00161E0D">
        <w:rPr>
          <w:sz w:val="22"/>
          <w:szCs w:val="22"/>
        </w:rPr>
        <w:t xml:space="preserve">• Free or discounted oil disposal containers </w:t>
      </w:r>
    </w:p>
    <w:p w14:paraId="36782063" w14:textId="77777777" w:rsidR="00CA7B6D" w:rsidRPr="00161E0D" w:rsidRDefault="00CA7B6D" w:rsidP="00CA7B6D">
      <w:pPr>
        <w:pStyle w:val="Default"/>
        <w:ind w:firstLine="720"/>
        <w:rPr>
          <w:sz w:val="22"/>
          <w:szCs w:val="22"/>
        </w:rPr>
      </w:pPr>
    </w:p>
    <w:p w14:paraId="397F3727" w14:textId="77777777" w:rsidR="00CA7B6D" w:rsidRPr="00161E0D" w:rsidRDefault="00CA7B6D" w:rsidP="00CA7B6D">
      <w:pPr>
        <w:pStyle w:val="Default"/>
        <w:rPr>
          <w:sz w:val="22"/>
          <w:szCs w:val="22"/>
        </w:rPr>
      </w:pPr>
      <w:r w:rsidRPr="00161E0D">
        <w:rPr>
          <w:b/>
          <w:bCs/>
          <w:sz w:val="22"/>
          <w:szCs w:val="22"/>
        </w:rPr>
        <w:t>5.7</w:t>
      </w:r>
      <w:r>
        <w:rPr>
          <w:b/>
          <w:bCs/>
          <w:sz w:val="22"/>
          <w:szCs w:val="22"/>
        </w:rPr>
        <w:t xml:space="preserve"> </w:t>
      </w:r>
      <w:r w:rsidRPr="00161E0D">
        <w:rPr>
          <w:b/>
          <w:bCs/>
          <w:sz w:val="22"/>
          <w:szCs w:val="22"/>
        </w:rPr>
        <w:t>BUDGETING AND SCOPING POLLUTION PREVENTION</w:t>
      </w:r>
      <w:r w:rsidRPr="00161E0D">
        <w:rPr>
          <w:sz w:val="22"/>
          <w:szCs w:val="22"/>
        </w:rPr>
        <w:t xml:space="preserve"> </w:t>
      </w:r>
    </w:p>
    <w:p w14:paraId="6073AE0E" w14:textId="77777777" w:rsidR="00CA7B6D" w:rsidRPr="00161E0D" w:rsidRDefault="00CA7B6D" w:rsidP="00CA7B6D">
      <w:pPr>
        <w:pStyle w:val="Default"/>
        <w:rPr>
          <w:color w:val="FF0000"/>
          <w:sz w:val="22"/>
          <w:szCs w:val="22"/>
        </w:rPr>
      </w:pPr>
      <w:r w:rsidRPr="00161E0D">
        <w:rPr>
          <w:i/>
          <w:iCs/>
          <w:sz w:val="22"/>
          <w:szCs w:val="22"/>
        </w:rPr>
        <w:t xml:space="preserve">Budget and/or Staff Resources Required: </w:t>
      </w:r>
      <w:r w:rsidRPr="00161E0D">
        <w:rPr>
          <w:sz w:val="22"/>
          <w:szCs w:val="22"/>
        </w:rPr>
        <w:t>The budget and staff resources needed for prevention programs can be considerable, and should be coordinated with other storm water education, public involvement and municipal housekeeping initiatives required under NPDES Phase II MS4 permits. Special emphasis should be placed on cross-training staff, partnering with local watershed groups, and pooling educational resources with other communities.</w:t>
      </w:r>
    </w:p>
    <w:p w14:paraId="50E93596" w14:textId="77777777" w:rsidR="00CA7B6D" w:rsidRDefault="00CA7B6D" w:rsidP="00CA7B6D">
      <w:pPr>
        <w:pStyle w:val="Default"/>
        <w:rPr>
          <w:sz w:val="22"/>
          <w:szCs w:val="22"/>
        </w:rPr>
      </w:pPr>
    </w:p>
    <w:p w14:paraId="1DB9A7EA" w14:textId="77777777" w:rsidR="00CA7B6D" w:rsidRDefault="00CA7B6D" w:rsidP="00CA7B6D">
      <w:pPr>
        <w:pStyle w:val="Default"/>
        <w:rPr>
          <w:sz w:val="22"/>
          <w:szCs w:val="22"/>
        </w:rPr>
      </w:pPr>
    </w:p>
    <w:p w14:paraId="766B8F7A" w14:textId="77777777" w:rsidR="00CA7B6D" w:rsidRDefault="00CA7B6D" w:rsidP="00CA7B6D">
      <w:pPr>
        <w:pStyle w:val="Default"/>
        <w:rPr>
          <w:sz w:val="22"/>
          <w:szCs w:val="22"/>
        </w:rPr>
      </w:pPr>
    </w:p>
    <w:p w14:paraId="176C2280" w14:textId="77777777" w:rsidR="00CA7B6D" w:rsidRDefault="00CA7B6D" w:rsidP="00CA7B6D">
      <w:pPr>
        <w:pStyle w:val="Default"/>
        <w:rPr>
          <w:sz w:val="22"/>
          <w:szCs w:val="22"/>
        </w:rPr>
      </w:pPr>
    </w:p>
    <w:p w14:paraId="2A74409F" w14:textId="77777777" w:rsidR="00CA7B6D" w:rsidRDefault="00CA7B6D" w:rsidP="00CA7B6D">
      <w:pPr>
        <w:pStyle w:val="Default"/>
        <w:rPr>
          <w:sz w:val="22"/>
          <w:szCs w:val="22"/>
        </w:rPr>
      </w:pPr>
    </w:p>
    <w:p w14:paraId="48DFEF79" w14:textId="77777777" w:rsidR="00CA7B6D" w:rsidRDefault="00CA7B6D" w:rsidP="00CA7B6D">
      <w:pPr>
        <w:pStyle w:val="Default"/>
        <w:rPr>
          <w:sz w:val="22"/>
          <w:szCs w:val="22"/>
        </w:rPr>
      </w:pPr>
    </w:p>
    <w:p w14:paraId="51F2DB62" w14:textId="77777777" w:rsidR="00CA7B6D" w:rsidRDefault="00CA7B6D" w:rsidP="00CA7B6D">
      <w:pPr>
        <w:pStyle w:val="Default"/>
        <w:rPr>
          <w:sz w:val="22"/>
          <w:szCs w:val="22"/>
        </w:rPr>
      </w:pPr>
    </w:p>
    <w:p w14:paraId="6CD7240D" w14:textId="77777777" w:rsidR="00CA7B6D" w:rsidRDefault="00CA7B6D" w:rsidP="00CA7B6D">
      <w:pPr>
        <w:pStyle w:val="Default"/>
        <w:rPr>
          <w:sz w:val="22"/>
          <w:szCs w:val="22"/>
        </w:rPr>
      </w:pPr>
    </w:p>
    <w:p w14:paraId="148F04AE" w14:textId="77777777" w:rsidR="00CA7B6D" w:rsidRDefault="00CA7B6D" w:rsidP="00CA7B6D">
      <w:pPr>
        <w:autoSpaceDE w:val="0"/>
        <w:autoSpaceDN w:val="0"/>
        <w:adjustRightInd w:val="0"/>
        <w:rPr>
          <w:rFonts w:ascii="Calibri" w:hAnsi="Calibri" w:cs="Calibri"/>
          <w:b/>
          <w:bCs/>
          <w:color w:val="000000"/>
        </w:rPr>
      </w:pPr>
    </w:p>
    <w:p w14:paraId="7A74D92E" w14:textId="77777777" w:rsidR="00CA7B6D" w:rsidRDefault="00CA7B6D" w:rsidP="00CA7B6D">
      <w:pPr>
        <w:autoSpaceDE w:val="0"/>
        <w:autoSpaceDN w:val="0"/>
        <w:adjustRightInd w:val="0"/>
        <w:jc w:val="center"/>
        <w:rPr>
          <w:rFonts w:ascii="Calibri" w:hAnsi="Calibri" w:cs="Calibri"/>
          <w:b/>
          <w:bCs/>
          <w:color w:val="000000"/>
        </w:rPr>
      </w:pPr>
    </w:p>
    <w:p w14:paraId="34EA868E" w14:textId="77777777" w:rsidR="00CA7B6D" w:rsidRDefault="00CA7B6D" w:rsidP="00CA7B6D">
      <w:pPr>
        <w:autoSpaceDE w:val="0"/>
        <w:autoSpaceDN w:val="0"/>
        <w:adjustRightInd w:val="0"/>
        <w:jc w:val="center"/>
        <w:rPr>
          <w:rFonts w:ascii="Calibri" w:hAnsi="Calibri" w:cs="Calibri"/>
          <w:b/>
          <w:bCs/>
          <w:color w:val="000000"/>
        </w:rPr>
      </w:pPr>
    </w:p>
    <w:p w14:paraId="4DB347B9" w14:textId="6FBCB14B" w:rsidR="00CA7B6D" w:rsidRDefault="00CA7B6D" w:rsidP="00CA7B6D">
      <w:pPr>
        <w:autoSpaceDE w:val="0"/>
        <w:autoSpaceDN w:val="0"/>
        <w:adjustRightInd w:val="0"/>
        <w:jc w:val="center"/>
        <w:rPr>
          <w:rFonts w:ascii="Calibri" w:hAnsi="Calibri" w:cs="Calibri"/>
          <w:b/>
          <w:bCs/>
          <w:color w:val="000000"/>
        </w:rPr>
      </w:pPr>
      <w:r w:rsidRPr="0063058D">
        <w:rPr>
          <w:rFonts w:ascii="Calibri" w:hAnsi="Calibri" w:cs="Calibri"/>
          <w:b/>
          <w:bCs/>
          <w:color w:val="000000"/>
        </w:rPr>
        <w:lastRenderedPageBreak/>
        <w:t>CHAPTER 6: DETECTION AND ELIMINATION OF ILLICIT DISCHARGES</w:t>
      </w:r>
    </w:p>
    <w:p w14:paraId="71D36D1B" w14:textId="77777777" w:rsidR="00CA7B6D" w:rsidRPr="0063058D" w:rsidRDefault="00CA7B6D" w:rsidP="00CA7B6D">
      <w:pPr>
        <w:autoSpaceDE w:val="0"/>
        <w:autoSpaceDN w:val="0"/>
        <w:adjustRightInd w:val="0"/>
        <w:jc w:val="center"/>
        <w:rPr>
          <w:rFonts w:ascii="Calibri" w:hAnsi="Calibri" w:cs="Calibri"/>
          <w:color w:val="000000"/>
        </w:rPr>
      </w:pPr>
    </w:p>
    <w:p w14:paraId="570D8A09" w14:textId="77777777" w:rsidR="00CA7B6D" w:rsidRPr="0063058D" w:rsidRDefault="00CA7B6D" w:rsidP="00CA7B6D">
      <w:pPr>
        <w:autoSpaceDE w:val="0"/>
        <w:autoSpaceDN w:val="0"/>
        <w:adjustRightInd w:val="0"/>
        <w:rPr>
          <w:rFonts w:ascii="Calibri" w:hAnsi="Calibri" w:cs="Calibri"/>
          <w:color w:val="000000"/>
        </w:rPr>
      </w:pPr>
      <w:r w:rsidRPr="0063058D">
        <w:rPr>
          <w:rFonts w:ascii="Calibri" w:hAnsi="Calibri" w:cs="Calibri"/>
          <w:b/>
          <w:bCs/>
          <w:color w:val="000000"/>
        </w:rPr>
        <w:t xml:space="preserve">6.1 CURRENT RESOURCES </w:t>
      </w:r>
    </w:p>
    <w:p w14:paraId="3D756465" w14:textId="77777777" w:rsidR="00CA7B6D" w:rsidRDefault="00CA7B6D" w:rsidP="00CA7B6D">
      <w:pPr>
        <w:autoSpaceDE w:val="0"/>
        <w:autoSpaceDN w:val="0"/>
        <w:adjustRightInd w:val="0"/>
        <w:rPr>
          <w:rFonts w:ascii="Calibri" w:hAnsi="Calibri" w:cs="Calibri"/>
          <w:color w:val="000000"/>
        </w:rPr>
      </w:pPr>
      <w:r w:rsidRPr="0063058D">
        <w:rPr>
          <w:rFonts w:ascii="Calibri" w:hAnsi="Calibri" w:cs="Calibri"/>
          <w:color w:val="000000"/>
        </w:rPr>
        <w:t xml:space="preserve">The City currently has </w:t>
      </w:r>
      <w:r>
        <w:rPr>
          <w:rFonts w:ascii="Calibri" w:hAnsi="Calibri" w:cs="Calibri"/>
          <w:color w:val="000000"/>
        </w:rPr>
        <w:t>one</w:t>
      </w:r>
      <w:r w:rsidRPr="0063058D">
        <w:rPr>
          <w:rFonts w:ascii="Calibri" w:hAnsi="Calibri" w:cs="Calibri"/>
          <w:color w:val="000000"/>
        </w:rPr>
        <w:t xml:space="preserve"> staff member that </w:t>
      </w:r>
      <w:r>
        <w:rPr>
          <w:rFonts w:ascii="Calibri" w:hAnsi="Calibri" w:cs="Calibri"/>
          <w:color w:val="000000"/>
        </w:rPr>
        <w:t>is</w:t>
      </w:r>
      <w:r w:rsidRPr="0063058D">
        <w:rPr>
          <w:rFonts w:ascii="Calibri" w:hAnsi="Calibri" w:cs="Calibri"/>
          <w:color w:val="000000"/>
        </w:rPr>
        <w:t xml:space="preserve"> assigned to enforce MS4 regulations as part of their daily duties. However, this is only one of the many duties assigned to </w:t>
      </w:r>
      <w:r>
        <w:rPr>
          <w:rFonts w:ascii="Calibri" w:hAnsi="Calibri" w:cs="Calibri"/>
          <w:color w:val="000000"/>
        </w:rPr>
        <w:t>him</w:t>
      </w:r>
      <w:r w:rsidRPr="0063058D">
        <w:rPr>
          <w:rFonts w:ascii="Calibri" w:hAnsi="Calibri" w:cs="Calibri"/>
          <w:color w:val="000000"/>
        </w:rPr>
        <w:t xml:space="preserve"> and </w:t>
      </w:r>
      <w:r>
        <w:rPr>
          <w:rFonts w:ascii="Calibri" w:hAnsi="Calibri" w:cs="Calibri"/>
          <w:color w:val="000000"/>
        </w:rPr>
        <w:t>he is</w:t>
      </w:r>
      <w:r w:rsidRPr="0063058D">
        <w:rPr>
          <w:rFonts w:ascii="Calibri" w:hAnsi="Calibri" w:cs="Calibri"/>
          <w:color w:val="000000"/>
        </w:rPr>
        <w:t xml:space="preserve"> not able to work on MS4 regulations full time. A large portion of this IDDE Program will focused on the training of other City staff to assist with identifying and eliminating illicit discharges.</w:t>
      </w:r>
    </w:p>
    <w:p w14:paraId="5B994A76" w14:textId="77777777" w:rsidR="00CA7B6D" w:rsidRPr="0063058D" w:rsidRDefault="00CA7B6D" w:rsidP="00CA7B6D">
      <w:pPr>
        <w:autoSpaceDE w:val="0"/>
        <w:autoSpaceDN w:val="0"/>
        <w:adjustRightInd w:val="0"/>
        <w:rPr>
          <w:rFonts w:ascii="Calibri" w:hAnsi="Calibri" w:cs="Calibri"/>
          <w:color w:val="000000"/>
        </w:rPr>
      </w:pPr>
      <w:r w:rsidRPr="0063058D">
        <w:rPr>
          <w:rFonts w:ascii="Calibri" w:hAnsi="Calibri" w:cs="Calibri"/>
          <w:color w:val="000000"/>
        </w:rPr>
        <w:t xml:space="preserve"> </w:t>
      </w:r>
    </w:p>
    <w:p w14:paraId="22CA6D8E" w14:textId="77777777" w:rsidR="00CA7B6D" w:rsidRDefault="00CA7B6D" w:rsidP="00CA7B6D">
      <w:pPr>
        <w:autoSpaceDE w:val="0"/>
        <w:autoSpaceDN w:val="0"/>
        <w:adjustRightInd w:val="0"/>
        <w:rPr>
          <w:rFonts w:ascii="Calibri" w:hAnsi="Calibri" w:cs="Calibri"/>
          <w:color w:val="000000"/>
        </w:rPr>
      </w:pPr>
      <w:r w:rsidRPr="00792E98">
        <w:rPr>
          <w:rFonts w:ascii="Calibri" w:hAnsi="Calibri" w:cs="Calibri"/>
        </w:rPr>
        <w:t>T</w:t>
      </w:r>
      <w:r w:rsidRPr="0063058D">
        <w:rPr>
          <w:rFonts w:ascii="Calibri" w:hAnsi="Calibri" w:cs="Calibri"/>
          <w:color w:val="000000"/>
        </w:rPr>
        <w:t xml:space="preserve">he public can </w:t>
      </w:r>
      <w:r>
        <w:rPr>
          <w:rFonts w:ascii="Calibri" w:hAnsi="Calibri" w:cs="Calibri"/>
          <w:color w:val="000000"/>
        </w:rPr>
        <w:t xml:space="preserve">telephone concerns to the Public Works Department and they can </w:t>
      </w:r>
      <w:r w:rsidRPr="0063058D">
        <w:rPr>
          <w:rFonts w:ascii="Calibri" w:hAnsi="Calibri" w:cs="Calibri"/>
          <w:color w:val="000000"/>
        </w:rPr>
        <w:t xml:space="preserve">find emergency numbers on the City’s website at </w:t>
      </w:r>
      <w:hyperlink r:id="rId18" w:history="1">
        <w:r w:rsidRPr="0063058D">
          <w:rPr>
            <w:rStyle w:val="Hyperlink"/>
            <w:rFonts w:ascii="Calibri" w:hAnsi="Calibri" w:cs="Calibri"/>
          </w:rPr>
          <w:t>www.</w:t>
        </w:r>
        <w:r w:rsidRPr="005B39A2">
          <w:rPr>
            <w:rStyle w:val="Hyperlink"/>
            <w:rFonts w:ascii="Calibri" w:hAnsi="Calibri" w:cs="Calibri"/>
          </w:rPr>
          <w:t>webbcity</w:t>
        </w:r>
        <w:r w:rsidRPr="0063058D">
          <w:rPr>
            <w:rStyle w:val="Hyperlink"/>
            <w:rFonts w:ascii="Calibri" w:hAnsi="Calibri" w:cs="Calibri"/>
          </w:rPr>
          <w:t>.</w:t>
        </w:r>
        <w:r w:rsidRPr="005B39A2">
          <w:rPr>
            <w:rStyle w:val="Hyperlink"/>
            <w:rFonts w:ascii="Calibri" w:hAnsi="Calibri" w:cs="Calibri"/>
          </w:rPr>
          <w:t>org</w:t>
        </w:r>
      </w:hyperlink>
      <w:r w:rsidRPr="0063058D">
        <w:rPr>
          <w:rFonts w:ascii="Calibri" w:hAnsi="Calibri" w:cs="Calibri"/>
          <w:color w:val="000000"/>
        </w:rPr>
        <w:t>.</w:t>
      </w:r>
    </w:p>
    <w:p w14:paraId="4AD9AE83" w14:textId="77777777" w:rsidR="00CA7B6D" w:rsidRPr="0063058D" w:rsidRDefault="00CA7B6D" w:rsidP="00CA7B6D">
      <w:pPr>
        <w:autoSpaceDE w:val="0"/>
        <w:autoSpaceDN w:val="0"/>
        <w:adjustRightInd w:val="0"/>
        <w:rPr>
          <w:rFonts w:ascii="Calibri" w:hAnsi="Calibri" w:cs="Calibri"/>
          <w:color w:val="000000"/>
        </w:rPr>
      </w:pPr>
      <w:r w:rsidRPr="0063058D">
        <w:rPr>
          <w:rFonts w:ascii="Calibri" w:hAnsi="Calibri" w:cs="Calibri"/>
          <w:color w:val="000000"/>
        </w:rPr>
        <w:t xml:space="preserve"> </w:t>
      </w:r>
    </w:p>
    <w:p w14:paraId="1C08ADD6" w14:textId="77777777" w:rsidR="00CA7B6D" w:rsidRDefault="00CA7B6D" w:rsidP="00CA7B6D">
      <w:pPr>
        <w:autoSpaceDE w:val="0"/>
        <w:autoSpaceDN w:val="0"/>
        <w:adjustRightInd w:val="0"/>
        <w:rPr>
          <w:rFonts w:ascii="Calibri" w:hAnsi="Calibri" w:cs="Calibri"/>
          <w:color w:val="000000"/>
        </w:rPr>
      </w:pPr>
      <w:r w:rsidRPr="0063058D">
        <w:rPr>
          <w:rFonts w:ascii="Calibri" w:hAnsi="Calibri" w:cs="Calibri"/>
          <w:color w:val="000000"/>
        </w:rPr>
        <w:t xml:space="preserve">Once implemented, ideally, a hotline representative will receive the information and then contact the appropriate City department/staff to visit the location of the complaint if appropriate. The </w:t>
      </w:r>
      <w:r>
        <w:rPr>
          <w:rFonts w:ascii="Calibri" w:hAnsi="Calibri" w:cs="Calibri"/>
          <w:color w:val="000000"/>
        </w:rPr>
        <w:t>MS4 Coordinator or other staff from the Public Works Department</w:t>
      </w:r>
      <w:r w:rsidRPr="0063058D">
        <w:rPr>
          <w:rFonts w:ascii="Calibri" w:hAnsi="Calibri" w:cs="Calibri"/>
          <w:color w:val="000000"/>
        </w:rPr>
        <w:t xml:space="preserve"> will respond to all reports regarding spills and illicit discharges. Any call received that is a report of major spill or associated with a hazardous chemical, the </w:t>
      </w:r>
      <w:r>
        <w:rPr>
          <w:rFonts w:ascii="Calibri" w:hAnsi="Calibri" w:cs="Calibri"/>
          <w:color w:val="000000"/>
        </w:rPr>
        <w:t>Webb City</w:t>
      </w:r>
      <w:r w:rsidRPr="0063058D">
        <w:rPr>
          <w:rFonts w:ascii="Calibri" w:hAnsi="Calibri" w:cs="Calibri"/>
          <w:color w:val="000000"/>
        </w:rPr>
        <w:t xml:space="preserve"> Fire </w:t>
      </w:r>
      <w:r>
        <w:rPr>
          <w:rFonts w:ascii="Calibri" w:hAnsi="Calibri" w:cs="Calibri"/>
          <w:color w:val="000000"/>
        </w:rPr>
        <w:t>Department</w:t>
      </w:r>
      <w:r w:rsidRPr="0063058D">
        <w:rPr>
          <w:rFonts w:ascii="Calibri" w:hAnsi="Calibri" w:cs="Calibri"/>
          <w:color w:val="000000"/>
        </w:rPr>
        <w:t xml:space="preserve"> will then be notified.</w:t>
      </w:r>
    </w:p>
    <w:p w14:paraId="1401A0D8" w14:textId="77777777" w:rsidR="00CA7B6D" w:rsidRPr="0063058D" w:rsidRDefault="00CA7B6D" w:rsidP="00CA7B6D">
      <w:pPr>
        <w:autoSpaceDE w:val="0"/>
        <w:autoSpaceDN w:val="0"/>
        <w:adjustRightInd w:val="0"/>
        <w:rPr>
          <w:rFonts w:ascii="Calibri" w:hAnsi="Calibri" w:cs="Calibri"/>
          <w:color w:val="000000"/>
        </w:rPr>
      </w:pPr>
      <w:r w:rsidRPr="0063058D">
        <w:rPr>
          <w:rFonts w:ascii="Calibri" w:hAnsi="Calibri" w:cs="Calibri"/>
          <w:color w:val="000000"/>
        </w:rPr>
        <w:t xml:space="preserve"> </w:t>
      </w:r>
    </w:p>
    <w:p w14:paraId="1D84377E" w14:textId="77777777" w:rsidR="00CA7B6D" w:rsidRPr="0063058D" w:rsidRDefault="00CA7B6D" w:rsidP="00CA7B6D">
      <w:pPr>
        <w:autoSpaceDE w:val="0"/>
        <w:autoSpaceDN w:val="0"/>
        <w:adjustRightInd w:val="0"/>
        <w:rPr>
          <w:rFonts w:ascii="Calibri" w:hAnsi="Calibri" w:cs="Calibri"/>
          <w:color w:val="000000"/>
        </w:rPr>
      </w:pPr>
      <w:r w:rsidRPr="0063058D">
        <w:rPr>
          <w:rFonts w:ascii="Calibri" w:hAnsi="Calibri" w:cs="Calibri"/>
          <w:color w:val="000000"/>
        </w:rPr>
        <w:t xml:space="preserve">The Public Works Inspectors inspect all new storm drain system construction to </w:t>
      </w:r>
    </w:p>
    <w:p w14:paraId="74519903" w14:textId="77777777" w:rsidR="00CA7B6D" w:rsidRPr="0063058D" w:rsidRDefault="00CA7B6D" w:rsidP="00CA7B6D">
      <w:pPr>
        <w:autoSpaceDE w:val="0"/>
        <w:autoSpaceDN w:val="0"/>
        <w:adjustRightInd w:val="0"/>
        <w:rPr>
          <w:rFonts w:ascii="Calibri" w:hAnsi="Calibri" w:cs="Calibri"/>
          <w:color w:val="000000"/>
        </w:rPr>
      </w:pPr>
      <w:r w:rsidRPr="0063058D">
        <w:rPr>
          <w:rFonts w:ascii="Calibri" w:hAnsi="Calibri" w:cs="Calibri"/>
          <w:color w:val="000000"/>
        </w:rPr>
        <w:t xml:space="preserve">ensure that no cross-connections or illegal connections are installed during that phase of development. </w:t>
      </w:r>
    </w:p>
    <w:p w14:paraId="796809CA" w14:textId="77777777" w:rsidR="00CA7B6D" w:rsidRDefault="00CA7B6D" w:rsidP="00CA7B6D">
      <w:pPr>
        <w:pStyle w:val="Default"/>
        <w:rPr>
          <w:sz w:val="22"/>
          <w:szCs w:val="22"/>
        </w:rPr>
      </w:pPr>
    </w:p>
    <w:p w14:paraId="274C7468" w14:textId="77777777" w:rsidR="00CA7B6D" w:rsidRDefault="00CA7B6D" w:rsidP="00CA7B6D">
      <w:pPr>
        <w:pStyle w:val="Default"/>
        <w:rPr>
          <w:i/>
          <w:iCs/>
          <w:sz w:val="22"/>
          <w:szCs w:val="22"/>
        </w:rPr>
      </w:pPr>
      <w:r w:rsidRPr="0063058D">
        <w:rPr>
          <w:sz w:val="22"/>
          <w:szCs w:val="22"/>
        </w:rPr>
        <w:t xml:space="preserve">The City’s Street Department staff maintains and repairs all storm drain facilities that the City is responsible for, as needed. By making timely repairs to the existing storm drain system, the likelihood of contaminants entering it from the surrounding ground or nearby sanitary sewer pipes is greatly reduced. </w:t>
      </w:r>
      <w:r w:rsidRPr="00EC0648">
        <w:rPr>
          <w:i/>
          <w:iCs/>
          <w:color w:val="auto"/>
          <w:sz w:val="22"/>
          <w:szCs w:val="22"/>
        </w:rPr>
        <w:t>See addendum MCM #6-1 a copy of the City’s Municipal Operations and Maintenance Plan.</w:t>
      </w:r>
    </w:p>
    <w:p w14:paraId="3B1A9485" w14:textId="77777777" w:rsidR="00CA7B6D" w:rsidRDefault="00CA7B6D" w:rsidP="00CA7B6D">
      <w:pPr>
        <w:pStyle w:val="Default"/>
        <w:rPr>
          <w:i/>
          <w:iCs/>
          <w:sz w:val="22"/>
          <w:szCs w:val="22"/>
        </w:rPr>
      </w:pPr>
    </w:p>
    <w:p w14:paraId="05C08AE3" w14:textId="77777777" w:rsidR="00CA7B6D" w:rsidRDefault="00CA7B6D" w:rsidP="00CA7B6D">
      <w:pPr>
        <w:autoSpaceDE w:val="0"/>
        <w:autoSpaceDN w:val="0"/>
        <w:adjustRightInd w:val="0"/>
        <w:rPr>
          <w:rFonts w:ascii="Calibri" w:hAnsi="Calibri" w:cs="Calibri"/>
          <w:b/>
          <w:bCs/>
          <w:i/>
          <w:iCs/>
          <w:color w:val="000000"/>
        </w:rPr>
      </w:pPr>
      <w:r w:rsidRPr="00E42167">
        <w:rPr>
          <w:rFonts w:ascii="Calibri" w:hAnsi="Calibri" w:cs="Calibri"/>
          <w:b/>
          <w:bCs/>
          <w:i/>
          <w:iCs/>
          <w:color w:val="000000"/>
        </w:rPr>
        <w:t>6.2 PROACTIVE INVESTIGATION</w:t>
      </w:r>
    </w:p>
    <w:p w14:paraId="469CCE67" w14:textId="77777777" w:rsidR="00CA7B6D" w:rsidRPr="00E42167" w:rsidRDefault="00CA7B6D" w:rsidP="00CA7B6D">
      <w:pPr>
        <w:autoSpaceDE w:val="0"/>
        <w:autoSpaceDN w:val="0"/>
        <w:adjustRightInd w:val="0"/>
        <w:rPr>
          <w:rFonts w:ascii="Calibri" w:hAnsi="Calibri" w:cs="Calibri"/>
          <w:color w:val="000000"/>
        </w:rPr>
      </w:pPr>
      <w:r w:rsidRPr="00E42167">
        <w:rPr>
          <w:rFonts w:ascii="Calibri" w:hAnsi="Calibri" w:cs="Calibri"/>
          <w:b/>
          <w:bCs/>
          <w:i/>
          <w:iCs/>
          <w:color w:val="000000"/>
        </w:rPr>
        <w:t xml:space="preserve"> </w:t>
      </w:r>
    </w:p>
    <w:p w14:paraId="08A71824" w14:textId="77777777" w:rsidR="00CA7B6D" w:rsidRDefault="00CA7B6D" w:rsidP="00CA7B6D">
      <w:pPr>
        <w:autoSpaceDE w:val="0"/>
        <w:autoSpaceDN w:val="0"/>
        <w:adjustRightInd w:val="0"/>
        <w:rPr>
          <w:rFonts w:ascii="Calibri" w:hAnsi="Calibri" w:cs="Calibri"/>
          <w:i/>
          <w:iCs/>
          <w:color w:val="000000"/>
        </w:rPr>
      </w:pPr>
      <w:r w:rsidRPr="00E42167">
        <w:rPr>
          <w:rFonts w:ascii="Calibri" w:hAnsi="Calibri" w:cs="Calibri"/>
          <w:i/>
          <w:iCs/>
          <w:color w:val="000000"/>
        </w:rPr>
        <w:t xml:space="preserve">6.2.1 Prioritization Procedures: </w:t>
      </w:r>
    </w:p>
    <w:p w14:paraId="0D55E4F0" w14:textId="77777777" w:rsidR="00CA7B6D" w:rsidRPr="00E42167" w:rsidRDefault="00CA7B6D" w:rsidP="00CA7B6D">
      <w:pPr>
        <w:autoSpaceDE w:val="0"/>
        <w:autoSpaceDN w:val="0"/>
        <w:adjustRightInd w:val="0"/>
        <w:rPr>
          <w:rFonts w:ascii="Calibri" w:hAnsi="Calibri" w:cs="Calibri"/>
          <w:color w:val="000000"/>
        </w:rPr>
      </w:pPr>
    </w:p>
    <w:p w14:paraId="333C8615" w14:textId="77777777" w:rsidR="00CA7B6D" w:rsidRDefault="00CA7B6D" w:rsidP="00CA7B6D">
      <w:pPr>
        <w:autoSpaceDE w:val="0"/>
        <w:autoSpaceDN w:val="0"/>
        <w:adjustRightInd w:val="0"/>
        <w:rPr>
          <w:rFonts w:ascii="Calibri" w:hAnsi="Calibri" w:cs="Calibri"/>
          <w:color w:val="000000"/>
        </w:rPr>
      </w:pPr>
      <w:r w:rsidRPr="00E42167">
        <w:rPr>
          <w:rFonts w:ascii="Calibri" w:hAnsi="Calibri" w:cs="Calibri"/>
          <w:color w:val="000000"/>
        </w:rPr>
        <w:t>The City is required to proactively conduct field assessments to check for illicit discharges and illegal connections to the City’s storm drain system and receiving waterbodies.</w:t>
      </w:r>
    </w:p>
    <w:p w14:paraId="33F0A4A1" w14:textId="77777777" w:rsidR="00CA7B6D" w:rsidRPr="00E42167" w:rsidRDefault="00CA7B6D" w:rsidP="00CA7B6D">
      <w:pPr>
        <w:autoSpaceDE w:val="0"/>
        <w:autoSpaceDN w:val="0"/>
        <w:adjustRightInd w:val="0"/>
        <w:rPr>
          <w:rFonts w:ascii="Calibri" w:hAnsi="Calibri" w:cs="Calibri"/>
          <w:color w:val="000000"/>
        </w:rPr>
      </w:pPr>
      <w:r w:rsidRPr="00E42167">
        <w:rPr>
          <w:rFonts w:ascii="Calibri" w:hAnsi="Calibri" w:cs="Calibri"/>
          <w:color w:val="000000"/>
        </w:rPr>
        <w:t xml:space="preserve"> </w:t>
      </w:r>
    </w:p>
    <w:p w14:paraId="31E87587" w14:textId="77777777" w:rsidR="00CA7B6D" w:rsidRDefault="00CA7B6D" w:rsidP="00CA7B6D">
      <w:pPr>
        <w:autoSpaceDE w:val="0"/>
        <w:autoSpaceDN w:val="0"/>
        <w:adjustRightInd w:val="0"/>
        <w:rPr>
          <w:rFonts w:ascii="Calibri" w:hAnsi="Calibri" w:cs="Calibri"/>
          <w:color w:val="000000"/>
        </w:rPr>
      </w:pPr>
      <w:r w:rsidRPr="00E42167">
        <w:rPr>
          <w:rFonts w:ascii="Calibri" w:hAnsi="Calibri" w:cs="Calibri"/>
          <w:color w:val="000000"/>
        </w:rPr>
        <w:t xml:space="preserve">The first step of this proactive work is to prioritize those areas most likely to contain illicit discharges (“hot spots”) based on an analysis of Land Use and other specific information (see </w:t>
      </w:r>
      <w:r>
        <w:rPr>
          <w:rFonts w:ascii="Calibri" w:hAnsi="Calibri" w:cs="Calibri"/>
          <w:color w:val="000000"/>
        </w:rPr>
        <w:t>Appendix G</w:t>
      </w:r>
      <w:r w:rsidRPr="00E42167">
        <w:rPr>
          <w:rFonts w:ascii="Calibri" w:hAnsi="Calibri" w:cs="Calibri"/>
          <w:color w:val="000000"/>
        </w:rPr>
        <w:t xml:space="preserve"> City zoning map, and </w:t>
      </w:r>
      <w:r>
        <w:rPr>
          <w:rFonts w:ascii="Calibri" w:hAnsi="Calibri" w:cs="Calibri"/>
          <w:color w:val="000000"/>
        </w:rPr>
        <w:t>Appendix L</w:t>
      </w:r>
      <w:r w:rsidRPr="00E42167">
        <w:rPr>
          <w:rFonts w:ascii="Calibri" w:hAnsi="Calibri" w:cs="Calibri"/>
          <w:color w:val="000000"/>
        </w:rPr>
        <w:t xml:space="preserve"> City’s Storm drain priority map). Based on previous work, the following types of areas are more likely to generate polluted discharges than others (Center for Watershed Protection &amp; Pitt, 2004): </w:t>
      </w:r>
    </w:p>
    <w:p w14:paraId="3DF188FF" w14:textId="77777777" w:rsidR="00CA7B6D" w:rsidRDefault="00CA7B6D" w:rsidP="00CA7B6D">
      <w:pPr>
        <w:autoSpaceDE w:val="0"/>
        <w:autoSpaceDN w:val="0"/>
        <w:adjustRightInd w:val="0"/>
        <w:rPr>
          <w:rFonts w:ascii="Calibri" w:hAnsi="Calibri" w:cs="Calibri"/>
          <w:color w:val="000000"/>
        </w:rPr>
      </w:pPr>
    </w:p>
    <w:p w14:paraId="76216704" w14:textId="77777777" w:rsidR="00CA7B6D" w:rsidRDefault="00CA7B6D" w:rsidP="00CA7B6D">
      <w:pPr>
        <w:pStyle w:val="ListParagraph"/>
        <w:numPr>
          <w:ilvl w:val="0"/>
          <w:numId w:val="23"/>
        </w:numPr>
        <w:autoSpaceDE w:val="0"/>
        <w:autoSpaceDN w:val="0"/>
        <w:adjustRightInd w:val="0"/>
        <w:rPr>
          <w:rFonts w:ascii="Calibri" w:hAnsi="Calibri" w:cs="Calibri"/>
          <w:color w:val="000000"/>
        </w:rPr>
      </w:pPr>
      <w:r w:rsidRPr="00627FB0">
        <w:rPr>
          <w:rFonts w:ascii="Calibri" w:hAnsi="Calibri" w:cs="Calibri"/>
          <w:color w:val="000000"/>
        </w:rPr>
        <w:t xml:space="preserve">Locations where there have been repeated problems in the past. This could include areas with water quality data or where repeated complaints have been filed. </w:t>
      </w:r>
    </w:p>
    <w:p w14:paraId="7A79F01F" w14:textId="77777777" w:rsidR="00CA7B6D" w:rsidRPr="00627FB0" w:rsidRDefault="00CA7B6D" w:rsidP="00CA7B6D">
      <w:pPr>
        <w:pStyle w:val="ListParagraph"/>
        <w:numPr>
          <w:ilvl w:val="0"/>
          <w:numId w:val="23"/>
        </w:numPr>
        <w:autoSpaceDE w:val="0"/>
        <w:autoSpaceDN w:val="0"/>
        <w:adjustRightInd w:val="0"/>
        <w:rPr>
          <w:rFonts w:ascii="Calibri" w:hAnsi="Calibri" w:cs="Calibri"/>
          <w:color w:val="000000"/>
        </w:rPr>
      </w:pPr>
      <w:r w:rsidRPr="00627FB0">
        <w:rPr>
          <w:rFonts w:ascii="Calibri" w:hAnsi="Calibri" w:cs="Calibri"/>
          <w:color w:val="000000"/>
        </w:rPr>
        <w:t xml:space="preserve">Older areas of a community typically have a higher percentage of illegal </w:t>
      </w:r>
    </w:p>
    <w:p w14:paraId="32FDD637" w14:textId="77777777" w:rsidR="00CA7B6D" w:rsidRDefault="00CA7B6D" w:rsidP="00CA7B6D">
      <w:pPr>
        <w:autoSpaceDE w:val="0"/>
        <w:autoSpaceDN w:val="0"/>
        <w:adjustRightInd w:val="0"/>
        <w:ind w:left="1440"/>
        <w:rPr>
          <w:rFonts w:ascii="Calibri" w:hAnsi="Calibri" w:cs="Calibri"/>
          <w:color w:val="000000"/>
        </w:rPr>
      </w:pPr>
      <w:r w:rsidRPr="00E42167">
        <w:rPr>
          <w:rFonts w:ascii="Calibri" w:hAnsi="Calibri" w:cs="Calibri"/>
          <w:color w:val="000000"/>
        </w:rPr>
        <w:t xml:space="preserve">connections. Also, deteriorating sewer pipes can allow wastewater exfiltration out of the sanitary lines and into the surrounding environment. </w:t>
      </w:r>
    </w:p>
    <w:p w14:paraId="4F0FC6AF" w14:textId="77777777" w:rsidR="00CA7B6D" w:rsidRDefault="00CA7B6D" w:rsidP="00CA7B6D">
      <w:pPr>
        <w:pStyle w:val="ListParagraph"/>
        <w:numPr>
          <w:ilvl w:val="0"/>
          <w:numId w:val="23"/>
        </w:numPr>
        <w:autoSpaceDE w:val="0"/>
        <w:autoSpaceDN w:val="0"/>
        <w:adjustRightInd w:val="0"/>
        <w:rPr>
          <w:rFonts w:ascii="Calibri" w:hAnsi="Calibri" w:cs="Calibri"/>
          <w:color w:val="000000"/>
        </w:rPr>
      </w:pPr>
      <w:r w:rsidRPr="00627FB0">
        <w:rPr>
          <w:rFonts w:ascii="Calibri" w:hAnsi="Calibri" w:cs="Calibri"/>
          <w:color w:val="000000"/>
        </w:rPr>
        <w:t xml:space="preserve">Commercial and industrial areas tend to have a higher percentage of illicit discharges. </w:t>
      </w:r>
    </w:p>
    <w:p w14:paraId="2B460516" w14:textId="77777777" w:rsidR="00CA7B6D" w:rsidRPr="00627FB0" w:rsidRDefault="00CA7B6D" w:rsidP="00CA7B6D">
      <w:pPr>
        <w:pStyle w:val="ListParagraph"/>
        <w:numPr>
          <w:ilvl w:val="0"/>
          <w:numId w:val="23"/>
        </w:numPr>
        <w:autoSpaceDE w:val="0"/>
        <w:autoSpaceDN w:val="0"/>
        <w:adjustRightInd w:val="0"/>
        <w:rPr>
          <w:rFonts w:ascii="Calibri" w:hAnsi="Calibri" w:cs="Calibri"/>
          <w:color w:val="000000"/>
        </w:rPr>
      </w:pPr>
      <w:r w:rsidRPr="00627FB0">
        <w:rPr>
          <w:rFonts w:ascii="Calibri" w:hAnsi="Calibri" w:cs="Calibri"/>
          <w:color w:val="000000"/>
        </w:rPr>
        <w:t xml:space="preserve">Areas with large and/or many storage vessels of hazardous solids or liquids. (see land use table below </w:t>
      </w:r>
      <w:r>
        <w:rPr>
          <w:rFonts w:ascii="Calibri" w:hAnsi="Calibri" w:cs="Calibri"/>
          <w:color w:val="000000"/>
        </w:rPr>
        <w:t>T</w:t>
      </w:r>
      <w:r w:rsidRPr="00627FB0">
        <w:rPr>
          <w:rFonts w:ascii="Calibri" w:hAnsi="Calibri" w:cs="Calibri"/>
          <w:color w:val="000000"/>
        </w:rPr>
        <w:t xml:space="preserve">able 6.2.1) </w:t>
      </w:r>
    </w:p>
    <w:p w14:paraId="383DEAD8" w14:textId="77777777" w:rsidR="00CA7B6D" w:rsidRDefault="00CA7B6D" w:rsidP="00CA7B6D">
      <w:pPr>
        <w:autoSpaceDE w:val="0"/>
        <w:autoSpaceDN w:val="0"/>
        <w:adjustRightInd w:val="0"/>
        <w:rPr>
          <w:rFonts w:ascii="Calibri" w:hAnsi="Calibri" w:cs="Calibri"/>
          <w:color w:val="000000"/>
        </w:rPr>
      </w:pPr>
    </w:p>
    <w:p w14:paraId="3A672FBE" w14:textId="77777777" w:rsidR="00CA7B6D" w:rsidRDefault="00CA7B6D" w:rsidP="00CA7B6D">
      <w:pPr>
        <w:autoSpaceDE w:val="0"/>
        <w:autoSpaceDN w:val="0"/>
        <w:adjustRightInd w:val="0"/>
      </w:pPr>
      <w:r w:rsidRPr="00E42167">
        <w:rPr>
          <w:rFonts w:ascii="Calibri" w:hAnsi="Calibri" w:cs="Calibri"/>
          <w:color w:val="000000"/>
        </w:rPr>
        <w:lastRenderedPageBreak/>
        <w:t xml:space="preserve">Another consideration for the City of </w:t>
      </w:r>
      <w:r>
        <w:rPr>
          <w:rFonts w:ascii="Calibri" w:hAnsi="Calibri" w:cs="Calibri"/>
          <w:color w:val="000000"/>
        </w:rPr>
        <w:t>Webb City</w:t>
      </w:r>
      <w:r w:rsidRPr="00E42167">
        <w:rPr>
          <w:rFonts w:ascii="Calibri" w:hAnsi="Calibri" w:cs="Calibri"/>
          <w:color w:val="000000"/>
        </w:rPr>
        <w:t xml:space="preserve"> is the proximity of the higher risk </w:t>
      </w:r>
      <w:r w:rsidRPr="00E42167">
        <w:t>land uses (commercial/industrial) to receiving waters. These areas will have a short flow path and greater chance of adversely affecting a larger aquatic system in the event of an illicit discharge or spill.</w:t>
      </w:r>
    </w:p>
    <w:p w14:paraId="239F6C9C" w14:textId="77777777" w:rsidR="00CA7B6D" w:rsidRDefault="00CA7B6D" w:rsidP="00CA7B6D">
      <w:pPr>
        <w:autoSpaceDE w:val="0"/>
        <w:autoSpaceDN w:val="0"/>
        <w:adjustRightInd w:val="0"/>
      </w:pPr>
    </w:p>
    <w:p w14:paraId="36165552" w14:textId="77777777" w:rsidR="00CA7B6D" w:rsidRDefault="00CA7B6D" w:rsidP="00CA7B6D">
      <w:pPr>
        <w:autoSpaceDE w:val="0"/>
        <w:autoSpaceDN w:val="0"/>
        <w:adjustRightInd w:val="0"/>
      </w:pPr>
    </w:p>
    <w:p w14:paraId="11D3EA8E" w14:textId="77777777" w:rsidR="00CA7B6D" w:rsidRDefault="00CA7B6D" w:rsidP="00CA7B6D">
      <w:pPr>
        <w:autoSpaceDE w:val="0"/>
        <w:autoSpaceDN w:val="0"/>
        <w:adjustRightInd w:val="0"/>
      </w:pPr>
    </w:p>
    <w:p w14:paraId="09DA132B" w14:textId="77777777" w:rsidR="00CA7B6D" w:rsidRDefault="00CA7B6D" w:rsidP="00CA7B6D">
      <w:pPr>
        <w:autoSpaceDE w:val="0"/>
        <w:autoSpaceDN w:val="0"/>
        <w:adjustRightInd w:val="0"/>
      </w:pPr>
    </w:p>
    <w:p w14:paraId="0E1E1A56" w14:textId="77777777" w:rsidR="00CA7B6D" w:rsidRDefault="00CA7B6D" w:rsidP="00CA7B6D">
      <w:pPr>
        <w:autoSpaceDE w:val="0"/>
        <w:autoSpaceDN w:val="0"/>
        <w:adjustRightInd w:val="0"/>
      </w:pPr>
    </w:p>
    <w:p w14:paraId="33E5142F" w14:textId="77777777" w:rsidR="00CA7B6D" w:rsidRDefault="00CA7B6D" w:rsidP="00CA7B6D">
      <w:pPr>
        <w:autoSpaceDE w:val="0"/>
        <w:autoSpaceDN w:val="0"/>
        <w:adjustRightInd w:val="0"/>
      </w:pPr>
    </w:p>
    <w:p w14:paraId="764418BA" w14:textId="77777777" w:rsidR="00CA7B6D" w:rsidRDefault="00CA7B6D" w:rsidP="00CA7B6D">
      <w:pPr>
        <w:autoSpaceDE w:val="0"/>
        <w:autoSpaceDN w:val="0"/>
        <w:adjustRightInd w:val="0"/>
      </w:pPr>
    </w:p>
    <w:p w14:paraId="2D75869E" w14:textId="77777777" w:rsidR="00CA7B6D" w:rsidRDefault="00CA7B6D" w:rsidP="00CA7B6D">
      <w:pPr>
        <w:autoSpaceDE w:val="0"/>
        <w:autoSpaceDN w:val="0"/>
        <w:adjustRightInd w:val="0"/>
      </w:pPr>
    </w:p>
    <w:p w14:paraId="10BA165F" w14:textId="77777777" w:rsidR="00CA7B6D" w:rsidRDefault="00CA7B6D" w:rsidP="00CA7B6D">
      <w:pPr>
        <w:autoSpaceDE w:val="0"/>
        <w:autoSpaceDN w:val="0"/>
        <w:adjustRightInd w:val="0"/>
      </w:pPr>
    </w:p>
    <w:p w14:paraId="4DF8EC1D" w14:textId="77777777" w:rsidR="00CA7B6D" w:rsidRDefault="00CA7B6D" w:rsidP="00CA7B6D">
      <w:pPr>
        <w:autoSpaceDE w:val="0"/>
        <w:autoSpaceDN w:val="0"/>
        <w:adjustRightInd w:val="0"/>
      </w:pPr>
    </w:p>
    <w:p w14:paraId="6186F7D0" w14:textId="77777777" w:rsidR="00CA7B6D" w:rsidRDefault="00CA7B6D" w:rsidP="00CA7B6D">
      <w:pPr>
        <w:autoSpaceDE w:val="0"/>
        <w:autoSpaceDN w:val="0"/>
        <w:adjustRightInd w:val="0"/>
      </w:pPr>
    </w:p>
    <w:p w14:paraId="11DDDA41" w14:textId="77777777" w:rsidR="00CA7B6D" w:rsidRDefault="00CA7B6D" w:rsidP="00CA7B6D">
      <w:pPr>
        <w:autoSpaceDE w:val="0"/>
        <w:autoSpaceDN w:val="0"/>
        <w:adjustRightInd w:val="0"/>
      </w:pPr>
    </w:p>
    <w:p w14:paraId="070AB47A" w14:textId="77777777" w:rsidR="00CA7B6D" w:rsidRDefault="00CA7B6D" w:rsidP="00CA7B6D">
      <w:pPr>
        <w:autoSpaceDE w:val="0"/>
        <w:autoSpaceDN w:val="0"/>
        <w:adjustRightInd w:val="0"/>
      </w:pPr>
    </w:p>
    <w:p w14:paraId="40BA5D06" w14:textId="77777777" w:rsidR="00CA7B6D" w:rsidRDefault="00CA7B6D" w:rsidP="00CA7B6D">
      <w:pPr>
        <w:autoSpaceDE w:val="0"/>
        <w:autoSpaceDN w:val="0"/>
        <w:adjustRightInd w:val="0"/>
      </w:pPr>
    </w:p>
    <w:p w14:paraId="488F8B91" w14:textId="77777777" w:rsidR="00CA7B6D" w:rsidRDefault="00CA7B6D" w:rsidP="00CA7B6D">
      <w:pPr>
        <w:autoSpaceDE w:val="0"/>
        <w:autoSpaceDN w:val="0"/>
        <w:adjustRightInd w:val="0"/>
      </w:pPr>
    </w:p>
    <w:p w14:paraId="45EA1217" w14:textId="77777777" w:rsidR="00CA7B6D" w:rsidRDefault="00CA7B6D" w:rsidP="00CA7B6D">
      <w:pPr>
        <w:autoSpaceDE w:val="0"/>
        <w:autoSpaceDN w:val="0"/>
        <w:adjustRightInd w:val="0"/>
      </w:pPr>
    </w:p>
    <w:p w14:paraId="3FC4E315" w14:textId="77777777" w:rsidR="00CA7B6D" w:rsidRDefault="00CA7B6D" w:rsidP="00CA7B6D">
      <w:pPr>
        <w:autoSpaceDE w:val="0"/>
        <w:autoSpaceDN w:val="0"/>
        <w:adjustRightInd w:val="0"/>
      </w:pPr>
    </w:p>
    <w:p w14:paraId="7F487797" w14:textId="77777777" w:rsidR="00CA7B6D" w:rsidRDefault="00CA7B6D" w:rsidP="00CA7B6D">
      <w:pPr>
        <w:autoSpaceDE w:val="0"/>
        <w:autoSpaceDN w:val="0"/>
        <w:adjustRightInd w:val="0"/>
      </w:pPr>
    </w:p>
    <w:p w14:paraId="1A20C954" w14:textId="77777777" w:rsidR="00CA7B6D" w:rsidRDefault="00CA7B6D" w:rsidP="00CA7B6D">
      <w:pPr>
        <w:autoSpaceDE w:val="0"/>
        <w:autoSpaceDN w:val="0"/>
        <w:adjustRightInd w:val="0"/>
      </w:pPr>
    </w:p>
    <w:p w14:paraId="76D85D86" w14:textId="77777777" w:rsidR="00CA7B6D" w:rsidRDefault="00CA7B6D" w:rsidP="00CA7B6D">
      <w:pPr>
        <w:autoSpaceDE w:val="0"/>
        <w:autoSpaceDN w:val="0"/>
        <w:adjustRightInd w:val="0"/>
      </w:pPr>
    </w:p>
    <w:p w14:paraId="6588DEDB" w14:textId="77777777" w:rsidR="00CA7B6D" w:rsidRDefault="00CA7B6D" w:rsidP="00CA7B6D">
      <w:pPr>
        <w:autoSpaceDE w:val="0"/>
        <w:autoSpaceDN w:val="0"/>
        <w:adjustRightInd w:val="0"/>
      </w:pPr>
    </w:p>
    <w:p w14:paraId="4EDA5717" w14:textId="77777777" w:rsidR="00CA7B6D" w:rsidRDefault="00CA7B6D" w:rsidP="00CA7B6D">
      <w:pPr>
        <w:autoSpaceDE w:val="0"/>
        <w:autoSpaceDN w:val="0"/>
        <w:adjustRightInd w:val="0"/>
      </w:pPr>
    </w:p>
    <w:p w14:paraId="294BFDE6" w14:textId="77777777" w:rsidR="00CA7B6D" w:rsidRDefault="00CA7B6D" w:rsidP="00CA7B6D">
      <w:pPr>
        <w:autoSpaceDE w:val="0"/>
        <w:autoSpaceDN w:val="0"/>
        <w:adjustRightInd w:val="0"/>
      </w:pPr>
    </w:p>
    <w:p w14:paraId="635833A6" w14:textId="77777777" w:rsidR="00CA7B6D" w:rsidRDefault="00CA7B6D" w:rsidP="00CA7B6D">
      <w:pPr>
        <w:autoSpaceDE w:val="0"/>
        <w:autoSpaceDN w:val="0"/>
        <w:adjustRightInd w:val="0"/>
      </w:pPr>
    </w:p>
    <w:p w14:paraId="49C25201" w14:textId="77777777" w:rsidR="00CA7B6D" w:rsidRDefault="00CA7B6D" w:rsidP="00CA7B6D">
      <w:pPr>
        <w:autoSpaceDE w:val="0"/>
        <w:autoSpaceDN w:val="0"/>
        <w:adjustRightInd w:val="0"/>
      </w:pPr>
    </w:p>
    <w:p w14:paraId="3ED0BD04" w14:textId="77777777" w:rsidR="00CA7B6D" w:rsidRDefault="00CA7B6D" w:rsidP="00CA7B6D">
      <w:pPr>
        <w:autoSpaceDE w:val="0"/>
        <w:autoSpaceDN w:val="0"/>
        <w:adjustRightInd w:val="0"/>
      </w:pPr>
    </w:p>
    <w:p w14:paraId="68F01552" w14:textId="77777777" w:rsidR="00CA7B6D" w:rsidRDefault="00CA7B6D" w:rsidP="00CA7B6D">
      <w:pPr>
        <w:autoSpaceDE w:val="0"/>
        <w:autoSpaceDN w:val="0"/>
        <w:adjustRightInd w:val="0"/>
      </w:pPr>
    </w:p>
    <w:p w14:paraId="5D6EE6F2" w14:textId="77777777" w:rsidR="00CA7B6D" w:rsidRDefault="00CA7B6D" w:rsidP="00CA7B6D">
      <w:pPr>
        <w:autoSpaceDE w:val="0"/>
        <w:autoSpaceDN w:val="0"/>
        <w:adjustRightInd w:val="0"/>
      </w:pPr>
    </w:p>
    <w:p w14:paraId="029EAAEF" w14:textId="77777777" w:rsidR="00CA7B6D" w:rsidRDefault="00CA7B6D" w:rsidP="00CA7B6D">
      <w:pPr>
        <w:autoSpaceDE w:val="0"/>
        <w:autoSpaceDN w:val="0"/>
        <w:adjustRightInd w:val="0"/>
      </w:pPr>
    </w:p>
    <w:p w14:paraId="1C103E36" w14:textId="77777777" w:rsidR="00CA7B6D" w:rsidRDefault="00CA7B6D" w:rsidP="00CA7B6D">
      <w:pPr>
        <w:autoSpaceDE w:val="0"/>
        <w:autoSpaceDN w:val="0"/>
        <w:adjustRightInd w:val="0"/>
      </w:pPr>
    </w:p>
    <w:p w14:paraId="362F579D" w14:textId="77777777" w:rsidR="00CA7B6D" w:rsidRDefault="00CA7B6D" w:rsidP="00CA7B6D">
      <w:pPr>
        <w:autoSpaceDE w:val="0"/>
        <w:autoSpaceDN w:val="0"/>
        <w:adjustRightInd w:val="0"/>
      </w:pPr>
    </w:p>
    <w:p w14:paraId="51410324" w14:textId="77777777" w:rsidR="00CA7B6D" w:rsidRDefault="00CA7B6D" w:rsidP="00CA7B6D">
      <w:pPr>
        <w:autoSpaceDE w:val="0"/>
        <w:autoSpaceDN w:val="0"/>
        <w:adjustRightInd w:val="0"/>
      </w:pPr>
    </w:p>
    <w:p w14:paraId="46226581" w14:textId="77777777" w:rsidR="00CA7B6D" w:rsidRDefault="00CA7B6D" w:rsidP="00CA7B6D">
      <w:pPr>
        <w:autoSpaceDE w:val="0"/>
        <w:autoSpaceDN w:val="0"/>
        <w:adjustRightInd w:val="0"/>
      </w:pPr>
    </w:p>
    <w:p w14:paraId="309CCF25" w14:textId="77777777" w:rsidR="00CA7B6D" w:rsidRDefault="00CA7B6D" w:rsidP="00CA7B6D">
      <w:pPr>
        <w:autoSpaceDE w:val="0"/>
        <w:autoSpaceDN w:val="0"/>
        <w:adjustRightInd w:val="0"/>
      </w:pPr>
    </w:p>
    <w:p w14:paraId="0AC38AA6" w14:textId="77777777" w:rsidR="00CA7B6D" w:rsidRDefault="00CA7B6D" w:rsidP="00CA7B6D">
      <w:pPr>
        <w:autoSpaceDE w:val="0"/>
        <w:autoSpaceDN w:val="0"/>
        <w:adjustRightInd w:val="0"/>
      </w:pPr>
    </w:p>
    <w:p w14:paraId="0AAAAB5E" w14:textId="77777777" w:rsidR="00CA7B6D" w:rsidRDefault="00CA7B6D" w:rsidP="00CA7B6D">
      <w:pPr>
        <w:autoSpaceDE w:val="0"/>
        <w:autoSpaceDN w:val="0"/>
        <w:adjustRightInd w:val="0"/>
      </w:pPr>
    </w:p>
    <w:p w14:paraId="507CFD4E" w14:textId="77777777" w:rsidR="00CA7B6D" w:rsidRDefault="00CA7B6D" w:rsidP="00CA7B6D">
      <w:pPr>
        <w:autoSpaceDE w:val="0"/>
        <w:autoSpaceDN w:val="0"/>
        <w:adjustRightInd w:val="0"/>
      </w:pPr>
    </w:p>
    <w:p w14:paraId="660E701A" w14:textId="77777777" w:rsidR="00CA7B6D" w:rsidRDefault="00CA7B6D" w:rsidP="00CA7B6D">
      <w:pPr>
        <w:autoSpaceDE w:val="0"/>
        <w:autoSpaceDN w:val="0"/>
        <w:adjustRightInd w:val="0"/>
      </w:pPr>
    </w:p>
    <w:p w14:paraId="52EF7C52" w14:textId="77777777" w:rsidR="00CA7B6D" w:rsidRDefault="00CA7B6D" w:rsidP="00CA7B6D">
      <w:pPr>
        <w:autoSpaceDE w:val="0"/>
        <w:autoSpaceDN w:val="0"/>
        <w:adjustRightInd w:val="0"/>
      </w:pPr>
    </w:p>
    <w:p w14:paraId="48813EB0" w14:textId="77777777" w:rsidR="00CA7B6D" w:rsidRDefault="00CA7B6D" w:rsidP="00CA7B6D">
      <w:pPr>
        <w:autoSpaceDE w:val="0"/>
        <w:autoSpaceDN w:val="0"/>
        <w:adjustRightInd w:val="0"/>
      </w:pPr>
    </w:p>
    <w:p w14:paraId="214ECB2B" w14:textId="77777777" w:rsidR="00CA7B6D" w:rsidRDefault="00CA7B6D" w:rsidP="00CA7B6D">
      <w:pPr>
        <w:autoSpaceDE w:val="0"/>
        <w:autoSpaceDN w:val="0"/>
        <w:adjustRightInd w:val="0"/>
      </w:pPr>
    </w:p>
    <w:p w14:paraId="66D4F34E" w14:textId="77777777" w:rsidR="00CA7B6D" w:rsidRDefault="00CA7B6D" w:rsidP="00CA7B6D">
      <w:pPr>
        <w:autoSpaceDE w:val="0"/>
        <w:autoSpaceDN w:val="0"/>
        <w:adjustRightInd w:val="0"/>
      </w:pPr>
    </w:p>
    <w:p w14:paraId="1286EA81" w14:textId="77777777" w:rsidR="00CA7B6D" w:rsidRDefault="00CA7B6D" w:rsidP="00CA7B6D">
      <w:pPr>
        <w:autoSpaceDE w:val="0"/>
        <w:autoSpaceDN w:val="0"/>
        <w:adjustRightInd w:val="0"/>
      </w:pPr>
    </w:p>
    <w:p w14:paraId="5CDF114E" w14:textId="77777777" w:rsidR="00CA7B6D" w:rsidRDefault="00CA7B6D" w:rsidP="00CA7B6D">
      <w:pPr>
        <w:autoSpaceDE w:val="0"/>
        <w:autoSpaceDN w:val="0"/>
        <w:adjustRightInd w:val="0"/>
      </w:pPr>
    </w:p>
    <w:p w14:paraId="74A7D13F" w14:textId="77777777" w:rsidR="00CA7B6D" w:rsidRDefault="00CA7B6D" w:rsidP="00CA7B6D">
      <w:pPr>
        <w:autoSpaceDE w:val="0"/>
        <w:autoSpaceDN w:val="0"/>
        <w:adjustRightInd w:val="0"/>
      </w:pPr>
    </w:p>
    <w:p w14:paraId="65135E03" w14:textId="77777777" w:rsidR="00CA7B6D" w:rsidRDefault="00CA7B6D" w:rsidP="00CA7B6D">
      <w:pPr>
        <w:autoSpaceDE w:val="0"/>
        <w:autoSpaceDN w:val="0"/>
        <w:adjustRightInd w:val="0"/>
      </w:pPr>
    </w:p>
    <w:p w14:paraId="330A8A4F" w14:textId="77777777" w:rsidR="00CA7B6D" w:rsidRDefault="00CA7B6D" w:rsidP="00CA7B6D">
      <w:pPr>
        <w:autoSpaceDE w:val="0"/>
        <w:autoSpaceDN w:val="0"/>
        <w:adjustRightInd w:val="0"/>
        <w:rPr>
          <w:rFonts w:ascii="Calibri" w:hAnsi="Calibri" w:cs="Calibri"/>
          <w:color w:val="000000"/>
        </w:rPr>
      </w:pPr>
    </w:p>
    <w:p w14:paraId="3668BDC9" w14:textId="77777777" w:rsidR="00CA7B6D" w:rsidRDefault="00CA7B6D" w:rsidP="00CA7B6D">
      <w:pPr>
        <w:autoSpaceDE w:val="0"/>
        <w:autoSpaceDN w:val="0"/>
        <w:adjustRightInd w:val="0"/>
        <w:rPr>
          <w:rFonts w:ascii="Calibri" w:hAnsi="Calibri" w:cs="Calibri"/>
          <w:color w:val="000000"/>
        </w:rPr>
      </w:pPr>
    </w:p>
    <w:p w14:paraId="6B458DA0" w14:textId="77777777" w:rsidR="00CA7B6D" w:rsidRDefault="00CA7B6D" w:rsidP="00CA7B6D">
      <w:pPr>
        <w:autoSpaceDE w:val="0"/>
        <w:autoSpaceDN w:val="0"/>
        <w:adjustRightInd w:val="0"/>
        <w:rPr>
          <w:rFonts w:ascii="Calibri" w:hAnsi="Calibri" w:cs="Calibri"/>
          <w:color w:val="000000"/>
        </w:rPr>
      </w:pPr>
      <w:r w:rsidRPr="00C57809">
        <w:rPr>
          <w:rFonts w:ascii="Calibri" w:hAnsi="Calibri" w:cs="Calibri"/>
          <w:noProof/>
          <w:color w:val="000000"/>
        </w:rPr>
        <w:drawing>
          <wp:inline distT="0" distB="0" distL="0" distR="0" wp14:anchorId="05E8A160" wp14:editId="4883A496">
            <wp:extent cx="5476875" cy="76962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76875" cy="7696200"/>
                    </a:xfrm>
                    <a:prstGeom prst="rect">
                      <a:avLst/>
                    </a:prstGeom>
                    <a:noFill/>
                    <a:ln>
                      <a:noFill/>
                    </a:ln>
                  </pic:spPr>
                </pic:pic>
              </a:graphicData>
            </a:graphic>
          </wp:inline>
        </w:drawing>
      </w:r>
    </w:p>
    <w:p w14:paraId="66572982" w14:textId="77777777" w:rsidR="00CA7B6D" w:rsidRDefault="00CA7B6D" w:rsidP="00CA7B6D">
      <w:pPr>
        <w:autoSpaceDE w:val="0"/>
        <w:autoSpaceDN w:val="0"/>
        <w:adjustRightInd w:val="0"/>
        <w:rPr>
          <w:rFonts w:ascii="Calibri" w:hAnsi="Calibri" w:cs="Calibri"/>
          <w:color w:val="000000"/>
        </w:rPr>
      </w:pPr>
    </w:p>
    <w:p w14:paraId="38E06021" w14:textId="77777777" w:rsidR="00CA7B6D" w:rsidRDefault="00CA7B6D" w:rsidP="00CA7B6D">
      <w:pPr>
        <w:autoSpaceDE w:val="0"/>
        <w:autoSpaceDN w:val="0"/>
        <w:adjustRightInd w:val="0"/>
        <w:rPr>
          <w:rFonts w:ascii="Calibri" w:hAnsi="Calibri" w:cs="Calibri"/>
          <w:color w:val="000000"/>
        </w:rPr>
      </w:pPr>
    </w:p>
    <w:p w14:paraId="12D4AE27" w14:textId="77777777" w:rsidR="00CA7B6D" w:rsidRDefault="00CA7B6D" w:rsidP="00CA7B6D">
      <w:pPr>
        <w:autoSpaceDE w:val="0"/>
        <w:autoSpaceDN w:val="0"/>
        <w:adjustRightInd w:val="0"/>
        <w:rPr>
          <w:rFonts w:ascii="Calibri" w:hAnsi="Calibri" w:cs="Calibri"/>
          <w:color w:val="000000"/>
        </w:rPr>
      </w:pPr>
    </w:p>
    <w:p w14:paraId="0429D1AF" w14:textId="77777777" w:rsidR="00CA7B6D" w:rsidRPr="00C57809" w:rsidRDefault="00CA7B6D" w:rsidP="00CA7B6D">
      <w:pPr>
        <w:autoSpaceDE w:val="0"/>
        <w:autoSpaceDN w:val="0"/>
        <w:adjustRightInd w:val="0"/>
        <w:rPr>
          <w:rFonts w:ascii="Calibri" w:hAnsi="Calibri" w:cs="Calibri"/>
          <w:color w:val="000000"/>
        </w:rPr>
      </w:pPr>
      <w:r w:rsidRPr="00C57809">
        <w:rPr>
          <w:rFonts w:ascii="Calibri" w:hAnsi="Calibri" w:cs="Calibri"/>
          <w:i/>
          <w:iCs/>
          <w:color w:val="000000"/>
        </w:rPr>
        <w:t xml:space="preserve">6.2.1.1 City of </w:t>
      </w:r>
      <w:r>
        <w:rPr>
          <w:rFonts w:ascii="Calibri" w:hAnsi="Calibri" w:cs="Calibri"/>
          <w:i/>
          <w:iCs/>
          <w:color w:val="000000"/>
        </w:rPr>
        <w:t>Webb City</w:t>
      </w:r>
      <w:r w:rsidRPr="00C57809">
        <w:rPr>
          <w:rFonts w:ascii="Calibri" w:hAnsi="Calibri" w:cs="Calibri"/>
          <w:i/>
          <w:iCs/>
          <w:color w:val="000000"/>
        </w:rPr>
        <w:t xml:space="preserve"> Priority Areas Identified: </w:t>
      </w:r>
    </w:p>
    <w:p w14:paraId="535DCCF0" w14:textId="77777777" w:rsidR="00CA7B6D" w:rsidRDefault="00CA7B6D" w:rsidP="00CA7B6D">
      <w:pPr>
        <w:autoSpaceDE w:val="0"/>
        <w:autoSpaceDN w:val="0"/>
        <w:adjustRightInd w:val="0"/>
        <w:rPr>
          <w:rFonts w:ascii="Calibri" w:hAnsi="Calibri" w:cs="Calibri"/>
          <w:color w:val="000000"/>
        </w:rPr>
      </w:pPr>
      <w:r w:rsidRPr="00C57809">
        <w:rPr>
          <w:rFonts w:ascii="Calibri" w:hAnsi="Calibri" w:cs="Calibri"/>
          <w:color w:val="000000"/>
        </w:rPr>
        <w:t xml:space="preserve">Using the guidelines provided above, the City of </w:t>
      </w:r>
      <w:r>
        <w:rPr>
          <w:rFonts w:ascii="Calibri" w:hAnsi="Calibri" w:cs="Calibri"/>
          <w:color w:val="000000"/>
        </w:rPr>
        <w:t>Webb City</w:t>
      </w:r>
      <w:r w:rsidRPr="00C57809">
        <w:rPr>
          <w:rFonts w:ascii="Calibri" w:hAnsi="Calibri" w:cs="Calibri"/>
          <w:color w:val="000000"/>
        </w:rPr>
        <w:t xml:space="preserve"> staff identified the following priority areas within the City’s Phase II Permit boundaries: </w:t>
      </w:r>
    </w:p>
    <w:p w14:paraId="508BED07" w14:textId="77777777" w:rsidR="00CA7B6D" w:rsidRDefault="00CA7B6D" w:rsidP="00CA7B6D">
      <w:pPr>
        <w:autoSpaceDE w:val="0"/>
        <w:autoSpaceDN w:val="0"/>
        <w:adjustRightInd w:val="0"/>
        <w:rPr>
          <w:rFonts w:ascii="Calibri" w:hAnsi="Calibri" w:cs="Calibri"/>
          <w:color w:val="000000"/>
        </w:rPr>
      </w:pPr>
    </w:p>
    <w:p w14:paraId="2310F738" w14:textId="77777777" w:rsidR="00CA7B6D" w:rsidRPr="00920A34" w:rsidRDefault="00CA7B6D" w:rsidP="00CA7B6D">
      <w:pPr>
        <w:pStyle w:val="ListParagraph"/>
        <w:numPr>
          <w:ilvl w:val="0"/>
          <w:numId w:val="24"/>
        </w:numPr>
        <w:autoSpaceDE w:val="0"/>
        <w:autoSpaceDN w:val="0"/>
        <w:adjustRightInd w:val="0"/>
        <w:rPr>
          <w:rFonts w:ascii="Calibri" w:hAnsi="Calibri" w:cs="Calibri"/>
        </w:rPr>
      </w:pPr>
      <w:r w:rsidRPr="00920A34">
        <w:rPr>
          <w:rFonts w:ascii="Calibri" w:hAnsi="Calibri" w:cs="Calibri"/>
          <w:b/>
          <w:bCs/>
        </w:rPr>
        <w:t xml:space="preserve">Priority Area #1: </w:t>
      </w:r>
      <w:r w:rsidRPr="00920A34">
        <w:rPr>
          <w:rFonts w:ascii="Calibri" w:hAnsi="Calibri" w:cs="Calibri"/>
        </w:rPr>
        <w:t xml:space="preserve">Industrial-Manufacturing priority area </w:t>
      </w:r>
    </w:p>
    <w:p w14:paraId="5CE8D25E" w14:textId="77777777" w:rsidR="00CA7B6D" w:rsidRPr="00920A34" w:rsidRDefault="00CA7B6D" w:rsidP="00CA7B6D">
      <w:pPr>
        <w:pStyle w:val="ListParagraph"/>
        <w:numPr>
          <w:ilvl w:val="0"/>
          <w:numId w:val="24"/>
        </w:numPr>
        <w:autoSpaceDE w:val="0"/>
        <w:autoSpaceDN w:val="0"/>
        <w:adjustRightInd w:val="0"/>
        <w:rPr>
          <w:rFonts w:ascii="Calibri" w:hAnsi="Calibri" w:cs="Calibri"/>
        </w:rPr>
      </w:pPr>
      <w:r w:rsidRPr="00920A34">
        <w:rPr>
          <w:rFonts w:ascii="Calibri" w:hAnsi="Calibri" w:cs="Calibri"/>
          <w:b/>
          <w:bCs/>
        </w:rPr>
        <w:t xml:space="preserve">Priority Area #2: </w:t>
      </w:r>
      <w:r w:rsidRPr="00920A34">
        <w:rPr>
          <w:rFonts w:ascii="Calibri" w:hAnsi="Calibri" w:cs="Calibri"/>
        </w:rPr>
        <w:t>Commercial priority area</w:t>
      </w:r>
    </w:p>
    <w:p w14:paraId="6ADB54BC" w14:textId="77777777" w:rsidR="00CA7B6D" w:rsidRPr="00920A34" w:rsidRDefault="00CA7B6D" w:rsidP="00CA7B6D">
      <w:pPr>
        <w:pStyle w:val="ListParagraph"/>
        <w:numPr>
          <w:ilvl w:val="0"/>
          <w:numId w:val="24"/>
        </w:numPr>
        <w:autoSpaceDE w:val="0"/>
        <w:autoSpaceDN w:val="0"/>
        <w:adjustRightInd w:val="0"/>
        <w:rPr>
          <w:rFonts w:ascii="Calibri" w:hAnsi="Calibri" w:cs="Calibri"/>
        </w:rPr>
      </w:pPr>
      <w:r w:rsidRPr="00920A34">
        <w:rPr>
          <w:rFonts w:ascii="Calibri" w:hAnsi="Calibri" w:cs="Calibri"/>
          <w:b/>
          <w:bCs/>
        </w:rPr>
        <w:t xml:space="preserve">Priority Area #3 </w:t>
      </w:r>
      <w:r w:rsidRPr="00920A34">
        <w:rPr>
          <w:rFonts w:ascii="Calibri" w:hAnsi="Calibri" w:cs="Calibri"/>
        </w:rPr>
        <w:t>Residential priority areas</w:t>
      </w:r>
    </w:p>
    <w:p w14:paraId="7B4EA269" w14:textId="77777777" w:rsidR="00CA7B6D" w:rsidRDefault="00CA7B6D" w:rsidP="00CA7B6D">
      <w:pPr>
        <w:autoSpaceDE w:val="0"/>
        <w:autoSpaceDN w:val="0"/>
        <w:adjustRightInd w:val="0"/>
        <w:rPr>
          <w:rFonts w:ascii="Calibri" w:hAnsi="Calibri" w:cs="Calibri"/>
          <w:color w:val="FF0000"/>
        </w:rPr>
      </w:pPr>
    </w:p>
    <w:p w14:paraId="12B98890" w14:textId="77777777" w:rsidR="00CA7B6D" w:rsidRPr="00792E98" w:rsidRDefault="00CA7B6D" w:rsidP="00CA7B6D">
      <w:pPr>
        <w:autoSpaceDE w:val="0"/>
        <w:autoSpaceDN w:val="0"/>
        <w:adjustRightInd w:val="0"/>
        <w:rPr>
          <w:rFonts w:ascii="Calibri" w:hAnsi="Calibri" w:cs="Calibri"/>
        </w:rPr>
      </w:pPr>
      <w:r w:rsidRPr="00C57809">
        <w:rPr>
          <w:rFonts w:ascii="Calibri" w:hAnsi="Calibri" w:cs="Calibri"/>
          <w:color w:val="000000"/>
        </w:rPr>
        <w:t xml:space="preserve">The City has and will continue to conduct qualitative assessments of City’s surface waters by walking the streams to identify additional areas of concern. This activity can also be used to ground-truth (information provided by direct observation) the outfall map, determine the accessibility of the streams for future monitoring, and provide a photographic record of existing conditions. </w:t>
      </w:r>
    </w:p>
    <w:p w14:paraId="72B8BDDF" w14:textId="77777777" w:rsidR="00CA7B6D" w:rsidRPr="00C57809" w:rsidRDefault="00CA7B6D" w:rsidP="00CA7B6D">
      <w:pPr>
        <w:autoSpaceDE w:val="0"/>
        <w:autoSpaceDN w:val="0"/>
        <w:adjustRightInd w:val="0"/>
        <w:rPr>
          <w:rFonts w:ascii="Calibri" w:hAnsi="Calibri" w:cs="Calibri"/>
          <w:color w:val="000000"/>
        </w:rPr>
      </w:pPr>
    </w:p>
    <w:p w14:paraId="345911BE" w14:textId="77777777" w:rsidR="00CA7B6D" w:rsidRPr="00C57809" w:rsidRDefault="00CA7B6D" w:rsidP="00CA7B6D">
      <w:pPr>
        <w:autoSpaceDE w:val="0"/>
        <w:autoSpaceDN w:val="0"/>
        <w:adjustRightInd w:val="0"/>
        <w:rPr>
          <w:rFonts w:ascii="Calibri" w:hAnsi="Calibri" w:cs="Calibri"/>
          <w:color w:val="000000"/>
        </w:rPr>
      </w:pPr>
      <w:r w:rsidRPr="00C57809">
        <w:rPr>
          <w:rFonts w:ascii="Calibri" w:hAnsi="Calibri" w:cs="Calibri"/>
          <w:color w:val="000000"/>
        </w:rPr>
        <w:t xml:space="preserve">During each “dry weather” inspection, it is expected that field personnel will collect data on the physical conditions at the outfall as well as water samples for lab analysis, if present. </w:t>
      </w:r>
    </w:p>
    <w:p w14:paraId="580A7812" w14:textId="77777777" w:rsidR="00CA7B6D" w:rsidRDefault="00CA7B6D" w:rsidP="00CA7B6D">
      <w:pPr>
        <w:autoSpaceDE w:val="0"/>
        <w:autoSpaceDN w:val="0"/>
        <w:adjustRightInd w:val="0"/>
        <w:rPr>
          <w:rFonts w:ascii="Calibri" w:hAnsi="Calibri" w:cs="Calibri"/>
          <w:color w:val="000000"/>
        </w:rPr>
      </w:pPr>
    </w:p>
    <w:p w14:paraId="24AD2069" w14:textId="77777777" w:rsidR="00CA7B6D" w:rsidRPr="00C57809" w:rsidRDefault="00CA7B6D" w:rsidP="00CA7B6D">
      <w:pPr>
        <w:autoSpaceDE w:val="0"/>
        <w:autoSpaceDN w:val="0"/>
        <w:adjustRightInd w:val="0"/>
        <w:rPr>
          <w:rFonts w:ascii="Calibri" w:hAnsi="Calibri" w:cs="Calibri"/>
          <w:color w:val="000000"/>
        </w:rPr>
      </w:pPr>
      <w:r w:rsidRPr="00792E98">
        <w:rPr>
          <w:rFonts w:ascii="Calibri" w:hAnsi="Calibri" w:cs="Calibri"/>
        </w:rPr>
        <w:t xml:space="preserve">A GIS-based map will be amended to reflect any potential hot spots and prioritized water bodies. </w:t>
      </w:r>
      <w:r w:rsidRPr="00C57809">
        <w:rPr>
          <w:rFonts w:ascii="Calibri" w:hAnsi="Calibri" w:cs="Calibri"/>
          <w:color w:val="000000"/>
        </w:rPr>
        <w:t xml:space="preserve">It is expected that because of internal training of staff and public outreach efforts required by the NPDES permit, the City will develop a better understanding of the causes and locations of illicit discharges. </w:t>
      </w:r>
    </w:p>
    <w:p w14:paraId="20C115C4" w14:textId="77777777" w:rsidR="00CA7B6D" w:rsidRDefault="00CA7B6D" w:rsidP="00CA7B6D">
      <w:pPr>
        <w:autoSpaceDE w:val="0"/>
        <w:autoSpaceDN w:val="0"/>
        <w:adjustRightInd w:val="0"/>
        <w:rPr>
          <w:rFonts w:ascii="Calibri" w:hAnsi="Calibri" w:cs="Calibri"/>
          <w:color w:val="000000"/>
        </w:rPr>
      </w:pPr>
    </w:p>
    <w:p w14:paraId="2A6CCDD5" w14:textId="77777777" w:rsidR="00CA7B6D" w:rsidRPr="00C57809" w:rsidRDefault="00CA7B6D" w:rsidP="00CA7B6D">
      <w:pPr>
        <w:autoSpaceDE w:val="0"/>
        <w:autoSpaceDN w:val="0"/>
        <w:adjustRightInd w:val="0"/>
        <w:rPr>
          <w:rFonts w:ascii="Calibri" w:hAnsi="Calibri" w:cs="Calibri"/>
          <w:color w:val="000000"/>
        </w:rPr>
      </w:pPr>
      <w:r w:rsidRPr="00C57809">
        <w:rPr>
          <w:rFonts w:ascii="Calibri" w:hAnsi="Calibri" w:cs="Calibri"/>
          <w:color w:val="000000"/>
        </w:rPr>
        <w:t xml:space="preserve">The GIS data base and map are and will continue to be regularly updated to reflect reports from staff and the public as well as information learned by the on-going field assessment work as the City’s IDDE program progresses. </w:t>
      </w:r>
    </w:p>
    <w:p w14:paraId="2B211EC0" w14:textId="77777777" w:rsidR="00CA7B6D" w:rsidRDefault="00CA7B6D" w:rsidP="00CA7B6D">
      <w:pPr>
        <w:autoSpaceDE w:val="0"/>
        <w:autoSpaceDN w:val="0"/>
        <w:adjustRightInd w:val="0"/>
        <w:rPr>
          <w:rFonts w:ascii="Calibri" w:hAnsi="Calibri" w:cs="Calibri"/>
          <w:color w:val="000000"/>
        </w:rPr>
      </w:pPr>
    </w:p>
    <w:p w14:paraId="30A57255" w14:textId="77777777" w:rsidR="00CA7B6D" w:rsidRPr="00C57809" w:rsidRDefault="00CA7B6D" w:rsidP="00CA7B6D">
      <w:pPr>
        <w:autoSpaceDE w:val="0"/>
        <w:autoSpaceDN w:val="0"/>
        <w:adjustRightInd w:val="0"/>
        <w:rPr>
          <w:rFonts w:ascii="Calibri" w:hAnsi="Calibri" w:cs="Calibri"/>
          <w:color w:val="000000"/>
        </w:rPr>
      </w:pPr>
      <w:r w:rsidRPr="00C57809">
        <w:rPr>
          <w:rFonts w:ascii="Calibri" w:hAnsi="Calibri" w:cs="Calibri"/>
          <w:color w:val="000000"/>
        </w:rPr>
        <w:t>Data sampling goals include conventional parameters, nutrients, biological parameters (bacteria and macroinvertebrates), dissolved metals, herbicides, pesticides, and sediment (metals and hydrocarbons). This information provides useful information, assessing the efficacy of st</w:t>
      </w:r>
      <w:r>
        <w:rPr>
          <w:rFonts w:ascii="Calibri" w:hAnsi="Calibri" w:cs="Calibri"/>
          <w:color w:val="000000"/>
        </w:rPr>
        <w:t>or</w:t>
      </w:r>
      <w:r w:rsidRPr="00C57809">
        <w:rPr>
          <w:rFonts w:ascii="Calibri" w:hAnsi="Calibri" w:cs="Calibri"/>
          <w:color w:val="000000"/>
        </w:rPr>
        <w:t xml:space="preserve">mwater improvements, and looking for trends and/or localized water quality concerns. </w:t>
      </w:r>
    </w:p>
    <w:p w14:paraId="562004C3" w14:textId="77777777" w:rsidR="00CA7B6D" w:rsidRDefault="00CA7B6D" w:rsidP="00CA7B6D">
      <w:pPr>
        <w:autoSpaceDE w:val="0"/>
        <w:autoSpaceDN w:val="0"/>
        <w:adjustRightInd w:val="0"/>
        <w:rPr>
          <w:rFonts w:ascii="Calibri" w:hAnsi="Calibri" w:cs="Calibri"/>
          <w:color w:val="000000"/>
        </w:rPr>
      </w:pPr>
    </w:p>
    <w:p w14:paraId="25639D89" w14:textId="77777777" w:rsidR="00CA7B6D" w:rsidRDefault="00CA7B6D" w:rsidP="00CA7B6D">
      <w:pPr>
        <w:autoSpaceDE w:val="0"/>
        <w:autoSpaceDN w:val="0"/>
        <w:adjustRightInd w:val="0"/>
        <w:rPr>
          <w:rFonts w:ascii="Calibri" w:hAnsi="Calibri" w:cs="Calibri"/>
          <w:color w:val="FF0000"/>
        </w:rPr>
      </w:pPr>
      <w:r w:rsidRPr="00C57809">
        <w:rPr>
          <w:rFonts w:ascii="Calibri" w:hAnsi="Calibri" w:cs="Calibri"/>
          <w:color w:val="000000"/>
        </w:rPr>
        <w:t xml:space="preserve">The City plans to continue monitoring these locations for compliance with the NPDES permit. </w:t>
      </w:r>
    </w:p>
    <w:p w14:paraId="799F4B6F" w14:textId="77777777" w:rsidR="00CA7B6D" w:rsidRDefault="00CA7B6D" w:rsidP="00CA7B6D">
      <w:pPr>
        <w:autoSpaceDE w:val="0"/>
        <w:autoSpaceDN w:val="0"/>
        <w:adjustRightInd w:val="0"/>
        <w:rPr>
          <w:rFonts w:ascii="Calibri" w:hAnsi="Calibri" w:cs="Calibri"/>
          <w:color w:val="FF0000"/>
        </w:rPr>
      </w:pPr>
    </w:p>
    <w:p w14:paraId="6F1DEA24" w14:textId="77777777" w:rsidR="00CA7B6D" w:rsidRPr="000E3812" w:rsidRDefault="00CA7B6D" w:rsidP="00CA7B6D">
      <w:pPr>
        <w:autoSpaceDE w:val="0"/>
        <w:autoSpaceDN w:val="0"/>
        <w:adjustRightInd w:val="0"/>
        <w:rPr>
          <w:rFonts w:ascii="Calibri" w:hAnsi="Calibri" w:cs="Calibri"/>
          <w:color w:val="000000"/>
        </w:rPr>
      </w:pPr>
      <w:r w:rsidRPr="000E3812">
        <w:rPr>
          <w:rFonts w:ascii="Calibri" w:hAnsi="Calibri" w:cs="Calibri"/>
          <w:i/>
          <w:iCs/>
          <w:color w:val="000000"/>
        </w:rPr>
        <w:t xml:space="preserve">6.2.2 General Field Assessment Procedure: </w:t>
      </w:r>
    </w:p>
    <w:p w14:paraId="69AC5AFD" w14:textId="77777777" w:rsidR="00CA7B6D" w:rsidRDefault="00CA7B6D" w:rsidP="00CA7B6D">
      <w:pPr>
        <w:autoSpaceDE w:val="0"/>
        <w:autoSpaceDN w:val="0"/>
        <w:adjustRightInd w:val="0"/>
        <w:rPr>
          <w:rFonts w:ascii="Calibri" w:hAnsi="Calibri" w:cs="Calibri"/>
          <w:color w:val="000000"/>
        </w:rPr>
      </w:pPr>
      <w:r w:rsidRPr="000E3812">
        <w:rPr>
          <w:rFonts w:ascii="Calibri" w:hAnsi="Calibri" w:cs="Calibri"/>
          <w:color w:val="000000"/>
        </w:rPr>
        <w:t xml:space="preserve">The following general recommendations apply to the dry weather field inspection and water sampling work. </w:t>
      </w:r>
    </w:p>
    <w:p w14:paraId="142B9C1E" w14:textId="77777777" w:rsidR="00CA7B6D" w:rsidRDefault="00CA7B6D" w:rsidP="00CA7B6D">
      <w:pPr>
        <w:autoSpaceDE w:val="0"/>
        <w:autoSpaceDN w:val="0"/>
        <w:adjustRightInd w:val="0"/>
        <w:rPr>
          <w:rFonts w:ascii="Calibri" w:hAnsi="Calibri" w:cs="Calibri"/>
          <w:color w:val="000000"/>
        </w:rPr>
      </w:pPr>
    </w:p>
    <w:p w14:paraId="6810D634" w14:textId="77777777" w:rsidR="00CA7B6D" w:rsidRPr="000E3812" w:rsidRDefault="00CA7B6D" w:rsidP="00CA7B6D">
      <w:pPr>
        <w:pStyle w:val="ListParagraph"/>
        <w:numPr>
          <w:ilvl w:val="0"/>
          <w:numId w:val="25"/>
        </w:numPr>
        <w:autoSpaceDE w:val="0"/>
        <w:autoSpaceDN w:val="0"/>
        <w:adjustRightInd w:val="0"/>
        <w:rPr>
          <w:rFonts w:ascii="Calibri" w:hAnsi="Calibri" w:cs="Calibri"/>
          <w:color w:val="000000"/>
        </w:rPr>
      </w:pPr>
      <w:r w:rsidRPr="000E3812">
        <w:rPr>
          <w:rFonts w:ascii="Calibri" w:hAnsi="Calibri" w:cs="Calibri"/>
          <w:color w:val="000000"/>
        </w:rPr>
        <w:t xml:space="preserve">Notify the public during field work campaigns. Public notices and </w:t>
      </w:r>
    </w:p>
    <w:p w14:paraId="68F688A4" w14:textId="77777777" w:rsidR="00CA7B6D" w:rsidRDefault="00CA7B6D" w:rsidP="00CA7B6D">
      <w:pPr>
        <w:autoSpaceDE w:val="0"/>
        <w:autoSpaceDN w:val="0"/>
        <w:adjustRightInd w:val="0"/>
        <w:ind w:left="1440"/>
        <w:rPr>
          <w:rFonts w:ascii="Calibri" w:hAnsi="Calibri" w:cs="Calibri"/>
          <w:color w:val="000000"/>
        </w:rPr>
      </w:pPr>
      <w:r w:rsidRPr="000E3812">
        <w:rPr>
          <w:rFonts w:ascii="Calibri" w:hAnsi="Calibri" w:cs="Calibri"/>
          <w:color w:val="000000"/>
        </w:rPr>
        <w:t xml:space="preserve">informational mailers can improve the success of the program by educating the citizenry. </w:t>
      </w:r>
    </w:p>
    <w:p w14:paraId="54E4F02A" w14:textId="77777777" w:rsidR="00CA7B6D" w:rsidRDefault="00CA7B6D" w:rsidP="00CA7B6D">
      <w:pPr>
        <w:autoSpaceDE w:val="0"/>
        <w:autoSpaceDN w:val="0"/>
        <w:adjustRightInd w:val="0"/>
        <w:rPr>
          <w:rFonts w:ascii="Calibri" w:hAnsi="Calibri" w:cs="Calibri"/>
          <w:color w:val="000000"/>
        </w:rPr>
      </w:pPr>
    </w:p>
    <w:p w14:paraId="6DDE6D5F" w14:textId="77777777" w:rsidR="00CA7B6D" w:rsidRDefault="00CA7B6D" w:rsidP="00CA7B6D">
      <w:pPr>
        <w:pStyle w:val="ListParagraph"/>
        <w:numPr>
          <w:ilvl w:val="0"/>
          <w:numId w:val="25"/>
        </w:numPr>
        <w:autoSpaceDE w:val="0"/>
        <w:autoSpaceDN w:val="0"/>
        <w:adjustRightInd w:val="0"/>
        <w:rPr>
          <w:rFonts w:ascii="Calibri" w:hAnsi="Calibri" w:cs="Calibri"/>
          <w:color w:val="000000"/>
        </w:rPr>
      </w:pPr>
      <w:r w:rsidRPr="000E3812">
        <w:rPr>
          <w:rFonts w:ascii="Calibri" w:hAnsi="Calibri" w:cs="Calibri"/>
          <w:color w:val="000000"/>
        </w:rPr>
        <w:t xml:space="preserve">Develop training and protocols to keep workers safe during field work. </w:t>
      </w:r>
    </w:p>
    <w:p w14:paraId="0916C7DB" w14:textId="77777777" w:rsidR="00CA7B6D" w:rsidRDefault="00CA7B6D" w:rsidP="00CA7B6D">
      <w:pPr>
        <w:pStyle w:val="ListParagraph"/>
        <w:autoSpaceDE w:val="0"/>
        <w:autoSpaceDN w:val="0"/>
        <w:adjustRightInd w:val="0"/>
        <w:ind w:left="1440"/>
        <w:rPr>
          <w:rFonts w:ascii="Calibri" w:hAnsi="Calibri" w:cs="Calibri"/>
          <w:color w:val="000000"/>
        </w:rPr>
      </w:pPr>
    </w:p>
    <w:p w14:paraId="49FDD73A" w14:textId="77777777" w:rsidR="00CA7B6D" w:rsidRDefault="00CA7B6D" w:rsidP="00CA7B6D">
      <w:pPr>
        <w:pStyle w:val="ListParagraph"/>
        <w:numPr>
          <w:ilvl w:val="0"/>
          <w:numId w:val="25"/>
        </w:numPr>
        <w:autoSpaceDE w:val="0"/>
        <w:autoSpaceDN w:val="0"/>
        <w:adjustRightInd w:val="0"/>
        <w:rPr>
          <w:rFonts w:ascii="Calibri" w:hAnsi="Calibri" w:cs="Calibri"/>
          <w:color w:val="000000"/>
        </w:rPr>
      </w:pPr>
      <w:r w:rsidRPr="000E3812">
        <w:rPr>
          <w:rFonts w:ascii="Calibri" w:hAnsi="Calibri" w:cs="Calibri"/>
          <w:color w:val="000000"/>
        </w:rPr>
        <w:t xml:space="preserve">Make good use of the mapping information that has been developed by the City. </w:t>
      </w:r>
    </w:p>
    <w:p w14:paraId="2A36AE87" w14:textId="77777777" w:rsidR="00CA7B6D" w:rsidRPr="00CB3FA1" w:rsidRDefault="00CA7B6D" w:rsidP="00CA7B6D">
      <w:pPr>
        <w:autoSpaceDE w:val="0"/>
        <w:autoSpaceDN w:val="0"/>
        <w:adjustRightInd w:val="0"/>
        <w:rPr>
          <w:rFonts w:ascii="Calibri" w:hAnsi="Calibri" w:cs="Calibri"/>
          <w:color w:val="000000"/>
        </w:rPr>
      </w:pPr>
    </w:p>
    <w:p w14:paraId="0ED23E72" w14:textId="77777777" w:rsidR="00CA7B6D" w:rsidRDefault="00CA7B6D" w:rsidP="00CA7B6D">
      <w:pPr>
        <w:pStyle w:val="ListParagraph"/>
        <w:numPr>
          <w:ilvl w:val="0"/>
          <w:numId w:val="25"/>
        </w:numPr>
        <w:autoSpaceDE w:val="0"/>
        <w:autoSpaceDN w:val="0"/>
        <w:adjustRightInd w:val="0"/>
        <w:rPr>
          <w:rFonts w:ascii="Calibri" w:hAnsi="Calibri" w:cs="Calibri"/>
          <w:color w:val="000000"/>
        </w:rPr>
      </w:pPr>
      <w:r w:rsidRPr="000E3812">
        <w:rPr>
          <w:rFonts w:ascii="Calibri" w:hAnsi="Calibri" w:cs="Calibri"/>
          <w:color w:val="000000"/>
        </w:rPr>
        <w:t>Fill out a standard field inspection form (Figure 6.2.2)</w:t>
      </w:r>
    </w:p>
    <w:p w14:paraId="32B2673E" w14:textId="77777777" w:rsidR="00CA7B6D" w:rsidRDefault="00CA7B6D" w:rsidP="00CA7B6D">
      <w:pPr>
        <w:pStyle w:val="Default"/>
        <w:rPr>
          <w:sz w:val="22"/>
          <w:szCs w:val="22"/>
        </w:rPr>
      </w:pPr>
    </w:p>
    <w:p w14:paraId="012F8879" w14:textId="77777777" w:rsidR="00CA7B6D" w:rsidRDefault="00CA7B6D" w:rsidP="00CA7B6D">
      <w:pPr>
        <w:pStyle w:val="Default"/>
        <w:rPr>
          <w:sz w:val="22"/>
          <w:szCs w:val="22"/>
        </w:rPr>
      </w:pPr>
      <w:r>
        <w:rPr>
          <w:sz w:val="22"/>
          <w:szCs w:val="22"/>
        </w:rPr>
        <w:lastRenderedPageBreak/>
        <w:t>Figure 6.2.2</w:t>
      </w:r>
    </w:p>
    <w:p w14:paraId="1793405C" w14:textId="77777777" w:rsidR="00CA7B6D" w:rsidRDefault="00CA7B6D" w:rsidP="00CA7B6D">
      <w:pPr>
        <w:pStyle w:val="Default"/>
        <w:rPr>
          <w:sz w:val="22"/>
          <w:szCs w:val="22"/>
        </w:rPr>
      </w:pPr>
    </w:p>
    <w:p w14:paraId="0718B7F5" w14:textId="77777777" w:rsidR="00CA7B6D" w:rsidRDefault="00CA7B6D" w:rsidP="00CA7B6D">
      <w:pPr>
        <w:jc w:val="center"/>
        <w:rPr>
          <w:b/>
          <w:bCs/>
        </w:rPr>
      </w:pPr>
      <w:r>
        <w:rPr>
          <w:b/>
          <w:bCs/>
        </w:rPr>
        <w:t>City of Webb City Stormwater Illicit Discharge Field Inspection Report</w:t>
      </w:r>
    </w:p>
    <w:p w14:paraId="5A55E943" w14:textId="77777777" w:rsidR="00CA7B6D" w:rsidRDefault="00CA7B6D" w:rsidP="00CA7B6D">
      <w:pPr>
        <w:rPr>
          <w:b/>
          <w:bCs/>
        </w:rPr>
      </w:pPr>
      <w:r>
        <w:rPr>
          <w:b/>
          <w:bCs/>
        </w:rPr>
        <w:t>General Information:</w:t>
      </w:r>
    </w:p>
    <w:p w14:paraId="2CE29AD3" w14:textId="77777777" w:rsidR="00CA7B6D" w:rsidRDefault="00CA7B6D" w:rsidP="00CA7B6D">
      <w:pPr>
        <w:rPr>
          <w:b/>
          <w:bCs/>
        </w:rPr>
      </w:pPr>
      <w:r>
        <w:rPr>
          <w:b/>
          <w:bCs/>
        </w:rPr>
        <w:t>Latitude: ______________</w:t>
      </w:r>
      <w:r>
        <w:rPr>
          <w:b/>
          <w:bCs/>
        </w:rPr>
        <w:tab/>
      </w:r>
      <w:r>
        <w:rPr>
          <w:b/>
          <w:bCs/>
        </w:rPr>
        <w:tab/>
      </w:r>
      <w:r>
        <w:rPr>
          <w:b/>
          <w:bCs/>
        </w:rPr>
        <w:tab/>
        <w:t>Object ID # _________________</w:t>
      </w:r>
    </w:p>
    <w:p w14:paraId="0C5A6CF8" w14:textId="77777777" w:rsidR="00CA7B6D" w:rsidRDefault="00CA7B6D" w:rsidP="00CA7B6D">
      <w:pPr>
        <w:rPr>
          <w:b/>
          <w:bCs/>
        </w:rPr>
      </w:pPr>
      <w:r>
        <w:rPr>
          <w:b/>
          <w:bCs/>
        </w:rPr>
        <w:t>Longitude: _____________</w:t>
      </w:r>
      <w:r>
        <w:rPr>
          <w:b/>
          <w:bCs/>
        </w:rPr>
        <w:tab/>
      </w:r>
      <w:r>
        <w:rPr>
          <w:b/>
          <w:bCs/>
        </w:rPr>
        <w:tab/>
      </w:r>
      <w:r>
        <w:rPr>
          <w:b/>
          <w:bCs/>
        </w:rPr>
        <w:tab/>
        <w:t>Date of Inspection: ___________________</w:t>
      </w:r>
    </w:p>
    <w:p w14:paraId="0413112E" w14:textId="77777777" w:rsidR="00CA7B6D" w:rsidRDefault="00CA7B6D" w:rsidP="00CA7B6D">
      <w:pPr>
        <w:rPr>
          <w:b/>
          <w:bCs/>
        </w:rPr>
      </w:pPr>
      <w:r>
        <w:rPr>
          <w:b/>
          <w:bCs/>
        </w:rPr>
        <w:t>Inspector’s Name: ___________________</w:t>
      </w:r>
      <w:r>
        <w:rPr>
          <w:b/>
          <w:bCs/>
        </w:rPr>
        <w:tab/>
        <w:t>Inspector’s Signature: ______________________</w:t>
      </w:r>
    </w:p>
    <w:p w14:paraId="6A86D631" w14:textId="77777777" w:rsidR="00CA7B6D" w:rsidRDefault="00CA7B6D" w:rsidP="00CA7B6D">
      <w:pPr>
        <w:rPr>
          <w:b/>
          <w:bCs/>
        </w:rPr>
      </w:pPr>
      <w:r>
        <w:rPr>
          <w:b/>
          <w:bCs/>
        </w:rPr>
        <w:t>Inspector’s Title: ____________________</w:t>
      </w:r>
      <w:r>
        <w:rPr>
          <w:b/>
          <w:bCs/>
        </w:rPr>
        <w:tab/>
        <w:t>Inspector’s Phone: ____________________</w:t>
      </w:r>
    </w:p>
    <w:p w14:paraId="51D416C0" w14:textId="77777777" w:rsidR="00CA7B6D" w:rsidRDefault="00CA7B6D" w:rsidP="00CA7B6D">
      <w:pPr>
        <w:rPr>
          <w:b/>
          <w:bCs/>
        </w:rPr>
      </w:pPr>
      <w:r>
        <w:rPr>
          <w:b/>
          <w:bCs/>
        </w:rPr>
        <w:t>Inspector’s Qualifications: _______________________</w:t>
      </w:r>
    </w:p>
    <w:p w14:paraId="5079B4BE" w14:textId="77777777" w:rsidR="00CA7B6D" w:rsidRDefault="00CA7B6D" w:rsidP="00CA7B6D">
      <w:pPr>
        <w:jc w:val="center"/>
        <w:rPr>
          <w:b/>
          <w:bCs/>
        </w:rPr>
      </w:pPr>
      <w:r>
        <w:rPr>
          <w:b/>
          <w:bCs/>
        </w:rPr>
        <w:t>Type of Inspection (Circle)</w:t>
      </w:r>
    </w:p>
    <w:p w14:paraId="6817B390" w14:textId="77777777" w:rsidR="00CA7B6D" w:rsidRDefault="00CA7B6D" w:rsidP="00CA7B6D">
      <w:pPr>
        <w:rPr>
          <w:b/>
          <w:bCs/>
        </w:rPr>
      </w:pPr>
      <w:r>
        <w:rPr>
          <w:b/>
          <w:bCs/>
        </w:rPr>
        <w:t>Regular/Annual</w:t>
      </w:r>
      <w:r>
        <w:rPr>
          <w:b/>
          <w:bCs/>
        </w:rPr>
        <w:tab/>
      </w:r>
      <w:r>
        <w:rPr>
          <w:b/>
          <w:bCs/>
        </w:rPr>
        <w:tab/>
        <w:t>Pre-Storm</w:t>
      </w:r>
      <w:r>
        <w:rPr>
          <w:b/>
          <w:bCs/>
        </w:rPr>
        <w:tab/>
      </w:r>
      <w:r>
        <w:rPr>
          <w:b/>
          <w:bCs/>
        </w:rPr>
        <w:tab/>
        <w:t>During Storm</w:t>
      </w:r>
      <w:r>
        <w:rPr>
          <w:b/>
          <w:bCs/>
        </w:rPr>
        <w:tab/>
      </w:r>
      <w:r>
        <w:rPr>
          <w:b/>
          <w:bCs/>
        </w:rPr>
        <w:tab/>
        <w:t>Post-Storm</w:t>
      </w:r>
    </w:p>
    <w:p w14:paraId="705093A5" w14:textId="77777777" w:rsidR="00CA7B6D" w:rsidRDefault="00CA7B6D" w:rsidP="00CA7B6D">
      <w:pPr>
        <w:jc w:val="center"/>
        <w:rPr>
          <w:b/>
          <w:bCs/>
        </w:rPr>
      </w:pPr>
      <w:r>
        <w:rPr>
          <w:b/>
          <w:bCs/>
        </w:rPr>
        <w:t>Weather Information</w:t>
      </w:r>
    </w:p>
    <w:p w14:paraId="5E3D1634" w14:textId="77777777" w:rsidR="00CA7B6D" w:rsidRDefault="00CA7B6D" w:rsidP="00CA7B6D">
      <w:pPr>
        <w:rPr>
          <w:b/>
          <w:bCs/>
        </w:rPr>
      </w:pPr>
      <w:r>
        <w:rPr>
          <w:b/>
          <w:bCs/>
        </w:rPr>
        <w:t>Date of Most Recent Storm Event: ___________________</w:t>
      </w:r>
      <w:r>
        <w:rPr>
          <w:b/>
          <w:bCs/>
        </w:rPr>
        <w:tab/>
        <w:t>Approximate Duration (Hrs) _________</w:t>
      </w:r>
    </w:p>
    <w:p w14:paraId="6889AD11" w14:textId="77777777" w:rsidR="00CA7B6D" w:rsidRDefault="00CA7B6D" w:rsidP="00CA7B6D">
      <w:pPr>
        <w:rPr>
          <w:b/>
          <w:bCs/>
        </w:rPr>
      </w:pPr>
      <w:r>
        <w:rPr>
          <w:b/>
          <w:bCs/>
        </w:rPr>
        <w:t>Approximate Precipitation amount (Inches): __________________</w:t>
      </w:r>
    </w:p>
    <w:p w14:paraId="04C15FC3" w14:textId="77777777" w:rsidR="00CA7B6D" w:rsidRDefault="00CA7B6D" w:rsidP="00CA7B6D">
      <w:pPr>
        <w:rPr>
          <w:b/>
          <w:bCs/>
        </w:rPr>
      </w:pPr>
      <w:r>
        <w:rPr>
          <w:b/>
          <w:bCs/>
        </w:rPr>
        <w:t xml:space="preserve">Weather at time of Inspection: </w:t>
      </w:r>
      <w:r>
        <w:rPr>
          <w:b/>
          <w:bCs/>
        </w:rPr>
        <w:tab/>
      </w:r>
      <w:r>
        <w:rPr>
          <w:b/>
          <w:bCs/>
        </w:rPr>
        <w:tab/>
        <w:t>Clear</w:t>
      </w:r>
      <w:r>
        <w:rPr>
          <w:b/>
          <w:bCs/>
        </w:rPr>
        <w:tab/>
      </w:r>
      <w:r>
        <w:rPr>
          <w:b/>
          <w:bCs/>
        </w:rPr>
        <w:tab/>
        <w:t>Cloudy</w:t>
      </w:r>
      <w:r>
        <w:rPr>
          <w:b/>
          <w:bCs/>
        </w:rPr>
        <w:tab/>
        <w:t>Rain</w:t>
      </w:r>
      <w:r>
        <w:rPr>
          <w:b/>
          <w:bCs/>
        </w:rPr>
        <w:tab/>
      </w:r>
      <w:r>
        <w:rPr>
          <w:b/>
          <w:bCs/>
        </w:rPr>
        <w:tab/>
        <w:t>Sleet</w:t>
      </w:r>
      <w:r>
        <w:rPr>
          <w:b/>
          <w:bCs/>
        </w:rPr>
        <w:tab/>
      </w:r>
      <w:r>
        <w:rPr>
          <w:b/>
          <w:bCs/>
        </w:rPr>
        <w:tab/>
        <w:t>Snow</w:t>
      </w:r>
    </w:p>
    <w:p w14:paraId="0983759D" w14:textId="77777777" w:rsidR="00CA7B6D" w:rsidRDefault="00CA7B6D" w:rsidP="00CA7B6D">
      <w:pPr>
        <w:rPr>
          <w:b/>
          <w:bCs/>
        </w:rPr>
      </w:pPr>
      <w:r>
        <w:rPr>
          <w:b/>
          <w:bCs/>
        </w:rPr>
        <w:t xml:space="preserve">Are there any discharges at this time in danger of leaving the site? </w:t>
      </w:r>
      <w:r>
        <w:rPr>
          <w:b/>
          <w:bCs/>
        </w:rPr>
        <w:tab/>
      </w:r>
      <w:r>
        <w:rPr>
          <w:b/>
          <w:bCs/>
        </w:rPr>
        <w:tab/>
        <w:t>Yes</w:t>
      </w:r>
      <w:r>
        <w:rPr>
          <w:b/>
          <w:bCs/>
        </w:rPr>
        <w:tab/>
      </w:r>
      <w:r>
        <w:rPr>
          <w:b/>
          <w:bCs/>
        </w:rPr>
        <w:tab/>
        <w:t>No</w:t>
      </w:r>
    </w:p>
    <w:p w14:paraId="1343BD3D" w14:textId="77777777" w:rsidR="00CA7B6D" w:rsidRDefault="00CA7B6D" w:rsidP="00CA7B6D">
      <w:pPr>
        <w:rPr>
          <w:b/>
          <w:bCs/>
        </w:rPr>
      </w:pPr>
      <w:r>
        <w:rPr>
          <w:b/>
          <w:bCs/>
        </w:rPr>
        <w:t>If Yes, describe: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8BF7F4A" w14:textId="77777777" w:rsidR="00CA7B6D" w:rsidRDefault="00CA7B6D" w:rsidP="00CA7B6D">
      <w:pPr>
        <w:rPr>
          <w:b/>
          <w:bCs/>
        </w:rPr>
      </w:pPr>
      <w:r>
        <w:rPr>
          <w:b/>
          <w:bCs/>
        </w:rPr>
        <w:t>Comments, Observations, Actions Taken, Corrective Actions Needed:</w:t>
      </w:r>
    </w:p>
    <w:p w14:paraId="55830137" w14:textId="77777777" w:rsidR="00CA7B6D" w:rsidRDefault="00CA7B6D" w:rsidP="00CA7B6D">
      <w:pPr>
        <w:rPr>
          <w:b/>
          <w:bCs/>
        </w:rPr>
      </w:pPr>
      <w:r>
        <w:rPr>
          <w:b/>
          <w:bC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DD271D3" w14:textId="77777777" w:rsidR="00CA7B6D" w:rsidRDefault="00CA7B6D" w:rsidP="00CA7B6D">
      <w:pPr>
        <w:rPr>
          <w:b/>
          <w:bCs/>
        </w:rPr>
      </w:pPr>
    </w:p>
    <w:p w14:paraId="2D657323" w14:textId="77777777" w:rsidR="00CA7B6D" w:rsidRPr="00E0754E" w:rsidRDefault="00CA7B6D" w:rsidP="00CA7B6D">
      <w:pPr>
        <w:autoSpaceDE w:val="0"/>
        <w:autoSpaceDN w:val="0"/>
        <w:adjustRightInd w:val="0"/>
        <w:rPr>
          <w:rFonts w:ascii="Calibri" w:hAnsi="Calibri" w:cs="Calibri"/>
          <w:color w:val="000000"/>
        </w:rPr>
      </w:pPr>
      <w:r w:rsidRPr="00E0754E">
        <w:rPr>
          <w:rFonts w:ascii="Calibri" w:hAnsi="Calibri" w:cs="Calibri"/>
          <w:i/>
          <w:iCs/>
          <w:color w:val="000000"/>
        </w:rPr>
        <w:t xml:space="preserve">6.2.3 Physical Parameters: </w:t>
      </w:r>
    </w:p>
    <w:p w14:paraId="27FEC422" w14:textId="77777777" w:rsidR="00CA7B6D" w:rsidRPr="00E0754E" w:rsidRDefault="00CA7B6D" w:rsidP="00CA7B6D">
      <w:pPr>
        <w:autoSpaceDE w:val="0"/>
        <w:autoSpaceDN w:val="0"/>
        <w:adjustRightInd w:val="0"/>
        <w:rPr>
          <w:rFonts w:ascii="Calibri" w:hAnsi="Calibri" w:cs="Calibri"/>
          <w:color w:val="000000"/>
        </w:rPr>
      </w:pPr>
      <w:r w:rsidRPr="00E0754E">
        <w:rPr>
          <w:rFonts w:ascii="Calibri" w:hAnsi="Calibri" w:cs="Calibri"/>
          <w:color w:val="000000"/>
        </w:rPr>
        <w:t xml:space="preserve">During dry weather field inspections, a variety of physical parameters will be recorded at each site to assess conditions. At flowing outfalls this includes flow, odor, color, turbidity, and presence or absence of floatables. The information that is obtained from the physical characteristics observed are indicators and cannot be fully relied upon by themselves. </w:t>
      </w:r>
    </w:p>
    <w:p w14:paraId="73B70B97" w14:textId="77777777" w:rsidR="00CA7B6D" w:rsidRDefault="00CA7B6D" w:rsidP="00CA7B6D">
      <w:pPr>
        <w:autoSpaceDE w:val="0"/>
        <w:autoSpaceDN w:val="0"/>
        <w:adjustRightInd w:val="0"/>
        <w:rPr>
          <w:rFonts w:ascii="Calibri" w:hAnsi="Calibri" w:cs="Calibri"/>
          <w:color w:val="000000"/>
        </w:rPr>
      </w:pPr>
    </w:p>
    <w:p w14:paraId="50448562" w14:textId="77777777" w:rsidR="00CA7B6D" w:rsidRDefault="00CA7B6D" w:rsidP="00CA7B6D">
      <w:pPr>
        <w:autoSpaceDE w:val="0"/>
        <w:autoSpaceDN w:val="0"/>
        <w:adjustRightInd w:val="0"/>
        <w:rPr>
          <w:rFonts w:ascii="Calibri" w:hAnsi="Calibri" w:cs="Calibri"/>
          <w:color w:val="000000"/>
        </w:rPr>
      </w:pPr>
      <w:r w:rsidRPr="00E0754E">
        <w:rPr>
          <w:rFonts w:ascii="Calibri" w:hAnsi="Calibri" w:cs="Calibri"/>
          <w:color w:val="000000"/>
        </w:rPr>
        <w:t>A qualitative observation of flow (none, trickle, moderate, or substantial) should be made. Flow rates can be estimated by one of the following simple methods:</w:t>
      </w:r>
    </w:p>
    <w:p w14:paraId="6FBDDF3C" w14:textId="77777777" w:rsidR="00CA7B6D" w:rsidRDefault="00CA7B6D" w:rsidP="00CA7B6D">
      <w:pPr>
        <w:autoSpaceDE w:val="0"/>
        <w:autoSpaceDN w:val="0"/>
        <w:adjustRightInd w:val="0"/>
        <w:rPr>
          <w:rFonts w:ascii="Calibri" w:hAnsi="Calibri" w:cs="Calibri"/>
          <w:color w:val="000000"/>
        </w:rPr>
      </w:pPr>
    </w:p>
    <w:p w14:paraId="6229EA72" w14:textId="77777777" w:rsidR="00CA7B6D" w:rsidRDefault="00CA7B6D" w:rsidP="00CA7B6D">
      <w:pPr>
        <w:pStyle w:val="ListParagraph"/>
        <w:numPr>
          <w:ilvl w:val="0"/>
          <w:numId w:val="26"/>
        </w:numPr>
        <w:autoSpaceDE w:val="0"/>
        <w:autoSpaceDN w:val="0"/>
        <w:adjustRightInd w:val="0"/>
        <w:rPr>
          <w:rFonts w:ascii="Calibri" w:hAnsi="Calibri" w:cs="Calibri"/>
          <w:color w:val="000000"/>
        </w:rPr>
      </w:pPr>
      <w:r w:rsidRPr="0082185E">
        <w:rPr>
          <w:rFonts w:ascii="Calibri" w:hAnsi="Calibri" w:cs="Calibri"/>
          <w:color w:val="000000"/>
        </w:rPr>
        <w:t xml:space="preserve">Record the time required for the full flow to fill container of a known volume. </w:t>
      </w:r>
    </w:p>
    <w:p w14:paraId="7D13F5BF" w14:textId="77777777" w:rsidR="00CA7B6D" w:rsidRPr="0082185E" w:rsidRDefault="00CA7B6D" w:rsidP="00CA7B6D">
      <w:pPr>
        <w:pStyle w:val="ListParagraph"/>
        <w:numPr>
          <w:ilvl w:val="0"/>
          <w:numId w:val="26"/>
        </w:numPr>
        <w:autoSpaceDE w:val="0"/>
        <w:autoSpaceDN w:val="0"/>
        <w:adjustRightInd w:val="0"/>
        <w:rPr>
          <w:rFonts w:ascii="Calibri" w:hAnsi="Calibri" w:cs="Calibri"/>
          <w:color w:val="000000"/>
        </w:rPr>
      </w:pPr>
      <w:r w:rsidRPr="0082185E">
        <w:rPr>
          <w:rFonts w:ascii="Calibri" w:hAnsi="Calibri" w:cs="Calibri"/>
          <w:color w:val="000000"/>
        </w:rPr>
        <w:t xml:space="preserve">Multiply cross-sectional flow area by flow velocity. For most instances, flow area is based on an estimate of mean depth and width. Flow velocity is based on the time of travel for an object floating near the surface over a known length. </w:t>
      </w:r>
    </w:p>
    <w:p w14:paraId="01C79488" w14:textId="77777777" w:rsidR="00CA7B6D" w:rsidRDefault="00CA7B6D" w:rsidP="00CA7B6D">
      <w:pPr>
        <w:autoSpaceDE w:val="0"/>
        <w:autoSpaceDN w:val="0"/>
        <w:adjustRightInd w:val="0"/>
        <w:rPr>
          <w:rFonts w:ascii="Calibri" w:hAnsi="Calibri" w:cs="Calibri"/>
          <w:color w:val="000000"/>
        </w:rPr>
      </w:pPr>
    </w:p>
    <w:p w14:paraId="6099C77F" w14:textId="77777777" w:rsidR="00CA7B6D" w:rsidRPr="00E0754E" w:rsidRDefault="00CA7B6D" w:rsidP="00CA7B6D">
      <w:pPr>
        <w:autoSpaceDE w:val="0"/>
        <w:autoSpaceDN w:val="0"/>
        <w:adjustRightInd w:val="0"/>
        <w:rPr>
          <w:rFonts w:ascii="Calibri" w:hAnsi="Calibri" w:cs="Calibri"/>
          <w:color w:val="000000"/>
        </w:rPr>
      </w:pPr>
      <w:r w:rsidRPr="00E0754E">
        <w:rPr>
          <w:rFonts w:ascii="Calibri" w:hAnsi="Calibri" w:cs="Calibri"/>
          <w:color w:val="000000"/>
        </w:rPr>
        <w:t xml:space="preserve">Odor is described by one of the following terms sewage, rancid/sour, petroleum/gas, sulfide, or other. The severity of the odor should also be recorded in the field. </w:t>
      </w:r>
    </w:p>
    <w:p w14:paraId="068745C8" w14:textId="77777777" w:rsidR="00CA7B6D" w:rsidRDefault="00CA7B6D" w:rsidP="00CA7B6D">
      <w:pPr>
        <w:autoSpaceDE w:val="0"/>
        <w:autoSpaceDN w:val="0"/>
        <w:adjustRightInd w:val="0"/>
        <w:rPr>
          <w:rFonts w:ascii="Calibri" w:hAnsi="Calibri" w:cs="Calibri"/>
          <w:color w:val="000000"/>
        </w:rPr>
      </w:pPr>
    </w:p>
    <w:p w14:paraId="0E8CD0B1" w14:textId="77777777" w:rsidR="00CA7B6D" w:rsidRDefault="00CA7B6D" w:rsidP="00CA7B6D">
      <w:pPr>
        <w:autoSpaceDE w:val="0"/>
        <w:autoSpaceDN w:val="0"/>
        <w:adjustRightInd w:val="0"/>
        <w:rPr>
          <w:rFonts w:ascii="Calibri" w:hAnsi="Calibri" w:cs="Calibri"/>
          <w:color w:val="000000"/>
        </w:rPr>
      </w:pPr>
      <w:r w:rsidRPr="00E0754E">
        <w:rPr>
          <w:rFonts w:ascii="Calibri" w:hAnsi="Calibri" w:cs="Calibri"/>
          <w:color w:val="000000"/>
        </w:rPr>
        <w:t xml:space="preserve">Color can be a description of color type and intensity. It is also a quantitative measurement expressed in cobalt-platinum units (APHA, 1998). Turbidity can be a qualitative descriptor (clear, slight cloudiness, cloudy, or opaque). Alternatively, it can be measured in the field or in the office with a handheld turbidity-meter. It is recommended that the City use a single make and model of meter to reduce the differences in readings associated solely with equipment readings. </w:t>
      </w:r>
    </w:p>
    <w:p w14:paraId="4B2ED145" w14:textId="77777777" w:rsidR="00CA7B6D" w:rsidRDefault="00CA7B6D" w:rsidP="00CA7B6D">
      <w:pPr>
        <w:rPr>
          <w:rFonts w:ascii="Calibri" w:hAnsi="Calibri" w:cs="Calibri"/>
          <w:color w:val="000000"/>
        </w:rPr>
      </w:pPr>
    </w:p>
    <w:p w14:paraId="5E1F1C08" w14:textId="77777777" w:rsidR="00CA7B6D" w:rsidRDefault="00CA7B6D" w:rsidP="00CA7B6D">
      <w:pPr>
        <w:rPr>
          <w:rFonts w:ascii="Calibri" w:hAnsi="Calibri" w:cs="Calibri"/>
          <w:color w:val="000000"/>
        </w:rPr>
      </w:pPr>
      <w:r w:rsidRPr="00E0754E">
        <w:rPr>
          <w:rFonts w:ascii="Calibri" w:hAnsi="Calibri" w:cs="Calibri"/>
          <w:color w:val="000000"/>
        </w:rPr>
        <w:t>Floatables are the best physical indicator. The most common floatables are sewage, suds, and oil sheens. Floatables do not include trash. The observation of sewage at an outfall location indicates that there is a severe problem with that MS4 and should be looked at as to where the source for the sewage is emanating from. Suds can indicate a variety of things. Some suds are naturally formed by the movement of the water.</w:t>
      </w:r>
    </w:p>
    <w:p w14:paraId="6A83422F" w14:textId="77777777" w:rsidR="00CA7B6D" w:rsidRPr="00265307" w:rsidRDefault="00CA7B6D" w:rsidP="00CA7B6D">
      <w:pPr>
        <w:autoSpaceDE w:val="0"/>
        <w:autoSpaceDN w:val="0"/>
        <w:adjustRightInd w:val="0"/>
        <w:rPr>
          <w:rFonts w:ascii="Calibri" w:hAnsi="Calibri" w:cs="Calibri"/>
          <w:color w:val="000000"/>
        </w:rPr>
      </w:pPr>
      <w:r w:rsidRPr="00265307">
        <w:rPr>
          <w:rFonts w:ascii="Calibri" w:hAnsi="Calibri" w:cs="Calibri"/>
          <w:color w:val="000000"/>
        </w:rPr>
        <w:t xml:space="preserve">If the suds are located at a water drop off and break up quickly, this may only be water turbulence related. If the suds have a fragrant odor, this can indicate the presence of laundry water or wash water in the waterbody. Oil sheens need to be looked at to try and determine the source of the oil sheen. Some oil sheens are common and occur naturally by instream processes. This occurs when an iron bacterium forms a sheet-like film. This can be determined by looking at the sheen and seeing if it cracks when disturbed. Synthetic oil sheens, on the other hand, will swirl when disturbed. If this occurs, then the sheen is from an oil source. </w:t>
      </w:r>
    </w:p>
    <w:p w14:paraId="488EF8C3" w14:textId="77777777" w:rsidR="00CA7B6D" w:rsidRDefault="00CA7B6D" w:rsidP="00CA7B6D">
      <w:pPr>
        <w:autoSpaceDE w:val="0"/>
        <w:autoSpaceDN w:val="0"/>
        <w:adjustRightInd w:val="0"/>
        <w:rPr>
          <w:rFonts w:ascii="Calibri" w:hAnsi="Calibri" w:cs="Calibri"/>
          <w:color w:val="000000"/>
        </w:rPr>
      </w:pPr>
    </w:p>
    <w:p w14:paraId="2FEA3C10" w14:textId="77777777" w:rsidR="00CA7B6D" w:rsidRPr="00265307" w:rsidRDefault="00CA7B6D" w:rsidP="00CA7B6D">
      <w:pPr>
        <w:autoSpaceDE w:val="0"/>
        <w:autoSpaceDN w:val="0"/>
        <w:adjustRightInd w:val="0"/>
        <w:rPr>
          <w:rFonts w:ascii="Calibri" w:hAnsi="Calibri" w:cs="Calibri"/>
          <w:color w:val="000000"/>
        </w:rPr>
      </w:pPr>
      <w:r w:rsidRPr="00663C83">
        <w:rPr>
          <w:rFonts w:ascii="Calibri" w:hAnsi="Calibri" w:cs="Calibri"/>
        </w:rPr>
        <w:t>The City will develop a few water quality parameters that can be measured with inexpensive probes and test strips in the field</w:t>
      </w:r>
      <w:r w:rsidRPr="00265307">
        <w:rPr>
          <w:rFonts w:ascii="Calibri" w:hAnsi="Calibri" w:cs="Calibri"/>
          <w:color w:val="000000"/>
        </w:rPr>
        <w:t xml:space="preserve">. These will likely include temperature, pH, ammonia, conductivity, chlorine, and hardness. Other than temperature these same parameters can be assessed during laboratory analyses, so the field testing is usually unnecessary. </w:t>
      </w:r>
    </w:p>
    <w:p w14:paraId="480F08E1" w14:textId="77777777" w:rsidR="00CA7B6D" w:rsidRDefault="00CA7B6D" w:rsidP="00CA7B6D">
      <w:pPr>
        <w:autoSpaceDE w:val="0"/>
        <w:autoSpaceDN w:val="0"/>
        <w:adjustRightInd w:val="0"/>
        <w:rPr>
          <w:rFonts w:ascii="Calibri" w:hAnsi="Calibri" w:cs="Calibri"/>
          <w:color w:val="000000"/>
        </w:rPr>
      </w:pPr>
    </w:p>
    <w:p w14:paraId="03D47C21" w14:textId="77777777" w:rsidR="00CA7B6D" w:rsidRPr="00265307" w:rsidRDefault="00CA7B6D" w:rsidP="00CA7B6D">
      <w:pPr>
        <w:autoSpaceDE w:val="0"/>
        <w:autoSpaceDN w:val="0"/>
        <w:adjustRightInd w:val="0"/>
        <w:rPr>
          <w:rFonts w:ascii="Calibri" w:hAnsi="Calibri" w:cs="Calibri"/>
          <w:color w:val="000000"/>
        </w:rPr>
      </w:pPr>
      <w:r w:rsidRPr="00265307">
        <w:rPr>
          <w:rFonts w:ascii="Calibri" w:hAnsi="Calibri" w:cs="Calibri"/>
          <w:color w:val="000000"/>
        </w:rPr>
        <w:t xml:space="preserve">There may be physical indicators of illicit discharges even if no flow is present. These include outfall damage, deposits/stains, abnormal vegetation, poor quality of pooled water, benthic (occurring at the bottom of a body of water growth) in pipe. During a dry weather inspection, observed flows are considered non-stormwater related. </w:t>
      </w:r>
    </w:p>
    <w:p w14:paraId="09AAB00B" w14:textId="77777777" w:rsidR="00CA7B6D" w:rsidRDefault="00CA7B6D" w:rsidP="00CA7B6D">
      <w:pPr>
        <w:autoSpaceDE w:val="0"/>
        <w:autoSpaceDN w:val="0"/>
        <w:adjustRightInd w:val="0"/>
        <w:rPr>
          <w:rFonts w:ascii="Calibri" w:hAnsi="Calibri" w:cs="Calibri"/>
          <w:color w:val="000000"/>
        </w:rPr>
      </w:pPr>
    </w:p>
    <w:p w14:paraId="7430565B" w14:textId="77777777" w:rsidR="00CA7B6D" w:rsidRPr="00265307" w:rsidRDefault="00CA7B6D" w:rsidP="00CA7B6D">
      <w:pPr>
        <w:autoSpaceDE w:val="0"/>
        <w:autoSpaceDN w:val="0"/>
        <w:adjustRightInd w:val="0"/>
        <w:rPr>
          <w:rFonts w:ascii="Calibri" w:hAnsi="Calibri" w:cs="Calibri"/>
          <w:color w:val="000000"/>
        </w:rPr>
      </w:pPr>
      <w:r w:rsidRPr="00265307">
        <w:rPr>
          <w:rFonts w:ascii="Calibri" w:hAnsi="Calibri" w:cs="Calibri"/>
          <w:color w:val="000000"/>
        </w:rPr>
        <w:t xml:space="preserve">The flow may or may not be the result of an illicit discharge. Also, the absence of a flow does not indicate the absence of an illicit discharge since these discharges can be intermittent or transitory. It is important to observe carefully during the dry weather inspection to determine if an intermittent or transitory pollution problem has occurred. </w:t>
      </w:r>
    </w:p>
    <w:p w14:paraId="7D6DE262" w14:textId="77777777" w:rsidR="00CA7B6D" w:rsidRDefault="00CA7B6D" w:rsidP="00CA7B6D">
      <w:pPr>
        <w:autoSpaceDE w:val="0"/>
        <w:autoSpaceDN w:val="0"/>
        <w:adjustRightInd w:val="0"/>
        <w:rPr>
          <w:rFonts w:ascii="Calibri" w:hAnsi="Calibri" w:cs="Calibri"/>
          <w:i/>
          <w:iCs/>
          <w:color w:val="000000"/>
        </w:rPr>
      </w:pPr>
    </w:p>
    <w:p w14:paraId="7B92B738" w14:textId="77777777" w:rsidR="00CA7B6D" w:rsidRPr="00265307" w:rsidRDefault="00CA7B6D" w:rsidP="00CA7B6D">
      <w:pPr>
        <w:autoSpaceDE w:val="0"/>
        <w:autoSpaceDN w:val="0"/>
        <w:adjustRightInd w:val="0"/>
        <w:rPr>
          <w:rFonts w:ascii="Calibri" w:hAnsi="Calibri" w:cs="Calibri"/>
          <w:color w:val="000000"/>
        </w:rPr>
      </w:pPr>
      <w:r w:rsidRPr="00265307">
        <w:rPr>
          <w:rFonts w:ascii="Calibri" w:hAnsi="Calibri" w:cs="Calibri"/>
          <w:i/>
          <w:iCs/>
          <w:color w:val="000000"/>
        </w:rPr>
        <w:t xml:space="preserve">6.2.4 Water Quality Sampling and Testing: </w:t>
      </w:r>
    </w:p>
    <w:p w14:paraId="468BD5A8" w14:textId="77777777" w:rsidR="00CA7B6D" w:rsidRPr="00265307" w:rsidRDefault="00CA7B6D" w:rsidP="00CA7B6D">
      <w:pPr>
        <w:rPr>
          <w:b/>
          <w:bCs/>
        </w:rPr>
      </w:pPr>
      <w:r w:rsidRPr="00265307">
        <w:rPr>
          <w:rFonts w:ascii="Calibri" w:hAnsi="Calibri" w:cs="Calibri"/>
          <w:color w:val="000000"/>
        </w:rPr>
        <w:t>During dry weather inspections physical clues indicating a pollution problem often are not observable. Therefore, water quality sampling and testing will be an essential part of the City’s IDDE program. Some parameters can be directly measured in the field whereas others require laboratory analysis. The following table lists the parameters to be sampled as well as optional parameters to be sampled to isolate an illicit discharge.</w:t>
      </w:r>
    </w:p>
    <w:p w14:paraId="7D9060AC" w14:textId="77777777" w:rsidR="00CA7B6D" w:rsidRDefault="00CA7B6D" w:rsidP="00CA7B6D">
      <w:pPr>
        <w:autoSpaceDE w:val="0"/>
        <w:autoSpaceDN w:val="0"/>
        <w:adjustRightInd w:val="0"/>
      </w:pPr>
      <w:r w:rsidRPr="00D0426D">
        <w:rPr>
          <w:rFonts w:ascii="Calibri" w:hAnsi="Calibri" w:cs="Calibri"/>
          <w:color w:val="000000"/>
        </w:rPr>
        <w:t xml:space="preserve">The table also provides the analytical method and benchmark concentration that typically indicate when there is a problem. Note that these benchmark concentrations are based on samples collected from storm drains nationally. </w:t>
      </w:r>
      <w:r w:rsidRPr="00D0426D">
        <w:t xml:space="preserve">Therefore, benchmark concentrations would be lower for samples drawn from </w:t>
      </w:r>
      <w:r w:rsidRPr="00D0426D">
        <w:lastRenderedPageBreak/>
        <w:t>watercourses since the natural base flows would likely dilute any pollutants in water discharged from a contributing storm drainage system.</w:t>
      </w:r>
    </w:p>
    <w:p w14:paraId="26D9B41A" w14:textId="77777777" w:rsidR="00CA7B6D" w:rsidRDefault="00CA7B6D" w:rsidP="00CA7B6D">
      <w:pPr>
        <w:autoSpaceDE w:val="0"/>
        <w:autoSpaceDN w:val="0"/>
        <w:adjustRightInd w:val="0"/>
      </w:pPr>
    </w:p>
    <w:p w14:paraId="08DF089D" w14:textId="77777777" w:rsidR="00CA7B6D" w:rsidRDefault="00CA7B6D" w:rsidP="00CA7B6D">
      <w:pPr>
        <w:autoSpaceDE w:val="0"/>
        <w:autoSpaceDN w:val="0"/>
        <w:adjustRightInd w:val="0"/>
      </w:pPr>
    </w:p>
    <w:p w14:paraId="6F5A273B" w14:textId="77777777" w:rsidR="00CA7B6D" w:rsidRDefault="00CA7B6D" w:rsidP="00CA7B6D">
      <w:pPr>
        <w:autoSpaceDE w:val="0"/>
        <w:autoSpaceDN w:val="0"/>
        <w:adjustRightInd w:val="0"/>
      </w:pPr>
    </w:p>
    <w:p w14:paraId="709FE51D" w14:textId="77777777" w:rsidR="00CA7B6D" w:rsidRDefault="00CA7B6D" w:rsidP="00CA7B6D">
      <w:pPr>
        <w:autoSpaceDE w:val="0"/>
        <w:autoSpaceDN w:val="0"/>
        <w:adjustRightInd w:val="0"/>
      </w:pPr>
    </w:p>
    <w:p w14:paraId="41256BEB" w14:textId="77777777" w:rsidR="00CA7B6D" w:rsidRDefault="00CA7B6D" w:rsidP="00CA7B6D">
      <w:pPr>
        <w:autoSpaceDE w:val="0"/>
        <w:autoSpaceDN w:val="0"/>
        <w:adjustRightInd w:val="0"/>
      </w:pPr>
    </w:p>
    <w:p w14:paraId="53A9DCE1" w14:textId="77777777" w:rsidR="00CA7B6D" w:rsidRDefault="00CA7B6D" w:rsidP="00CA7B6D">
      <w:pPr>
        <w:autoSpaceDE w:val="0"/>
        <w:autoSpaceDN w:val="0"/>
        <w:adjustRightInd w:val="0"/>
      </w:pPr>
    </w:p>
    <w:p w14:paraId="368B7AA8" w14:textId="77777777" w:rsidR="00CA7B6D" w:rsidRDefault="00CA7B6D" w:rsidP="00CA7B6D">
      <w:pPr>
        <w:autoSpaceDE w:val="0"/>
        <w:autoSpaceDN w:val="0"/>
        <w:adjustRightInd w:val="0"/>
      </w:pPr>
    </w:p>
    <w:p w14:paraId="1FED4D7C" w14:textId="77777777" w:rsidR="00CA7B6D" w:rsidRDefault="00CA7B6D" w:rsidP="00CA7B6D">
      <w:pPr>
        <w:autoSpaceDE w:val="0"/>
        <w:autoSpaceDN w:val="0"/>
        <w:adjustRightInd w:val="0"/>
      </w:pPr>
    </w:p>
    <w:p w14:paraId="6DC24857" w14:textId="77777777" w:rsidR="00CA7B6D" w:rsidRDefault="00CA7B6D" w:rsidP="00CA7B6D">
      <w:pPr>
        <w:autoSpaceDE w:val="0"/>
        <w:autoSpaceDN w:val="0"/>
        <w:adjustRightInd w:val="0"/>
      </w:pPr>
    </w:p>
    <w:p w14:paraId="515E1795" w14:textId="77777777" w:rsidR="00CA7B6D" w:rsidRDefault="00CA7B6D" w:rsidP="00CA7B6D">
      <w:pPr>
        <w:autoSpaceDE w:val="0"/>
        <w:autoSpaceDN w:val="0"/>
        <w:adjustRightInd w:val="0"/>
      </w:pPr>
    </w:p>
    <w:p w14:paraId="21BB9136" w14:textId="77777777" w:rsidR="00CA7B6D" w:rsidRDefault="00CA7B6D" w:rsidP="00CA7B6D">
      <w:pPr>
        <w:autoSpaceDE w:val="0"/>
        <w:autoSpaceDN w:val="0"/>
        <w:adjustRightInd w:val="0"/>
      </w:pPr>
    </w:p>
    <w:p w14:paraId="33BE958A" w14:textId="77777777" w:rsidR="00CA7B6D" w:rsidRDefault="00CA7B6D" w:rsidP="00CA7B6D">
      <w:pPr>
        <w:autoSpaceDE w:val="0"/>
        <w:autoSpaceDN w:val="0"/>
        <w:adjustRightInd w:val="0"/>
      </w:pPr>
    </w:p>
    <w:p w14:paraId="317BAF91" w14:textId="77777777" w:rsidR="00CA7B6D" w:rsidRDefault="00CA7B6D" w:rsidP="00CA7B6D">
      <w:pPr>
        <w:autoSpaceDE w:val="0"/>
        <w:autoSpaceDN w:val="0"/>
        <w:adjustRightInd w:val="0"/>
      </w:pPr>
    </w:p>
    <w:p w14:paraId="710B1EBF" w14:textId="77777777" w:rsidR="00CA7B6D" w:rsidRDefault="00CA7B6D" w:rsidP="00CA7B6D">
      <w:pPr>
        <w:autoSpaceDE w:val="0"/>
        <w:autoSpaceDN w:val="0"/>
        <w:adjustRightInd w:val="0"/>
      </w:pPr>
    </w:p>
    <w:p w14:paraId="52A773C1" w14:textId="77777777" w:rsidR="00CA7B6D" w:rsidRDefault="00CA7B6D" w:rsidP="00CA7B6D">
      <w:pPr>
        <w:autoSpaceDE w:val="0"/>
        <w:autoSpaceDN w:val="0"/>
        <w:adjustRightInd w:val="0"/>
      </w:pPr>
    </w:p>
    <w:p w14:paraId="7D10A261" w14:textId="77777777" w:rsidR="00CA7B6D" w:rsidRDefault="00CA7B6D" w:rsidP="00CA7B6D">
      <w:pPr>
        <w:autoSpaceDE w:val="0"/>
        <w:autoSpaceDN w:val="0"/>
        <w:adjustRightInd w:val="0"/>
      </w:pPr>
    </w:p>
    <w:p w14:paraId="02325954" w14:textId="77777777" w:rsidR="00CA7B6D" w:rsidRDefault="00CA7B6D" w:rsidP="00CA7B6D">
      <w:pPr>
        <w:autoSpaceDE w:val="0"/>
        <w:autoSpaceDN w:val="0"/>
        <w:adjustRightInd w:val="0"/>
      </w:pPr>
    </w:p>
    <w:p w14:paraId="6099A92E" w14:textId="77777777" w:rsidR="00CA7B6D" w:rsidRDefault="00CA7B6D" w:rsidP="00CA7B6D">
      <w:pPr>
        <w:autoSpaceDE w:val="0"/>
        <w:autoSpaceDN w:val="0"/>
        <w:adjustRightInd w:val="0"/>
      </w:pPr>
    </w:p>
    <w:p w14:paraId="01FC365D" w14:textId="77777777" w:rsidR="00CA7B6D" w:rsidRDefault="00CA7B6D" w:rsidP="00CA7B6D">
      <w:pPr>
        <w:autoSpaceDE w:val="0"/>
        <w:autoSpaceDN w:val="0"/>
        <w:adjustRightInd w:val="0"/>
      </w:pPr>
    </w:p>
    <w:p w14:paraId="43BE4070" w14:textId="77777777" w:rsidR="00CA7B6D" w:rsidRDefault="00CA7B6D" w:rsidP="00CA7B6D">
      <w:pPr>
        <w:autoSpaceDE w:val="0"/>
        <w:autoSpaceDN w:val="0"/>
        <w:adjustRightInd w:val="0"/>
      </w:pPr>
    </w:p>
    <w:p w14:paraId="74BADA6F" w14:textId="77777777" w:rsidR="00CA7B6D" w:rsidRDefault="00CA7B6D" w:rsidP="00CA7B6D">
      <w:pPr>
        <w:autoSpaceDE w:val="0"/>
        <w:autoSpaceDN w:val="0"/>
        <w:adjustRightInd w:val="0"/>
      </w:pPr>
    </w:p>
    <w:p w14:paraId="3F5ACBAF" w14:textId="77777777" w:rsidR="00CA7B6D" w:rsidRDefault="00CA7B6D" w:rsidP="00CA7B6D">
      <w:pPr>
        <w:autoSpaceDE w:val="0"/>
        <w:autoSpaceDN w:val="0"/>
        <w:adjustRightInd w:val="0"/>
      </w:pPr>
    </w:p>
    <w:p w14:paraId="1944E00E" w14:textId="77777777" w:rsidR="00CA7B6D" w:rsidRDefault="00CA7B6D" w:rsidP="00CA7B6D">
      <w:pPr>
        <w:autoSpaceDE w:val="0"/>
        <w:autoSpaceDN w:val="0"/>
        <w:adjustRightInd w:val="0"/>
      </w:pPr>
    </w:p>
    <w:p w14:paraId="025426A5" w14:textId="77777777" w:rsidR="00CA7B6D" w:rsidRDefault="00CA7B6D" w:rsidP="00CA7B6D">
      <w:pPr>
        <w:autoSpaceDE w:val="0"/>
        <w:autoSpaceDN w:val="0"/>
        <w:adjustRightInd w:val="0"/>
      </w:pPr>
    </w:p>
    <w:p w14:paraId="715B4C33" w14:textId="77777777" w:rsidR="00CA7B6D" w:rsidRDefault="00CA7B6D" w:rsidP="00CA7B6D">
      <w:pPr>
        <w:autoSpaceDE w:val="0"/>
        <w:autoSpaceDN w:val="0"/>
        <w:adjustRightInd w:val="0"/>
      </w:pPr>
    </w:p>
    <w:p w14:paraId="56872C93" w14:textId="77777777" w:rsidR="00CA7B6D" w:rsidRDefault="00CA7B6D" w:rsidP="00CA7B6D">
      <w:pPr>
        <w:autoSpaceDE w:val="0"/>
        <w:autoSpaceDN w:val="0"/>
        <w:adjustRightInd w:val="0"/>
      </w:pPr>
    </w:p>
    <w:p w14:paraId="1AC5F179" w14:textId="77777777" w:rsidR="00CA7B6D" w:rsidRDefault="00CA7B6D" w:rsidP="00CA7B6D">
      <w:pPr>
        <w:autoSpaceDE w:val="0"/>
        <w:autoSpaceDN w:val="0"/>
        <w:adjustRightInd w:val="0"/>
      </w:pPr>
    </w:p>
    <w:p w14:paraId="36CD8247" w14:textId="77777777" w:rsidR="00CA7B6D" w:rsidRDefault="00CA7B6D" w:rsidP="00CA7B6D">
      <w:pPr>
        <w:autoSpaceDE w:val="0"/>
        <w:autoSpaceDN w:val="0"/>
        <w:adjustRightInd w:val="0"/>
      </w:pPr>
    </w:p>
    <w:p w14:paraId="050BB709" w14:textId="77777777" w:rsidR="00CA7B6D" w:rsidRDefault="00CA7B6D" w:rsidP="00CA7B6D">
      <w:pPr>
        <w:autoSpaceDE w:val="0"/>
        <w:autoSpaceDN w:val="0"/>
        <w:adjustRightInd w:val="0"/>
      </w:pPr>
    </w:p>
    <w:p w14:paraId="2D79948F" w14:textId="77777777" w:rsidR="00CA7B6D" w:rsidRDefault="00CA7B6D" w:rsidP="00CA7B6D">
      <w:pPr>
        <w:autoSpaceDE w:val="0"/>
        <w:autoSpaceDN w:val="0"/>
        <w:adjustRightInd w:val="0"/>
      </w:pPr>
    </w:p>
    <w:p w14:paraId="2C4505F2" w14:textId="77777777" w:rsidR="00CA7B6D" w:rsidRDefault="00CA7B6D" w:rsidP="00CA7B6D">
      <w:pPr>
        <w:autoSpaceDE w:val="0"/>
        <w:autoSpaceDN w:val="0"/>
        <w:adjustRightInd w:val="0"/>
      </w:pPr>
    </w:p>
    <w:p w14:paraId="6F01E024" w14:textId="77777777" w:rsidR="00CA7B6D" w:rsidRDefault="00CA7B6D" w:rsidP="00CA7B6D">
      <w:pPr>
        <w:autoSpaceDE w:val="0"/>
        <w:autoSpaceDN w:val="0"/>
        <w:adjustRightInd w:val="0"/>
        <w:rPr>
          <w:rFonts w:ascii="Calibri" w:hAnsi="Calibri" w:cs="Calibri"/>
          <w:color w:val="000000"/>
        </w:rPr>
      </w:pPr>
      <w:r w:rsidRPr="00D0426D">
        <w:rPr>
          <w:rFonts w:ascii="Calibri" w:hAnsi="Calibri" w:cs="Calibri"/>
          <w:noProof/>
          <w:color w:val="000000"/>
        </w:rPr>
        <w:lastRenderedPageBreak/>
        <w:drawing>
          <wp:inline distT="0" distB="0" distL="0" distR="0" wp14:anchorId="7D4DD79E" wp14:editId="2E55D364">
            <wp:extent cx="5776242" cy="8124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91694" cy="8146559"/>
                    </a:xfrm>
                    <a:prstGeom prst="rect">
                      <a:avLst/>
                    </a:prstGeom>
                    <a:noFill/>
                    <a:ln>
                      <a:noFill/>
                    </a:ln>
                  </pic:spPr>
                </pic:pic>
              </a:graphicData>
            </a:graphic>
          </wp:inline>
        </w:drawing>
      </w:r>
    </w:p>
    <w:p w14:paraId="3600AD01" w14:textId="77777777" w:rsidR="00CA7B6D" w:rsidRPr="00D0426D" w:rsidRDefault="00CA7B6D" w:rsidP="00CA7B6D">
      <w:pPr>
        <w:autoSpaceDE w:val="0"/>
        <w:autoSpaceDN w:val="0"/>
        <w:adjustRightInd w:val="0"/>
        <w:rPr>
          <w:rFonts w:ascii="Calibri" w:hAnsi="Calibri" w:cs="Calibri"/>
          <w:color w:val="000000"/>
        </w:rPr>
      </w:pPr>
      <w:r w:rsidRPr="00D0426D">
        <w:rPr>
          <w:rFonts w:ascii="Calibri" w:hAnsi="Calibri" w:cs="Calibri"/>
          <w:i/>
          <w:iCs/>
          <w:color w:val="000000"/>
        </w:rPr>
        <w:lastRenderedPageBreak/>
        <w:t xml:space="preserve">6.2.5 Immediate Response Procedures: </w:t>
      </w:r>
    </w:p>
    <w:p w14:paraId="52F9D6CE" w14:textId="77777777" w:rsidR="00CA7B6D" w:rsidRDefault="00CA7B6D" w:rsidP="00CA7B6D">
      <w:pPr>
        <w:autoSpaceDE w:val="0"/>
        <w:autoSpaceDN w:val="0"/>
        <w:adjustRightInd w:val="0"/>
        <w:rPr>
          <w:rFonts w:ascii="Calibri" w:hAnsi="Calibri" w:cs="Calibri"/>
          <w:color w:val="000000"/>
        </w:rPr>
      </w:pPr>
      <w:r w:rsidRPr="00D0426D">
        <w:rPr>
          <w:rFonts w:ascii="Calibri" w:hAnsi="Calibri" w:cs="Calibri"/>
          <w:color w:val="000000"/>
        </w:rPr>
        <w:t>The field crew should be prepared to take immediate action in the event of encountering one of the following situations:</w:t>
      </w:r>
    </w:p>
    <w:p w14:paraId="55B275B3" w14:textId="77777777" w:rsidR="00CA7B6D" w:rsidRDefault="00CA7B6D" w:rsidP="00CA7B6D">
      <w:pPr>
        <w:autoSpaceDE w:val="0"/>
        <w:autoSpaceDN w:val="0"/>
        <w:adjustRightInd w:val="0"/>
        <w:rPr>
          <w:rFonts w:ascii="Calibri" w:hAnsi="Calibri" w:cs="Calibri"/>
          <w:color w:val="000000"/>
        </w:rPr>
      </w:pPr>
    </w:p>
    <w:p w14:paraId="3A5A3E34" w14:textId="77777777" w:rsidR="00CA7B6D" w:rsidRDefault="00CA7B6D" w:rsidP="00CA7B6D">
      <w:pPr>
        <w:pStyle w:val="ListParagraph"/>
        <w:numPr>
          <w:ilvl w:val="0"/>
          <w:numId w:val="27"/>
        </w:numPr>
        <w:autoSpaceDE w:val="0"/>
        <w:autoSpaceDN w:val="0"/>
        <w:adjustRightInd w:val="0"/>
        <w:rPr>
          <w:rFonts w:ascii="Calibri" w:hAnsi="Calibri" w:cs="Calibri"/>
          <w:color w:val="000000"/>
        </w:rPr>
      </w:pPr>
      <w:r w:rsidRPr="003B1ED6">
        <w:rPr>
          <w:rFonts w:ascii="Calibri" w:hAnsi="Calibri" w:cs="Calibri"/>
          <w:color w:val="000000"/>
        </w:rPr>
        <w:t xml:space="preserve">Individuals actively in the process of introducing possible illegal substances or materials to the storm drain system </w:t>
      </w:r>
    </w:p>
    <w:p w14:paraId="33111321" w14:textId="77777777" w:rsidR="00CA7B6D" w:rsidRDefault="00CA7B6D" w:rsidP="00CA7B6D">
      <w:pPr>
        <w:pStyle w:val="ListParagraph"/>
        <w:numPr>
          <w:ilvl w:val="0"/>
          <w:numId w:val="27"/>
        </w:numPr>
        <w:autoSpaceDE w:val="0"/>
        <w:autoSpaceDN w:val="0"/>
        <w:adjustRightInd w:val="0"/>
        <w:rPr>
          <w:rFonts w:ascii="Calibri" w:hAnsi="Calibri" w:cs="Calibri"/>
          <w:color w:val="000000"/>
        </w:rPr>
      </w:pPr>
      <w:r w:rsidRPr="003B1ED6">
        <w:rPr>
          <w:rFonts w:ascii="Calibri" w:hAnsi="Calibri" w:cs="Calibri"/>
          <w:color w:val="000000"/>
        </w:rPr>
        <w:t xml:space="preserve">Very strong chemical odor emanating from storm drain system </w:t>
      </w:r>
    </w:p>
    <w:p w14:paraId="3117A258" w14:textId="77777777" w:rsidR="00CA7B6D" w:rsidRDefault="00CA7B6D" w:rsidP="00CA7B6D">
      <w:pPr>
        <w:pStyle w:val="ListParagraph"/>
        <w:numPr>
          <w:ilvl w:val="0"/>
          <w:numId w:val="27"/>
        </w:numPr>
        <w:autoSpaceDE w:val="0"/>
        <w:autoSpaceDN w:val="0"/>
        <w:adjustRightInd w:val="0"/>
        <w:rPr>
          <w:rFonts w:ascii="Calibri" w:hAnsi="Calibri" w:cs="Calibri"/>
          <w:color w:val="000000"/>
        </w:rPr>
      </w:pPr>
      <w:r w:rsidRPr="003B1ED6">
        <w:rPr>
          <w:rFonts w:ascii="Calibri" w:hAnsi="Calibri" w:cs="Calibri"/>
          <w:color w:val="000000"/>
        </w:rPr>
        <w:t xml:space="preserve">Presence of fumes or smoke emanating from storm drain system </w:t>
      </w:r>
    </w:p>
    <w:p w14:paraId="72BBDD23" w14:textId="77777777" w:rsidR="00CA7B6D" w:rsidRDefault="00CA7B6D" w:rsidP="00CA7B6D">
      <w:pPr>
        <w:pStyle w:val="ListParagraph"/>
        <w:numPr>
          <w:ilvl w:val="0"/>
          <w:numId w:val="27"/>
        </w:numPr>
        <w:autoSpaceDE w:val="0"/>
        <w:autoSpaceDN w:val="0"/>
        <w:adjustRightInd w:val="0"/>
        <w:rPr>
          <w:rFonts w:ascii="Calibri" w:hAnsi="Calibri" w:cs="Calibri"/>
          <w:color w:val="000000"/>
        </w:rPr>
      </w:pPr>
      <w:r w:rsidRPr="003B1ED6">
        <w:rPr>
          <w:rFonts w:ascii="Calibri" w:hAnsi="Calibri" w:cs="Calibri"/>
          <w:color w:val="000000"/>
        </w:rPr>
        <w:t>Visible significant stream of a controlled chemical or petroleum product flowing in storm system or downstream waters</w:t>
      </w:r>
    </w:p>
    <w:p w14:paraId="2C1F7962" w14:textId="77777777" w:rsidR="00CA7B6D" w:rsidRDefault="00CA7B6D" w:rsidP="00CA7B6D">
      <w:pPr>
        <w:pStyle w:val="ListParagraph"/>
        <w:numPr>
          <w:ilvl w:val="0"/>
          <w:numId w:val="27"/>
        </w:numPr>
        <w:autoSpaceDE w:val="0"/>
        <w:autoSpaceDN w:val="0"/>
        <w:adjustRightInd w:val="0"/>
        <w:rPr>
          <w:rFonts w:ascii="Calibri" w:hAnsi="Calibri" w:cs="Calibri"/>
          <w:color w:val="000000"/>
        </w:rPr>
      </w:pPr>
      <w:r w:rsidRPr="003B1ED6">
        <w:rPr>
          <w:rFonts w:ascii="Calibri" w:hAnsi="Calibri" w:cs="Calibri"/>
          <w:color w:val="000000"/>
        </w:rPr>
        <w:t>Large chemical plume in stream or downstream of an outfall</w:t>
      </w:r>
    </w:p>
    <w:p w14:paraId="4E806D35" w14:textId="77777777" w:rsidR="00CA7B6D" w:rsidRPr="003B1ED6" w:rsidRDefault="00CA7B6D" w:rsidP="00CA7B6D">
      <w:pPr>
        <w:pStyle w:val="ListParagraph"/>
        <w:numPr>
          <w:ilvl w:val="0"/>
          <w:numId w:val="27"/>
        </w:numPr>
        <w:autoSpaceDE w:val="0"/>
        <w:autoSpaceDN w:val="0"/>
        <w:adjustRightInd w:val="0"/>
        <w:rPr>
          <w:rFonts w:ascii="Calibri" w:hAnsi="Calibri" w:cs="Calibri"/>
          <w:color w:val="000000"/>
        </w:rPr>
      </w:pPr>
      <w:r w:rsidRPr="003B1ED6">
        <w:rPr>
          <w:rFonts w:ascii="Calibri" w:hAnsi="Calibri" w:cs="Calibri"/>
          <w:color w:val="000000"/>
        </w:rPr>
        <w:t xml:space="preserve">Any condition that poses or could pose an immediate threat to property, human health or safety, or aquatic life. </w:t>
      </w:r>
    </w:p>
    <w:p w14:paraId="2FEA6478" w14:textId="77777777" w:rsidR="00CA7B6D" w:rsidRDefault="00CA7B6D" w:rsidP="00CA7B6D">
      <w:pPr>
        <w:autoSpaceDE w:val="0"/>
        <w:autoSpaceDN w:val="0"/>
        <w:adjustRightInd w:val="0"/>
        <w:rPr>
          <w:rFonts w:ascii="Calibri" w:hAnsi="Calibri" w:cs="Calibri"/>
          <w:color w:val="000000"/>
        </w:rPr>
      </w:pPr>
    </w:p>
    <w:p w14:paraId="4E1D1DBE" w14:textId="77777777" w:rsidR="00CA7B6D" w:rsidRDefault="00CA7B6D" w:rsidP="00CA7B6D">
      <w:pPr>
        <w:autoSpaceDE w:val="0"/>
        <w:autoSpaceDN w:val="0"/>
        <w:adjustRightInd w:val="0"/>
        <w:rPr>
          <w:rFonts w:ascii="Calibri" w:hAnsi="Calibri" w:cs="Calibri"/>
          <w:color w:val="000000"/>
        </w:rPr>
      </w:pPr>
      <w:r w:rsidRPr="00D0426D">
        <w:rPr>
          <w:rFonts w:ascii="Calibri" w:hAnsi="Calibri" w:cs="Calibri"/>
          <w:color w:val="000000"/>
        </w:rPr>
        <w:t xml:space="preserve">The crew should take the following steps if one of the above situations is encountered: </w:t>
      </w:r>
    </w:p>
    <w:p w14:paraId="4E0AED2C" w14:textId="77777777" w:rsidR="00CA7B6D" w:rsidRDefault="00CA7B6D" w:rsidP="00CA7B6D">
      <w:pPr>
        <w:autoSpaceDE w:val="0"/>
        <w:autoSpaceDN w:val="0"/>
        <w:adjustRightInd w:val="0"/>
        <w:rPr>
          <w:rFonts w:ascii="Calibri" w:hAnsi="Calibri" w:cs="Calibri"/>
          <w:color w:val="000000"/>
        </w:rPr>
      </w:pPr>
    </w:p>
    <w:p w14:paraId="14398116" w14:textId="77777777" w:rsidR="00CA7B6D" w:rsidRDefault="00CA7B6D" w:rsidP="00CA7B6D">
      <w:pPr>
        <w:pStyle w:val="ListParagraph"/>
        <w:numPr>
          <w:ilvl w:val="0"/>
          <w:numId w:val="28"/>
        </w:numPr>
        <w:autoSpaceDE w:val="0"/>
        <w:autoSpaceDN w:val="0"/>
        <w:adjustRightInd w:val="0"/>
        <w:rPr>
          <w:rFonts w:ascii="Calibri" w:hAnsi="Calibri" w:cs="Calibri"/>
          <w:color w:val="000000"/>
        </w:rPr>
      </w:pPr>
      <w:r w:rsidRPr="003B1ED6">
        <w:rPr>
          <w:rFonts w:ascii="Calibri" w:hAnsi="Calibri" w:cs="Calibri"/>
          <w:color w:val="000000"/>
        </w:rPr>
        <w:t>Ensure crew safety and the public by instructing people to stay clear of the area.</w:t>
      </w:r>
    </w:p>
    <w:p w14:paraId="7D19E322" w14:textId="77777777" w:rsidR="00CA7B6D" w:rsidRDefault="00CA7B6D" w:rsidP="00CA7B6D">
      <w:pPr>
        <w:pStyle w:val="ListParagraph"/>
        <w:numPr>
          <w:ilvl w:val="0"/>
          <w:numId w:val="28"/>
        </w:numPr>
        <w:autoSpaceDE w:val="0"/>
        <w:autoSpaceDN w:val="0"/>
        <w:adjustRightInd w:val="0"/>
        <w:rPr>
          <w:rFonts w:ascii="Calibri" w:hAnsi="Calibri" w:cs="Calibri"/>
          <w:color w:val="000000"/>
        </w:rPr>
      </w:pPr>
      <w:r w:rsidRPr="003B1ED6">
        <w:rPr>
          <w:rFonts w:ascii="Calibri" w:hAnsi="Calibri" w:cs="Calibri"/>
          <w:color w:val="000000"/>
        </w:rPr>
        <w:t>Call 911 to report active illegal dumping or potential fire or significant chemical incident.</w:t>
      </w:r>
    </w:p>
    <w:p w14:paraId="652B8DC1" w14:textId="77777777" w:rsidR="00CA7B6D" w:rsidRDefault="00CA7B6D" w:rsidP="00CA7B6D">
      <w:pPr>
        <w:pStyle w:val="ListParagraph"/>
        <w:numPr>
          <w:ilvl w:val="0"/>
          <w:numId w:val="28"/>
        </w:numPr>
        <w:autoSpaceDE w:val="0"/>
        <w:autoSpaceDN w:val="0"/>
        <w:adjustRightInd w:val="0"/>
        <w:rPr>
          <w:rFonts w:ascii="Calibri" w:hAnsi="Calibri" w:cs="Calibri"/>
          <w:color w:val="000000"/>
        </w:rPr>
      </w:pPr>
      <w:r w:rsidRPr="003B1ED6">
        <w:rPr>
          <w:rFonts w:ascii="Calibri" w:hAnsi="Calibri" w:cs="Calibri"/>
          <w:color w:val="000000"/>
        </w:rPr>
        <w:t>Call the City’s MS4 Coordinator 417-</w:t>
      </w:r>
      <w:r>
        <w:rPr>
          <w:rFonts w:ascii="Calibri" w:hAnsi="Calibri" w:cs="Calibri"/>
          <w:color w:val="000000"/>
        </w:rPr>
        <w:t>673-6297</w:t>
      </w:r>
      <w:r w:rsidRPr="003B1ED6">
        <w:rPr>
          <w:rFonts w:ascii="Calibri" w:hAnsi="Calibri" w:cs="Calibri"/>
          <w:color w:val="000000"/>
        </w:rPr>
        <w:t xml:space="preserve"> to report a possible illegal discharge. </w:t>
      </w:r>
    </w:p>
    <w:p w14:paraId="52EA0F70" w14:textId="77777777" w:rsidR="00CA7B6D" w:rsidRDefault="00CA7B6D" w:rsidP="00CA7B6D">
      <w:pPr>
        <w:pStyle w:val="ListParagraph"/>
        <w:numPr>
          <w:ilvl w:val="0"/>
          <w:numId w:val="28"/>
        </w:numPr>
        <w:autoSpaceDE w:val="0"/>
        <w:autoSpaceDN w:val="0"/>
        <w:adjustRightInd w:val="0"/>
        <w:rPr>
          <w:rFonts w:ascii="Calibri" w:hAnsi="Calibri" w:cs="Calibri"/>
          <w:color w:val="000000"/>
        </w:rPr>
      </w:pPr>
      <w:r w:rsidRPr="003B1ED6">
        <w:rPr>
          <w:rFonts w:ascii="Calibri" w:hAnsi="Calibri" w:cs="Calibri"/>
          <w:color w:val="000000"/>
        </w:rPr>
        <w:t xml:space="preserve">The following offices must all be called if an unauthorized discharge of oil or hazardous material spill has occurred: </w:t>
      </w:r>
    </w:p>
    <w:p w14:paraId="785F0BDC" w14:textId="77777777" w:rsidR="00CA7B6D" w:rsidRDefault="00CA7B6D" w:rsidP="00CA7B6D">
      <w:pPr>
        <w:pStyle w:val="ListParagraph"/>
        <w:numPr>
          <w:ilvl w:val="0"/>
          <w:numId w:val="29"/>
        </w:numPr>
        <w:autoSpaceDE w:val="0"/>
        <w:autoSpaceDN w:val="0"/>
        <w:adjustRightInd w:val="0"/>
        <w:rPr>
          <w:rFonts w:ascii="Calibri" w:hAnsi="Calibri" w:cs="Calibri"/>
          <w:color w:val="000000"/>
        </w:rPr>
      </w:pPr>
      <w:r w:rsidRPr="00D0426D">
        <w:rPr>
          <w:rFonts w:ascii="Calibri" w:hAnsi="Calibri" w:cs="Calibri"/>
          <w:color w:val="000000"/>
        </w:rPr>
        <w:t>The National Response Center at 1-800-424-8802;</w:t>
      </w:r>
    </w:p>
    <w:p w14:paraId="7156DE65" w14:textId="77777777" w:rsidR="00CA7B6D" w:rsidRDefault="00CA7B6D" w:rsidP="00CA7B6D">
      <w:pPr>
        <w:pStyle w:val="ListParagraph"/>
        <w:numPr>
          <w:ilvl w:val="0"/>
          <w:numId w:val="29"/>
        </w:numPr>
        <w:autoSpaceDE w:val="0"/>
        <w:autoSpaceDN w:val="0"/>
        <w:adjustRightInd w:val="0"/>
        <w:rPr>
          <w:rFonts w:ascii="Calibri" w:hAnsi="Calibri" w:cs="Calibri"/>
          <w:color w:val="000000"/>
        </w:rPr>
      </w:pPr>
      <w:r w:rsidRPr="009C36C9">
        <w:rPr>
          <w:rFonts w:ascii="Calibri" w:hAnsi="Calibri" w:cs="Calibri"/>
          <w:color w:val="000000"/>
        </w:rPr>
        <w:t xml:space="preserve">Missouri department of natural resources Spill report (573) 634-2436; </w:t>
      </w:r>
    </w:p>
    <w:p w14:paraId="2C9EC30D" w14:textId="77777777" w:rsidR="00CA7B6D" w:rsidRDefault="00CA7B6D" w:rsidP="00CA7B6D">
      <w:pPr>
        <w:pStyle w:val="ListParagraph"/>
        <w:numPr>
          <w:ilvl w:val="0"/>
          <w:numId w:val="29"/>
        </w:numPr>
        <w:autoSpaceDE w:val="0"/>
        <w:autoSpaceDN w:val="0"/>
        <w:adjustRightInd w:val="0"/>
        <w:rPr>
          <w:rFonts w:ascii="Calibri" w:hAnsi="Calibri" w:cs="Calibri"/>
          <w:color w:val="000000"/>
        </w:rPr>
      </w:pPr>
      <w:r w:rsidRPr="009C36C9">
        <w:rPr>
          <w:rFonts w:ascii="Calibri" w:hAnsi="Calibri" w:cs="Calibri"/>
          <w:color w:val="000000"/>
        </w:rPr>
        <w:t xml:space="preserve">911 </w:t>
      </w:r>
    </w:p>
    <w:p w14:paraId="61AD9506" w14:textId="77777777" w:rsidR="00CA7B6D" w:rsidRPr="009C36C9" w:rsidRDefault="00CA7B6D" w:rsidP="00CA7B6D">
      <w:pPr>
        <w:pStyle w:val="ListParagraph"/>
        <w:numPr>
          <w:ilvl w:val="0"/>
          <w:numId w:val="28"/>
        </w:numPr>
        <w:autoSpaceDE w:val="0"/>
        <w:autoSpaceDN w:val="0"/>
        <w:adjustRightInd w:val="0"/>
        <w:rPr>
          <w:rFonts w:ascii="Calibri" w:hAnsi="Calibri" w:cs="Calibri"/>
          <w:color w:val="000000"/>
        </w:rPr>
      </w:pPr>
      <w:r w:rsidRPr="009C36C9">
        <w:rPr>
          <w:rFonts w:ascii="Calibri" w:hAnsi="Calibri" w:cs="Calibri"/>
          <w:color w:val="000000"/>
        </w:rPr>
        <w:t xml:space="preserve">If a spill is encountered the following information should be recorded if possible: </w:t>
      </w:r>
    </w:p>
    <w:p w14:paraId="5B3AF612" w14:textId="77777777" w:rsidR="00CA7B6D" w:rsidRDefault="00CA7B6D" w:rsidP="00CA7B6D">
      <w:pPr>
        <w:pStyle w:val="ListParagraph"/>
        <w:numPr>
          <w:ilvl w:val="0"/>
          <w:numId w:val="30"/>
        </w:numPr>
        <w:autoSpaceDE w:val="0"/>
        <w:autoSpaceDN w:val="0"/>
        <w:adjustRightInd w:val="0"/>
        <w:rPr>
          <w:rFonts w:ascii="Calibri" w:hAnsi="Calibri" w:cs="Calibri"/>
          <w:color w:val="000000"/>
        </w:rPr>
      </w:pPr>
      <w:r w:rsidRPr="009C36C9">
        <w:rPr>
          <w:rFonts w:ascii="Calibri" w:hAnsi="Calibri" w:cs="Calibri"/>
          <w:color w:val="000000"/>
        </w:rPr>
        <w:t xml:space="preserve">Where is the spill? </w:t>
      </w:r>
    </w:p>
    <w:p w14:paraId="7FFF0A25" w14:textId="77777777" w:rsidR="00CA7B6D" w:rsidRDefault="00CA7B6D" w:rsidP="00CA7B6D">
      <w:pPr>
        <w:pStyle w:val="ListParagraph"/>
        <w:numPr>
          <w:ilvl w:val="0"/>
          <w:numId w:val="30"/>
        </w:numPr>
        <w:autoSpaceDE w:val="0"/>
        <w:autoSpaceDN w:val="0"/>
        <w:adjustRightInd w:val="0"/>
        <w:rPr>
          <w:rFonts w:ascii="Calibri" w:hAnsi="Calibri" w:cs="Calibri"/>
          <w:color w:val="000000"/>
        </w:rPr>
      </w:pPr>
      <w:r w:rsidRPr="009C36C9">
        <w:rPr>
          <w:rFonts w:ascii="Calibri" w:hAnsi="Calibri" w:cs="Calibri"/>
          <w:color w:val="000000"/>
        </w:rPr>
        <w:t xml:space="preserve">What spilled? </w:t>
      </w:r>
    </w:p>
    <w:p w14:paraId="76352613" w14:textId="77777777" w:rsidR="00CA7B6D" w:rsidRDefault="00CA7B6D" w:rsidP="00CA7B6D">
      <w:pPr>
        <w:pStyle w:val="ListParagraph"/>
        <w:numPr>
          <w:ilvl w:val="0"/>
          <w:numId w:val="30"/>
        </w:numPr>
        <w:autoSpaceDE w:val="0"/>
        <w:autoSpaceDN w:val="0"/>
        <w:adjustRightInd w:val="0"/>
        <w:rPr>
          <w:rFonts w:ascii="Calibri" w:hAnsi="Calibri" w:cs="Calibri"/>
          <w:color w:val="000000"/>
        </w:rPr>
      </w:pPr>
      <w:r w:rsidRPr="009C36C9">
        <w:rPr>
          <w:rFonts w:ascii="Calibri" w:hAnsi="Calibri" w:cs="Calibri"/>
          <w:color w:val="000000"/>
        </w:rPr>
        <w:t>How much spilled?</w:t>
      </w:r>
    </w:p>
    <w:p w14:paraId="700291D3" w14:textId="77777777" w:rsidR="00CA7B6D" w:rsidRDefault="00CA7B6D" w:rsidP="00CA7B6D">
      <w:pPr>
        <w:pStyle w:val="ListParagraph"/>
        <w:numPr>
          <w:ilvl w:val="0"/>
          <w:numId w:val="30"/>
        </w:numPr>
        <w:autoSpaceDE w:val="0"/>
        <w:autoSpaceDN w:val="0"/>
        <w:adjustRightInd w:val="0"/>
        <w:rPr>
          <w:rFonts w:ascii="Calibri" w:hAnsi="Calibri" w:cs="Calibri"/>
          <w:color w:val="000000"/>
        </w:rPr>
      </w:pPr>
      <w:r w:rsidRPr="009C36C9">
        <w:rPr>
          <w:rFonts w:ascii="Calibri" w:hAnsi="Calibri" w:cs="Calibri"/>
          <w:color w:val="000000"/>
        </w:rPr>
        <w:t>How concentrated is the spilled material?</w:t>
      </w:r>
    </w:p>
    <w:p w14:paraId="2DA12D49" w14:textId="77777777" w:rsidR="00CA7B6D" w:rsidRDefault="00CA7B6D" w:rsidP="00CA7B6D">
      <w:pPr>
        <w:pStyle w:val="ListParagraph"/>
        <w:numPr>
          <w:ilvl w:val="0"/>
          <w:numId w:val="30"/>
        </w:numPr>
        <w:autoSpaceDE w:val="0"/>
        <w:autoSpaceDN w:val="0"/>
        <w:adjustRightInd w:val="0"/>
        <w:rPr>
          <w:rFonts w:ascii="Calibri" w:hAnsi="Calibri" w:cs="Calibri"/>
          <w:color w:val="000000"/>
        </w:rPr>
      </w:pPr>
      <w:r w:rsidRPr="009C36C9">
        <w:rPr>
          <w:rFonts w:ascii="Calibri" w:hAnsi="Calibri" w:cs="Calibri"/>
          <w:color w:val="000000"/>
        </w:rPr>
        <w:t>Who spilled the material?</w:t>
      </w:r>
    </w:p>
    <w:p w14:paraId="1B531713" w14:textId="77777777" w:rsidR="00CA7B6D" w:rsidRDefault="00CA7B6D" w:rsidP="00CA7B6D">
      <w:pPr>
        <w:pStyle w:val="ListParagraph"/>
        <w:numPr>
          <w:ilvl w:val="0"/>
          <w:numId w:val="30"/>
        </w:numPr>
        <w:autoSpaceDE w:val="0"/>
        <w:autoSpaceDN w:val="0"/>
        <w:adjustRightInd w:val="0"/>
        <w:rPr>
          <w:rFonts w:ascii="Calibri" w:hAnsi="Calibri" w:cs="Calibri"/>
          <w:color w:val="000000"/>
        </w:rPr>
      </w:pPr>
      <w:r w:rsidRPr="009C36C9">
        <w:rPr>
          <w:rFonts w:ascii="Calibri" w:hAnsi="Calibri" w:cs="Calibri"/>
          <w:color w:val="000000"/>
        </w:rPr>
        <w:t>Is anyone cleaning up the spill?</w:t>
      </w:r>
    </w:p>
    <w:p w14:paraId="5DA8E74D" w14:textId="77777777" w:rsidR="00CA7B6D" w:rsidRDefault="00CA7B6D" w:rsidP="00CA7B6D">
      <w:pPr>
        <w:pStyle w:val="ListParagraph"/>
        <w:numPr>
          <w:ilvl w:val="0"/>
          <w:numId w:val="30"/>
        </w:numPr>
        <w:autoSpaceDE w:val="0"/>
        <w:autoSpaceDN w:val="0"/>
        <w:adjustRightInd w:val="0"/>
        <w:rPr>
          <w:rFonts w:ascii="Calibri" w:hAnsi="Calibri" w:cs="Calibri"/>
          <w:color w:val="000000"/>
        </w:rPr>
      </w:pPr>
      <w:r w:rsidRPr="009C36C9">
        <w:rPr>
          <w:rFonts w:ascii="Calibri" w:hAnsi="Calibri" w:cs="Calibri"/>
          <w:color w:val="000000"/>
        </w:rPr>
        <w:t>Are there resource damages (e.g. dead fish or oiled birds)?</w:t>
      </w:r>
    </w:p>
    <w:p w14:paraId="33BE660A" w14:textId="77777777" w:rsidR="00CA7B6D" w:rsidRDefault="00CA7B6D" w:rsidP="00CA7B6D">
      <w:pPr>
        <w:pStyle w:val="ListParagraph"/>
        <w:numPr>
          <w:ilvl w:val="0"/>
          <w:numId w:val="30"/>
        </w:numPr>
        <w:autoSpaceDE w:val="0"/>
        <w:autoSpaceDN w:val="0"/>
        <w:adjustRightInd w:val="0"/>
        <w:rPr>
          <w:rFonts w:ascii="Calibri" w:hAnsi="Calibri" w:cs="Calibri"/>
          <w:color w:val="000000"/>
        </w:rPr>
      </w:pPr>
      <w:r w:rsidRPr="009C36C9">
        <w:rPr>
          <w:rFonts w:ascii="Calibri" w:hAnsi="Calibri" w:cs="Calibri"/>
          <w:color w:val="000000"/>
        </w:rPr>
        <w:t>Who is reporting the spill?</w:t>
      </w:r>
    </w:p>
    <w:p w14:paraId="2A5D6B25" w14:textId="77777777" w:rsidR="00CA7B6D" w:rsidRDefault="00CA7B6D" w:rsidP="00CA7B6D">
      <w:pPr>
        <w:pStyle w:val="ListParagraph"/>
        <w:numPr>
          <w:ilvl w:val="0"/>
          <w:numId w:val="30"/>
        </w:numPr>
        <w:autoSpaceDE w:val="0"/>
        <w:autoSpaceDN w:val="0"/>
        <w:adjustRightInd w:val="0"/>
        <w:rPr>
          <w:rFonts w:ascii="Calibri" w:hAnsi="Calibri" w:cs="Calibri"/>
          <w:color w:val="000000"/>
        </w:rPr>
      </w:pPr>
      <w:r w:rsidRPr="009C36C9">
        <w:rPr>
          <w:rFonts w:ascii="Calibri" w:hAnsi="Calibri" w:cs="Calibri"/>
          <w:color w:val="000000"/>
        </w:rPr>
        <w:t>Your contact information!</w:t>
      </w:r>
    </w:p>
    <w:p w14:paraId="5CE4384A" w14:textId="77777777" w:rsidR="00CA7B6D" w:rsidRPr="009C36C9" w:rsidRDefault="00CA7B6D" w:rsidP="00CA7B6D">
      <w:pPr>
        <w:pStyle w:val="ListParagraph"/>
        <w:numPr>
          <w:ilvl w:val="0"/>
          <w:numId w:val="28"/>
        </w:numPr>
        <w:autoSpaceDE w:val="0"/>
        <w:autoSpaceDN w:val="0"/>
        <w:adjustRightInd w:val="0"/>
        <w:rPr>
          <w:rFonts w:ascii="Calibri" w:hAnsi="Calibri" w:cs="Calibri"/>
          <w:color w:val="000000"/>
        </w:rPr>
      </w:pPr>
      <w:r w:rsidRPr="009C36C9">
        <w:rPr>
          <w:rFonts w:ascii="Calibri" w:hAnsi="Calibri" w:cs="Calibri"/>
          <w:color w:val="000000"/>
        </w:rPr>
        <w:t xml:space="preserve">If possible isolate or contain visible chemical pollution in the effected waterbody with any materials that are accessible. For small discharges earth dams, absorbent pads, and containers may be useful to contain part of the illicit discharge. </w:t>
      </w:r>
    </w:p>
    <w:p w14:paraId="3A506485" w14:textId="77777777" w:rsidR="00CA7B6D" w:rsidRPr="009C36C9" w:rsidRDefault="00CA7B6D" w:rsidP="00CA7B6D">
      <w:pPr>
        <w:pStyle w:val="ListParagraph"/>
        <w:numPr>
          <w:ilvl w:val="0"/>
          <w:numId w:val="28"/>
        </w:numPr>
        <w:autoSpaceDE w:val="0"/>
        <w:autoSpaceDN w:val="0"/>
        <w:adjustRightInd w:val="0"/>
        <w:rPr>
          <w:rFonts w:ascii="Calibri" w:hAnsi="Calibri" w:cs="Calibri"/>
          <w:color w:val="000000"/>
        </w:rPr>
      </w:pPr>
      <w:r w:rsidRPr="009C36C9">
        <w:rPr>
          <w:rFonts w:ascii="Calibri" w:hAnsi="Calibri" w:cs="Calibri"/>
          <w:color w:val="000000"/>
        </w:rPr>
        <w:t xml:space="preserve">Take detailed notes and photos/video for subsequent investigation by City or other agencies. </w:t>
      </w:r>
    </w:p>
    <w:p w14:paraId="392D22E6" w14:textId="77777777" w:rsidR="00CA7B6D" w:rsidRDefault="00CA7B6D" w:rsidP="00CA7B6D">
      <w:pPr>
        <w:autoSpaceDE w:val="0"/>
        <w:autoSpaceDN w:val="0"/>
        <w:adjustRightInd w:val="0"/>
        <w:rPr>
          <w:rFonts w:ascii="Calibri" w:hAnsi="Calibri" w:cs="Calibri"/>
          <w:color w:val="000000"/>
        </w:rPr>
      </w:pPr>
    </w:p>
    <w:p w14:paraId="13A0B091" w14:textId="77777777" w:rsidR="00CA7B6D" w:rsidRPr="009C36C9" w:rsidRDefault="00CA7B6D" w:rsidP="00CA7B6D">
      <w:pPr>
        <w:autoSpaceDE w:val="0"/>
        <w:autoSpaceDN w:val="0"/>
        <w:adjustRightInd w:val="0"/>
        <w:ind w:left="1080"/>
        <w:rPr>
          <w:rFonts w:ascii="Calibri" w:hAnsi="Calibri" w:cs="Calibri"/>
          <w:color w:val="000000"/>
        </w:rPr>
      </w:pPr>
      <w:r w:rsidRPr="009C36C9">
        <w:rPr>
          <w:rFonts w:ascii="Calibri" w:hAnsi="Calibri" w:cs="Calibri"/>
          <w:color w:val="000000"/>
        </w:rPr>
        <w:t xml:space="preserve">At a minimum, follow-up work includes contacting the Missouri Department of Natural Resources to determine if any additional reporting or investigative actions are necessary. (573) 634-2436) </w:t>
      </w:r>
    </w:p>
    <w:p w14:paraId="16A26A71" w14:textId="77777777" w:rsidR="00CA7B6D" w:rsidRDefault="00CA7B6D" w:rsidP="00CA7B6D">
      <w:pPr>
        <w:pStyle w:val="Default"/>
        <w:rPr>
          <w:sz w:val="22"/>
          <w:szCs w:val="22"/>
        </w:rPr>
      </w:pPr>
    </w:p>
    <w:p w14:paraId="6FDA3AA1" w14:textId="77777777" w:rsidR="00CA7B6D" w:rsidRPr="009C36C9" w:rsidRDefault="00CA7B6D" w:rsidP="00CA7B6D">
      <w:pPr>
        <w:pStyle w:val="Default"/>
        <w:rPr>
          <w:sz w:val="22"/>
          <w:szCs w:val="22"/>
        </w:rPr>
      </w:pPr>
      <w:r w:rsidRPr="009C36C9">
        <w:rPr>
          <w:sz w:val="22"/>
          <w:szCs w:val="22"/>
        </w:rPr>
        <w:t>For incidents not determined to be emergencies, the City will investigate or refer to the appropriate agency any complaints, reports, or monitoring information that indicates a potential illicit discharge, spill, or illegal dumping.</w:t>
      </w:r>
    </w:p>
    <w:p w14:paraId="22081A91" w14:textId="77777777" w:rsidR="00CA7B6D" w:rsidRPr="009C36C9" w:rsidRDefault="00CA7B6D" w:rsidP="00CA7B6D">
      <w:pPr>
        <w:autoSpaceDE w:val="0"/>
        <w:autoSpaceDN w:val="0"/>
        <w:adjustRightInd w:val="0"/>
        <w:rPr>
          <w:rFonts w:ascii="Calibri" w:hAnsi="Calibri" w:cs="Calibri"/>
          <w:color w:val="000000"/>
        </w:rPr>
      </w:pPr>
      <w:r w:rsidRPr="009C36C9">
        <w:rPr>
          <w:rFonts w:ascii="Calibri" w:hAnsi="Calibri" w:cs="Calibri"/>
          <w:i/>
          <w:iCs/>
          <w:color w:val="000000"/>
        </w:rPr>
        <w:t xml:space="preserve">6.2.6 Isolating Illicit Discharges (Source Tracing): </w:t>
      </w:r>
    </w:p>
    <w:p w14:paraId="2BEFEBB1" w14:textId="77777777" w:rsidR="00CA7B6D" w:rsidRPr="009C36C9" w:rsidRDefault="00CA7B6D" w:rsidP="00CA7B6D">
      <w:pPr>
        <w:autoSpaceDE w:val="0"/>
        <w:autoSpaceDN w:val="0"/>
        <w:adjustRightInd w:val="0"/>
        <w:rPr>
          <w:rFonts w:ascii="Calibri" w:hAnsi="Calibri" w:cs="Calibri"/>
          <w:color w:val="000000"/>
        </w:rPr>
      </w:pPr>
      <w:r w:rsidRPr="009C36C9">
        <w:rPr>
          <w:rFonts w:ascii="Calibri" w:hAnsi="Calibri" w:cs="Calibri"/>
          <w:color w:val="000000"/>
        </w:rPr>
        <w:lastRenderedPageBreak/>
        <w:t xml:space="preserve">In situations where outfall screening identifies an illicit discharge several methods can be used to trace to the source of the illicit discharge. </w:t>
      </w:r>
    </w:p>
    <w:p w14:paraId="2E31B5ED" w14:textId="77777777" w:rsidR="00CA7B6D" w:rsidRDefault="00CA7B6D" w:rsidP="00CA7B6D">
      <w:pPr>
        <w:autoSpaceDE w:val="0"/>
        <w:autoSpaceDN w:val="0"/>
        <w:adjustRightInd w:val="0"/>
        <w:rPr>
          <w:rFonts w:ascii="Calibri" w:hAnsi="Calibri" w:cs="Calibri"/>
          <w:color w:val="000000"/>
        </w:rPr>
      </w:pPr>
    </w:p>
    <w:p w14:paraId="441D09A8" w14:textId="77777777" w:rsidR="00CA7B6D" w:rsidRPr="009C36C9" w:rsidRDefault="00CA7B6D" w:rsidP="00CA7B6D">
      <w:pPr>
        <w:autoSpaceDE w:val="0"/>
        <w:autoSpaceDN w:val="0"/>
        <w:adjustRightInd w:val="0"/>
        <w:rPr>
          <w:rFonts w:ascii="Calibri" w:hAnsi="Calibri" w:cs="Calibri"/>
          <w:color w:val="000000"/>
        </w:rPr>
      </w:pPr>
      <w:r w:rsidRPr="009C36C9">
        <w:rPr>
          <w:rFonts w:ascii="Calibri" w:hAnsi="Calibri" w:cs="Calibri"/>
          <w:color w:val="000000"/>
        </w:rPr>
        <w:t xml:space="preserve">Tracing techniques include visual inspections of drainage structures and lines, dye testing, damming lines to isolate areas, video inspection, indicator monitoring, smoke testing, and optical brightener monitoring traps. Other more elaborate approaches include using remote sensing tools to identify soil moisture, water temperature, and vegetation anomalies associated with failing septic systems and tracking illegal dumping activities. The most common approach for the City will likely rely upon visual inspections of the catch basins, outfalls, and the storm drain system. </w:t>
      </w:r>
    </w:p>
    <w:p w14:paraId="29085397" w14:textId="77777777" w:rsidR="00CA7B6D" w:rsidRDefault="00CA7B6D" w:rsidP="00CA7B6D">
      <w:pPr>
        <w:autoSpaceDE w:val="0"/>
        <w:autoSpaceDN w:val="0"/>
        <w:adjustRightInd w:val="0"/>
        <w:rPr>
          <w:rFonts w:ascii="Calibri" w:hAnsi="Calibri" w:cs="Calibri"/>
          <w:color w:val="000000"/>
        </w:rPr>
      </w:pPr>
    </w:p>
    <w:p w14:paraId="3F7B8E5D" w14:textId="77777777" w:rsidR="00CA7B6D" w:rsidRPr="009C36C9" w:rsidRDefault="00CA7B6D" w:rsidP="00CA7B6D">
      <w:pPr>
        <w:autoSpaceDE w:val="0"/>
        <w:autoSpaceDN w:val="0"/>
        <w:adjustRightInd w:val="0"/>
        <w:rPr>
          <w:rFonts w:ascii="Calibri" w:hAnsi="Calibri" w:cs="Calibri"/>
          <w:color w:val="000000"/>
        </w:rPr>
      </w:pPr>
      <w:r w:rsidRPr="009C36C9">
        <w:rPr>
          <w:rFonts w:ascii="Calibri" w:hAnsi="Calibri" w:cs="Calibri"/>
          <w:color w:val="000000"/>
        </w:rPr>
        <w:t xml:space="preserve">Several resources exist to assist in evaluating the likely source of an illicit discharge. Generally, the sources are wash water, sanitary sewer or septage, potable water leak, animal contamination, illegal dumping, or industrial discharge. </w:t>
      </w:r>
    </w:p>
    <w:p w14:paraId="02115CB5" w14:textId="77777777" w:rsidR="00CA7B6D" w:rsidRDefault="00CA7B6D" w:rsidP="00CA7B6D">
      <w:pPr>
        <w:autoSpaceDE w:val="0"/>
        <w:autoSpaceDN w:val="0"/>
        <w:adjustRightInd w:val="0"/>
        <w:rPr>
          <w:rFonts w:ascii="Calibri" w:hAnsi="Calibri" w:cs="Calibri"/>
          <w:b/>
          <w:bCs/>
          <w:color w:val="000000"/>
        </w:rPr>
      </w:pPr>
    </w:p>
    <w:p w14:paraId="6F1E33D7" w14:textId="77777777" w:rsidR="00CA7B6D" w:rsidRPr="009C36C9" w:rsidRDefault="00CA7B6D" w:rsidP="00CA7B6D">
      <w:pPr>
        <w:autoSpaceDE w:val="0"/>
        <w:autoSpaceDN w:val="0"/>
        <w:adjustRightInd w:val="0"/>
        <w:rPr>
          <w:rFonts w:ascii="Calibri" w:hAnsi="Calibri" w:cs="Calibri"/>
          <w:color w:val="000000"/>
        </w:rPr>
      </w:pPr>
      <w:r w:rsidRPr="009C36C9">
        <w:rPr>
          <w:rFonts w:ascii="Calibri" w:hAnsi="Calibri" w:cs="Calibri"/>
          <w:b/>
          <w:bCs/>
          <w:color w:val="000000"/>
        </w:rPr>
        <w:t xml:space="preserve">6.3 INVESTIGATION and RESPONSE PROCEDURES </w:t>
      </w:r>
    </w:p>
    <w:p w14:paraId="74B79FC3" w14:textId="77777777" w:rsidR="00CA7B6D" w:rsidRPr="009C36C9" w:rsidRDefault="00CA7B6D" w:rsidP="00CA7B6D">
      <w:pPr>
        <w:autoSpaceDE w:val="0"/>
        <w:autoSpaceDN w:val="0"/>
        <w:adjustRightInd w:val="0"/>
        <w:rPr>
          <w:rFonts w:ascii="Calibri" w:hAnsi="Calibri" w:cs="Calibri"/>
          <w:color w:val="000000"/>
        </w:rPr>
      </w:pPr>
      <w:r w:rsidRPr="009C36C9">
        <w:rPr>
          <w:rFonts w:ascii="Calibri" w:hAnsi="Calibri" w:cs="Calibri"/>
          <w:color w:val="000000"/>
        </w:rPr>
        <w:t xml:space="preserve">Once an illicit discharge or illegal connection has been located, details about the discharge connection should be documented. Photographs and video will be helpful to record the location and nature of an illicit connection. City staff should determine the name and contact information of property owner. </w:t>
      </w:r>
    </w:p>
    <w:p w14:paraId="4378F8E5" w14:textId="77777777" w:rsidR="00CA7B6D" w:rsidRPr="009C36C9" w:rsidRDefault="00CA7B6D" w:rsidP="00CA7B6D">
      <w:pPr>
        <w:autoSpaceDE w:val="0"/>
        <w:autoSpaceDN w:val="0"/>
        <w:adjustRightInd w:val="0"/>
        <w:rPr>
          <w:rFonts w:ascii="Calibri" w:hAnsi="Calibri" w:cs="Calibri"/>
          <w:color w:val="000000"/>
        </w:rPr>
      </w:pPr>
      <w:r w:rsidRPr="009C36C9">
        <w:rPr>
          <w:rFonts w:ascii="Calibri" w:hAnsi="Calibri" w:cs="Calibri"/>
          <w:color w:val="000000"/>
        </w:rPr>
        <w:t xml:space="preserve">The response by the City will vary greatly depending on the type, location, frequency, severity, and source of illicit discharge. In general, the City will have several options available to address a specific discharge. In most cases where the violator is identified it is expected that they will voluntarily comply with any action required by the City to eliminate the potential for further illicit discharges. </w:t>
      </w:r>
    </w:p>
    <w:p w14:paraId="12F1492D" w14:textId="77777777" w:rsidR="00CA7B6D" w:rsidRDefault="00CA7B6D" w:rsidP="00CA7B6D">
      <w:pPr>
        <w:pStyle w:val="Default"/>
        <w:rPr>
          <w:sz w:val="22"/>
          <w:szCs w:val="22"/>
        </w:rPr>
      </w:pPr>
    </w:p>
    <w:p w14:paraId="4D9110F9" w14:textId="77777777" w:rsidR="00CA7B6D" w:rsidRDefault="00CA7B6D" w:rsidP="00CA7B6D">
      <w:pPr>
        <w:pStyle w:val="Default"/>
        <w:rPr>
          <w:sz w:val="22"/>
          <w:szCs w:val="22"/>
        </w:rPr>
      </w:pPr>
      <w:r w:rsidRPr="009C36C9">
        <w:rPr>
          <w:sz w:val="22"/>
          <w:szCs w:val="22"/>
        </w:rPr>
        <w:t>When the violation is the result on an illegal connection from a building, the property owner should respond once they are made aware of the connection, the environmental consequences, the applicable regulations, and the recommended remedy.</w:t>
      </w:r>
    </w:p>
    <w:p w14:paraId="51450130" w14:textId="77777777" w:rsidR="00CA7B6D" w:rsidRDefault="00CA7B6D" w:rsidP="00CA7B6D">
      <w:pPr>
        <w:pStyle w:val="Default"/>
        <w:rPr>
          <w:sz w:val="22"/>
          <w:szCs w:val="22"/>
        </w:rPr>
      </w:pPr>
    </w:p>
    <w:p w14:paraId="5F4B7B62" w14:textId="77777777" w:rsidR="00CA7B6D" w:rsidRPr="009C36C9" w:rsidRDefault="00CA7B6D" w:rsidP="00CA7B6D">
      <w:pPr>
        <w:autoSpaceDE w:val="0"/>
        <w:autoSpaceDN w:val="0"/>
        <w:adjustRightInd w:val="0"/>
        <w:rPr>
          <w:rFonts w:ascii="Calibri" w:hAnsi="Calibri" w:cs="Calibri"/>
          <w:color w:val="000000"/>
        </w:rPr>
      </w:pPr>
      <w:r w:rsidRPr="009C36C9">
        <w:rPr>
          <w:rFonts w:ascii="Calibri" w:hAnsi="Calibri" w:cs="Calibri"/>
          <w:color w:val="000000"/>
        </w:rPr>
        <w:t>The City will prepare a letter to be sent to the property owner for any illicit discharge or illegal</w:t>
      </w:r>
      <w:r>
        <w:rPr>
          <w:rFonts w:ascii="Calibri" w:hAnsi="Calibri" w:cs="Calibri"/>
          <w:color w:val="000000"/>
        </w:rPr>
        <w:t xml:space="preserve"> </w:t>
      </w:r>
      <w:r w:rsidRPr="009C36C9">
        <w:rPr>
          <w:rFonts w:ascii="Calibri" w:hAnsi="Calibri" w:cs="Calibri"/>
          <w:color w:val="000000"/>
        </w:rPr>
        <w:t xml:space="preserve">connection. Depending on the circumstances the letter will describe the findings of the investigation, the required remedy, the required deadline for compliance, technical resources, and the enforcement actions, fines, and legal actions that could ensue for non-compliance. The letter should also describe the relevant ordinances, codes and laws. The letter should specify who the property owner should contact for additional information and to notify the City when the required remedy has been completed. </w:t>
      </w:r>
    </w:p>
    <w:p w14:paraId="6DC93C7C" w14:textId="77777777" w:rsidR="00CA7B6D" w:rsidRDefault="00CA7B6D" w:rsidP="00CA7B6D">
      <w:pPr>
        <w:autoSpaceDE w:val="0"/>
        <w:autoSpaceDN w:val="0"/>
        <w:adjustRightInd w:val="0"/>
        <w:rPr>
          <w:rFonts w:ascii="Calibri" w:hAnsi="Calibri" w:cs="Calibri"/>
          <w:color w:val="000000"/>
        </w:rPr>
      </w:pPr>
    </w:p>
    <w:p w14:paraId="5C2251BD" w14:textId="77777777" w:rsidR="00CA7B6D" w:rsidRPr="009C36C9" w:rsidRDefault="00CA7B6D" w:rsidP="00CA7B6D">
      <w:pPr>
        <w:autoSpaceDE w:val="0"/>
        <w:autoSpaceDN w:val="0"/>
        <w:adjustRightInd w:val="0"/>
        <w:rPr>
          <w:rFonts w:ascii="Calibri" w:hAnsi="Calibri" w:cs="Calibri"/>
          <w:color w:val="000000"/>
        </w:rPr>
      </w:pPr>
      <w:r w:rsidRPr="009C36C9">
        <w:rPr>
          <w:rFonts w:ascii="Calibri" w:hAnsi="Calibri" w:cs="Calibri"/>
          <w:color w:val="000000"/>
        </w:rPr>
        <w:t xml:space="preserve">The City will conduct a follow-up inspection following notification that the required remedy has been completed. Should the owner not remedy the discharge, the City may proceed to abate the violation as a public nuisance as well as to seek equitable payment to make this remedy. </w:t>
      </w:r>
    </w:p>
    <w:p w14:paraId="2BA6A0B2" w14:textId="77777777" w:rsidR="00CA7B6D" w:rsidRDefault="00CA7B6D" w:rsidP="00CA7B6D">
      <w:pPr>
        <w:pStyle w:val="Default"/>
        <w:rPr>
          <w:i/>
          <w:iCs/>
          <w:sz w:val="22"/>
          <w:szCs w:val="22"/>
        </w:rPr>
      </w:pPr>
    </w:p>
    <w:p w14:paraId="326F88C2" w14:textId="77777777" w:rsidR="00CA7B6D" w:rsidRDefault="00CA7B6D" w:rsidP="00CA7B6D">
      <w:pPr>
        <w:pStyle w:val="Default"/>
        <w:rPr>
          <w:i/>
          <w:iCs/>
          <w:sz w:val="22"/>
          <w:szCs w:val="22"/>
        </w:rPr>
      </w:pPr>
    </w:p>
    <w:p w14:paraId="7BDE47E0" w14:textId="77777777" w:rsidR="00CA7B6D" w:rsidRDefault="00CA7B6D" w:rsidP="00CA7B6D">
      <w:pPr>
        <w:pStyle w:val="Default"/>
        <w:rPr>
          <w:i/>
          <w:iCs/>
          <w:sz w:val="22"/>
          <w:szCs w:val="22"/>
        </w:rPr>
      </w:pPr>
    </w:p>
    <w:p w14:paraId="19784E92" w14:textId="77777777" w:rsidR="00CA7B6D" w:rsidRDefault="00CA7B6D" w:rsidP="00CA7B6D">
      <w:pPr>
        <w:pStyle w:val="Default"/>
        <w:rPr>
          <w:i/>
          <w:iCs/>
          <w:sz w:val="22"/>
          <w:szCs w:val="22"/>
        </w:rPr>
      </w:pPr>
    </w:p>
    <w:p w14:paraId="376AE39F" w14:textId="77777777" w:rsidR="00CA7B6D" w:rsidRDefault="00CA7B6D" w:rsidP="00CA7B6D">
      <w:pPr>
        <w:pStyle w:val="Default"/>
        <w:rPr>
          <w:i/>
          <w:iCs/>
          <w:sz w:val="22"/>
          <w:szCs w:val="22"/>
        </w:rPr>
      </w:pPr>
    </w:p>
    <w:p w14:paraId="1AAB2787" w14:textId="77777777" w:rsidR="00CA7B6D" w:rsidRDefault="00CA7B6D" w:rsidP="00CA7B6D">
      <w:pPr>
        <w:pStyle w:val="Default"/>
        <w:rPr>
          <w:i/>
          <w:iCs/>
          <w:sz w:val="22"/>
          <w:szCs w:val="22"/>
        </w:rPr>
      </w:pPr>
    </w:p>
    <w:p w14:paraId="33181493" w14:textId="77777777" w:rsidR="00CA7B6D" w:rsidRDefault="00CA7B6D" w:rsidP="00CA7B6D">
      <w:pPr>
        <w:pStyle w:val="Default"/>
        <w:rPr>
          <w:i/>
          <w:iCs/>
          <w:sz w:val="22"/>
          <w:szCs w:val="22"/>
        </w:rPr>
      </w:pPr>
    </w:p>
    <w:p w14:paraId="3DDA1D86" w14:textId="77777777" w:rsidR="00CA7B6D" w:rsidRDefault="00CA7B6D" w:rsidP="00CA7B6D">
      <w:pPr>
        <w:pStyle w:val="Default"/>
        <w:rPr>
          <w:i/>
          <w:iCs/>
          <w:sz w:val="22"/>
          <w:szCs w:val="22"/>
        </w:rPr>
      </w:pPr>
    </w:p>
    <w:p w14:paraId="73AB7A83" w14:textId="77777777" w:rsidR="00CA7B6D" w:rsidRDefault="00CA7B6D" w:rsidP="00CA7B6D">
      <w:pPr>
        <w:pStyle w:val="Default"/>
        <w:rPr>
          <w:i/>
          <w:iCs/>
          <w:sz w:val="22"/>
          <w:szCs w:val="22"/>
        </w:rPr>
      </w:pPr>
    </w:p>
    <w:p w14:paraId="1487F5D1" w14:textId="77777777" w:rsidR="00CA7B6D" w:rsidRDefault="00CA7B6D" w:rsidP="00CA7B6D">
      <w:pPr>
        <w:pStyle w:val="Default"/>
        <w:rPr>
          <w:i/>
          <w:iCs/>
          <w:sz w:val="22"/>
          <w:szCs w:val="22"/>
        </w:rPr>
      </w:pPr>
    </w:p>
    <w:p w14:paraId="2EB485B9" w14:textId="77777777" w:rsidR="00CA7B6D" w:rsidRDefault="00CA7B6D" w:rsidP="00CA7B6D">
      <w:pPr>
        <w:autoSpaceDE w:val="0"/>
        <w:autoSpaceDN w:val="0"/>
        <w:adjustRightInd w:val="0"/>
        <w:jc w:val="center"/>
        <w:rPr>
          <w:rFonts w:ascii="Calibri" w:hAnsi="Calibri" w:cs="Calibri"/>
          <w:b/>
          <w:bCs/>
          <w:color w:val="000000"/>
        </w:rPr>
      </w:pPr>
    </w:p>
    <w:p w14:paraId="2C042C9A" w14:textId="77777777" w:rsidR="00CA7B6D" w:rsidRDefault="00CA7B6D" w:rsidP="00CA7B6D">
      <w:pPr>
        <w:autoSpaceDE w:val="0"/>
        <w:autoSpaceDN w:val="0"/>
        <w:adjustRightInd w:val="0"/>
        <w:jc w:val="center"/>
        <w:rPr>
          <w:rFonts w:ascii="Calibri" w:hAnsi="Calibri" w:cs="Calibri"/>
          <w:b/>
          <w:bCs/>
          <w:color w:val="000000"/>
        </w:rPr>
      </w:pPr>
    </w:p>
    <w:p w14:paraId="3EEE2114" w14:textId="5E7AE731" w:rsidR="00CA7B6D" w:rsidRDefault="00CA7B6D" w:rsidP="00CA7B6D">
      <w:pPr>
        <w:autoSpaceDE w:val="0"/>
        <w:autoSpaceDN w:val="0"/>
        <w:adjustRightInd w:val="0"/>
        <w:jc w:val="center"/>
        <w:rPr>
          <w:rFonts w:ascii="Calibri" w:hAnsi="Calibri" w:cs="Calibri"/>
          <w:b/>
          <w:bCs/>
          <w:color w:val="000000"/>
        </w:rPr>
      </w:pPr>
      <w:r w:rsidRPr="00471385">
        <w:rPr>
          <w:rFonts w:ascii="Calibri" w:hAnsi="Calibri" w:cs="Calibri"/>
          <w:b/>
          <w:bCs/>
          <w:color w:val="000000"/>
        </w:rPr>
        <w:lastRenderedPageBreak/>
        <w:t>Chapter 7: PUBLIC EDUCATION</w:t>
      </w:r>
    </w:p>
    <w:p w14:paraId="5077C10D" w14:textId="77777777" w:rsidR="00CA7B6D" w:rsidRPr="00471385" w:rsidRDefault="00CA7B6D" w:rsidP="00CA7B6D">
      <w:pPr>
        <w:autoSpaceDE w:val="0"/>
        <w:autoSpaceDN w:val="0"/>
        <w:adjustRightInd w:val="0"/>
        <w:jc w:val="center"/>
        <w:rPr>
          <w:rFonts w:ascii="Calibri" w:hAnsi="Calibri" w:cs="Calibri"/>
          <w:color w:val="000000"/>
        </w:rPr>
      </w:pPr>
    </w:p>
    <w:p w14:paraId="1D35DFD3" w14:textId="77777777" w:rsidR="00CA7B6D" w:rsidRPr="00471385" w:rsidRDefault="00CA7B6D" w:rsidP="00CA7B6D">
      <w:pPr>
        <w:autoSpaceDE w:val="0"/>
        <w:autoSpaceDN w:val="0"/>
        <w:adjustRightInd w:val="0"/>
        <w:rPr>
          <w:rFonts w:ascii="Calibri" w:hAnsi="Calibri" w:cs="Calibri"/>
          <w:color w:val="000000"/>
        </w:rPr>
      </w:pPr>
      <w:r w:rsidRPr="00471385">
        <w:rPr>
          <w:rFonts w:ascii="Calibri" w:hAnsi="Calibri" w:cs="Calibri"/>
          <w:b/>
          <w:bCs/>
          <w:color w:val="000000"/>
        </w:rPr>
        <w:t xml:space="preserve">7.1 PUBLIC INFORMATION </w:t>
      </w:r>
    </w:p>
    <w:p w14:paraId="36D85BCC" w14:textId="77777777" w:rsidR="00CA7B6D" w:rsidRPr="00471385" w:rsidRDefault="00CA7B6D" w:rsidP="00CA7B6D">
      <w:pPr>
        <w:autoSpaceDE w:val="0"/>
        <w:autoSpaceDN w:val="0"/>
        <w:adjustRightInd w:val="0"/>
        <w:rPr>
          <w:rFonts w:ascii="Calibri" w:hAnsi="Calibri" w:cs="Calibri"/>
          <w:color w:val="000000"/>
        </w:rPr>
      </w:pPr>
      <w:r w:rsidRPr="00471385">
        <w:rPr>
          <w:rFonts w:ascii="Calibri" w:hAnsi="Calibri" w:cs="Calibri"/>
          <w:color w:val="000000"/>
        </w:rPr>
        <w:t>As part of the City’s public outreach program, outreach material in digital and print forms will be made available to citizens. The education campaign will also rely upon the City’s website (http://www.</w:t>
      </w:r>
      <w:r>
        <w:rPr>
          <w:rFonts w:ascii="Calibri" w:hAnsi="Calibri" w:cs="Calibri"/>
          <w:color w:val="000000"/>
        </w:rPr>
        <w:t>webbcity.org</w:t>
      </w:r>
      <w:r w:rsidRPr="00471385">
        <w:rPr>
          <w:rFonts w:ascii="Calibri" w:hAnsi="Calibri" w:cs="Calibri"/>
          <w:color w:val="000000"/>
        </w:rPr>
        <w:t xml:space="preserve">), brochures, print ads, and/or fact sheets to make citizens aware of stormwater, water pollution, and inform them of the City’s hotline for reporting on possible illegal dumping, connections, or discharges. </w:t>
      </w:r>
      <w:r w:rsidRPr="00471385">
        <w:rPr>
          <w:rFonts w:ascii="Calibri" w:hAnsi="Calibri" w:cs="Calibri"/>
          <w:i/>
          <w:iCs/>
          <w:color w:val="000000"/>
        </w:rPr>
        <w:t xml:space="preserve">See MCM #1 for additional information. </w:t>
      </w:r>
    </w:p>
    <w:p w14:paraId="25467927" w14:textId="77777777" w:rsidR="00CA7B6D" w:rsidRDefault="00CA7B6D" w:rsidP="00CA7B6D">
      <w:pPr>
        <w:autoSpaceDE w:val="0"/>
        <w:autoSpaceDN w:val="0"/>
        <w:adjustRightInd w:val="0"/>
        <w:rPr>
          <w:rFonts w:ascii="Calibri" w:hAnsi="Calibri" w:cs="Calibri"/>
          <w:b/>
          <w:bCs/>
          <w:color w:val="000000"/>
        </w:rPr>
      </w:pPr>
    </w:p>
    <w:p w14:paraId="1BA2910E" w14:textId="77777777" w:rsidR="00CA7B6D" w:rsidRPr="00A8617F" w:rsidRDefault="00CA7B6D" w:rsidP="00CA7B6D">
      <w:pPr>
        <w:autoSpaceDE w:val="0"/>
        <w:autoSpaceDN w:val="0"/>
        <w:adjustRightInd w:val="0"/>
        <w:rPr>
          <w:rFonts w:ascii="Calibri" w:hAnsi="Calibri" w:cs="Calibri"/>
        </w:rPr>
      </w:pPr>
      <w:r w:rsidRPr="00A8617F">
        <w:rPr>
          <w:rFonts w:ascii="Calibri" w:hAnsi="Calibri" w:cs="Calibri"/>
          <w:b/>
          <w:bCs/>
        </w:rPr>
        <w:t xml:space="preserve">7.2 HOTLINE </w:t>
      </w:r>
    </w:p>
    <w:p w14:paraId="46A38F4A" w14:textId="77777777" w:rsidR="00CA7B6D" w:rsidRDefault="00CA7B6D" w:rsidP="00CA7B6D">
      <w:pPr>
        <w:pStyle w:val="Default"/>
        <w:rPr>
          <w:sz w:val="22"/>
          <w:szCs w:val="22"/>
        </w:rPr>
      </w:pPr>
      <w:r w:rsidRPr="007837BF">
        <w:rPr>
          <w:sz w:val="22"/>
          <w:szCs w:val="22"/>
        </w:rPr>
        <w:t>The City</w:t>
      </w:r>
      <w:r>
        <w:rPr>
          <w:sz w:val="22"/>
          <w:szCs w:val="22"/>
        </w:rPr>
        <w:t xml:space="preserve"> has an established phone number</w:t>
      </w:r>
      <w:r w:rsidRPr="007837BF">
        <w:rPr>
          <w:sz w:val="22"/>
          <w:szCs w:val="22"/>
        </w:rPr>
        <w:t xml:space="preserve"> for reporting of spills or illicit discharges. The intent is for citizens to be able to leave an illicit discharge complaint/message any time day or night.</w:t>
      </w:r>
    </w:p>
    <w:p w14:paraId="0BBCF57C" w14:textId="77777777" w:rsidR="00CA7B6D" w:rsidRDefault="00CA7B6D" w:rsidP="00CA7B6D">
      <w:pPr>
        <w:pStyle w:val="Default"/>
        <w:rPr>
          <w:sz w:val="22"/>
          <w:szCs w:val="22"/>
        </w:rPr>
      </w:pPr>
    </w:p>
    <w:p w14:paraId="6B22433A" w14:textId="77777777" w:rsidR="00CA7B6D" w:rsidRDefault="00CA7B6D" w:rsidP="00CA7B6D">
      <w:pPr>
        <w:pStyle w:val="Default"/>
        <w:rPr>
          <w:sz w:val="22"/>
          <w:szCs w:val="22"/>
        </w:rPr>
      </w:pPr>
    </w:p>
    <w:p w14:paraId="1C79F638" w14:textId="77777777" w:rsidR="00CA7B6D" w:rsidRDefault="00CA7B6D" w:rsidP="00CA7B6D">
      <w:pPr>
        <w:pStyle w:val="Default"/>
        <w:rPr>
          <w:sz w:val="22"/>
          <w:szCs w:val="22"/>
        </w:rPr>
      </w:pPr>
    </w:p>
    <w:p w14:paraId="0DE7766C" w14:textId="77777777" w:rsidR="00CA7B6D" w:rsidRDefault="00CA7B6D" w:rsidP="00CA7B6D">
      <w:pPr>
        <w:pStyle w:val="Default"/>
        <w:rPr>
          <w:sz w:val="22"/>
          <w:szCs w:val="22"/>
        </w:rPr>
      </w:pPr>
    </w:p>
    <w:p w14:paraId="03B6C9EE" w14:textId="77777777" w:rsidR="00CA7B6D" w:rsidRDefault="00CA7B6D" w:rsidP="00CA7B6D">
      <w:pPr>
        <w:pStyle w:val="Default"/>
        <w:rPr>
          <w:sz w:val="22"/>
          <w:szCs w:val="22"/>
        </w:rPr>
      </w:pPr>
    </w:p>
    <w:p w14:paraId="166D67E3" w14:textId="77777777" w:rsidR="00CA7B6D" w:rsidRDefault="00CA7B6D" w:rsidP="00CA7B6D">
      <w:pPr>
        <w:pStyle w:val="Default"/>
        <w:rPr>
          <w:sz w:val="22"/>
          <w:szCs w:val="22"/>
        </w:rPr>
      </w:pPr>
    </w:p>
    <w:p w14:paraId="7E371A52" w14:textId="77777777" w:rsidR="00CA7B6D" w:rsidRDefault="00CA7B6D" w:rsidP="00CA7B6D">
      <w:pPr>
        <w:pStyle w:val="Default"/>
        <w:rPr>
          <w:sz w:val="22"/>
          <w:szCs w:val="22"/>
        </w:rPr>
      </w:pPr>
    </w:p>
    <w:p w14:paraId="22F9B819" w14:textId="77777777" w:rsidR="00CA7B6D" w:rsidRDefault="00CA7B6D" w:rsidP="00CA7B6D">
      <w:pPr>
        <w:pStyle w:val="Default"/>
        <w:rPr>
          <w:sz w:val="22"/>
          <w:szCs w:val="22"/>
        </w:rPr>
      </w:pPr>
    </w:p>
    <w:p w14:paraId="611857BE" w14:textId="77777777" w:rsidR="00CA7B6D" w:rsidRDefault="00CA7B6D" w:rsidP="00CA7B6D">
      <w:pPr>
        <w:pStyle w:val="Default"/>
        <w:rPr>
          <w:sz w:val="22"/>
          <w:szCs w:val="22"/>
        </w:rPr>
      </w:pPr>
    </w:p>
    <w:p w14:paraId="7DEB0ADB" w14:textId="77777777" w:rsidR="00CA7B6D" w:rsidRDefault="00CA7B6D" w:rsidP="00CA7B6D">
      <w:pPr>
        <w:pStyle w:val="Default"/>
        <w:rPr>
          <w:sz w:val="22"/>
          <w:szCs w:val="22"/>
        </w:rPr>
      </w:pPr>
    </w:p>
    <w:p w14:paraId="3D0C76E9" w14:textId="77777777" w:rsidR="00CA7B6D" w:rsidRDefault="00CA7B6D" w:rsidP="00CA7B6D">
      <w:pPr>
        <w:pStyle w:val="Default"/>
        <w:rPr>
          <w:sz w:val="22"/>
          <w:szCs w:val="22"/>
        </w:rPr>
      </w:pPr>
    </w:p>
    <w:p w14:paraId="223A8C28" w14:textId="77777777" w:rsidR="00CA7B6D" w:rsidRDefault="00CA7B6D" w:rsidP="00CA7B6D">
      <w:pPr>
        <w:pStyle w:val="Default"/>
        <w:rPr>
          <w:sz w:val="22"/>
          <w:szCs w:val="22"/>
        </w:rPr>
      </w:pPr>
    </w:p>
    <w:p w14:paraId="3B1FA742" w14:textId="77777777" w:rsidR="00CA7B6D" w:rsidRDefault="00CA7B6D" w:rsidP="00CA7B6D">
      <w:pPr>
        <w:pStyle w:val="Default"/>
        <w:rPr>
          <w:sz w:val="22"/>
          <w:szCs w:val="22"/>
        </w:rPr>
      </w:pPr>
    </w:p>
    <w:p w14:paraId="486068D1" w14:textId="77777777" w:rsidR="00CA7B6D" w:rsidRDefault="00CA7B6D" w:rsidP="00CA7B6D">
      <w:pPr>
        <w:pStyle w:val="Default"/>
        <w:rPr>
          <w:sz w:val="22"/>
          <w:szCs w:val="22"/>
        </w:rPr>
      </w:pPr>
    </w:p>
    <w:p w14:paraId="35A1EB99" w14:textId="77777777" w:rsidR="00CA7B6D" w:rsidRDefault="00CA7B6D" w:rsidP="00CA7B6D">
      <w:pPr>
        <w:pStyle w:val="Default"/>
        <w:rPr>
          <w:sz w:val="22"/>
          <w:szCs w:val="22"/>
        </w:rPr>
      </w:pPr>
    </w:p>
    <w:p w14:paraId="1FD825F9" w14:textId="77777777" w:rsidR="00CA7B6D" w:rsidRDefault="00CA7B6D" w:rsidP="00CA7B6D">
      <w:pPr>
        <w:pStyle w:val="Default"/>
        <w:rPr>
          <w:sz w:val="22"/>
          <w:szCs w:val="22"/>
        </w:rPr>
      </w:pPr>
    </w:p>
    <w:p w14:paraId="42358FAF" w14:textId="77777777" w:rsidR="00CA7B6D" w:rsidRDefault="00CA7B6D" w:rsidP="00CA7B6D">
      <w:pPr>
        <w:pStyle w:val="Default"/>
        <w:rPr>
          <w:sz w:val="22"/>
          <w:szCs w:val="22"/>
        </w:rPr>
      </w:pPr>
    </w:p>
    <w:p w14:paraId="1BD5F854" w14:textId="77777777" w:rsidR="00CA7B6D" w:rsidRDefault="00CA7B6D" w:rsidP="00CA7B6D">
      <w:pPr>
        <w:pStyle w:val="Default"/>
        <w:rPr>
          <w:sz w:val="22"/>
          <w:szCs w:val="22"/>
        </w:rPr>
      </w:pPr>
    </w:p>
    <w:p w14:paraId="7AA47A7D" w14:textId="77777777" w:rsidR="00CA7B6D" w:rsidRDefault="00CA7B6D" w:rsidP="00CA7B6D">
      <w:pPr>
        <w:pStyle w:val="Default"/>
        <w:rPr>
          <w:sz w:val="22"/>
          <w:szCs w:val="22"/>
        </w:rPr>
      </w:pPr>
    </w:p>
    <w:p w14:paraId="12FC14A9" w14:textId="77777777" w:rsidR="00CA7B6D" w:rsidRDefault="00CA7B6D" w:rsidP="00CA7B6D">
      <w:pPr>
        <w:pStyle w:val="Default"/>
        <w:rPr>
          <w:sz w:val="22"/>
          <w:szCs w:val="22"/>
        </w:rPr>
      </w:pPr>
    </w:p>
    <w:p w14:paraId="6BB1459F" w14:textId="77777777" w:rsidR="00CA7B6D" w:rsidRDefault="00CA7B6D" w:rsidP="00CA7B6D">
      <w:pPr>
        <w:pStyle w:val="Default"/>
        <w:rPr>
          <w:sz w:val="22"/>
          <w:szCs w:val="22"/>
        </w:rPr>
      </w:pPr>
    </w:p>
    <w:p w14:paraId="0AC8E7BD" w14:textId="77777777" w:rsidR="00CA7B6D" w:rsidRDefault="00CA7B6D" w:rsidP="00CA7B6D">
      <w:pPr>
        <w:pStyle w:val="Default"/>
        <w:rPr>
          <w:sz w:val="22"/>
          <w:szCs w:val="22"/>
        </w:rPr>
      </w:pPr>
    </w:p>
    <w:p w14:paraId="586F049E" w14:textId="77777777" w:rsidR="00CA7B6D" w:rsidRDefault="00CA7B6D" w:rsidP="00CA7B6D">
      <w:pPr>
        <w:pStyle w:val="Default"/>
        <w:rPr>
          <w:sz w:val="22"/>
          <w:szCs w:val="22"/>
        </w:rPr>
      </w:pPr>
    </w:p>
    <w:p w14:paraId="3610FBC3" w14:textId="77777777" w:rsidR="00CA7B6D" w:rsidRDefault="00CA7B6D" w:rsidP="00CA7B6D">
      <w:pPr>
        <w:pStyle w:val="Default"/>
        <w:rPr>
          <w:sz w:val="22"/>
          <w:szCs w:val="22"/>
        </w:rPr>
      </w:pPr>
    </w:p>
    <w:p w14:paraId="449743ED" w14:textId="77777777" w:rsidR="00CA7B6D" w:rsidRDefault="00CA7B6D" w:rsidP="00CA7B6D">
      <w:pPr>
        <w:pStyle w:val="Default"/>
        <w:rPr>
          <w:sz w:val="22"/>
          <w:szCs w:val="22"/>
        </w:rPr>
      </w:pPr>
    </w:p>
    <w:p w14:paraId="7A15BE00" w14:textId="77777777" w:rsidR="00CA7B6D" w:rsidRDefault="00CA7B6D" w:rsidP="00CA7B6D">
      <w:pPr>
        <w:pStyle w:val="Default"/>
        <w:rPr>
          <w:sz w:val="22"/>
          <w:szCs w:val="22"/>
        </w:rPr>
      </w:pPr>
    </w:p>
    <w:p w14:paraId="2F26FD36" w14:textId="77777777" w:rsidR="00CA7B6D" w:rsidRDefault="00CA7B6D" w:rsidP="00CA7B6D">
      <w:pPr>
        <w:pStyle w:val="Default"/>
        <w:rPr>
          <w:sz w:val="22"/>
          <w:szCs w:val="22"/>
        </w:rPr>
      </w:pPr>
    </w:p>
    <w:p w14:paraId="05CCDA29" w14:textId="77777777" w:rsidR="00CA7B6D" w:rsidRDefault="00CA7B6D" w:rsidP="00CA7B6D">
      <w:pPr>
        <w:pStyle w:val="Default"/>
        <w:rPr>
          <w:sz w:val="22"/>
          <w:szCs w:val="22"/>
        </w:rPr>
      </w:pPr>
    </w:p>
    <w:p w14:paraId="1EDA0CB2" w14:textId="77777777" w:rsidR="00CA7B6D" w:rsidRDefault="00CA7B6D" w:rsidP="00CA7B6D">
      <w:pPr>
        <w:pStyle w:val="Default"/>
        <w:rPr>
          <w:sz w:val="22"/>
          <w:szCs w:val="22"/>
        </w:rPr>
      </w:pPr>
    </w:p>
    <w:p w14:paraId="2E25CC2D" w14:textId="77777777" w:rsidR="00CA7B6D" w:rsidRDefault="00CA7B6D" w:rsidP="00CA7B6D">
      <w:pPr>
        <w:pStyle w:val="Default"/>
        <w:rPr>
          <w:sz w:val="22"/>
          <w:szCs w:val="22"/>
        </w:rPr>
      </w:pPr>
    </w:p>
    <w:p w14:paraId="7B16A712" w14:textId="77777777" w:rsidR="00CA7B6D" w:rsidRDefault="00CA7B6D" w:rsidP="00CA7B6D">
      <w:pPr>
        <w:pStyle w:val="Default"/>
        <w:rPr>
          <w:sz w:val="22"/>
          <w:szCs w:val="22"/>
        </w:rPr>
      </w:pPr>
    </w:p>
    <w:p w14:paraId="2F145DBE" w14:textId="77777777" w:rsidR="00CA7B6D" w:rsidRDefault="00CA7B6D" w:rsidP="00CA7B6D">
      <w:pPr>
        <w:pStyle w:val="Default"/>
        <w:rPr>
          <w:sz w:val="22"/>
          <w:szCs w:val="22"/>
        </w:rPr>
      </w:pPr>
    </w:p>
    <w:p w14:paraId="3B5D13C5" w14:textId="77777777" w:rsidR="00CA7B6D" w:rsidRDefault="00CA7B6D" w:rsidP="00CA7B6D">
      <w:pPr>
        <w:pStyle w:val="Default"/>
        <w:rPr>
          <w:sz w:val="22"/>
          <w:szCs w:val="22"/>
        </w:rPr>
      </w:pPr>
    </w:p>
    <w:p w14:paraId="7CCC4CEC" w14:textId="77777777" w:rsidR="00CA7B6D" w:rsidRDefault="00CA7B6D" w:rsidP="00CA7B6D">
      <w:pPr>
        <w:pStyle w:val="Default"/>
        <w:rPr>
          <w:sz w:val="22"/>
          <w:szCs w:val="22"/>
        </w:rPr>
      </w:pPr>
    </w:p>
    <w:p w14:paraId="44AFEA34" w14:textId="77777777" w:rsidR="00CA7B6D" w:rsidRDefault="00CA7B6D" w:rsidP="00CA7B6D">
      <w:pPr>
        <w:pStyle w:val="Default"/>
        <w:rPr>
          <w:sz w:val="22"/>
          <w:szCs w:val="22"/>
        </w:rPr>
      </w:pPr>
    </w:p>
    <w:p w14:paraId="2BB89918" w14:textId="77777777" w:rsidR="00CA7B6D" w:rsidRDefault="00CA7B6D" w:rsidP="00CA7B6D">
      <w:pPr>
        <w:pStyle w:val="Default"/>
        <w:rPr>
          <w:sz w:val="22"/>
          <w:szCs w:val="22"/>
        </w:rPr>
      </w:pPr>
    </w:p>
    <w:p w14:paraId="4126385A" w14:textId="77777777" w:rsidR="00CA7B6D" w:rsidRDefault="00CA7B6D" w:rsidP="00CA7B6D">
      <w:pPr>
        <w:autoSpaceDE w:val="0"/>
        <w:autoSpaceDN w:val="0"/>
        <w:adjustRightInd w:val="0"/>
        <w:jc w:val="center"/>
        <w:rPr>
          <w:rFonts w:ascii="Calibri" w:hAnsi="Calibri" w:cs="Calibri"/>
          <w:b/>
          <w:bCs/>
          <w:color w:val="000000"/>
        </w:rPr>
      </w:pPr>
    </w:p>
    <w:p w14:paraId="0188DE30" w14:textId="77777777" w:rsidR="00CA7B6D" w:rsidRDefault="00CA7B6D" w:rsidP="00CA7B6D">
      <w:pPr>
        <w:autoSpaceDE w:val="0"/>
        <w:autoSpaceDN w:val="0"/>
        <w:adjustRightInd w:val="0"/>
        <w:jc w:val="center"/>
        <w:rPr>
          <w:rFonts w:ascii="Calibri" w:hAnsi="Calibri" w:cs="Calibri"/>
          <w:b/>
          <w:bCs/>
          <w:color w:val="000000"/>
        </w:rPr>
      </w:pPr>
    </w:p>
    <w:p w14:paraId="63D5FD24" w14:textId="724CA5FD" w:rsidR="00CA7B6D" w:rsidRDefault="00CA7B6D" w:rsidP="00CA7B6D">
      <w:pPr>
        <w:autoSpaceDE w:val="0"/>
        <w:autoSpaceDN w:val="0"/>
        <w:adjustRightInd w:val="0"/>
        <w:jc w:val="center"/>
        <w:rPr>
          <w:rFonts w:ascii="Calibri" w:hAnsi="Calibri" w:cs="Calibri"/>
          <w:b/>
          <w:bCs/>
          <w:color w:val="000000"/>
        </w:rPr>
      </w:pPr>
      <w:r w:rsidRPr="00234242">
        <w:rPr>
          <w:rFonts w:ascii="Calibri" w:hAnsi="Calibri" w:cs="Calibri"/>
          <w:b/>
          <w:bCs/>
          <w:color w:val="000000"/>
        </w:rPr>
        <w:lastRenderedPageBreak/>
        <w:t>Chapter 8: REPORTING and RECORDKEEPING</w:t>
      </w:r>
    </w:p>
    <w:p w14:paraId="235D3C99" w14:textId="77777777" w:rsidR="00CA7B6D" w:rsidRPr="00234242" w:rsidRDefault="00CA7B6D" w:rsidP="00CA7B6D">
      <w:pPr>
        <w:autoSpaceDE w:val="0"/>
        <w:autoSpaceDN w:val="0"/>
        <w:adjustRightInd w:val="0"/>
        <w:rPr>
          <w:rFonts w:ascii="Calibri" w:hAnsi="Calibri" w:cs="Calibri"/>
          <w:color w:val="000000"/>
        </w:rPr>
      </w:pPr>
      <w:r w:rsidRPr="00234242">
        <w:rPr>
          <w:rFonts w:ascii="Calibri" w:hAnsi="Calibri" w:cs="Calibri"/>
          <w:b/>
          <w:bCs/>
          <w:color w:val="000000"/>
        </w:rPr>
        <w:t xml:space="preserve"> </w:t>
      </w:r>
    </w:p>
    <w:p w14:paraId="4AEA9059" w14:textId="77777777" w:rsidR="00CA7B6D" w:rsidRPr="00234242" w:rsidRDefault="00CA7B6D" w:rsidP="00CA7B6D">
      <w:pPr>
        <w:autoSpaceDE w:val="0"/>
        <w:autoSpaceDN w:val="0"/>
        <w:adjustRightInd w:val="0"/>
        <w:rPr>
          <w:rFonts w:ascii="Calibri" w:hAnsi="Calibri" w:cs="Calibri"/>
          <w:color w:val="000000"/>
        </w:rPr>
      </w:pPr>
      <w:r w:rsidRPr="00234242">
        <w:rPr>
          <w:rFonts w:ascii="Calibri" w:hAnsi="Calibri" w:cs="Calibri"/>
          <w:b/>
          <w:bCs/>
          <w:color w:val="000000"/>
        </w:rPr>
        <w:t xml:space="preserve">8.1 REPORTING </w:t>
      </w:r>
      <w:r w:rsidRPr="00234242">
        <w:rPr>
          <w:rFonts w:ascii="Calibri" w:hAnsi="Calibri" w:cs="Calibri"/>
          <w:b/>
          <w:bCs/>
          <w:i/>
          <w:iCs/>
          <w:color w:val="000000"/>
        </w:rPr>
        <w:t xml:space="preserve">(Spills, Inspections, and Public Comment/Feedback) </w:t>
      </w:r>
    </w:p>
    <w:p w14:paraId="23B08D36" w14:textId="77777777" w:rsidR="00CA7B6D" w:rsidRDefault="00CA7B6D" w:rsidP="00CA7B6D">
      <w:pPr>
        <w:autoSpaceDE w:val="0"/>
        <w:autoSpaceDN w:val="0"/>
        <w:adjustRightInd w:val="0"/>
        <w:rPr>
          <w:rFonts w:ascii="Calibri" w:hAnsi="Calibri" w:cs="Calibri"/>
          <w:color w:val="000000"/>
        </w:rPr>
      </w:pPr>
      <w:r w:rsidRPr="00234242">
        <w:rPr>
          <w:rFonts w:ascii="Calibri" w:hAnsi="Calibri" w:cs="Calibri"/>
          <w:color w:val="000000"/>
        </w:rPr>
        <w:t xml:space="preserve">Tracking and documentation is </w:t>
      </w:r>
      <w:r>
        <w:rPr>
          <w:rFonts w:ascii="Calibri" w:hAnsi="Calibri" w:cs="Calibri"/>
          <w:color w:val="000000"/>
        </w:rPr>
        <w:t xml:space="preserve">the </w:t>
      </w:r>
      <w:r w:rsidRPr="00234242">
        <w:rPr>
          <w:rFonts w:ascii="Calibri" w:hAnsi="Calibri" w:cs="Calibri"/>
          <w:color w:val="000000"/>
        </w:rPr>
        <w:t>backbone of the IDDE program. Spills reported to the complaint hotline will be recorded on an “Illicit Discharge Hotline Incident Tracking Sheet” (</w:t>
      </w:r>
      <w:r>
        <w:rPr>
          <w:rFonts w:ascii="Calibri" w:hAnsi="Calibri" w:cs="Calibri"/>
          <w:color w:val="000000"/>
        </w:rPr>
        <w:t>Appendix E</w:t>
      </w:r>
      <w:r w:rsidRPr="00234242">
        <w:rPr>
          <w:rFonts w:ascii="Calibri" w:hAnsi="Calibri" w:cs="Calibri"/>
          <w:color w:val="000000"/>
        </w:rPr>
        <w:t>). Field personnel who discover or are involved in a spill will contact the complaint hotline to ensure that proper documentation of the incident is maintained.</w:t>
      </w:r>
    </w:p>
    <w:p w14:paraId="47261327" w14:textId="77777777" w:rsidR="00CA7B6D" w:rsidRPr="00234242" w:rsidRDefault="00CA7B6D" w:rsidP="00CA7B6D">
      <w:pPr>
        <w:autoSpaceDE w:val="0"/>
        <w:autoSpaceDN w:val="0"/>
        <w:adjustRightInd w:val="0"/>
        <w:rPr>
          <w:rFonts w:ascii="Calibri" w:hAnsi="Calibri" w:cs="Calibri"/>
          <w:color w:val="000000"/>
        </w:rPr>
      </w:pPr>
      <w:r w:rsidRPr="00234242">
        <w:rPr>
          <w:rFonts w:ascii="Calibri" w:hAnsi="Calibri" w:cs="Calibri"/>
          <w:color w:val="000000"/>
        </w:rPr>
        <w:t xml:space="preserve"> </w:t>
      </w:r>
    </w:p>
    <w:p w14:paraId="1AB9A466" w14:textId="77777777" w:rsidR="00CA7B6D" w:rsidRPr="00234242" w:rsidRDefault="00CA7B6D" w:rsidP="00CA7B6D">
      <w:pPr>
        <w:autoSpaceDE w:val="0"/>
        <w:autoSpaceDN w:val="0"/>
        <w:adjustRightInd w:val="0"/>
        <w:rPr>
          <w:rFonts w:ascii="Calibri" w:hAnsi="Calibri" w:cs="Calibri"/>
          <w:color w:val="000000"/>
        </w:rPr>
      </w:pPr>
      <w:r w:rsidRPr="00234242">
        <w:rPr>
          <w:rFonts w:ascii="Calibri" w:hAnsi="Calibri" w:cs="Calibri"/>
          <w:b/>
          <w:bCs/>
          <w:color w:val="000000"/>
        </w:rPr>
        <w:t xml:space="preserve">8.2 RECORDKEEPING </w:t>
      </w:r>
    </w:p>
    <w:p w14:paraId="5EE49FBD" w14:textId="77777777" w:rsidR="00CA7B6D" w:rsidRDefault="00CA7B6D" w:rsidP="00CA7B6D">
      <w:pPr>
        <w:autoSpaceDE w:val="0"/>
        <w:autoSpaceDN w:val="0"/>
        <w:adjustRightInd w:val="0"/>
        <w:rPr>
          <w:rFonts w:ascii="Calibri" w:hAnsi="Calibri" w:cs="Calibri"/>
          <w:color w:val="000000"/>
        </w:rPr>
      </w:pPr>
      <w:r w:rsidRPr="00234242">
        <w:rPr>
          <w:rFonts w:ascii="Calibri" w:hAnsi="Calibri" w:cs="Calibri"/>
          <w:color w:val="000000"/>
        </w:rPr>
        <w:t xml:space="preserve">The information generated from the water quality monitoring activities will be provided as data documents and records. These documents and records will consist of: </w:t>
      </w:r>
    </w:p>
    <w:p w14:paraId="03D108D4" w14:textId="77777777" w:rsidR="00CA7B6D" w:rsidRDefault="00CA7B6D" w:rsidP="00CA7B6D">
      <w:pPr>
        <w:pStyle w:val="ListParagraph"/>
        <w:numPr>
          <w:ilvl w:val="0"/>
          <w:numId w:val="31"/>
        </w:numPr>
        <w:autoSpaceDE w:val="0"/>
        <w:autoSpaceDN w:val="0"/>
        <w:adjustRightInd w:val="0"/>
        <w:rPr>
          <w:rFonts w:ascii="Calibri" w:hAnsi="Calibri" w:cs="Calibri"/>
          <w:color w:val="000000"/>
        </w:rPr>
      </w:pPr>
      <w:r w:rsidRPr="00234242">
        <w:rPr>
          <w:rFonts w:ascii="Calibri" w:hAnsi="Calibri" w:cs="Calibri"/>
          <w:color w:val="000000"/>
        </w:rPr>
        <w:t xml:space="preserve">All water quality lab analysis results </w:t>
      </w:r>
      <w:r w:rsidRPr="002B2151">
        <w:rPr>
          <w:rFonts w:ascii="Calibri" w:hAnsi="Calibri" w:cs="Calibri"/>
        </w:rPr>
        <w:t xml:space="preserve">shall be </w:t>
      </w:r>
      <w:r w:rsidRPr="00234242">
        <w:rPr>
          <w:rFonts w:ascii="Calibri" w:hAnsi="Calibri" w:cs="Calibri"/>
          <w:color w:val="000000"/>
        </w:rPr>
        <w:t xml:space="preserve">accessible to all appropriate staff. </w:t>
      </w:r>
    </w:p>
    <w:p w14:paraId="054C6777" w14:textId="77777777" w:rsidR="00CA7B6D" w:rsidRDefault="00CA7B6D" w:rsidP="00CA7B6D">
      <w:pPr>
        <w:pStyle w:val="ListParagraph"/>
        <w:numPr>
          <w:ilvl w:val="0"/>
          <w:numId w:val="31"/>
        </w:numPr>
        <w:autoSpaceDE w:val="0"/>
        <w:autoSpaceDN w:val="0"/>
        <w:adjustRightInd w:val="0"/>
        <w:rPr>
          <w:rFonts w:ascii="Calibri" w:hAnsi="Calibri" w:cs="Calibri"/>
          <w:color w:val="000000"/>
        </w:rPr>
      </w:pPr>
      <w:r w:rsidRPr="00234242">
        <w:rPr>
          <w:rFonts w:ascii="Calibri" w:hAnsi="Calibri" w:cs="Calibri"/>
          <w:color w:val="000000"/>
        </w:rPr>
        <w:t>Computer database for all water quality chemical sampling results.</w:t>
      </w:r>
    </w:p>
    <w:p w14:paraId="5F29E76B" w14:textId="77777777" w:rsidR="00CA7B6D" w:rsidRPr="00234242" w:rsidRDefault="00CA7B6D" w:rsidP="00CA7B6D">
      <w:pPr>
        <w:pStyle w:val="ListParagraph"/>
        <w:numPr>
          <w:ilvl w:val="0"/>
          <w:numId w:val="31"/>
        </w:numPr>
        <w:autoSpaceDE w:val="0"/>
        <w:autoSpaceDN w:val="0"/>
        <w:adjustRightInd w:val="0"/>
        <w:rPr>
          <w:rFonts w:ascii="Calibri" w:hAnsi="Calibri" w:cs="Calibri"/>
          <w:color w:val="000000"/>
        </w:rPr>
      </w:pPr>
      <w:r w:rsidRPr="00234242">
        <w:rPr>
          <w:rFonts w:ascii="Calibri" w:hAnsi="Calibri" w:cs="Calibri"/>
          <w:color w:val="000000"/>
        </w:rPr>
        <w:t xml:space="preserve"> Field Logbooks for equipment to be stored in the Public Works </w:t>
      </w:r>
      <w:r>
        <w:rPr>
          <w:rFonts w:ascii="Calibri" w:hAnsi="Calibri" w:cs="Calibri"/>
          <w:color w:val="000000"/>
        </w:rPr>
        <w:t>Department</w:t>
      </w:r>
      <w:r w:rsidRPr="00234242">
        <w:rPr>
          <w:rFonts w:ascii="Calibri" w:hAnsi="Calibri" w:cs="Calibri"/>
          <w:color w:val="000000"/>
        </w:rPr>
        <w:t xml:space="preserve"> accessible to all staff. </w:t>
      </w:r>
    </w:p>
    <w:p w14:paraId="659FCDA2" w14:textId="77777777" w:rsidR="00CA7B6D" w:rsidRDefault="00CA7B6D" w:rsidP="00CA7B6D">
      <w:pPr>
        <w:pStyle w:val="Default"/>
        <w:rPr>
          <w:sz w:val="22"/>
          <w:szCs w:val="22"/>
        </w:rPr>
      </w:pPr>
    </w:p>
    <w:p w14:paraId="3EA0B0EB" w14:textId="77777777" w:rsidR="00CA7B6D" w:rsidRPr="002B3779" w:rsidRDefault="00CA7B6D" w:rsidP="00CA7B6D">
      <w:pPr>
        <w:pStyle w:val="Default"/>
        <w:rPr>
          <w:sz w:val="22"/>
          <w:szCs w:val="22"/>
        </w:rPr>
      </w:pPr>
      <w:r w:rsidRPr="00234242">
        <w:rPr>
          <w:sz w:val="22"/>
          <w:szCs w:val="22"/>
        </w:rPr>
        <w:t xml:space="preserve">The MS4 program coordinator will be responsible for assessing the completed forms filled out by the field staff once the work is completed to ensure that the documents accurately reflect the completed work. All paper documents will be kept in appropriate files in the Public Works </w:t>
      </w:r>
      <w:r>
        <w:rPr>
          <w:sz w:val="22"/>
          <w:szCs w:val="22"/>
        </w:rPr>
        <w:t>Department</w:t>
      </w:r>
      <w:r w:rsidRPr="00234242">
        <w:rPr>
          <w:sz w:val="22"/>
          <w:szCs w:val="22"/>
        </w:rPr>
        <w:t xml:space="preserve"> office. Staff will always have access to these files. </w:t>
      </w:r>
      <w:r w:rsidRPr="002B2151">
        <w:rPr>
          <w:color w:val="auto"/>
          <w:sz w:val="22"/>
          <w:szCs w:val="22"/>
        </w:rPr>
        <w:t>When appropriate the information from these forms will be entered into the Stormwater Management Plan database. The water quality results on these forms will be published annually in a stormwater quality program summary for the work performed that calendar year.</w:t>
      </w:r>
    </w:p>
    <w:p w14:paraId="35B004E2" w14:textId="77777777" w:rsidR="00CA7B6D" w:rsidRDefault="00CA7B6D" w:rsidP="00CA7B6D">
      <w:pPr>
        <w:pStyle w:val="Default"/>
        <w:rPr>
          <w:sz w:val="22"/>
          <w:szCs w:val="22"/>
        </w:rPr>
      </w:pPr>
    </w:p>
    <w:p w14:paraId="3CB81FF4" w14:textId="77777777" w:rsidR="00CA7B6D" w:rsidRDefault="00CA7B6D" w:rsidP="00CA7B6D">
      <w:pPr>
        <w:pStyle w:val="Default"/>
        <w:rPr>
          <w:sz w:val="22"/>
          <w:szCs w:val="22"/>
        </w:rPr>
      </w:pPr>
    </w:p>
    <w:p w14:paraId="7EAEA2E9" w14:textId="77777777" w:rsidR="00CA7B6D" w:rsidRDefault="00CA7B6D" w:rsidP="00CA7B6D">
      <w:pPr>
        <w:pStyle w:val="Default"/>
        <w:rPr>
          <w:sz w:val="22"/>
          <w:szCs w:val="22"/>
        </w:rPr>
      </w:pPr>
    </w:p>
    <w:p w14:paraId="0CACCB98" w14:textId="77777777" w:rsidR="00CA7B6D" w:rsidRDefault="00CA7B6D" w:rsidP="00CA7B6D">
      <w:pPr>
        <w:pStyle w:val="Default"/>
        <w:rPr>
          <w:sz w:val="22"/>
          <w:szCs w:val="22"/>
        </w:rPr>
      </w:pPr>
    </w:p>
    <w:p w14:paraId="5C0B3EF0" w14:textId="77777777" w:rsidR="00CA7B6D" w:rsidRDefault="00CA7B6D" w:rsidP="00CA7B6D">
      <w:pPr>
        <w:pStyle w:val="Default"/>
        <w:rPr>
          <w:sz w:val="22"/>
          <w:szCs w:val="22"/>
        </w:rPr>
      </w:pPr>
    </w:p>
    <w:p w14:paraId="367A6A49" w14:textId="77777777" w:rsidR="00CA7B6D" w:rsidRDefault="00CA7B6D" w:rsidP="00CA7B6D">
      <w:pPr>
        <w:pStyle w:val="Default"/>
        <w:rPr>
          <w:sz w:val="22"/>
          <w:szCs w:val="22"/>
        </w:rPr>
      </w:pPr>
    </w:p>
    <w:p w14:paraId="114C37FB" w14:textId="77777777" w:rsidR="00CA7B6D" w:rsidRDefault="00CA7B6D" w:rsidP="00CA7B6D">
      <w:pPr>
        <w:pStyle w:val="Default"/>
        <w:rPr>
          <w:sz w:val="22"/>
          <w:szCs w:val="22"/>
        </w:rPr>
      </w:pPr>
    </w:p>
    <w:p w14:paraId="340C5A45" w14:textId="77777777" w:rsidR="00CA7B6D" w:rsidRDefault="00CA7B6D" w:rsidP="00CA7B6D">
      <w:pPr>
        <w:pStyle w:val="Default"/>
        <w:rPr>
          <w:sz w:val="22"/>
          <w:szCs w:val="22"/>
        </w:rPr>
      </w:pPr>
    </w:p>
    <w:p w14:paraId="58EFEAD9" w14:textId="77777777" w:rsidR="00CA7B6D" w:rsidRDefault="00CA7B6D" w:rsidP="00CA7B6D">
      <w:pPr>
        <w:pStyle w:val="Default"/>
        <w:rPr>
          <w:sz w:val="22"/>
          <w:szCs w:val="22"/>
        </w:rPr>
      </w:pPr>
    </w:p>
    <w:p w14:paraId="07116240" w14:textId="77777777" w:rsidR="00CA7B6D" w:rsidRDefault="00CA7B6D" w:rsidP="00CA7B6D">
      <w:pPr>
        <w:pStyle w:val="Default"/>
        <w:rPr>
          <w:sz w:val="22"/>
          <w:szCs w:val="22"/>
        </w:rPr>
      </w:pPr>
    </w:p>
    <w:p w14:paraId="40F2D571" w14:textId="77777777" w:rsidR="00CA7B6D" w:rsidRDefault="00CA7B6D" w:rsidP="00CA7B6D">
      <w:pPr>
        <w:pStyle w:val="Default"/>
        <w:rPr>
          <w:sz w:val="22"/>
          <w:szCs w:val="22"/>
        </w:rPr>
      </w:pPr>
    </w:p>
    <w:p w14:paraId="3EF31FA0" w14:textId="77777777" w:rsidR="00CA7B6D" w:rsidRDefault="00CA7B6D" w:rsidP="00CA7B6D">
      <w:pPr>
        <w:pStyle w:val="Default"/>
        <w:rPr>
          <w:sz w:val="22"/>
          <w:szCs w:val="22"/>
        </w:rPr>
      </w:pPr>
    </w:p>
    <w:p w14:paraId="10111339" w14:textId="77777777" w:rsidR="00CA7B6D" w:rsidRDefault="00CA7B6D" w:rsidP="00CA7B6D">
      <w:pPr>
        <w:pStyle w:val="Default"/>
        <w:rPr>
          <w:sz w:val="22"/>
          <w:szCs w:val="22"/>
        </w:rPr>
      </w:pPr>
    </w:p>
    <w:p w14:paraId="7A1B19DE" w14:textId="77777777" w:rsidR="00CA7B6D" w:rsidRDefault="00CA7B6D" w:rsidP="00CA7B6D">
      <w:pPr>
        <w:pStyle w:val="Default"/>
        <w:rPr>
          <w:sz w:val="22"/>
          <w:szCs w:val="22"/>
        </w:rPr>
      </w:pPr>
    </w:p>
    <w:p w14:paraId="7CBC4145" w14:textId="77777777" w:rsidR="00CA7B6D" w:rsidRDefault="00CA7B6D" w:rsidP="00CA7B6D">
      <w:pPr>
        <w:pStyle w:val="Default"/>
        <w:rPr>
          <w:sz w:val="22"/>
          <w:szCs w:val="22"/>
        </w:rPr>
      </w:pPr>
    </w:p>
    <w:p w14:paraId="5D20FC5C" w14:textId="77777777" w:rsidR="00CA7B6D" w:rsidRDefault="00CA7B6D" w:rsidP="00CA7B6D">
      <w:pPr>
        <w:pStyle w:val="Default"/>
        <w:rPr>
          <w:sz w:val="22"/>
          <w:szCs w:val="22"/>
        </w:rPr>
      </w:pPr>
    </w:p>
    <w:p w14:paraId="557E3ED8" w14:textId="77777777" w:rsidR="00CA7B6D" w:rsidRDefault="00CA7B6D" w:rsidP="00CA7B6D">
      <w:pPr>
        <w:pStyle w:val="Default"/>
        <w:rPr>
          <w:sz w:val="22"/>
          <w:szCs w:val="22"/>
        </w:rPr>
      </w:pPr>
    </w:p>
    <w:p w14:paraId="673DD41C" w14:textId="77777777" w:rsidR="00CA7B6D" w:rsidRDefault="00CA7B6D" w:rsidP="00CA7B6D">
      <w:pPr>
        <w:pStyle w:val="Default"/>
        <w:rPr>
          <w:sz w:val="22"/>
          <w:szCs w:val="22"/>
        </w:rPr>
      </w:pPr>
    </w:p>
    <w:p w14:paraId="49FF28BD" w14:textId="77777777" w:rsidR="00CA7B6D" w:rsidRDefault="00CA7B6D" w:rsidP="00CA7B6D">
      <w:pPr>
        <w:pStyle w:val="Default"/>
        <w:rPr>
          <w:sz w:val="22"/>
          <w:szCs w:val="22"/>
        </w:rPr>
      </w:pPr>
    </w:p>
    <w:p w14:paraId="5CCAAA15" w14:textId="77777777" w:rsidR="00CA7B6D" w:rsidRDefault="00CA7B6D" w:rsidP="00CA7B6D">
      <w:pPr>
        <w:pStyle w:val="Default"/>
        <w:rPr>
          <w:sz w:val="22"/>
          <w:szCs w:val="22"/>
        </w:rPr>
      </w:pPr>
    </w:p>
    <w:p w14:paraId="65EBD625" w14:textId="77777777" w:rsidR="00CA7B6D" w:rsidRDefault="00CA7B6D" w:rsidP="00CA7B6D">
      <w:pPr>
        <w:pStyle w:val="Default"/>
        <w:rPr>
          <w:sz w:val="22"/>
          <w:szCs w:val="22"/>
        </w:rPr>
      </w:pPr>
    </w:p>
    <w:p w14:paraId="23834693" w14:textId="77777777" w:rsidR="00CA7B6D" w:rsidRDefault="00CA7B6D" w:rsidP="00CA7B6D">
      <w:pPr>
        <w:pStyle w:val="Default"/>
        <w:rPr>
          <w:sz w:val="22"/>
          <w:szCs w:val="22"/>
        </w:rPr>
      </w:pPr>
    </w:p>
    <w:p w14:paraId="7E3735EA" w14:textId="77777777" w:rsidR="00CA7B6D" w:rsidRDefault="00CA7B6D" w:rsidP="00CA7B6D">
      <w:pPr>
        <w:pStyle w:val="Default"/>
        <w:rPr>
          <w:sz w:val="22"/>
          <w:szCs w:val="22"/>
        </w:rPr>
      </w:pPr>
    </w:p>
    <w:p w14:paraId="271C3AE9" w14:textId="77777777" w:rsidR="00CA7B6D" w:rsidRDefault="00CA7B6D" w:rsidP="00CA7B6D">
      <w:pPr>
        <w:pStyle w:val="Default"/>
        <w:rPr>
          <w:sz w:val="22"/>
          <w:szCs w:val="22"/>
        </w:rPr>
      </w:pPr>
    </w:p>
    <w:p w14:paraId="010CBB83" w14:textId="77777777" w:rsidR="00CA7B6D" w:rsidRDefault="00CA7B6D" w:rsidP="00CA7B6D">
      <w:pPr>
        <w:autoSpaceDE w:val="0"/>
        <w:autoSpaceDN w:val="0"/>
        <w:adjustRightInd w:val="0"/>
        <w:jc w:val="center"/>
        <w:rPr>
          <w:rFonts w:ascii="Calibri" w:hAnsi="Calibri" w:cs="Calibri"/>
          <w:b/>
          <w:bCs/>
          <w:color w:val="000000"/>
        </w:rPr>
      </w:pPr>
    </w:p>
    <w:p w14:paraId="48F6F529" w14:textId="77777777" w:rsidR="00CA7B6D" w:rsidRDefault="00CA7B6D" w:rsidP="00CA7B6D">
      <w:pPr>
        <w:autoSpaceDE w:val="0"/>
        <w:autoSpaceDN w:val="0"/>
        <w:adjustRightInd w:val="0"/>
        <w:jc w:val="center"/>
        <w:rPr>
          <w:rFonts w:ascii="Calibri" w:hAnsi="Calibri" w:cs="Calibri"/>
          <w:b/>
          <w:bCs/>
          <w:color w:val="000000"/>
        </w:rPr>
      </w:pPr>
    </w:p>
    <w:p w14:paraId="2CD50696" w14:textId="77777777" w:rsidR="00CA7B6D" w:rsidRDefault="00CA7B6D" w:rsidP="00CA7B6D">
      <w:pPr>
        <w:autoSpaceDE w:val="0"/>
        <w:autoSpaceDN w:val="0"/>
        <w:adjustRightInd w:val="0"/>
        <w:jc w:val="center"/>
        <w:rPr>
          <w:rFonts w:ascii="Calibri" w:hAnsi="Calibri" w:cs="Calibri"/>
          <w:b/>
          <w:bCs/>
          <w:color w:val="000000"/>
        </w:rPr>
      </w:pPr>
    </w:p>
    <w:p w14:paraId="60825346" w14:textId="45280F05" w:rsidR="00CA7B6D" w:rsidRDefault="00CA7B6D" w:rsidP="00CA7B6D">
      <w:pPr>
        <w:autoSpaceDE w:val="0"/>
        <w:autoSpaceDN w:val="0"/>
        <w:adjustRightInd w:val="0"/>
        <w:jc w:val="center"/>
        <w:rPr>
          <w:rFonts w:ascii="Calibri" w:hAnsi="Calibri" w:cs="Calibri"/>
          <w:b/>
          <w:bCs/>
          <w:color w:val="000000"/>
        </w:rPr>
      </w:pPr>
      <w:r w:rsidRPr="002B3779">
        <w:rPr>
          <w:rFonts w:ascii="Calibri" w:hAnsi="Calibri" w:cs="Calibri"/>
          <w:b/>
          <w:bCs/>
          <w:color w:val="000000"/>
        </w:rPr>
        <w:lastRenderedPageBreak/>
        <w:t>CHAPTER 9: STAFF TRAINING</w:t>
      </w:r>
    </w:p>
    <w:p w14:paraId="02C1979A" w14:textId="77777777" w:rsidR="00CA7B6D" w:rsidRPr="002B3779" w:rsidRDefault="00CA7B6D" w:rsidP="00CA7B6D">
      <w:pPr>
        <w:autoSpaceDE w:val="0"/>
        <w:autoSpaceDN w:val="0"/>
        <w:adjustRightInd w:val="0"/>
        <w:jc w:val="center"/>
        <w:rPr>
          <w:rFonts w:ascii="Calibri" w:hAnsi="Calibri" w:cs="Calibri"/>
          <w:color w:val="000000"/>
        </w:rPr>
      </w:pPr>
    </w:p>
    <w:p w14:paraId="57E18E7D" w14:textId="77777777" w:rsidR="00CA7B6D" w:rsidRPr="002B3779" w:rsidRDefault="00CA7B6D" w:rsidP="00CA7B6D">
      <w:pPr>
        <w:autoSpaceDE w:val="0"/>
        <w:autoSpaceDN w:val="0"/>
        <w:adjustRightInd w:val="0"/>
        <w:rPr>
          <w:rFonts w:ascii="Calibri" w:hAnsi="Calibri" w:cs="Calibri"/>
          <w:color w:val="000000"/>
        </w:rPr>
      </w:pPr>
      <w:r w:rsidRPr="002B3779">
        <w:rPr>
          <w:rFonts w:ascii="Calibri" w:hAnsi="Calibri" w:cs="Calibri"/>
          <w:b/>
          <w:bCs/>
          <w:color w:val="000000"/>
        </w:rPr>
        <w:t xml:space="preserve">9.1 TRAINING LEAD </w:t>
      </w:r>
    </w:p>
    <w:p w14:paraId="03243D50" w14:textId="77777777" w:rsidR="00CA7B6D" w:rsidRPr="002B3779" w:rsidRDefault="00CA7B6D" w:rsidP="00CA7B6D">
      <w:pPr>
        <w:autoSpaceDE w:val="0"/>
        <w:autoSpaceDN w:val="0"/>
        <w:adjustRightInd w:val="0"/>
        <w:rPr>
          <w:rFonts w:ascii="Calibri" w:hAnsi="Calibri" w:cs="Calibri"/>
          <w:color w:val="000000"/>
        </w:rPr>
      </w:pPr>
      <w:r w:rsidRPr="002B3779">
        <w:rPr>
          <w:rFonts w:ascii="Calibri" w:hAnsi="Calibri" w:cs="Calibri"/>
          <w:color w:val="000000"/>
        </w:rPr>
        <w:t xml:space="preserve">Training will start with those staff that will be directly involved with the implementation of this IDDE program. This training at least initially will be done by the MS4 Coordinator. </w:t>
      </w:r>
    </w:p>
    <w:p w14:paraId="2050DFC2" w14:textId="77777777" w:rsidR="00CA7B6D" w:rsidRDefault="00CA7B6D" w:rsidP="00CA7B6D">
      <w:pPr>
        <w:autoSpaceDE w:val="0"/>
        <w:autoSpaceDN w:val="0"/>
        <w:adjustRightInd w:val="0"/>
        <w:rPr>
          <w:rFonts w:ascii="Calibri" w:hAnsi="Calibri" w:cs="Calibri"/>
          <w:b/>
          <w:bCs/>
          <w:color w:val="000000"/>
        </w:rPr>
      </w:pPr>
    </w:p>
    <w:p w14:paraId="59A4EA12" w14:textId="77777777" w:rsidR="00CA7B6D" w:rsidRPr="002B3779" w:rsidRDefault="00CA7B6D" w:rsidP="00CA7B6D">
      <w:pPr>
        <w:autoSpaceDE w:val="0"/>
        <w:autoSpaceDN w:val="0"/>
        <w:adjustRightInd w:val="0"/>
        <w:rPr>
          <w:rFonts w:ascii="Calibri" w:hAnsi="Calibri" w:cs="Calibri"/>
          <w:color w:val="000000"/>
        </w:rPr>
      </w:pPr>
      <w:r w:rsidRPr="002B3779">
        <w:rPr>
          <w:rFonts w:ascii="Calibri" w:hAnsi="Calibri" w:cs="Calibri"/>
          <w:b/>
          <w:bCs/>
          <w:color w:val="000000"/>
        </w:rPr>
        <w:t xml:space="preserve">9.2 DETAILED TRAINING </w:t>
      </w:r>
    </w:p>
    <w:p w14:paraId="26B4A828" w14:textId="77777777" w:rsidR="00CA7B6D" w:rsidRPr="002B3779" w:rsidRDefault="00CA7B6D" w:rsidP="00CA7B6D">
      <w:pPr>
        <w:autoSpaceDE w:val="0"/>
        <w:autoSpaceDN w:val="0"/>
        <w:adjustRightInd w:val="0"/>
        <w:rPr>
          <w:rFonts w:ascii="Calibri" w:hAnsi="Calibri" w:cs="Calibri"/>
          <w:color w:val="000000"/>
        </w:rPr>
      </w:pPr>
      <w:r w:rsidRPr="002B3779">
        <w:rPr>
          <w:rFonts w:ascii="Calibri" w:hAnsi="Calibri" w:cs="Calibri"/>
          <w:color w:val="000000"/>
        </w:rPr>
        <w:t xml:space="preserve">Detailed training will be assigned to those individuals specifically involved in the immediate response procedures, source tracking of potential illicit discharges and sampling. </w:t>
      </w:r>
    </w:p>
    <w:p w14:paraId="7BA3C46B" w14:textId="77777777" w:rsidR="00CA7B6D" w:rsidRDefault="00CA7B6D" w:rsidP="00CA7B6D">
      <w:pPr>
        <w:autoSpaceDE w:val="0"/>
        <w:autoSpaceDN w:val="0"/>
        <w:adjustRightInd w:val="0"/>
        <w:rPr>
          <w:rFonts w:ascii="Calibri" w:hAnsi="Calibri" w:cs="Calibri"/>
          <w:b/>
          <w:bCs/>
          <w:color w:val="000000"/>
        </w:rPr>
      </w:pPr>
    </w:p>
    <w:p w14:paraId="54B33E6C" w14:textId="77777777" w:rsidR="00CA7B6D" w:rsidRPr="002B3779" w:rsidRDefault="00CA7B6D" w:rsidP="00CA7B6D">
      <w:pPr>
        <w:autoSpaceDE w:val="0"/>
        <w:autoSpaceDN w:val="0"/>
        <w:adjustRightInd w:val="0"/>
        <w:rPr>
          <w:rFonts w:ascii="Calibri" w:hAnsi="Calibri" w:cs="Calibri"/>
          <w:color w:val="000000"/>
        </w:rPr>
      </w:pPr>
      <w:r w:rsidRPr="002B3779">
        <w:rPr>
          <w:rFonts w:ascii="Calibri" w:hAnsi="Calibri" w:cs="Calibri"/>
          <w:b/>
          <w:bCs/>
          <w:color w:val="000000"/>
        </w:rPr>
        <w:t xml:space="preserve">9.3 GENERAL TRAINING </w:t>
      </w:r>
    </w:p>
    <w:p w14:paraId="7B6E9151" w14:textId="77777777" w:rsidR="00CA7B6D" w:rsidRDefault="00CA7B6D" w:rsidP="00CA7B6D">
      <w:pPr>
        <w:pStyle w:val="Default"/>
        <w:rPr>
          <w:i/>
          <w:iCs/>
          <w:sz w:val="22"/>
          <w:szCs w:val="22"/>
        </w:rPr>
      </w:pPr>
      <w:r w:rsidRPr="002B3779">
        <w:rPr>
          <w:sz w:val="22"/>
          <w:szCs w:val="22"/>
        </w:rPr>
        <w:t>General training will consist of printed material distributed to staff through their supervisors and as provided in the yearly training sessions. DVD, print or webcast material may be distributed if the need arises as the program develops. IDDE Program training will occur once annually during years 2 -5 (20</w:t>
      </w:r>
      <w:r>
        <w:rPr>
          <w:sz w:val="22"/>
          <w:szCs w:val="22"/>
        </w:rPr>
        <w:t>22-2026</w:t>
      </w:r>
      <w:r w:rsidRPr="002B3779">
        <w:rPr>
          <w:sz w:val="22"/>
          <w:szCs w:val="22"/>
        </w:rPr>
        <w:t xml:space="preserve">) of the current permit cycle. </w:t>
      </w:r>
      <w:r w:rsidRPr="002B3779">
        <w:rPr>
          <w:i/>
          <w:iCs/>
          <w:sz w:val="22"/>
          <w:szCs w:val="22"/>
        </w:rPr>
        <w:t>See MCM #6 for additional information on staff IDDE training.</w:t>
      </w:r>
    </w:p>
    <w:p w14:paraId="5BC9D9B1" w14:textId="77777777" w:rsidR="00CA7B6D" w:rsidRDefault="00CA7B6D" w:rsidP="00CA7B6D">
      <w:pPr>
        <w:pStyle w:val="Default"/>
        <w:rPr>
          <w:i/>
          <w:iCs/>
          <w:sz w:val="22"/>
          <w:szCs w:val="22"/>
        </w:rPr>
      </w:pPr>
    </w:p>
    <w:p w14:paraId="69B15282" w14:textId="77777777" w:rsidR="00CA7B6D" w:rsidRDefault="00CA7B6D" w:rsidP="00CA7B6D">
      <w:pPr>
        <w:pStyle w:val="Default"/>
        <w:rPr>
          <w:i/>
          <w:iCs/>
          <w:sz w:val="22"/>
          <w:szCs w:val="22"/>
        </w:rPr>
      </w:pPr>
    </w:p>
    <w:p w14:paraId="52B7450E" w14:textId="77777777" w:rsidR="00CA7B6D" w:rsidRDefault="00CA7B6D" w:rsidP="00CA7B6D">
      <w:pPr>
        <w:pStyle w:val="Default"/>
        <w:rPr>
          <w:i/>
          <w:iCs/>
          <w:sz w:val="22"/>
          <w:szCs w:val="22"/>
        </w:rPr>
      </w:pPr>
    </w:p>
    <w:p w14:paraId="5BE0FF47" w14:textId="77777777" w:rsidR="00CA7B6D" w:rsidRDefault="00CA7B6D" w:rsidP="00CA7B6D">
      <w:pPr>
        <w:pStyle w:val="Default"/>
        <w:rPr>
          <w:i/>
          <w:iCs/>
          <w:sz w:val="22"/>
          <w:szCs w:val="22"/>
        </w:rPr>
      </w:pPr>
    </w:p>
    <w:p w14:paraId="61AE34C9" w14:textId="77777777" w:rsidR="00CA7B6D" w:rsidRDefault="00CA7B6D" w:rsidP="00CA7B6D">
      <w:pPr>
        <w:pStyle w:val="Default"/>
        <w:rPr>
          <w:i/>
          <w:iCs/>
          <w:sz w:val="22"/>
          <w:szCs w:val="22"/>
        </w:rPr>
      </w:pPr>
    </w:p>
    <w:p w14:paraId="732BF5BB" w14:textId="77777777" w:rsidR="00CA7B6D" w:rsidRDefault="00CA7B6D" w:rsidP="00CA7B6D">
      <w:pPr>
        <w:pStyle w:val="Default"/>
        <w:rPr>
          <w:i/>
          <w:iCs/>
          <w:sz w:val="22"/>
          <w:szCs w:val="22"/>
        </w:rPr>
      </w:pPr>
    </w:p>
    <w:p w14:paraId="787F0AA8" w14:textId="77777777" w:rsidR="00CA7B6D" w:rsidRDefault="00CA7B6D" w:rsidP="00CA7B6D">
      <w:pPr>
        <w:pStyle w:val="Default"/>
        <w:rPr>
          <w:i/>
          <w:iCs/>
          <w:sz w:val="22"/>
          <w:szCs w:val="22"/>
        </w:rPr>
      </w:pPr>
    </w:p>
    <w:p w14:paraId="3CC8B575" w14:textId="77777777" w:rsidR="00CA7B6D" w:rsidRDefault="00CA7B6D" w:rsidP="00CA7B6D">
      <w:pPr>
        <w:pStyle w:val="Default"/>
        <w:rPr>
          <w:i/>
          <w:iCs/>
          <w:sz w:val="22"/>
          <w:szCs w:val="22"/>
        </w:rPr>
      </w:pPr>
    </w:p>
    <w:p w14:paraId="7AE62F07" w14:textId="77777777" w:rsidR="00CA7B6D" w:rsidRDefault="00CA7B6D" w:rsidP="00CA7B6D">
      <w:pPr>
        <w:pStyle w:val="Default"/>
        <w:rPr>
          <w:i/>
          <w:iCs/>
          <w:sz w:val="22"/>
          <w:szCs w:val="22"/>
        </w:rPr>
      </w:pPr>
    </w:p>
    <w:p w14:paraId="6BA72477" w14:textId="77777777" w:rsidR="00CA7B6D" w:rsidRDefault="00CA7B6D" w:rsidP="00CA7B6D">
      <w:pPr>
        <w:pStyle w:val="Default"/>
        <w:rPr>
          <w:i/>
          <w:iCs/>
          <w:sz w:val="22"/>
          <w:szCs w:val="22"/>
        </w:rPr>
      </w:pPr>
    </w:p>
    <w:p w14:paraId="062ECC11" w14:textId="77777777" w:rsidR="00CA7B6D" w:rsidRDefault="00CA7B6D" w:rsidP="00CA7B6D">
      <w:pPr>
        <w:pStyle w:val="Default"/>
        <w:rPr>
          <w:i/>
          <w:iCs/>
          <w:sz w:val="22"/>
          <w:szCs w:val="22"/>
        </w:rPr>
      </w:pPr>
    </w:p>
    <w:p w14:paraId="4C574BC4" w14:textId="77777777" w:rsidR="00CA7B6D" w:rsidRDefault="00CA7B6D" w:rsidP="00CA7B6D">
      <w:pPr>
        <w:pStyle w:val="Default"/>
        <w:rPr>
          <w:i/>
          <w:iCs/>
          <w:sz w:val="22"/>
          <w:szCs w:val="22"/>
        </w:rPr>
      </w:pPr>
    </w:p>
    <w:p w14:paraId="4C0282C2" w14:textId="77777777" w:rsidR="00CA7B6D" w:rsidRDefault="00CA7B6D" w:rsidP="00CA7B6D">
      <w:pPr>
        <w:pStyle w:val="Default"/>
        <w:rPr>
          <w:i/>
          <w:iCs/>
          <w:sz w:val="22"/>
          <w:szCs w:val="22"/>
        </w:rPr>
      </w:pPr>
    </w:p>
    <w:p w14:paraId="175F1D2D" w14:textId="77777777" w:rsidR="00CA7B6D" w:rsidRDefault="00CA7B6D" w:rsidP="00CA7B6D">
      <w:pPr>
        <w:pStyle w:val="Default"/>
        <w:rPr>
          <w:i/>
          <w:iCs/>
          <w:sz w:val="22"/>
          <w:szCs w:val="22"/>
        </w:rPr>
      </w:pPr>
    </w:p>
    <w:p w14:paraId="36EF12E0" w14:textId="77777777" w:rsidR="00CA7B6D" w:rsidRDefault="00CA7B6D" w:rsidP="00CA7B6D">
      <w:pPr>
        <w:pStyle w:val="Default"/>
        <w:rPr>
          <w:i/>
          <w:iCs/>
          <w:sz w:val="22"/>
          <w:szCs w:val="22"/>
        </w:rPr>
      </w:pPr>
    </w:p>
    <w:p w14:paraId="0CB3F8D0" w14:textId="77777777" w:rsidR="00CA7B6D" w:rsidRDefault="00CA7B6D" w:rsidP="00CA7B6D">
      <w:pPr>
        <w:pStyle w:val="Default"/>
        <w:rPr>
          <w:i/>
          <w:iCs/>
          <w:sz w:val="22"/>
          <w:szCs w:val="22"/>
        </w:rPr>
      </w:pPr>
    </w:p>
    <w:p w14:paraId="6F5D0A71" w14:textId="77777777" w:rsidR="00CA7B6D" w:rsidRDefault="00CA7B6D" w:rsidP="00CA7B6D">
      <w:pPr>
        <w:pStyle w:val="Default"/>
        <w:rPr>
          <w:i/>
          <w:iCs/>
          <w:sz w:val="22"/>
          <w:szCs w:val="22"/>
        </w:rPr>
      </w:pPr>
    </w:p>
    <w:p w14:paraId="5F668ACF" w14:textId="77777777" w:rsidR="00CA7B6D" w:rsidRDefault="00CA7B6D" w:rsidP="00CA7B6D">
      <w:pPr>
        <w:pStyle w:val="Default"/>
        <w:rPr>
          <w:i/>
          <w:iCs/>
          <w:sz w:val="22"/>
          <w:szCs w:val="22"/>
        </w:rPr>
      </w:pPr>
    </w:p>
    <w:p w14:paraId="7BE8077B" w14:textId="77777777" w:rsidR="00CA7B6D" w:rsidRDefault="00CA7B6D" w:rsidP="00CA7B6D">
      <w:pPr>
        <w:pStyle w:val="Default"/>
        <w:rPr>
          <w:i/>
          <w:iCs/>
          <w:sz w:val="22"/>
          <w:szCs w:val="22"/>
        </w:rPr>
      </w:pPr>
    </w:p>
    <w:p w14:paraId="0F73E330" w14:textId="77777777" w:rsidR="00CA7B6D" w:rsidRDefault="00CA7B6D" w:rsidP="00CA7B6D">
      <w:pPr>
        <w:pStyle w:val="Default"/>
        <w:rPr>
          <w:i/>
          <w:iCs/>
          <w:sz w:val="22"/>
          <w:szCs w:val="22"/>
        </w:rPr>
      </w:pPr>
    </w:p>
    <w:p w14:paraId="6BDF5252" w14:textId="77777777" w:rsidR="00CA7B6D" w:rsidRDefault="00CA7B6D" w:rsidP="00CA7B6D">
      <w:pPr>
        <w:pStyle w:val="Default"/>
        <w:rPr>
          <w:i/>
          <w:iCs/>
          <w:sz w:val="22"/>
          <w:szCs w:val="22"/>
        </w:rPr>
      </w:pPr>
    </w:p>
    <w:p w14:paraId="7166023B" w14:textId="77777777" w:rsidR="00CA7B6D" w:rsidRDefault="00CA7B6D" w:rsidP="00CA7B6D">
      <w:pPr>
        <w:pStyle w:val="Default"/>
        <w:rPr>
          <w:i/>
          <w:iCs/>
          <w:sz w:val="22"/>
          <w:szCs w:val="22"/>
        </w:rPr>
      </w:pPr>
    </w:p>
    <w:p w14:paraId="717087BE" w14:textId="77777777" w:rsidR="00CA7B6D" w:rsidRDefault="00CA7B6D" w:rsidP="00CA7B6D">
      <w:pPr>
        <w:pStyle w:val="Default"/>
        <w:rPr>
          <w:i/>
          <w:iCs/>
          <w:sz w:val="22"/>
          <w:szCs w:val="22"/>
        </w:rPr>
      </w:pPr>
    </w:p>
    <w:p w14:paraId="05147D09" w14:textId="77777777" w:rsidR="00CA7B6D" w:rsidRDefault="00CA7B6D" w:rsidP="00CA7B6D">
      <w:pPr>
        <w:pStyle w:val="Default"/>
        <w:rPr>
          <w:i/>
          <w:iCs/>
          <w:sz w:val="22"/>
          <w:szCs w:val="22"/>
        </w:rPr>
      </w:pPr>
    </w:p>
    <w:p w14:paraId="7E0D833B" w14:textId="77777777" w:rsidR="00CA7B6D" w:rsidRDefault="00CA7B6D" w:rsidP="00CA7B6D">
      <w:pPr>
        <w:pStyle w:val="Default"/>
        <w:rPr>
          <w:i/>
          <w:iCs/>
          <w:sz w:val="22"/>
          <w:szCs w:val="22"/>
        </w:rPr>
      </w:pPr>
    </w:p>
    <w:p w14:paraId="67705AC7" w14:textId="77777777" w:rsidR="00CA7B6D" w:rsidRDefault="00CA7B6D" w:rsidP="00CA7B6D">
      <w:pPr>
        <w:pStyle w:val="Default"/>
        <w:rPr>
          <w:i/>
          <w:iCs/>
          <w:sz w:val="22"/>
          <w:szCs w:val="22"/>
        </w:rPr>
      </w:pPr>
    </w:p>
    <w:p w14:paraId="5C57774E" w14:textId="77777777" w:rsidR="00CA7B6D" w:rsidRDefault="00CA7B6D" w:rsidP="00CA7B6D">
      <w:pPr>
        <w:pStyle w:val="Default"/>
        <w:rPr>
          <w:i/>
          <w:iCs/>
          <w:sz w:val="22"/>
          <w:szCs w:val="22"/>
        </w:rPr>
      </w:pPr>
    </w:p>
    <w:p w14:paraId="2288E492" w14:textId="77777777" w:rsidR="00CA7B6D" w:rsidRDefault="00CA7B6D" w:rsidP="00CA7B6D">
      <w:pPr>
        <w:pStyle w:val="Default"/>
        <w:rPr>
          <w:i/>
          <w:iCs/>
          <w:sz w:val="22"/>
          <w:szCs w:val="22"/>
        </w:rPr>
      </w:pPr>
    </w:p>
    <w:p w14:paraId="78B58AD4" w14:textId="77777777" w:rsidR="00CA7B6D" w:rsidRDefault="00CA7B6D" w:rsidP="00CA7B6D">
      <w:pPr>
        <w:pStyle w:val="Default"/>
        <w:rPr>
          <w:i/>
          <w:iCs/>
          <w:sz w:val="22"/>
          <w:szCs w:val="22"/>
        </w:rPr>
      </w:pPr>
    </w:p>
    <w:p w14:paraId="679BE664" w14:textId="77777777" w:rsidR="00CA7B6D" w:rsidRDefault="00CA7B6D" w:rsidP="00CA7B6D">
      <w:pPr>
        <w:pStyle w:val="Default"/>
        <w:rPr>
          <w:i/>
          <w:iCs/>
          <w:sz w:val="22"/>
          <w:szCs w:val="22"/>
        </w:rPr>
      </w:pPr>
    </w:p>
    <w:p w14:paraId="62E28270" w14:textId="77777777" w:rsidR="00CA7B6D" w:rsidRDefault="00CA7B6D" w:rsidP="00CA7B6D">
      <w:pPr>
        <w:pStyle w:val="Default"/>
        <w:rPr>
          <w:i/>
          <w:iCs/>
          <w:sz w:val="22"/>
          <w:szCs w:val="22"/>
        </w:rPr>
      </w:pPr>
    </w:p>
    <w:p w14:paraId="26B2E30C" w14:textId="77777777" w:rsidR="00CA7B6D" w:rsidRDefault="00CA7B6D" w:rsidP="00CA7B6D">
      <w:pPr>
        <w:pStyle w:val="Default"/>
        <w:rPr>
          <w:i/>
          <w:iCs/>
          <w:sz w:val="22"/>
          <w:szCs w:val="22"/>
        </w:rPr>
      </w:pPr>
    </w:p>
    <w:p w14:paraId="37BD0D77" w14:textId="77777777" w:rsidR="00CA7B6D" w:rsidRDefault="00CA7B6D" w:rsidP="00CA7B6D">
      <w:pPr>
        <w:autoSpaceDE w:val="0"/>
        <w:autoSpaceDN w:val="0"/>
        <w:adjustRightInd w:val="0"/>
        <w:jc w:val="center"/>
        <w:rPr>
          <w:rFonts w:ascii="Calibri" w:hAnsi="Calibri" w:cs="Calibri"/>
          <w:b/>
          <w:bCs/>
          <w:color w:val="000000"/>
        </w:rPr>
      </w:pPr>
    </w:p>
    <w:p w14:paraId="288403A3" w14:textId="77777777" w:rsidR="00CA7B6D" w:rsidRDefault="00CA7B6D" w:rsidP="00CA7B6D">
      <w:pPr>
        <w:autoSpaceDE w:val="0"/>
        <w:autoSpaceDN w:val="0"/>
        <w:adjustRightInd w:val="0"/>
        <w:jc w:val="center"/>
        <w:rPr>
          <w:rFonts w:ascii="Calibri" w:hAnsi="Calibri" w:cs="Calibri"/>
          <w:b/>
          <w:bCs/>
          <w:color w:val="000000"/>
        </w:rPr>
      </w:pPr>
    </w:p>
    <w:p w14:paraId="027716F8" w14:textId="77777777" w:rsidR="00CA7B6D" w:rsidRDefault="00CA7B6D" w:rsidP="00CA7B6D">
      <w:pPr>
        <w:autoSpaceDE w:val="0"/>
        <w:autoSpaceDN w:val="0"/>
        <w:adjustRightInd w:val="0"/>
        <w:jc w:val="center"/>
        <w:rPr>
          <w:rFonts w:ascii="Calibri" w:hAnsi="Calibri" w:cs="Calibri"/>
          <w:b/>
          <w:bCs/>
          <w:color w:val="000000"/>
        </w:rPr>
      </w:pPr>
    </w:p>
    <w:p w14:paraId="6ABA5A5B" w14:textId="6B8C5A74" w:rsidR="00CA7B6D" w:rsidRDefault="00CA7B6D" w:rsidP="00CA7B6D">
      <w:pPr>
        <w:autoSpaceDE w:val="0"/>
        <w:autoSpaceDN w:val="0"/>
        <w:adjustRightInd w:val="0"/>
        <w:jc w:val="center"/>
        <w:rPr>
          <w:rFonts w:ascii="Calibri" w:hAnsi="Calibri" w:cs="Calibri"/>
          <w:b/>
          <w:bCs/>
          <w:color w:val="000000"/>
        </w:rPr>
      </w:pPr>
      <w:r w:rsidRPr="00B70709">
        <w:rPr>
          <w:rFonts w:ascii="Calibri" w:hAnsi="Calibri" w:cs="Calibri"/>
          <w:b/>
          <w:bCs/>
          <w:color w:val="000000"/>
        </w:rPr>
        <w:lastRenderedPageBreak/>
        <w:t>CHAPTER 10: REFERENCES</w:t>
      </w:r>
    </w:p>
    <w:p w14:paraId="0A2943E2" w14:textId="77777777" w:rsidR="00CA7B6D" w:rsidRPr="00B70709" w:rsidRDefault="00CA7B6D" w:rsidP="00CA7B6D">
      <w:pPr>
        <w:autoSpaceDE w:val="0"/>
        <w:autoSpaceDN w:val="0"/>
        <w:adjustRightInd w:val="0"/>
        <w:jc w:val="center"/>
        <w:rPr>
          <w:rFonts w:ascii="Calibri" w:hAnsi="Calibri" w:cs="Calibri"/>
          <w:color w:val="000000"/>
        </w:rPr>
      </w:pPr>
    </w:p>
    <w:p w14:paraId="6C1DDB03" w14:textId="77777777" w:rsidR="00CA7B6D" w:rsidRPr="00B70709" w:rsidRDefault="00CA7B6D" w:rsidP="00CA7B6D">
      <w:pPr>
        <w:autoSpaceDE w:val="0"/>
        <w:autoSpaceDN w:val="0"/>
        <w:adjustRightInd w:val="0"/>
        <w:rPr>
          <w:rFonts w:ascii="Calibri" w:hAnsi="Calibri" w:cs="Calibri"/>
          <w:color w:val="000000"/>
        </w:rPr>
      </w:pPr>
      <w:r w:rsidRPr="00B70709">
        <w:rPr>
          <w:rFonts w:ascii="Calibri" w:hAnsi="Calibri" w:cs="Calibri"/>
          <w:color w:val="000000"/>
        </w:rPr>
        <w:t xml:space="preserve">The following references were used to prepare this plan and contain supplemental information that has been helpful to City staff in the development of this IDDE program. </w:t>
      </w:r>
    </w:p>
    <w:p w14:paraId="5067FED8" w14:textId="77777777" w:rsidR="00CA7B6D" w:rsidRDefault="00CA7B6D" w:rsidP="00CA7B6D">
      <w:pPr>
        <w:autoSpaceDE w:val="0"/>
        <w:autoSpaceDN w:val="0"/>
        <w:adjustRightInd w:val="0"/>
        <w:rPr>
          <w:rFonts w:ascii="Calibri" w:hAnsi="Calibri" w:cs="Calibri"/>
          <w:b/>
          <w:bCs/>
          <w:color w:val="000000"/>
        </w:rPr>
      </w:pPr>
    </w:p>
    <w:p w14:paraId="40A88EF1" w14:textId="77777777" w:rsidR="00CA7B6D" w:rsidRPr="00B70709" w:rsidRDefault="00CA7B6D" w:rsidP="00CA7B6D">
      <w:pPr>
        <w:autoSpaceDE w:val="0"/>
        <w:autoSpaceDN w:val="0"/>
        <w:adjustRightInd w:val="0"/>
        <w:rPr>
          <w:rFonts w:ascii="Calibri" w:hAnsi="Calibri" w:cs="Calibri"/>
          <w:color w:val="000000"/>
        </w:rPr>
      </w:pPr>
      <w:r w:rsidRPr="00B70709">
        <w:rPr>
          <w:rFonts w:ascii="Calibri" w:hAnsi="Calibri" w:cs="Calibri"/>
          <w:b/>
          <w:bCs/>
          <w:color w:val="000000"/>
        </w:rPr>
        <w:t xml:space="preserve">10.1 IDDE PROGRAM INFORMATION </w:t>
      </w:r>
    </w:p>
    <w:p w14:paraId="1D8091AA" w14:textId="77777777" w:rsidR="00CA7B6D" w:rsidRPr="00B70709" w:rsidRDefault="00CA7B6D" w:rsidP="00CA7B6D">
      <w:pPr>
        <w:autoSpaceDE w:val="0"/>
        <w:autoSpaceDN w:val="0"/>
        <w:adjustRightInd w:val="0"/>
        <w:ind w:left="720"/>
        <w:rPr>
          <w:rFonts w:ascii="Calibri" w:hAnsi="Calibri" w:cs="Calibri"/>
          <w:color w:val="000000"/>
        </w:rPr>
      </w:pPr>
      <w:r w:rsidRPr="00B70709">
        <w:rPr>
          <w:rFonts w:ascii="Calibri" w:hAnsi="Calibri" w:cs="Calibri"/>
          <w:color w:val="000000"/>
        </w:rPr>
        <w:t xml:space="preserve">The Center for Watershed Protection and Robert Pitt. Illicit Discharge Detection and Elimination: A Guidance Manual for Program Development and Technical Assessments. October 2004. U.S Environmental Protection Agency. Washington, D.C. </w:t>
      </w:r>
    </w:p>
    <w:p w14:paraId="6860DFA0" w14:textId="77777777" w:rsidR="00CA7B6D" w:rsidRDefault="00CA7B6D" w:rsidP="00CA7B6D">
      <w:pPr>
        <w:autoSpaceDE w:val="0"/>
        <w:autoSpaceDN w:val="0"/>
        <w:adjustRightInd w:val="0"/>
        <w:rPr>
          <w:rFonts w:ascii="Calibri" w:hAnsi="Calibri" w:cs="Calibri"/>
          <w:color w:val="000000"/>
        </w:rPr>
      </w:pPr>
    </w:p>
    <w:p w14:paraId="676FF828" w14:textId="77777777" w:rsidR="00CA7B6D" w:rsidRPr="00B70709" w:rsidRDefault="00CA7B6D" w:rsidP="00CA7B6D">
      <w:pPr>
        <w:autoSpaceDE w:val="0"/>
        <w:autoSpaceDN w:val="0"/>
        <w:adjustRightInd w:val="0"/>
        <w:ind w:firstLine="720"/>
        <w:rPr>
          <w:rFonts w:ascii="Calibri" w:hAnsi="Calibri" w:cs="Calibri"/>
          <w:color w:val="000000"/>
        </w:rPr>
      </w:pPr>
      <w:r w:rsidRPr="00B70709">
        <w:rPr>
          <w:rFonts w:ascii="Calibri" w:hAnsi="Calibri" w:cs="Calibri"/>
          <w:color w:val="000000"/>
        </w:rPr>
        <w:t xml:space="preserve">Website for download: </w:t>
      </w:r>
    </w:p>
    <w:p w14:paraId="4D8FFA1C" w14:textId="77777777" w:rsidR="00CA7B6D" w:rsidRPr="00B70709" w:rsidRDefault="00CA7B6D" w:rsidP="00CA7B6D">
      <w:pPr>
        <w:autoSpaceDE w:val="0"/>
        <w:autoSpaceDN w:val="0"/>
        <w:adjustRightInd w:val="0"/>
        <w:ind w:firstLine="720"/>
        <w:rPr>
          <w:rFonts w:ascii="Calibri" w:hAnsi="Calibri" w:cs="Calibri"/>
          <w:color w:val="000000"/>
        </w:rPr>
      </w:pPr>
      <w:r w:rsidRPr="00B70709">
        <w:rPr>
          <w:rFonts w:ascii="Calibri" w:hAnsi="Calibri" w:cs="Calibri"/>
          <w:color w:val="000000"/>
        </w:rPr>
        <w:t xml:space="preserve">http://www.cwp.org/Resource_Library/Controlling_Runoff_and_Discharges/idde.htm </w:t>
      </w:r>
    </w:p>
    <w:p w14:paraId="277AED5F" w14:textId="77777777" w:rsidR="00CA7B6D" w:rsidRDefault="00CA7B6D" w:rsidP="00CA7B6D">
      <w:pPr>
        <w:autoSpaceDE w:val="0"/>
        <w:autoSpaceDN w:val="0"/>
        <w:adjustRightInd w:val="0"/>
        <w:rPr>
          <w:rFonts w:ascii="Calibri" w:hAnsi="Calibri" w:cs="Calibri"/>
          <w:color w:val="000000"/>
        </w:rPr>
      </w:pPr>
    </w:p>
    <w:p w14:paraId="31F13040" w14:textId="77777777" w:rsidR="00CA7B6D" w:rsidRPr="00B70709" w:rsidRDefault="00CA7B6D" w:rsidP="00CA7B6D">
      <w:pPr>
        <w:autoSpaceDE w:val="0"/>
        <w:autoSpaceDN w:val="0"/>
        <w:adjustRightInd w:val="0"/>
        <w:ind w:firstLine="720"/>
        <w:rPr>
          <w:rFonts w:ascii="Calibri" w:hAnsi="Calibri" w:cs="Calibri"/>
          <w:color w:val="000000"/>
        </w:rPr>
      </w:pPr>
      <w:r w:rsidRPr="00B70709">
        <w:rPr>
          <w:rFonts w:ascii="Calibri" w:hAnsi="Calibri" w:cs="Calibri"/>
          <w:color w:val="000000"/>
        </w:rPr>
        <w:t xml:space="preserve">Cuyahoga County Board of Health. Illicit Discharge Detection and </w:t>
      </w:r>
    </w:p>
    <w:p w14:paraId="0CD4DFD2" w14:textId="77777777" w:rsidR="00CA7B6D" w:rsidRPr="00B70709" w:rsidRDefault="00CA7B6D" w:rsidP="00CA7B6D">
      <w:pPr>
        <w:autoSpaceDE w:val="0"/>
        <w:autoSpaceDN w:val="0"/>
        <w:adjustRightInd w:val="0"/>
        <w:ind w:firstLine="720"/>
        <w:rPr>
          <w:rFonts w:ascii="Calibri" w:hAnsi="Calibri" w:cs="Calibri"/>
          <w:color w:val="000000"/>
        </w:rPr>
      </w:pPr>
      <w:r w:rsidRPr="00B70709">
        <w:rPr>
          <w:rFonts w:ascii="Calibri" w:hAnsi="Calibri" w:cs="Calibri"/>
          <w:color w:val="000000"/>
        </w:rPr>
        <w:t xml:space="preserve">Elimination Manual: A Guidance Manual for Municipalities in the State of </w:t>
      </w:r>
    </w:p>
    <w:p w14:paraId="5D9B2339" w14:textId="77777777" w:rsidR="00CA7B6D" w:rsidRPr="00B70709" w:rsidRDefault="00CA7B6D" w:rsidP="00CA7B6D">
      <w:pPr>
        <w:autoSpaceDE w:val="0"/>
        <w:autoSpaceDN w:val="0"/>
        <w:adjustRightInd w:val="0"/>
        <w:ind w:firstLine="720"/>
        <w:rPr>
          <w:rFonts w:ascii="Calibri" w:hAnsi="Calibri" w:cs="Calibri"/>
          <w:color w:val="000000"/>
        </w:rPr>
      </w:pPr>
      <w:r w:rsidRPr="00B70709">
        <w:rPr>
          <w:rFonts w:ascii="Calibri" w:hAnsi="Calibri" w:cs="Calibri"/>
          <w:color w:val="000000"/>
        </w:rPr>
        <w:t xml:space="preserve">Ohio. July 2006. Parma, Ohio. </w:t>
      </w:r>
    </w:p>
    <w:p w14:paraId="23A33ACB" w14:textId="77777777" w:rsidR="00CA7B6D" w:rsidRDefault="00CA7B6D" w:rsidP="00CA7B6D">
      <w:pPr>
        <w:autoSpaceDE w:val="0"/>
        <w:autoSpaceDN w:val="0"/>
        <w:adjustRightInd w:val="0"/>
        <w:rPr>
          <w:rFonts w:ascii="Calibri" w:hAnsi="Calibri" w:cs="Calibri"/>
          <w:color w:val="000000"/>
        </w:rPr>
      </w:pPr>
    </w:p>
    <w:p w14:paraId="4813459A" w14:textId="77777777" w:rsidR="00CA7B6D" w:rsidRPr="00B70709" w:rsidRDefault="00CA7B6D" w:rsidP="00CA7B6D">
      <w:pPr>
        <w:autoSpaceDE w:val="0"/>
        <w:autoSpaceDN w:val="0"/>
        <w:adjustRightInd w:val="0"/>
        <w:ind w:firstLine="720"/>
        <w:rPr>
          <w:rFonts w:ascii="Calibri" w:hAnsi="Calibri" w:cs="Calibri"/>
          <w:color w:val="000000"/>
        </w:rPr>
      </w:pPr>
      <w:r w:rsidRPr="00B70709">
        <w:rPr>
          <w:rFonts w:ascii="Calibri" w:hAnsi="Calibri" w:cs="Calibri"/>
          <w:color w:val="000000"/>
        </w:rPr>
        <w:t xml:space="preserve">Website for download: </w:t>
      </w:r>
    </w:p>
    <w:p w14:paraId="26620634" w14:textId="77777777" w:rsidR="00CA7B6D" w:rsidRPr="00B70709" w:rsidRDefault="00CA7B6D" w:rsidP="00CA7B6D">
      <w:pPr>
        <w:autoSpaceDE w:val="0"/>
        <w:autoSpaceDN w:val="0"/>
        <w:adjustRightInd w:val="0"/>
        <w:ind w:left="720"/>
        <w:rPr>
          <w:rFonts w:ascii="Calibri" w:hAnsi="Calibri" w:cs="Calibri"/>
          <w:color w:val="000000"/>
        </w:rPr>
      </w:pPr>
      <w:r w:rsidRPr="00B70709">
        <w:rPr>
          <w:rFonts w:ascii="Calibri" w:hAnsi="Calibri" w:cs="Calibri"/>
          <w:color w:val="000000"/>
        </w:rPr>
        <w:t xml:space="preserve">http://www.ccbh.net/ccbh/export/sites/default/CCBH/pdf/stormwater/IDDE_Manual_July_2006_2.pdf </w:t>
      </w:r>
    </w:p>
    <w:p w14:paraId="1994C9E4" w14:textId="77777777" w:rsidR="00CA7B6D" w:rsidRDefault="00CA7B6D" w:rsidP="00CA7B6D">
      <w:pPr>
        <w:autoSpaceDE w:val="0"/>
        <w:autoSpaceDN w:val="0"/>
        <w:adjustRightInd w:val="0"/>
        <w:rPr>
          <w:rFonts w:ascii="Calibri" w:hAnsi="Calibri" w:cs="Calibri"/>
          <w:color w:val="000000"/>
        </w:rPr>
      </w:pPr>
    </w:p>
    <w:p w14:paraId="7C11F0DD" w14:textId="77777777" w:rsidR="00CA7B6D" w:rsidRPr="00B70709" w:rsidRDefault="00CA7B6D" w:rsidP="00CA7B6D">
      <w:pPr>
        <w:autoSpaceDE w:val="0"/>
        <w:autoSpaceDN w:val="0"/>
        <w:adjustRightInd w:val="0"/>
        <w:ind w:firstLine="720"/>
        <w:rPr>
          <w:rFonts w:ascii="Calibri" w:hAnsi="Calibri" w:cs="Calibri"/>
          <w:color w:val="000000"/>
        </w:rPr>
      </w:pPr>
      <w:r w:rsidRPr="00B70709">
        <w:rPr>
          <w:rFonts w:ascii="Calibri" w:hAnsi="Calibri" w:cs="Calibri"/>
          <w:color w:val="000000"/>
        </w:rPr>
        <w:t xml:space="preserve">New England Interstate Water Pollution Control Commission. Illicit </w:t>
      </w:r>
    </w:p>
    <w:p w14:paraId="57524199" w14:textId="77777777" w:rsidR="00CA7B6D" w:rsidRPr="00B70709" w:rsidRDefault="00CA7B6D" w:rsidP="00CA7B6D">
      <w:pPr>
        <w:autoSpaceDE w:val="0"/>
        <w:autoSpaceDN w:val="0"/>
        <w:adjustRightInd w:val="0"/>
        <w:ind w:firstLine="720"/>
        <w:rPr>
          <w:rFonts w:ascii="Calibri" w:hAnsi="Calibri" w:cs="Calibri"/>
          <w:color w:val="000000"/>
        </w:rPr>
      </w:pPr>
      <w:r w:rsidRPr="00B70709">
        <w:rPr>
          <w:rFonts w:ascii="Calibri" w:hAnsi="Calibri" w:cs="Calibri"/>
          <w:color w:val="000000"/>
        </w:rPr>
        <w:t xml:space="preserve">Discharge Detection and Elimination: A Handbook for Municipalities. </w:t>
      </w:r>
    </w:p>
    <w:p w14:paraId="09AB7968" w14:textId="77777777" w:rsidR="00CA7B6D" w:rsidRPr="00B70709" w:rsidRDefault="00CA7B6D" w:rsidP="00CA7B6D">
      <w:pPr>
        <w:autoSpaceDE w:val="0"/>
        <w:autoSpaceDN w:val="0"/>
        <w:adjustRightInd w:val="0"/>
        <w:ind w:firstLine="720"/>
        <w:rPr>
          <w:rFonts w:ascii="Calibri" w:hAnsi="Calibri" w:cs="Calibri"/>
          <w:color w:val="000000"/>
        </w:rPr>
      </w:pPr>
      <w:r w:rsidRPr="00B70709">
        <w:rPr>
          <w:rFonts w:ascii="Calibri" w:hAnsi="Calibri" w:cs="Calibri"/>
          <w:color w:val="000000"/>
        </w:rPr>
        <w:t xml:space="preserve">January 2003. Lowell, Massachusetts </w:t>
      </w:r>
    </w:p>
    <w:p w14:paraId="125D30B3" w14:textId="77777777" w:rsidR="00CA7B6D" w:rsidRDefault="00CA7B6D" w:rsidP="00CA7B6D">
      <w:pPr>
        <w:autoSpaceDE w:val="0"/>
        <w:autoSpaceDN w:val="0"/>
        <w:adjustRightInd w:val="0"/>
        <w:rPr>
          <w:rFonts w:ascii="Calibri" w:hAnsi="Calibri" w:cs="Calibri"/>
          <w:color w:val="000000"/>
        </w:rPr>
      </w:pPr>
    </w:p>
    <w:p w14:paraId="1C21F30F" w14:textId="77777777" w:rsidR="00CA7B6D" w:rsidRPr="00B70709" w:rsidRDefault="00CA7B6D" w:rsidP="00CA7B6D">
      <w:pPr>
        <w:autoSpaceDE w:val="0"/>
        <w:autoSpaceDN w:val="0"/>
        <w:adjustRightInd w:val="0"/>
        <w:ind w:firstLine="720"/>
        <w:rPr>
          <w:rFonts w:ascii="Calibri" w:hAnsi="Calibri" w:cs="Calibri"/>
          <w:color w:val="000000"/>
        </w:rPr>
      </w:pPr>
      <w:r w:rsidRPr="00B70709">
        <w:rPr>
          <w:rFonts w:ascii="Calibri" w:hAnsi="Calibri" w:cs="Calibri"/>
          <w:color w:val="000000"/>
        </w:rPr>
        <w:t xml:space="preserve">Website for download: www.neiwpcc.org </w:t>
      </w:r>
    </w:p>
    <w:p w14:paraId="5D764A7C" w14:textId="77777777" w:rsidR="00CA7B6D" w:rsidRDefault="00CA7B6D" w:rsidP="00CA7B6D">
      <w:pPr>
        <w:autoSpaceDE w:val="0"/>
        <w:autoSpaceDN w:val="0"/>
        <w:adjustRightInd w:val="0"/>
        <w:rPr>
          <w:rFonts w:ascii="Calibri" w:hAnsi="Calibri" w:cs="Calibri"/>
          <w:color w:val="000000"/>
        </w:rPr>
      </w:pPr>
    </w:p>
    <w:p w14:paraId="1E144E31" w14:textId="77777777" w:rsidR="00CA7B6D" w:rsidRPr="00B70709" w:rsidRDefault="00CA7B6D" w:rsidP="00CA7B6D">
      <w:pPr>
        <w:autoSpaceDE w:val="0"/>
        <w:autoSpaceDN w:val="0"/>
        <w:adjustRightInd w:val="0"/>
        <w:ind w:left="720"/>
        <w:rPr>
          <w:rFonts w:ascii="Calibri" w:hAnsi="Calibri" w:cs="Calibri"/>
          <w:color w:val="000000"/>
        </w:rPr>
      </w:pPr>
      <w:r w:rsidRPr="00B70709">
        <w:rPr>
          <w:rFonts w:ascii="Calibri" w:hAnsi="Calibri" w:cs="Calibri"/>
          <w:color w:val="000000"/>
        </w:rPr>
        <w:t xml:space="preserve">San Diego Stormwater Committees Jurisdictional Urban Runoff Management Program (URMP). Illicit Connection / Illicit Discharge (IC/ID) Detection and Elimination Model Program Guidance. November 13, 2001. </w:t>
      </w:r>
    </w:p>
    <w:p w14:paraId="0C086ACC" w14:textId="77777777" w:rsidR="00CA7B6D" w:rsidRDefault="00CA7B6D" w:rsidP="00CA7B6D">
      <w:pPr>
        <w:autoSpaceDE w:val="0"/>
        <w:autoSpaceDN w:val="0"/>
        <w:adjustRightInd w:val="0"/>
        <w:rPr>
          <w:rFonts w:ascii="Calibri" w:hAnsi="Calibri" w:cs="Calibri"/>
          <w:color w:val="000000"/>
        </w:rPr>
      </w:pPr>
    </w:p>
    <w:p w14:paraId="39F5C20B" w14:textId="77777777" w:rsidR="00CA7B6D" w:rsidRPr="00B70709" w:rsidRDefault="00CA7B6D" w:rsidP="00CA7B6D">
      <w:pPr>
        <w:autoSpaceDE w:val="0"/>
        <w:autoSpaceDN w:val="0"/>
        <w:adjustRightInd w:val="0"/>
        <w:ind w:firstLine="720"/>
        <w:rPr>
          <w:rFonts w:ascii="Calibri" w:hAnsi="Calibri" w:cs="Calibri"/>
          <w:color w:val="000000"/>
        </w:rPr>
      </w:pPr>
      <w:r w:rsidRPr="00B70709">
        <w:rPr>
          <w:rFonts w:ascii="Calibri" w:hAnsi="Calibri" w:cs="Calibri"/>
          <w:color w:val="000000"/>
        </w:rPr>
        <w:t xml:space="preserve">Website for download (sponsored by Project Clean Water): </w:t>
      </w:r>
    </w:p>
    <w:p w14:paraId="2421E0BC" w14:textId="77777777" w:rsidR="00CA7B6D" w:rsidRDefault="00F32F1A" w:rsidP="00CA7B6D">
      <w:pPr>
        <w:pStyle w:val="Default"/>
        <w:ind w:firstLine="720"/>
        <w:rPr>
          <w:sz w:val="22"/>
          <w:szCs w:val="22"/>
        </w:rPr>
      </w:pPr>
      <w:hyperlink r:id="rId21" w:history="1">
        <w:r w:rsidR="00CA7B6D" w:rsidRPr="00A17083">
          <w:rPr>
            <w:rStyle w:val="Hyperlink"/>
            <w:sz w:val="22"/>
            <w:szCs w:val="22"/>
          </w:rPr>
          <w:t>http://www.projectcleanwater.org/pdf/Model%20Program%20ICID.pdf</w:t>
        </w:r>
      </w:hyperlink>
    </w:p>
    <w:p w14:paraId="42B763BD" w14:textId="77777777" w:rsidR="00CA7B6D" w:rsidRDefault="00CA7B6D" w:rsidP="00CA7B6D">
      <w:pPr>
        <w:pStyle w:val="Default"/>
        <w:rPr>
          <w:sz w:val="22"/>
          <w:szCs w:val="22"/>
        </w:rPr>
      </w:pPr>
    </w:p>
    <w:p w14:paraId="107A2287" w14:textId="77777777" w:rsidR="00CA7B6D" w:rsidRPr="008C16FE" w:rsidRDefault="00CA7B6D" w:rsidP="00CA7B6D">
      <w:pPr>
        <w:autoSpaceDE w:val="0"/>
        <w:autoSpaceDN w:val="0"/>
        <w:adjustRightInd w:val="0"/>
        <w:rPr>
          <w:rFonts w:ascii="Calibri" w:hAnsi="Calibri" w:cs="Calibri"/>
          <w:color w:val="000000"/>
        </w:rPr>
      </w:pPr>
      <w:r w:rsidRPr="008C16FE">
        <w:rPr>
          <w:rFonts w:ascii="Calibri" w:hAnsi="Calibri" w:cs="Calibri"/>
          <w:b/>
          <w:bCs/>
          <w:i/>
          <w:iCs/>
          <w:color w:val="000000"/>
        </w:rPr>
        <w:t xml:space="preserve">10.2 WEBSITES FOR DOWNLOADING OUTREACH MATERIALS: </w:t>
      </w:r>
    </w:p>
    <w:p w14:paraId="388B58DB" w14:textId="77777777" w:rsidR="00CA7B6D" w:rsidRDefault="00CA7B6D" w:rsidP="00CA7B6D">
      <w:pPr>
        <w:autoSpaceDE w:val="0"/>
        <w:autoSpaceDN w:val="0"/>
        <w:adjustRightInd w:val="0"/>
        <w:rPr>
          <w:rFonts w:ascii="Calibri" w:hAnsi="Calibri" w:cs="Calibri"/>
          <w:color w:val="000000"/>
        </w:rPr>
      </w:pPr>
    </w:p>
    <w:p w14:paraId="54DC8BCB" w14:textId="77777777" w:rsidR="00CA7B6D" w:rsidRPr="008C16FE" w:rsidRDefault="00CA7B6D" w:rsidP="00CA7B6D">
      <w:pPr>
        <w:autoSpaceDE w:val="0"/>
        <w:autoSpaceDN w:val="0"/>
        <w:adjustRightInd w:val="0"/>
        <w:ind w:firstLine="720"/>
        <w:rPr>
          <w:rFonts w:ascii="Calibri" w:hAnsi="Calibri" w:cs="Calibri"/>
          <w:color w:val="000000"/>
        </w:rPr>
      </w:pPr>
      <w:r w:rsidRPr="008C16FE">
        <w:rPr>
          <w:rFonts w:ascii="Calibri" w:hAnsi="Calibri" w:cs="Calibri"/>
          <w:color w:val="000000"/>
        </w:rPr>
        <w:t xml:space="preserve">North Central Texas Council of Governments: </w:t>
      </w:r>
    </w:p>
    <w:p w14:paraId="2BEBDA77" w14:textId="77777777" w:rsidR="00CA7B6D" w:rsidRPr="008C16FE" w:rsidRDefault="00CA7B6D" w:rsidP="00CA7B6D">
      <w:pPr>
        <w:autoSpaceDE w:val="0"/>
        <w:autoSpaceDN w:val="0"/>
        <w:adjustRightInd w:val="0"/>
        <w:ind w:firstLine="720"/>
        <w:rPr>
          <w:rFonts w:ascii="Calibri" w:hAnsi="Calibri" w:cs="Calibri"/>
          <w:color w:val="000000"/>
        </w:rPr>
      </w:pPr>
      <w:r w:rsidRPr="008C16FE">
        <w:rPr>
          <w:rFonts w:ascii="Calibri" w:hAnsi="Calibri" w:cs="Calibri"/>
          <w:color w:val="000000"/>
        </w:rPr>
        <w:t xml:space="preserve">http://www.nctcog.org/envir/SEEclean/stormwater/pubs/brochures.asp </w:t>
      </w:r>
    </w:p>
    <w:p w14:paraId="1228DA67" w14:textId="77777777" w:rsidR="00CA7B6D" w:rsidRDefault="00CA7B6D" w:rsidP="00CA7B6D">
      <w:pPr>
        <w:autoSpaceDE w:val="0"/>
        <w:autoSpaceDN w:val="0"/>
        <w:adjustRightInd w:val="0"/>
        <w:rPr>
          <w:rFonts w:ascii="Calibri" w:hAnsi="Calibri" w:cs="Calibri"/>
          <w:color w:val="000000"/>
        </w:rPr>
      </w:pPr>
    </w:p>
    <w:p w14:paraId="444F6CB9" w14:textId="77777777" w:rsidR="00CA7B6D" w:rsidRPr="008C16FE" w:rsidRDefault="00CA7B6D" w:rsidP="00CA7B6D">
      <w:pPr>
        <w:autoSpaceDE w:val="0"/>
        <w:autoSpaceDN w:val="0"/>
        <w:adjustRightInd w:val="0"/>
        <w:ind w:firstLine="720"/>
        <w:rPr>
          <w:rFonts w:ascii="Calibri" w:hAnsi="Calibri" w:cs="Calibri"/>
          <w:color w:val="000000"/>
        </w:rPr>
      </w:pPr>
      <w:r w:rsidRPr="008C16FE">
        <w:rPr>
          <w:rFonts w:ascii="Calibri" w:hAnsi="Calibri" w:cs="Calibri"/>
          <w:color w:val="000000"/>
        </w:rPr>
        <w:t xml:space="preserve">U.S. Environmental Protection Agency’s Office of Water: </w:t>
      </w:r>
    </w:p>
    <w:p w14:paraId="360ABDBD" w14:textId="77777777" w:rsidR="00CA7B6D" w:rsidRPr="008C16FE" w:rsidRDefault="00CA7B6D" w:rsidP="00CA7B6D">
      <w:pPr>
        <w:pStyle w:val="Default"/>
        <w:ind w:firstLine="720"/>
        <w:rPr>
          <w:sz w:val="22"/>
          <w:szCs w:val="22"/>
        </w:rPr>
      </w:pPr>
      <w:r w:rsidRPr="008C16FE">
        <w:rPr>
          <w:sz w:val="22"/>
          <w:szCs w:val="22"/>
        </w:rPr>
        <w:t>http://www.epa.gov/owow/nps/toolbox/</w:t>
      </w:r>
    </w:p>
    <w:p w14:paraId="551DCEE8" w14:textId="77777777" w:rsidR="00CA7B6D" w:rsidRPr="00B70709" w:rsidRDefault="00CA7B6D" w:rsidP="00CA7B6D">
      <w:pPr>
        <w:pStyle w:val="Default"/>
        <w:ind w:firstLine="720"/>
        <w:rPr>
          <w:sz w:val="22"/>
          <w:szCs w:val="22"/>
        </w:rPr>
      </w:pPr>
    </w:p>
    <w:p w14:paraId="73976C8D" w14:textId="77777777" w:rsidR="00CA7B6D" w:rsidRDefault="00CA7B6D" w:rsidP="00CA7B6D">
      <w:pPr>
        <w:pStyle w:val="Default"/>
        <w:rPr>
          <w:sz w:val="22"/>
          <w:szCs w:val="22"/>
        </w:rPr>
      </w:pPr>
    </w:p>
    <w:p w14:paraId="132C4800" w14:textId="77777777" w:rsidR="00CA7B6D" w:rsidRDefault="00CA7B6D" w:rsidP="00CA7B6D">
      <w:pPr>
        <w:pStyle w:val="Default"/>
        <w:rPr>
          <w:sz w:val="22"/>
          <w:szCs w:val="22"/>
        </w:rPr>
      </w:pPr>
    </w:p>
    <w:p w14:paraId="24D2D555" w14:textId="77777777" w:rsidR="00CA7B6D" w:rsidRDefault="00CA7B6D" w:rsidP="00CA7B6D">
      <w:pPr>
        <w:pStyle w:val="Default"/>
        <w:rPr>
          <w:sz w:val="22"/>
          <w:szCs w:val="22"/>
        </w:rPr>
      </w:pPr>
    </w:p>
    <w:p w14:paraId="474EF399" w14:textId="77777777" w:rsidR="00CA7B6D" w:rsidRDefault="00CA7B6D" w:rsidP="00CA7B6D">
      <w:pPr>
        <w:pStyle w:val="Default"/>
        <w:rPr>
          <w:sz w:val="22"/>
          <w:szCs w:val="22"/>
        </w:rPr>
      </w:pPr>
    </w:p>
    <w:p w14:paraId="3AE406A1" w14:textId="77777777" w:rsidR="00CA7B6D" w:rsidRDefault="00CA7B6D" w:rsidP="00CA7B6D">
      <w:pPr>
        <w:pStyle w:val="Default"/>
        <w:rPr>
          <w:sz w:val="22"/>
          <w:szCs w:val="22"/>
        </w:rPr>
      </w:pPr>
    </w:p>
    <w:p w14:paraId="58DF245B" w14:textId="77777777" w:rsidR="00CA7B6D" w:rsidRDefault="00CA7B6D" w:rsidP="00CA7B6D">
      <w:pPr>
        <w:autoSpaceDE w:val="0"/>
        <w:autoSpaceDN w:val="0"/>
        <w:adjustRightInd w:val="0"/>
        <w:jc w:val="center"/>
        <w:rPr>
          <w:rFonts w:ascii="Calibri" w:hAnsi="Calibri" w:cs="Calibri"/>
          <w:b/>
          <w:bCs/>
          <w:color w:val="000000"/>
        </w:rPr>
      </w:pPr>
    </w:p>
    <w:p w14:paraId="0382970C" w14:textId="77777777" w:rsidR="00CA7B6D" w:rsidRDefault="00CA7B6D" w:rsidP="00CA7B6D">
      <w:pPr>
        <w:autoSpaceDE w:val="0"/>
        <w:autoSpaceDN w:val="0"/>
        <w:adjustRightInd w:val="0"/>
        <w:jc w:val="center"/>
        <w:rPr>
          <w:rFonts w:ascii="Calibri" w:hAnsi="Calibri" w:cs="Calibri"/>
          <w:b/>
          <w:bCs/>
          <w:color w:val="000000"/>
        </w:rPr>
      </w:pPr>
      <w:r w:rsidRPr="003516FB">
        <w:rPr>
          <w:rFonts w:ascii="Calibri" w:hAnsi="Calibri" w:cs="Calibri"/>
          <w:b/>
          <w:bCs/>
          <w:color w:val="000000"/>
        </w:rPr>
        <w:lastRenderedPageBreak/>
        <w:t>CHAPTER 11: APPENDICIES</w:t>
      </w:r>
    </w:p>
    <w:p w14:paraId="43E94E9F" w14:textId="77777777" w:rsidR="00CA7B6D" w:rsidRPr="003516FB" w:rsidRDefault="00CA7B6D" w:rsidP="00CA7B6D">
      <w:pPr>
        <w:autoSpaceDE w:val="0"/>
        <w:autoSpaceDN w:val="0"/>
        <w:adjustRightInd w:val="0"/>
        <w:jc w:val="center"/>
        <w:rPr>
          <w:rFonts w:ascii="Calibri" w:hAnsi="Calibri" w:cs="Calibri"/>
          <w:color w:val="000000"/>
        </w:rPr>
      </w:pPr>
    </w:p>
    <w:p w14:paraId="687A0A7E" w14:textId="77777777" w:rsidR="00CA7B6D" w:rsidRPr="003516FB" w:rsidRDefault="00CA7B6D" w:rsidP="00CA7B6D">
      <w:pPr>
        <w:autoSpaceDE w:val="0"/>
        <w:autoSpaceDN w:val="0"/>
        <w:adjustRightInd w:val="0"/>
        <w:rPr>
          <w:rFonts w:ascii="Calibri" w:hAnsi="Calibri" w:cs="Calibri"/>
          <w:color w:val="000000"/>
        </w:rPr>
      </w:pPr>
      <w:r w:rsidRPr="003516FB">
        <w:rPr>
          <w:rFonts w:ascii="Calibri" w:hAnsi="Calibri" w:cs="Calibri"/>
          <w:b/>
          <w:bCs/>
          <w:color w:val="000000"/>
        </w:rPr>
        <w:t xml:space="preserve">Appendix A: Dry Weather Monitoring Sampling </w:t>
      </w:r>
    </w:p>
    <w:p w14:paraId="2CF170B8" w14:textId="77777777" w:rsidR="00CA7B6D" w:rsidRDefault="00CA7B6D" w:rsidP="00CA7B6D">
      <w:pPr>
        <w:autoSpaceDE w:val="0"/>
        <w:autoSpaceDN w:val="0"/>
        <w:adjustRightInd w:val="0"/>
        <w:rPr>
          <w:rFonts w:ascii="Calibri" w:hAnsi="Calibri" w:cs="Calibri"/>
          <w:color w:val="000000"/>
        </w:rPr>
      </w:pPr>
    </w:p>
    <w:p w14:paraId="457E20BB" w14:textId="77777777" w:rsidR="00CA7B6D" w:rsidRPr="003516FB" w:rsidRDefault="00CA7B6D" w:rsidP="00CA7B6D">
      <w:pPr>
        <w:autoSpaceDE w:val="0"/>
        <w:autoSpaceDN w:val="0"/>
        <w:adjustRightInd w:val="0"/>
        <w:rPr>
          <w:rFonts w:ascii="Calibri" w:hAnsi="Calibri" w:cs="Calibri"/>
          <w:b/>
          <w:bCs/>
          <w:color w:val="000000"/>
        </w:rPr>
      </w:pPr>
      <w:r w:rsidRPr="003516FB">
        <w:rPr>
          <w:rFonts w:ascii="Calibri" w:hAnsi="Calibri" w:cs="Calibri"/>
          <w:b/>
          <w:bCs/>
          <w:color w:val="000000"/>
        </w:rPr>
        <w:t xml:space="preserve">11.1 Dry Weather Monitoring Field Equipment Checklist </w:t>
      </w:r>
    </w:p>
    <w:p w14:paraId="12BA7044" w14:textId="77777777" w:rsidR="00CA7B6D" w:rsidRDefault="00CA7B6D" w:rsidP="00CA7B6D">
      <w:pPr>
        <w:autoSpaceDE w:val="0"/>
        <w:autoSpaceDN w:val="0"/>
        <w:adjustRightInd w:val="0"/>
        <w:rPr>
          <w:rFonts w:ascii="Calibri" w:hAnsi="Calibri" w:cs="Calibri"/>
          <w:color w:val="000000"/>
        </w:rPr>
      </w:pPr>
      <w:r w:rsidRPr="003516FB">
        <w:rPr>
          <w:rFonts w:ascii="Calibri" w:hAnsi="Calibri" w:cs="Calibri"/>
          <w:color w:val="000000"/>
        </w:rPr>
        <w:t xml:space="preserve">The field equipment listed below are key to conduct dry weather monitoring. </w:t>
      </w:r>
    </w:p>
    <w:p w14:paraId="15719B60" w14:textId="77777777" w:rsidR="00CA7B6D" w:rsidRDefault="00CA7B6D" w:rsidP="00CA7B6D">
      <w:pPr>
        <w:autoSpaceDE w:val="0"/>
        <w:autoSpaceDN w:val="0"/>
        <w:adjustRightInd w:val="0"/>
        <w:rPr>
          <w:rFonts w:ascii="Calibri" w:hAnsi="Calibri" w:cs="Calibri"/>
          <w:color w:val="000000"/>
        </w:rPr>
      </w:pPr>
    </w:p>
    <w:p w14:paraId="42626DF8"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Clipboard, pens, pencils, Sharpie or other waterproof pens </w:t>
      </w:r>
    </w:p>
    <w:p w14:paraId="5521907E"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MS4 maps </w:t>
      </w:r>
    </w:p>
    <w:p w14:paraId="03B123F8"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Digital camera/IPhone </w:t>
      </w:r>
    </w:p>
    <w:p w14:paraId="3DBD8DAD"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Field notebook </w:t>
      </w:r>
    </w:p>
    <w:p w14:paraId="2BF1029C"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Latex gloves </w:t>
      </w:r>
    </w:p>
    <w:p w14:paraId="57FDEF91"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Protective eyeglasses or goggles </w:t>
      </w:r>
    </w:p>
    <w:p w14:paraId="43DC5FCC"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Rubber boots</w:t>
      </w:r>
    </w:p>
    <w:p w14:paraId="7853F1F1"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Cooler and ice </w:t>
      </w:r>
    </w:p>
    <w:p w14:paraId="4775ACC7"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Paper towels </w:t>
      </w:r>
    </w:p>
    <w:p w14:paraId="08721C72"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Tape for securing cooler</w:t>
      </w:r>
    </w:p>
    <w:p w14:paraId="1CBA0633"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Sample bottles with preservatives</w:t>
      </w:r>
    </w:p>
    <w:p w14:paraId="278CA2A1"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Polypropylene bucket with rope, or sampling rod to collect samples from larger bodies of water </w:t>
      </w:r>
    </w:p>
    <w:p w14:paraId="5947B4A2"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Portable field test kits, colorimeters, or spectrophotometer and all reagents for these meters. </w:t>
      </w:r>
    </w:p>
    <w:p w14:paraId="2EE982E5"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Multi-parameter or individual probes to measure temperature, electrical conductivity, and pH</w:t>
      </w:r>
    </w:p>
    <w:p w14:paraId="4F4F4F13"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Extra batteries for all meters</w:t>
      </w:r>
    </w:p>
    <w:p w14:paraId="30997B79"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Flow measurement equipment (required equipment will depend on method used) </w:t>
      </w:r>
    </w:p>
    <w:p w14:paraId="0B229632"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Measuring tape for measuring stream width</w:t>
      </w:r>
    </w:p>
    <w:p w14:paraId="48E8A958"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Folding scale for measuring stream depth </w:t>
      </w:r>
    </w:p>
    <w:p w14:paraId="20B5831E"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Current meter or wristwatch</w:t>
      </w:r>
    </w:p>
    <w:p w14:paraId="6E73C9D2"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De-ionized or ultra-pure water in squeeze bottles for rinsing, dilutions, etc. (depending on methods used)</w:t>
      </w:r>
    </w:p>
    <w:p w14:paraId="6B1278C5" w14:textId="77777777" w:rsidR="00CA7B6D" w:rsidRDefault="00CA7B6D" w:rsidP="00CA7B6D">
      <w:pPr>
        <w:pStyle w:val="ListParagraph"/>
        <w:numPr>
          <w:ilvl w:val="0"/>
          <w:numId w:val="32"/>
        </w:numPr>
        <w:autoSpaceDE w:val="0"/>
        <w:autoSpaceDN w:val="0"/>
        <w:adjustRightInd w:val="0"/>
        <w:rPr>
          <w:rFonts w:ascii="Calibri" w:hAnsi="Calibri" w:cs="Calibri"/>
          <w:color w:val="000000"/>
        </w:rPr>
      </w:pPr>
      <w:r w:rsidRPr="00EC11A2">
        <w:rPr>
          <w:rFonts w:ascii="Calibri" w:hAnsi="Calibri" w:cs="Calibri"/>
          <w:color w:val="000000"/>
        </w:rPr>
        <w:t xml:space="preserve"> Thermometer for measuring air temperature (optional) </w:t>
      </w:r>
    </w:p>
    <w:p w14:paraId="3EB00498" w14:textId="77777777" w:rsidR="00CA7B6D" w:rsidRPr="00EC11A2" w:rsidRDefault="00CA7B6D" w:rsidP="00CA7B6D">
      <w:pPr>
        <w:pStyle w:val="ListParagraph"/>
        <w:numPr>
          <w:ilvl w:val="0"/>
          <w:numId w:val="32"/>
        </w:numPr>
        <w:autoSpaceDE w:val="0"/>
        <w:autoSpaceDN w:val="0"/>
        <w:adjustRightInd w:val="0"/>
        <w:rPr>
          <w:rFonts w:ascii="Calibri" w:hAnsi="Calibri" w:cs="Calibri"/>
          <w:color w:val="000000"/>
        </w:rPr>
      </w:pPr>
      <w:r w:rsidRPr="00EC11A2">
        <w:t>Waste disposal bottles</w:t>
      </w:r>
    </w:p>
    <w:p w14:paraId="01AD0BC5" w14:textId="77777777" w:rsidR="00CA7B6D" w:rsidRDefault="00CA7B6D" w:rsidP="00CA7B6D">
      <w:pPr>
        <w:autoSpaceDE w:val="0"/>
        <w:autoSpaceDN w:val="0"/>
        <w:adjustRightInd w:val="0"/>
        <w:rPr>
          <w:rFonts w:ascii="Calibri" w:hAnsi="Calibri" w:cs="Calibri"/>
          <w:color w:val="000000"/>
        </w:rPr>
      </w:pPr>
    </w:p>
    <w:p w14:paraId="66A94228" w14:textId="77777777" w:rsidR="00CA7B6D" w:rsidRPr="00085573" w:rsidRDefault="00CA7B6D" w:rsidP="00CA7B6D">
      <w:pPr>
        <w:autoSpaceDE w:val="0"/>
        <w:autoSpaceDN w:val="0"/>
        <w:adjustRightInd w:val="0"/>
        <w:rPr>
          <w:rFonts w:ascii="Calibri" w:hAnsi="Calibri" w:cs="Calibri"/>
          <w:color w:val="000000"/>
        </w:rPr>
      </w:pPr>
      <w:r w:rsidRPr="00085573">
        <w:rPr>
          <w:rFonts w:ascii="Calibri" w:hAnsi="Calibri" w:cs="Calibri"/>
          <w:b/>
          <w:bCs/>
          <w:i/>
          <w:iCs/>
          <w:color w:val="000000"/>
        </w:rPr>
        <w:t xml:space="preserve">11.2. Sampling Procedures and Submission </w:t>
      </w:r>
    </w:p>
    <w:p w14:paraId="065BDE37" w14:textId="77777777" w:rsidR="00CA7B6D" w:rsidRDefault="00CA7B6D" w:rsidP="00CA7B6D">
      <w:pPr>
        <w:autoSpaceDE w:val="0"/>
        <w:autoSpaceDN w:val="0"/>
        <w:adjustRightInd w:val="0"/>
        <w:rPr>
          <w:rFonts w:ascii="Calibri" w:hAnsi="Calibri" w:cs="Calibri"/>
          <w:color w:val="000000"/>
        </w:rPr>
      </w:pPr>
      <w:r w:rsidRPr="00085573">
        <w:rPr>
          <w:rFonts w:ascii="Calibri" w:hAnsi="Calibri" w:cs="Calibri"/>
          <w:color w:val="000000"/>
        </w:rPr>
        <w:t xml:space="preserve">Dry weather monitoring typically involves the collection of grab samples only. The following procedures apply: </w:t>
      </w:r>
    </w:p>
    <w:p w14:paraId="0D689AC2" w14:textId="77777777" w:rsidR="00CA7B6D" w:rsidRDefault="00CA7B6D" w:rsidP="00CA7B6D">
      <w:pPr>
        <w:autoSpaceDE w:val="0"/>
        <w:autoSpaceDN w:val="0"/>
        <w:adjustRightInd w:val="0"/>
        <w:rPr>
          <w:rFonts w:ascii="Calibri" w:hAnsi="Calibri" w:cs="Calibri"/>
          <w:color w:val="000000"/>
        </w:rPr>
      </w:pPr>
    </w:p>
    <w:p w14:paraId="0105AF7D" w14:textId="77777777" w:rsidR="00CA7B6D" w:rsidRPr="00085573" w:rsidRDefault="00CA7B6D" w:rsidP="00CA7B6D">
      <w:pPr>
        <w:pStyle w:val="ListParagraph"/>
        <w:numPr>
          <w:ilvl w:val="0"/>
          <w:numId w:val="33"/>
        </w:numPr>
        <w:autoSpaceDE w:val="0"/>
        <w:autoSpaceDN w:val="0"/>
        <w:adjustRightInd w:val="0"/>
        <w:rPr>
          <w:rFonts w:ascii="Calibri" w:hAnsi="Calibri" w:cs="Calibri"/>
          <w:color w:val="000000"/>
        </w:rPr>
      </w:pPr>
      <w:r w:rsidRPr="00085573">
        <w:rPr>
          <w:rFonts w:ascii="Calibri" w:hAnsi="Calibri" w:cs="Calibri"/>
          <w:color w:val="000000"/>
        </w:rPr>
        <w:t xml:space="preserve">Use appropriate containers. See 40 CFR Part 136 for container types. Laboratories routinely provide pre-cleaned sample bottles with preservatives already added. </w:t>
      </w:r>
    </w:p>
    <w:p w14:paraId="522A0BED" w14:textId="77777777" w:rsidR="00CA7B6D" w:rsidRDefault="00CA7B6D" w:rsidP="00CA7B6D">
      <w:pPr>
        <w:autoSpaceDE w:val="0"/>
        <w:autoSpaceDN w:val="0"/>
        <w:adjustRightInd w:val="0"/>
        <w:rPr>
          <w:rFonts w:ascii="Calibri" w:hAnsi="Calibri" w:cs="Calibri"/>
          <w:color w:val="000000"/>
        </w:rPr>
      </w:pPr>
    </w:p>
    <w:p w14:paraId="321861CF" w14:textId="77777777" w:rsidR="00CA7B6D" w:rsidRPr="00085573" w:rsidRDefault="00CA7B6D" w:rsidP="00CA7B6D">
      <w:pPr>
        <w:pStyle w:val="ListParagraph"/>
        <w:numPr>
          <w:ilvl w:val="0"/>
          <w:numId w:val="34"/>
        </w:numPr>
        <w:autoSpaceDE w:val="0"/>
        <w:autoSpaceDN w:val="0"/>
        <w:adjustRightInd w:val="0"/>
        <w:rPr>
          <w:rFonts w:ascii="Calibri" w:hAnsi="Calibri" w:cs="Calibri"/>
          <w:color w:val="000000"/>
        </w:rPr>
      </w:pPr>
      <w:r w:rsidRPr="00085573">
        <w:rPr>
          <w:rFonts w:ascii="Calibri" w:hAnsi="Calibri" w:cs="Calibri"/>
          <w:color w:val="000000"/>
        </w:rPr>
        <w:t xml:space="preserve">Rinse the container with the sample at least twice. Do not rinse pre-cleaned, preserved containers, as the preservative will be lost. </w:t>
      </w:r>
    </w:p>
    <w:p w14:paraId="6C6D17EA" w14:textId="77777777" w:rsidR="00CA7B6D" w:rsidRDefault="00CA7B6D" w:rsidP="00CA7B6D">
      <w:pPr>
        <w:pStyle w:val="ListParagraph"/>
        <w:numPr>
          <w:ilvl w:val="0"/>
          <w:numId w:val="34"/>
        </w:numPr>
        <w:autoSpaceDE w:val="0"/>
        <w:autoSpaceDN w:val="0"/>
        <w:adjustRightInd w:val="0"/>
        <w:rPr>
          <w:rFonts w:ascii="Calibri" w:hAnsi="Calibri" w:cs="Calibri"/>
          <w:color w:val="000000"/>
        </w:rPr>
      </w:pPr>
      <w:r w:rsidRPr="00085573">
        <w:rPr>
          <w:rFonts w:ascii="Calibri" w:hAnsi="Calibri" w:cs="Calibri"/>
          <w:color w:val="000000"/>
        </w:rPr>
        <w:t xml:space="preserve">Use the proper preservatives. Use only analytical or higher-grade reagents for preserving samples. Store samples in an ice chest at 40˚ F until custody is transferred to the analytical laboratory directly or via staff courier. </w:t>
      </w:r>
    </w:p>
    <w:p w14:paraId="303B646B" w14:textId="77777777" w:rsidR="00CA7B6D" w:rsidRPr="00085573" w:rsidRDefault="00CA7B6D" w:rsidP="00CA7B6D">
      <w:pPr>
        <w:pStyle w:val="ListParagraph"/>
        <w:numPr>
          <w:ilvl w:val="0"/>
          <w:numId w:val="34"/>
        </w:numPr>
        <w:autoSpaceDE w:val="0"/>
        <w:autoSpaceDN w:val="0"/>
        <w:adjustRightInd w:val="0"/>
        <w:rPr>
          <w:rFonts w:ascii="Calibri" w:hAnsi="Calibri" w:cs="Calibri"/>
          <w:color w:val="000000"/>
        </w:rPr>
      </w:pPr>
      <w:r w:rsidRPr="00085573">
        <w:rPr>
          <w:rFonts w:ascii="Calibri" w:hAnsi="Calibri" w:cs="Calibri"/>
          <w:color w:val="000000"/>
        </w:rPr>
        <w:lastRenderedPageBreak/>
        <w:t xml:space="preserve">Avoid contaminating the sample. Wear latex gloves. </w:t>
      </w:r>
    </w:p>
    <w:p w14:paraId="718832D0" w14:textId="77777777" w:rsidR="00CA7B6D" w:rsidRDefault="00CA7B6D" w:rsidP="00CA7B6D">
      <w:pPr>
        <w:autoSpaceDE w:val="0"/>
        <w:autoSpaceDN w:val="0"/>
        <w:adjustRightInd w:val="0"/>
        <w:rPr>
          <w:rFonts w:ascii="Calibri" w:hAnsi="Calibri" w:cs="Calibri"/>
          <w:color w:val="000000"/>
        </w:rPr>
      </w:pPr>
    </w:p>
    <w:p w14:paraId="11123C84" w14:textId="77777777" w:rsidR="00CA7B6D" w:rsidRDefault="00CA7B6D" w:rsidP="00CA7B6D">
      <w:pPr>
        <w:pStyle w:val="ListParagraph"/>
        <w:numPr>
          <w:ilvl w:val="0"/>
          <w:numId w:val="33"/>
        </w:numPr>
        <w:autoSpaceDE w:val="0"/>
        <w:autoSpaceDN w:val="0"/>
        <w:adjustRightInd w:val="0"/>
        <w:rPr>
          <w:rFonts w:ascii="Calibri" w:hAnsi="Calibri" w:cs="Calibri"/>
          <w:color w:val="000000"/>
        </w:rPr>
      </w:pPr>
      <w:r w:rsidRPr="00085573">
        <w:rPr>
          <w:rFonts w:ascii="Calibri" w:hAnsi="Calibri" w:cs="Calibri"/>
          <w:color w:val="000000"/>
        </w:rPr>
        <w:t xml:space="preserve">If practical, collect the sample at about 60% of the stream depth (from the surface) in an area of maximum turbulence (except when sampling for volatile organics). Avoid stagnant pools near the edge of flowing streams unless sampling stagnant pools. Enter the channel downstream of the sampling location and move upstream, disturbing as little of the bottom material as possible. </w:t>
      </w:r>
    </w:p>
    <w:p w14:paraId="03A85D9D" w14:textId="77777777" w:rsidR="00CA7B6D" w:rsidRDefault="00CA7B6D" w:rsidP="00CA7B6D">
      <w:pPr>
        <w:pStyle w:val="ListParagraph"/>
        <w:numPr>
          <w:ilvl w:val="0"/>
          <w:numId w:val="33"/>
        </w:numPr>
        <w:autoSpaceDE w:val="0"/>
        <w:autoSpaceDN w:val="0"/>
        <w:adjustRightInd w:val="0"/>
        <w:rPr>
          <w:rFonts w:ascii="Calibri" w:hAnsi="Calibri" w:cs="Calibri"/>
          <w:color w:val="000000"/>
        </w:rPr>
      </w:pPr>
      <w:r w:rsidRPr="00085573">
        <w:rPr>
          <w:rFonts w:ascii="Calibri" w:hAnsi="Calibri" w:cs="Calibri"/>
          <w:color w:val="000000"/>
        </w:rPr>
        <w:t xml:space="preserve">Record all qualitative observations and field testing results on the field data sheet. Estimate the flow rate as described on the back of the field data sheet. Also note any changes to standard procedures (for whatever reason) and describe any unusual or noteworthy conditions or results in detail. </w:t>
      </w:r>
    </w:p>
    <w:p w14:paraId="6D1BF25A" w14:textId="77777777" w:rsidR="00CA7B6D" w:rsidRDefault="00CA7B6D" w:rsidP="00CA7B6D">
      <w:pPr>
        <w:pStyle w:val="ListParagraph"/>
        <w:numPr>
          <w:ilvl w:val="0"/>
          <w:numId w:val="33"/>
        </w:numPr>
        <w:autoSpaceDE w:val="0"/>
        <w:autoSpaceDN w:val="0"/>
        <w:adjustRightInd w:val="0"/>
        <w:rPr>
          <w:rFonts w:ascii="Calibri" w:hAnsi="Calibri" w:cs="Calibri"/>
          <w:color w:val="000000"/>
        </w:rPr>
      </w:pPr>
      <w:r w:rsidRPr="00085573">
        <w:rPr>
          <w:rFonts w:ascii="Calibri" w:hAnsi="Calibri" w:cs="Calibri"/>
          <w:color w:val="000000"/>
        </w:rPr>
        <w:t>Dispose of all spent reagents, reacted samples, and rinse solutions in the appropriate waste containers. Upon returning to the office or laboratory, decant these wastes into the sanitary sewer system of the office or laboratory unless otherwise instructed by the Wastewater Superintendent.</w:t>
      </w:r>
    </w:p>
    <w:p w14:paraId="642D47E0" w14:textId="77777777" w:rsidR="00CA7B6D" w:rsidRDefault="00CA7B6D" w:rsidP="00CA7B6D">
      <w:pPr>
        <w:pStyle w:val="ListParagraph"/>
        <w:autoSpaceDE w:val="0"/>
        <w:autoSpaceDN w:val="0"/>
        <w:adjustRightInd w:val="0"/>
        <w:ind w:left="1440"/>
        <w:rPr>
          <w:rFonts w:ascii="Calibri" w:hAnsi="Calibri" w:cs="Calibri"/>
          <w:color w:val="000000"/>
        </w:rPr>
      </w:pPr>
    </w:p>
    <w:p w14:paraId="382B4CD8" w14:textId="77777777" w:rsidR="00CA7B6D" w:rsidRPr="002B2B89" w:rsidRDefault="00CA7B6D" w:rsidP="00CA7B6D">
      <w:pPr>
        <w:autoSpaceDE w:val="0"/>
        <w:autoSpaceDN w:val="0"/>
        <w:adjustRightInd w:val="0"/>
        <w:ind w:left="720" w:firstLine="720"/>
        <w:rPr>
          <w:rFonts w:ascii="Calibri" w:hAnsi="Calibri" w:cs="Calibri"/>
          <w:color w:val="000000"/>
        </w:rPr>
      </w:pPr>
      <w:r w:rsidRPr="002B2B89">
        <w:rPr>
          <w:rFonts w:ascii="Calibri" w:hAnsi="Calibri" w:cs="Calibri"/>
          <w:color w:val="000000"/>
        </w:rPr>
        <w:t xml:space="preserve">Be sure to clean all equipment (recheck calibration if any results were </w:t>
      </w:r>
    </w:p>
    <w:p w14:paraId="702FC698" w14:textId="77777777" w:rsidR="00CA7B6D" w:rsidRDefault="00CA7B6D" w:rsidP="00CA7B6D">
      <w:pPr>
        <w:autoSpaceDE w:val="0"/>
        <w:autoSpaceDN w:val="0"/>
        <w:adjustRightInd w:val="0"/>
        <w:ind w:left="720" w:firstLine="720"/>
        <w:rPr>
          <w:rFonts w:ascii="Calibri" w:hAnsi="Calibri" w:cs="Calibri"/>
          <w:color w:val="000000"/>
        </w:rPr>
      </w:pPr>
      <w:r w:rsidRPr="002B2B89">
        <w:rPr>
          <w:rFonts w:ascii="Calibri" w:hAnsi="Calibri" w:cs="Calibri"/>
          <w:color w:val="000000"/>
        </w:rPr>
        <w:t xml:space="preserve">questionable) and restock reagents (if necessary). </w:t>
      </w:r>
    </w:p>
    <w:p w14:paraId="73E2A409" w14:textId="77777777" w:rsidR="00CA7B6D" w:rsidRPr="002B2B89" w:rsidRDefault="00CA7B6D" w:rsidP="00CA7B6D">
      <w:pPr>
        <w:autoSpaceDE w:val="0"/>
        <w:autoSpaceDN w:val="0"/>
        <w:adjustRightInd w:val="0"/>
        <w:ind w:left="720" w:firstLine="720"/>
        <w:rPr>
          <w:rFonts w:ascii="Calibri" w:hAnsi="Calibri" w:cs="Calibri"/>
          <w:color w:val="000000"/>
        </w:rPr>
      </w:pPr>
    </w:p>
    <w:p w14:paraId="58BBDFFC" w14:textId="77777777" w:rsidR="00CA7B6D" w:rsidRDefault="00CA7B6D" w:rsidP="00CA7B6D">
      <w:pPr>
        <w:pStyle w:val="ListParagraph"/>
        <w:numPr>
          <w:ilvl w:val="0"/>
          <w:numId w:val="33"/>
        </w:numPr>
        <w:autoSpaceDE w:val="0"/>
        <w:autoSpaceDN w:val="0"/>
        <w:adjustRightInd w:val="0"/>
        <w:rPr>
          <w:rFonts w:ascii="Calibri" w:hAnsi="Calibri" w:cs="Calibri"/>
          <w:color w:val="000000"/>
        </w:rPr>
      </w:pPr>
      <w:r w:rsidRPr="002B2B89">
        <w:rPr>
          <w:rFonts w:ascii="Calibri" w:hAnsi="Calibri" w:cs="Calibri"/>
          <w:color w:val="000000"/>
        </w:rPr>
        <w:t xml:space="preserve">If filtering samples in the field for dissolved trace metals analysis, do not preserve with HNO3 until after the sample is filtered. If field personnel are submitting unfiltered samples for dissolved trace metals analysis those samples should not be preserved with HNO3. </w:t>
      </w:r>
    </w:p>
    <w:p w14:paraId="3A8CA3FC" w14:textId="77777777" w:rsidR="00CA7B6D" w:rsidRDefault="00CA7B6D" w:rsidP="00CA7B6D">
      <w:pPr>
        <w:pStyle w:val="ListParagraph"/>
        <w:numPr>
          <w:ilvl w:val="0"/>
          <w:numId w:val="33"/>
        </w:numPr>
        <w:autoSpaceDE w:val="0"/>
        <w:autoSpaceDN w:val="0"/>
        <w:adjustRightInd w:val="0"/>
        <w:rPr>
          <w:rFonts w:ascii="Calibri" w:hAnsi="Calibri" w:cs="Calibri"/>
          <w:color w:val="000000"/>
        </w:rPr>
      </w:pPr>
      <w:r w:rsidRPr="002B2B89">
        <w:rPr>
          <w:rFonts w:ascii="Calibri" w:hAnsi="Calibri" w:cs="Calibri"/>
          <w:color w:val="000000"/>
        </w:rPr>
        <w:t xml:space="preserve">Samples collected for laboratory analysis should be submitted to the laboratory as soon as possible after collection. Complete the following tasks: </w:t>
      </w:r>
    </w:p>
    <w:p w14:paraId="407BC16E" w14:textId="77777777" w:rsidR="00CA7B6D" w:rsidRPr="002B2B89" w:rsidRDefault="00CA7B6D" w:rsidP="00CA7B6D">
      <w:pPr>
        <w:pStyle w:val="ListParagraph"/>
        <w:autoSpaceDE w:val="0"/>
        <w:autoSpaceDN w:val="0"/>
        <w:adjustRightInd w:val="0"/>
        <w:ind w:left="1440"/>
        <w:rPr>
          <w:rFonts w:ascii="Calibri" w:hAnsi="Calibri" w:cs="Calibri"/>
          <w:color w:val="000000"/>
        </w:rPr>
      </w:pPr>
    </w:p>
    <w:p w14:paraId="66B86C5B" w14:textId="77777777" w:rsidR="00CA7B6D" w:rsidRPr="002B2B89" w:rsidRDefault="00CA7B6D" w:rsidP="00CA7B6D">
      <w:pPr>
        <w:pStyle w:val="ListParagraph"/>
        <w:numPr>
          <w:ilvl w:val="0"/>
          <w:numId w:val="35"/>
        </w:numPr>
        <w:autoSpaceDE w:val="0"/>
        <w:autoSpaceDN w:val="0"/>
        <w:adjustRightInd w:val="0"/>
        <w:rPr>
          <w:rFonts w:ascii="Calibri" w:hAnsi="Calibri" w:cs="Calibri"/>
          <w:color w:val="000000"/>
        </w:rPr>
      </w:pPr>
      <w:r w:rsidRPr="002B2B89">
        <w:rPr>
          <w:rFonts w:ascii="Calibri" w:hAnsi="Calibri" w:cs="Calibri"/>
          <w:color w:val="000000"/>
        </w:rPr>
        <w:t>Fill out the chain-of custody form making sure that all sample bottles are correctly labeled</w:t>
      </w:r>
    </w:p>
    <w:p w14:paraId="4C21BF44" w14:textId="77777777" w:rsidR="00CA7B6D" w:rsidRDefault="00CA7B6D" w:rsidP="00CA7B6D">
      <w:pPr>
        <w:pStyle w:val="ListParagraph"/>
        <w:numPr>
          <w:ilvl w:val="0"/>
          <w:numId w:val="35"/>
        </w:numPr>
        <w:autoSpaceDE w:val="0"/>
        <w:autoSpaceDN w:val="0"/>
        <w:adjustRightInd w:val="0"/>
        <w:rPr>
          <w:rFonts w:ascii="Calibri" w:hAnsi="Calibri" w:cs="Calibri"/>
          <w:color w:val="000000"/>
        </w:rPr>
      </w:pPr>
      <w:r w:rsidRPr="002B2B89">
        <w:rPr>
          <w:rFonts w:ascii="Calibri" w:hAnsi="Calibri" w:cs="Calibri"/>
          <w:color w:val="000000"/>
        </w:rPr>
        <w:t xml:space="preserve"> Carefully pack the sample bottles in the cooler</w:t>
      </w:r>
    </w:p>
    <w:p w14:paraId="45B3763C" w14:textId="77777777" w:rsidR="00CA7B6D" w:rsidRDefault="00CA7B6D" w:rsidP="00CA7B6D">
      <w:pPr>
        <w:pStyle w:val="ListParagraph"/>
        <w:numPr>
          <w:ilvl w:val="0"/>
          <w:numId w:val="35"/>
        </w:numPr>
        <w:autoSpaceDE w:val="0"/>
        <w:autoSpaceDN w:val="0"/>
        <w:adjustRightInd w:val="0"/>
        <w:rPr>
          <w:rFonts w:ascii="Calibri" w:hAnsi="Calibri" w:cs="Calibri"/>
          <w:color w:val="000000"/>
        </w:rPr>
      </w:pPr>
      <w:r w:rsidRPr="002B2B89">
        <w:rPr>
          <w:rFonts w:ascii="Calibri" w:hAnsi="Calibri" w:cs="Calibri"/>
          <w:color w:val="000000"/>
        </w:rPr>
        <w:t xml:space="preserve"> Transport the samples to the laboratory</w:t>
      </w:r>
    </w:p>
    <w:p w14:paraId="10CBB02B" w14:textId="77777777" w:rsidR="00CA7B6D" w:rsidRPr="002B2B89" w:rsidRDefault="00CA7B6D" w:rsidP="00CA7B6D">
      <w:pPr>
        <w:pStyle w:val="ListParagraph"/>
        <w:numPr>
          <w:ilvl w:val="0"/>
          <w:numId w:val="35"/>
        </w:numPr>
        <w:autoSpaceDE w:val="0"/>
        <w:autoSpaceDN w:val="0"/>
        <w:adjustRightInd w:val="0"/>
        <w:rPr>
          <w:rFonts w:ascii="Calibri" w:hAnsi="Calibri" w:cs="Calibri"/>
          <w:color w:val="000000"/>
        </w:rPr>
      </w:pPr>
      <w:r w:rsidRPr="002B2B89">
        <w:rPr>
          <w:rFonts w:ascii="Calibri" w:hAnsi="Calibri" w:cs="Calibri"/>
          <w:color w:val="000000"/>
        </w:rPr>
        <w:t xml:space="preserve"> Complete the chain-of-custody form Automatic sampling methods may be useful during some source identification or enforcement investigations. Investigators should refer to the manufacturer’s instructions for operating automatic sampling equipment. </w:t>
      </w:r>
    </w:p>
    <w:p w14:paraId="71322953" w14:textId="77777777" w:rsidR="00CA7B6D" w:rsidRDefault="00CA7B6D" w:rsidP="00CA7B6D">
      <w:pPr>
        <w:autoSpaceDE w:val="0"/>
        <w:autoSpaceDN w:val="0"/>
        <w:adjustRightInd w:val="0"/>
        <w:rPr>
          <w:rFonts w:ascii="Calibri" w:hAnsi="Calibri" w:cs="Calibri"/>
          <w:b/>
          <w:bCs/>
          <w:i/>
          <w:iCs/>
          <w:color w:val="000000"/>
        </w:rPr>
      </w:pPr>
    </w:p>
    <w:p w14:paraId="2C684ED6" w14:textId="77777777" w:rsidR="00CA7B6D" w:rsidRPr="002B2B89" w:rsidRDefault="00CA7B6D" w:rsidP="00CA7B6D">
      <w:pPr>
        <w:autoSpaceDE w:val="0"/>
        <w:autoSpaceDN w:val="0"/>
        <w:adjustRightInd w:val="0"/>
        <w:rPr>
          <w:rFonts w:ascii="Calibri" w:hAnsi="Calibri" w:cs="Calibri"/>
          <w:color w:val="000000"/>
        </w:rPr>
      </w:pPr>
      <w:r w:rsidRPr="002B2B89">
        <w:rPr>
          <w:rFonts w:ascii="Calibri" w:hAnsi="Calibri" w:cs="Calibri"/>
          <w:b/>
          <w:bCs/>
          <w:i/>
          <w:iCs/>
          <w:color w:val="000000"/>
        </w:rPr>
        <w:t xml:space="preserve">11.3. Equipment Maintenance </w:t>
      </w:r>
    </w:p>
    <w:p w14:paraId="38A540FC" w14:textId="77777777" w:rsidR="00CA7B6D" w:rsidRPr="002B2B89" w:rsidRDefault="00CA7B6D" w:rsidP="00CA7B6D">
      <w:pPr>
        <w:autoSpaceDE w:val="0"/>
        <w:autoSpaceDN w:val="0"/>
        <w:adjustRightInd w:val="0"/>
        <w:rPr>
          <w:rFonts w:ascii="Calibri" w:hAnsi="Calibri" w:cs="Calibri"/>
          <w:color w:val="000000"/>
        </w:rPr>
      </w:pPr>
      <w:r w:rsidRPr="002B2B89">
        <w:rPr>
          <w:rFonts w:ascii="Calibri" w:hAnsi="Calibri" w:cs="Calibri"/>
          <w:color w:val="000000"/>
        </w:rPr>
        <w:t xml:space="preserve">In order to ensure the quality of field results, maintenance of equipment must be given a high priority. All equipment must be cleaned and serviced at the end of a field shift. </w:t>
      </w:r>
    </w:p>
    <w:p w14:paraId="36BAC3D6" w14:textId="77777777" w:rsidR="00CA7B6D" w:rsidRDefault="00CA7B6D" w:rsidP="00CA7B6D">
      <w:pPr>
        <w:autoSpaceDE w:val="0"/>
        <w:autoSpaceDN w:val="0"/>
        <w:adjustRightInd w:val="0"/>
        <w:rPr>
          <w:rFonts w:ascii="Calibri" w:hAnsi="Calibri" w:cs="Calibri"/>
          <w:color w:val="000000"/>
        </w:rPr>
      </w:pPr>
    </w:p>
    <w:p w14:paraId="35F7BCBD" w14:textId="77777777" w:rsidR="00CA7B6D" w:rsidRDefault="00CA7B6D" w:rsidP="00CA7B6D">
      <w:pPr>
        <w:pStyle w:val="ListParagraph"/>
        <w:numPr>
          <w:ilvl w:val="0"/>
          <w:numId w:val="36"/>
        </w:numPr>
        <w:autoSpaceDE w:val="0"/>
        <w:autoSpaceDN w:val="0"/>
        <w:adjustRightInd w:val="0"/>
        <w:rPr>
          <w:rFonts w:ascii="Calibri" w:hAnsi="Calibri" w:cs="Calibri"/>
          <w:color w:val="000000"/>
        </w:rPr>
      </w:pPr>
      <w:r w:rsidRPr="002B2B89">
        <w:rPr>
          <w:rFonts w:ascii="Calibri" w:hAnsi="Calibri" w:cs="Calibri"/>
          <w:color w:val="000000"/>
        </w:rPr>
        <w:t xml:space="preserve">All water quality meters must be calibrated in the laboratory or office before field use. Calibration solutions should remain uncontaminated and not be used after their expiration dates. </w:t>
      </w:r>
    </w:p>
    <w:p w14:paraId="7C1069E3" w14:textId="77777777" w:rsidR="00CA7B6D" w:rsidRDefault="00CA7B6D" w:rsidP="00CA7B6D">
      <w:pPr>
        <w:pStyle w:val="ListParagraph"/>
        <w:numPr>
          <w:ilvl w:val="0"/>
          <w:numId w:val="36"/>
        </w:numPr>
        <w:autoSpaceDE w:val="0"/>
        <w:autoSpaceDN w:val="0"/>
        <w:adjustRightInd w:val="0"/>
        <w:rPr>
          <w:rFonts w:ascii="Calibri" w:hAnsi="Calibri" w:cs="Calibri"/>
          <w:color w:val="000000"/>
        </w:rPr>
      </w:pPr>
      <w:r w:rsidRPr="002B2B89">
        <w:rPr>
          <w:rFonts w:ascii="Calibri" w:hAnsi="Calibri" w:cs="Calibri"/>
          <w:color w:val="000000"/>
        </w:rPr>
        <w:t>Field meters and cameras must be in proper working order. Make sure that batteries have sufficient voltage to power the equipment for the entire field trip. Recharge or replace them, as necessary.</w:t>
      </w:r>
    </w:p>
    <w:p w14:paraId="1CBB1165" w14:textId="77777777" w:rsidR="00CA7B6D" w:rsidRDefault="00CA7B6D" w:rsidP="00CA7B6D">
      <w:pPr>
        <w:autoSpaceDE w:val="0"/>
        <w:autoSpaceDN w:val="0"/>
        <w:adjustRightInd w:val="0"/>
        <w:rPr>
          <w:rFonts w:ascii="Calibri" w:hAnsi="Calibri" w:cs="Calibri"/>
          <w:color w:val="000000"/>
        </w:rPr>
      </w:pPr>
    </w:p>
    <w:p w14:paraId="4F9700C5" w14:textId="77777777" w:rsidR="00CA7B6D" w:rsidRDefault="00CA7B6D" w:rsidP="00CA7B6D">
      <w:pPr>
        <w:autoSpaceDE w:val="0"/>
        <w:autoSpaceDN w:val="0"/>
        <w:adjustRightInd w:val="0"/>
        <w:ind w:left="360"/>
        <w:rPr>
          <w:rFonts w:ascii="Calibri" w:hAnsi="Calibri" w:cs="Calibri"/>
          <w:color w:val="000000"/>
        </w:rPr>
      </w:pPr>
      <w:r w:rsidRPr="009105A5">
        <w:rPr>
          <w:rFonts w:ascii="Calibri" w:hAnsi="Calibri" w:cs="Calibri"/>
          <w:color w:val="000000"/>
        </w:rPr>
        <w:t xml:space="preserve">Keep extra batteries in the instrument case. Probes should be inspected, cleaned and reconditioned regularly. </w:t>
      </w:r>
    </w:p>
    <w:p w14:paraId="6F055E6E" w14:textId="77777777" w:rsidR="00CA7B6D" w:rsidRDefault="00CA7B6D" w:rsidP="00CA7B6D">
      <w:pPr>
        <w:pStyle w:val="ListParagraph"/>
        <w:numPr>
          <w:ilvl w:val="0"/>
          <w:numId w:val="36"/>
        </w:numPr>
        <w:autoSpaceDE w:val="0"/>
        <w:autoSpaceDN w:val="0"/>
        <w:adjustRightInd w:val="0"/>
        <w:rPr>
          <w:rFonts w:ascii="Calibri" w:hAnsi="Calibri" w:cs="Calibri"/>
          <w:color w:val="000000"/>
        </w:rPr>
      </w:pPr>
      <w:r w:rsidRPr="009105A5">
        <w:rPr>
          <w:rFonts w:ascii="Calibri" w:hAnsi="Calibri" w:cs="Calibri"/>
          <w:color w:val="000000"/>
        </w:rPr>
        <w:lastRenderedPageBreak/>
        <w:t xml:space="preserve">Clean and rinse all other sampling equipment after returning from the field. Store clean equipment in original manufactures storage bags or cases. </w:t>
      </w:r>
    </w:p>
    <w:p w14:paraId="3C048C23" w14:textId="77777777" w:rsidR="00CA7B6D" w:rsidRPr="009105A5" w:rsidRDefault="00CA7B6D" w:rsidP="00CA7B6D">
      <w:pPr>
        <w:pStyle w:val="ListParagraph"/>
        <w:numPr>
          <w:ilvl w:val="0"/>
          <w:numId w:val="36"/>
        </w:numPr>
        <w:autoSpaceDE w:val="0"/>
        <w:autoSpaceDN w:val="0"/>
        <w:adjustRightInd w:val="0"/>
        <w:rPr>
          <w:rFonts w:ascii="Calibri" w:hAnsi="Calibri" w:cs="Calibri"/>
          <w:color w:val="000000"/>
        </w:rPr>
      </w:pPr>
      <w:r w:rsidRPr="009105A5">
        <w:rPr>
          <w:rFonts w:ascii="Calibri" w:hAnsi="Calibri" w:cs="Calibri"/>
          <w:color w:val="000000"/>
        </w:rPr>
        <w:t xml:space="preserve">Glassware used in the field (e.g. graduated cylinders for sample dilutions, test kit flasks and/ or beakers) should be cleaned immediately after usage. Use laboratory detergent, a brush, and hot tap water or 10% Analytical Grade HCl. Rinse three to four times with deionized water and wipe the outside of the glassware dry with a white paper towel. Dry in an inverted position. Store the dry glassware in the cabinets with stoppers intact (volumetric flasks) or in an inverted position (beakers). </w:t>
      </w:r>
    </w:p>
    <w:p w14:paraId="1580DD08" w14:textId="77777777" w:rsidR="00CA7B6D" w:rsidRDefault="00CA7B6D" w:rsidP="00CA7B6D">
      <w:pPr>
        <w:autoSpaceDE w:val="0"/>
        <w:autoSpaceDN w:val="0"/>
        <w:adjustRightInd w:val="0"/>
        <w:rPr>
          <w:rFonts w:ascii="Calibri" w:hAnsi="Calibri" w:cs="Calibri"/>
          <w:b/>
          <w:bCs/>
          <w:i/>
          <w:iCs/>
          <w:color w:val="000000"/>
        </w:rPr>
      </w:pPr>
    </w:p>
    <w:p w14:paraId="0BAC25DF" w14:textId="77777777" w:rsidR="00CA7B6D" w:rsidRPr="009105A5" w:rsidRDefault="00CA7B6D" w:rsidP="00CA7B6D">
      <w:pPr>
        <w:autoSpaceDE w:val="0"/>
        <w:autoSpaceDN w:val="0"/>
        <w:adjustRightInd w:val="0"/>
        <w:rPr>
          <w:rFonts w:ascii="Calibri" w:hAnsi="Calibri" w:cs="Calibri"/>
          <w:color w:val="000000"/>
        </w:rPr>
      </w:pPr>
      <w:r w:rsidRPr="009105A5">
        <w:rPr>
          <w:rFonts w:ascii="Calibri" w:hAnsi="Calibri" w:cs="Calibri"/>
          <w:b/>
          <w:bCs/>
          <w:i/>
          <w:iCs/>
          <w:color w:val="000000"/>
        </w:rPr>
        <w:t xml:space="preserve">11.4. Quality Control/ Quality Assurance </w:t>
      </w:r>
    </w:p>
    <w:p w14:paraId="663584B2" w14:textId="77777777" w:rsidR="00CA7B6D" w:rsidRPr="009105A5" w:rsidRDefault="00CA7B6D" w:rsidP="00CA7B6D">
      <w:pPr>
        <w:autoSpaceDE w:val="0"/>
        <w:autoSpaceDN w:val="0"/>
        <w:adjustRightInd w:val="0"/>
        <w:rPr>
          <w:rFonts w:ascii="Calibri" w:hAnsi="Calibri" w:cs="Calibri"/>
          <w:color w:val="000000"/>
        </w:rPr>
      </w:pPr>
      <w:r w:rsidRPr="009105A5">
        <w:rPr>
          <w:rFonts w:ascii="Calibri" w:hAnsi="Calibri" w:cs="Calibri"/>
          <w:color w:val="000000"/>
        </w:rPr>
        <w:t xml:space="preserve">QA samples can be in the form of replicates, spikes, field blanks, method blanks, or synthetic samples. Dry weather monitoring programs can use these various types of QA/ QC samples to assess the accuracy and precision of the field and laboratory analyses performed for their dry weather monitoring programs. </w:t>
      </w:r>
    </w:p>
    <w:p w14:paraId="2E3092B5" w14:textId="77777777" w:rsidR="00CA7B6D" w:rsidRDefault="00CA7B6D" w:rsidP="00CA7B6D">
      <w:pPr>
        <w:autoSpaceDE w:val="0"/>
        <w:autoSpaceDN w:val="0"/>
        <w:adjustRightInd w:val="0"/>
        <w:rPr>
          <w:rFonts w:ascii="Calibri" w:hAnsi="Calibri" w:cs="Calibri"/>
          <w:color w:val="000000"/>
        </w:rPr>
      </w:pPr>
    </w:p>
    <w:p w14:paraId="1878EEC4" w14:textId="77777777" w:rsidR="00CA7B6D" w:rsidRDefault="00CA7B6D" w:rsidP="00CA7B6D">
      <w:pPr>
        <w:pStyle w:val="ListParagraph"/>
        <w:numPr>
          <w:ilvl w:val="0"/>
          <w:numId w:val="37"/>
        </w:numPr>
        <w:autoSpaceDE w:val="0"/>
        <w:autoSpaceDN w:val="0"/>
        <w:adjustRightInd w:val="0"/>
        <w:rPr>
          <w:rFonts w:ascii="Calibri" w:hAnsi="Calibri" w:cs="Calibri"/>
          <w:color w:val="000000"/>
        </w:rPr>
      </w:pPr>
      <w:r w:rsidRPr="009105A5">
        <w:rPr>
          <w:rFonts w:ascii="Calibri" w:hAnsi="Calibri" w:cs="Calibri"/>
          <w:color w:val="000000"/>
        </w:rPr>
        <w:t xml:space="preserve">Replicate samples can be collected periodically and submitted to the analytical laboratory to assess the accuracy of the field analyses for nitrate, ammonia, phosphate, electrical conductivity, pH, and turbidity. </w:t>
      </w:r>
    </w:p>
    <w:p w14:paraId="726C93D7" w14:textId="77777777" w:rsidR="00CA7B6D" w:rsidRDefault="00CA7B6D" w:rsidP="00CA7B6D">
      <w:pPr>
        <w:pStyle w:val="ListParagraph"/>
        <w:numPr>
          <w:ilvl w:val="0"/>
          <w:numId w:val="37"/>
        </w:numPr>
        <w:autoSpaceDE w:val="0"/>
        <w:autoSpaceDN w:val="0"/>
        <w:adjustRightInd w:val="0"/>
        <w:rPr>
          <w:rFonts w:ascii="Calibri" w:hAnsi="Calibri" w:cs="Calibri"/>
          <w:color w:val="000000"/>
        </w:rPr>
      </w:pPr>
      <w:r w:rsidRPr="009105A5">
        <w:rPr>
          <w:rFonts w:ascii="Calibri" w:hAnsi="Calibri" w:cs="Calibri"/>
          <w:color w:val="000000"/>
        </w:rPr>
        <w:t>Replicate samples are used to assess laboratory or field precision. They should be collected in</w:t>
      </w:r>
      <w:r>
        <w:rPr>
          <w:rFonts w:ascii="Calibri" w:hAnsi="Calibri" w:cs="Calibri"/>
          <w:color w:val="000000"/>
        </w:rPr>
        <w:t xml:space="preserve"> </w:t>
      </w:r>
      <w:r w:rsidRPr="009105A5">
        <w:rPr>
          <w:rFonts w:ascii="Calibri" w:hAnsi="Calibri" w:cs="Calibri"/>
          <w:color w:val="000000"/>
        </w:rPr>
        <w:t xml:space="preserve">the field in one container and split into two samples for analysis. </w:t>
      </w:r>
    </w:p>
    <w:p w14:paraId="4A70999D" w14:textId="77777777" w:rsidR="00CA7B6D" w:rsidRPr="003A358C" w:rsidRDefault="00CA7B6D" w:rsidP="00CA7B6D">
      <w:pPr>
        <w:pStyle w:val="ListParagraph"/>
        <w:numPr>
          <w:ilvl w:val="0"/>
          <w:numId w:val="37"/>
        </w:numPr>
        <w:autoSpaceDE w:val="0"/>
        <w:autoSpaceDN w:val="0"/>
        <w:adjustRightInd w:val="0"/>
        <w:rPr>
          <w:rFonts w:ascii="Calibri" w:hAnsi="Calibri" w:cs="Calibri"/>
          <w:color w:val="000000"/>
        </w:rPr>
      </w:pPr>
      <w:r w:rsidRPr="009105A5">
        <w:rPr>
          <w:rFonts w:ascii="Calibri" w:hAnsi="Calibri" w:cs="Calibri"/>
          <w:color w:val="000000"/>
        </w:rPr>
        <w:t xml:space="preserve">Spiked samples can be prepared in the field or the permittee’s contract laboratory/ office. A field sample is spiked with known amounts of analytes (a substance or chemical constituent that is undergoing analysis) and the total volume of this fraction is adjusted to a specific volume (usually 1 liter) using a portion of the original sample as makeup water. </w:t>
      </w:r>
      <w:r w:rsidRPr="009105A5">
        <w:rPr>
          <w:rFonts w:ascii="Calibri" w:hAnsi="Calibri" w:cs="Calibri"/>
          <w:i/>
          <w:iCs/>
          <w:color w:val="000000"/>
        </w:rPr>
        <w:t>Make sure that the volume of the added spike is small compared to the volume of the sample to which it is added.</w:t>
      </w:r>
    </w:p>
    <w:p w14:paraId="5CC1F546" w14:textId="77777777" w:rsidR="00CA7B6D" w:rsidRDefault="00CA7B6D" w:rsidP="00CA7B6D">
      <w:pPr>
        <w:pStyle w:val="ListParagraph"/>
        <w:numPr>
          <w:ilvl w:val="0"/>
          <w:numId w:val="37"/>
        </w:numPr>
        <w:autoSpaceDE w:val="0"/>
        <w:autoSpaceDN w:val="0"/>
        <w:adjustRightInd w:val="0"/>
        <w:rPr>
          <w:rFonts w:ascii="Calibri" w:hAnsi="Calibri" w:cs="Calibri"/>
          <w:color w:val="000000"/>
        </w:rPr>
      </w:pPr>
      <w:r w:rsidRPr="003A358C">
        <w:rPr>
          <w:rFonts w:ascii="Calibri" w:hAnsi="Calibri" w:cs="Calibri"/>
          <w:color w:val="000000"/>
        </w:rPr>
        <w:t>Blank samples must be prepared with deionized or ultrapure water (resistivity greater than 17 mega ohms). A trip blank is prepared by filling a sample container in the laboratory/ office and transporting it on a routine monitoring assignment, preserving it in the field (noting the station location), and submitting it with a normal batch of samples. Method or equipment blanks are prepared using the same methods used to collect, process, or contain samples before submittal to the laboratory. An example of an equipment blank would be pouring deionized water into a sample container to test the cleanliness of the container.</w:t>
      </w:r>
    </w:p>
    <w:p w14:paraId="17EB6516" w14:textId="77777777" w:rsidR="00CA7B6D" w:rsidRPr="003A358C" w:rsidRDefault="00CA7B6D" w:rsidP="00CA7B6D">
      <w:pPr>
        <w:pStyle w:val="ListParagraph"/>
        <w:numPr>
          <w:ilvl w:val="0"/>
          <w:numId w:val="37"/>
        </w:numPr>
        <w:autoSpaceDE w:val="0"/>
        <w:autoSpaceDN w:val="0"/>
        <w:adjustRightInd w:val="0"/>
        <w:rPr>
          <w:rFonts w:ascii="Calibri" w:hAnsi="Calibri" w:cs="Calibri"/>
          <w:color w:val="000000"/>
        </w:rPr>
      </w:pPr>
      <w:r w:rsidRPr="003A358C">
        <w:rPr>
          <w:rFonts w:ascii="Calibri" w:hAnsi="Calibri" w:cs="Calibri"/>
          <w:color w:val="000000"/>
        </w:rPr>
        <w:t xml:space="preserve"> Synthetic samples can be prepared using aliquots of commercially prepared standards or from EPA quality assurance ampules. Deionized water should be used as makeup water and analytical grade NaCl should be used to adjust the electrical conductivity of the QA sample into the range of the environmental samples. </w:t>
      </w:r>
    </w:p>
    <w:p w14:paraId="3C91AAA0" w14:textId="77777777" w:rsidR="00CA7B6D" w:rsidRDefault="00CA7B6D" w:rsidP="00CA7B6D">
      <w:pPr>
        <w:autoSpaceDE w:val="0"/>
        <w:autoSpaceDN w:val="0"/>
        <w:adjustRightInd w:val="0"/>
        <w:rPr>
          <w:rFonts w:ascii="Calibri" w:hAnsi="Calibri" w:cs="Calibri"/>
          <w:b/>
          <w:bCs/>
          <w:i/>
          <w:iCs/>
          <w:color w:val="000000"/>
        </w:rPr>
      </w:pPr>
    </w:p>
    <w:p w14:paraId="3B4B875B" w14:textId="77777777" w:rsidR="00CA7B6D" w:rsidRPr="003A358C" w:rsidRDefault="00CA7B6D" w:rsidP="00CA7B6D">
      <w:pPr>
        <w:autoSpaceDE w:val="0"/>
        <w:autoSpaceDN w:val="0"/>
        <w:adjustRightInd w:val="0"/>
        <w:rPr>
          <w:rFonts w:ascii="Calibri" w:hAnsi="Calibri" w:cs="Calibri"/>
          <w:color w:val="000000"/>
        </w:rPr>
      </w:pPr>
      <w:r w:rsidRPr="003A358C">
        <w:rPr>
          <w:rFonts w:ascii="Calibri" w:hAnsi="Calibri" w:cs="Calibri"/>
          <w:b/>
          <w:bCs/>
          <w:i/>
          <w:iCs/>
          <w:color w:val="000000"/>
        </w:rPr>
        <w:t xml:space="preserve">11.5. Health and Safety </w:t>
      </w:r>
    </w:p>
    <w:p w14:paraId="5B946F9F" w14:textId="77777777" w:rsidR="00CA7B6D" w:rsidRPr="003A358C" w:rsidRDefault="00CA7B6D" w:rsidP="00CA7B6D">
      <w:pPr>
        <w:autoSpaceDE w:val="0"/>
        <w:autoSpaceDN w:val="0"/>
        <w:adjustRightInd w:val="0"/>
        <w:rPr>
          <w:rFonts w:ascii="Calibri" w:hAnsi="Calibri" w:cs="Calibri"/>
          <w:color w:val="000000"/>
        </w:rPr>
      </w:pPr>
      <w:r w:rsidRPr="003A358C">
        <w:rPr>
          <w:rFonts w:ascii="Calibri" w:hAnsi="Calibri" w:cs="Calibri"/>
          <w:color w:val="000000"/>
        </w:rPr>
        <w:t xml:space="preserve">Dry weather water sampling may occur when the sampling environment and discharges create hazardous conditions. Always use safety precautions when conducting dry weather monitoring. </w:t>
      </w:r>
    </w:p>
    <w:p w14:paraId="688AFE20" w14:textId="77777777" w:rsidR="00CA7B6D" w:rsidRDefault="00CA7B6D" w:rsidP="00CA7B6D">
      <w:pPr>
        <w:autoSpaceDE w:val="0"/>
        <w:autoSpaceDN w:val="0"/>
        <w:adjustRightInd w:val="0"/>
        <w:rPr>
          <w:rFonts w:ascii="Calibri" w:hAnsi="Calibri" w:cs="Calibri"/>
          <w:b/>
          <w:bCs/>
          <w:i/>
          <w:iCs/>
          <w:color w:val="000000"/>
        </w:rPr>
      </w:pPr>
    </w:p>
    <w:p w14:paraId="374409E3" w14:textId="77777777" w:rsidR="00CA7B6D" w:rsidRDefault="00CA7B6D" w:rsidP="00CA7B6D">
      <w:pPr>
        <w:autoSpaceDE w:val="0"/>
        <w:autoSpaceDN w:val="0"/>
        <w:adjustRightInd w:val="0"/>
        <w:rPr>
          <w:rFonts w:ascii="Calibri" w:hAnsi="Calibri" w:cs="Calibri"/>
          <w:b/>
          <w:bCs/>
          <w:i/>
          <w:iCs/>
          <w:color w:val="000000"/>
        </w:rPr>
      </w:pPr>
      <w:r w:rsidRPr="003A358C">
        <w:rPr>
          <w:rFonts w:ascii="Calibri" w:hAnsi="Calibri" w:cs="Calibri"/>
          <w:b/>
          <w:bCs/>
          <w:i/>
          <w:iCs/>
          <w:color w:val="000000"/>
        </w:rPr>
        <w:t xml:space="preserve">Safety Guidelines </w:t>
      </w:r>
    </w:p>
    <w:p w14:paraId="483C1165" w14:textId="77777777" w:rsidR="00CA7B6D" w:rsidRDefault="00CA7B6D" w:rsidP="00CA7B6D">
      <w:pPr>
        <w:autoSpaceDE w:val="0"/>
        <w:autoSpaceDN w:val="0"/>
        <w:adjustRightInd w:val="0"/>
        <w:rPr>
          <w:rFonts w:ascii="Calibri" w:hAnsi="Calibri" w:cs="Calibri"/>
          <w:b/>
          <w:bCs/>
          <w:i/>
          <w:iCs/>
          <w:color w:val="000000"/>
        </w:rPr>
      </w:pPr>
    </w:p>
    <w:p w14:paraId="437437EB" w14:textId="77777777" w:rsidR="00CA7B6D" w:rsidRDefault="00CA7B6D" w:rsidP="00CA7B6D">
      <w:pPr>
        <w:pStyle w:val="ListParagraph"/>
        <w:numPr>
          <w:ilvl w:val="0"/>
          <w:numId w:val="38"/>
        </w:numPr>
        <w:autoSpaceDE w:val="0"/>
        <w:autoSpaceDN w:val="0"/>
        <w:adjustRightInd w:val="0"/>
        <w:rPr>
          <w:rFonts w:ascii="Calibri" w:hAnsi="Calibri" w:cs="Calibri"/>
          <w:color w:val="000000"/>
        </w:rPr>
      </w:pPr>
      <w:r w:rsidRPr="003A358C">
        <w:rPr>
          <w:rFonts w:ascii="Calibri" w:hAnsi="Calibri" w:cs="Calibri"/>
          <w:color w:val="000000"/>
        </w:rPr>
        <w:t xml:space="preserve">Keep a first aid kit with field equipment. </w:t>
      </w:r>
    </w:p>
    <w:p w14:paraId="5C91FF3F" w14:textId="77777777" w:rsidR="00CA7B6D" w:rsidRDefault="00CA7B6D" w:rsidP="00CA7B6D">
      <w:pPr>
        <w:pStyle w:val="ListParagraph"/>
        <w:numPr>
          <w:ilvl w:val="0"/>
          <w:numId w:val="38"/>
        </w:numPr>
        <w:autoSpaceDE w:val="0"/>
        <w:autoSpaceDN w:val="0"/>
        <w:adjustRightInd w:val="0"/>
        <w:rPr>
          <w:rFonts w:ascii="Calibri" w:hAnsi="Calibri" w:cs="Calibri"/>
          <w:color w:val="000000"/>
        </w:rPr>
      </w:pPr>
      <w:r w:rsidRPr="003A358C">
        <w:rPr>
          <w:rFonts w:ascii="Calibri" w:hAnsi="Calibri" w:cs="Calibri"/>
          <w:color w:val="000000"/>
        </w:rPr>
        <w:t xml:space="preserve">Watch out for traffic along the access road when sampling or making observations. </w:t>
      </w:r>
    </w:p>
    <w:p w14:paraId="67F9FBA9" w14:textId="77777777" w:rsidR="00CA7B6D" w:rsidRDefault="00CA7B6D" w:rsidP="00CA7B6D">
      <w:pPr>
        <w:pStyle w:val="ListParagraph"/>
        <w:numPr>
          <w:ilvl w:val="0"/>
          <w:numId w:val="38"/>
        </w:numPr>
        <w:autoSpaceDE w:val="0"/>
        <w:autoSpaceDN w:val="0"/>
        <w:adjustRightInd w:val="0"/>
        <w:rPr>
          <w:rFonts w:ascii="Calibri" w:hAnsi="Calibri" w:cs="Calibri"/>
          <w:color w:val="000000"/>
        </w:rPr>
      </w:pPr>
      <w:r w:rsidRPr="003A358C">
        <w:rPr>
          <w:rFonts w:ascii="Calibri" w:hAnsi="Calibri" w:cs="Calibri"/>
          <w:color w:val="000000"/>
        </w:rPr>
        <w:t>Do NOT remain in open areas or stand under trees if lightning is occurring in the vicinity.</w:t>
      </w:r>
    </w:p>
    <w:p w14:paraId="7C38722F" w14:textId="77777777" w:rsidR="00CA7B6D" w:rsidRDefault="00CA7B6D" w:rsidP="00CA7B6D">
      <w:pPr>
        <w:pStyle w:val="ListParagraph"/>
        <w:numPr>
          <w:ilvl w:val="0"/>
          <w:numId w:val="38"/>
        </w:numPr>
        <w:autoSpaceDE w:val="0"/>
        <w:autoSpaceDN w:val="0"/>
        <w:adjustRightInd w:val="0"/>
        <w:rPr>
          <w:rFonts w:ascii="Calibri" w:hAnsi="Calibri" w:cs="Calibri"/>
          <w:color w:val="000000"/>
        </w:rPr>
      </w:pPr>
      <w:r w:rsidRPr="003A358C">
        <w:rPr>
          <w:rFonts w:ascii="Calibri" w:hAnsi="Calibri" w:cs="Calibri"/>
          <w:color w:val="000000"/>
        </w:rPr>
        <w:t xml:space="preserve"> Watch your step; the ground may be wet and slippery, steep, or unstable. Do not attempt to climb down unsafe slopes. </w:t>
      </w:r>
    </w:p>
    <w:p w14:paraId="1C817594" w14:textId="77777777" w:rsidR="00CA7B6D" w:rsidRDefault="00CA7B6D" w:rsidP="00CA7B6D">
      <w:pPr>
        <w:pStyle w:val="ListParagraph"/>
        <w:numPr>
          <w:ilvl w:val="0"/>
          <w:numId w:val="38"/>
        </w:numPr>
        <w:autoSpaceDE w:val="0"/>
        <w:autoSpaceDN w:val="0"/>
        <w:adjustRightInd w:val="0"/>
        <w:rPr>
          <w:rFonts w:ascii="Calibri" w:hAnsi="Calibri" w:cs="Calibri"/>
          <w:color w:val="000000"/>
        </w:rPr>
      </w:pPr>
      <w:r w:rsidRPr="003A358C">
        <w:rPr>
          <w:rFonts w:ascii="Calibri" w:hAnsi="Calibri" w:cs="Calibri"/>
          <w:color w:val="000000"/>
        </w:rPr>
        <w:t xml:space="preserve">Always wear clean latex rubber gloves when sampling. </w:t>
      </w:r>
    </w:p>
    <w:p w14:paraId="2D887606" w14:textId="77777777" w:rsidR="00CA7B6D" w:rsidRDefault="00CA7B6D" w:rsidP="00CA7B6D">
      <w:pPr>
        <w:pStyle w:val="ListParagraph"/>
        <w:numPr>
          <w:ilvl w:val="0"/>
          <w:numId w:val="38"/>
        </w:numPr>
        <w:autoSpaceDE w:val="0"/>
        <w:autoSpaceDN w:val="0"/>
        <w:adjustRightInd w:val="0"/>
        <w:rPr>
          <w:rFonts w:ascii="Calibri" w:hAnsi="Calibri" w:cs="Calibri"/>
          <w:color w:val="000000"/>
        </w:rPr>
      </w:pPr>
      <w:r w:rsidRPr="003A358C">
        <w:rPr>
          <w:rFonts w:ascii="Calibri" w:hAnsi="Calibri" w:cs="Calibri"/>
          <w:color w:val="000000"/>
        </w:rPr>
        <w:lastRenderedPageBreak/>
        <w:t>Protect eyes and skin against contact with acids and other preservatives.</w:t>
      </w:r>
    </w:p>
    <w:p w14:paraId="6724940D" w14:textId="77777777" w:rsidR="00CA7B6D" w:rsidRDefault="00CA7B6D" w:rsidP="00CA7B6D">
      <w:pPr>
        <w:pStyle w:val="ListParagraph"/>
        <w:numPr>
          <w:ilvl w:val="0"/>
          <w:numId w:val="38"/>
        </w:numPr>
        <w:autoSpaceDE w:val="0"/>
        <w:autoSpaceDN w:val="0"/>
        <w:adjustRightInd w:val="0"/>
        <w:rPr>
          <w:rFonts w:ascii="Calibri" w:hAnsi="Calibri" w:cs="Calibri"/>
          <w:color w:val="000000"/>
        </w:rPr>
      </w:pPr>
      <w:r w:rsidRPr="00854141">
        <w:rPr>
          <w:rFonts w:ascii="Calibri" w:hAnsi="Calibri" w:cs="Calibri"/>
          <w:color w:val="000000"/>
        </w:rPr>
        <w:t xml:space="preserve">Use common sense when deciding whether to sample during adverse weather conditions. </w:t>
      </w:r>
      <w:r w:rsidRPr="00854141">
        <w:rPr>
          <w:rFonts w:ascii="Calibri" w:hAnsi="Calibri" w:cs="Calibri"/>
          <w:i/>
          <w:iCs/>
          <w:color w:val="000000"/>
        </w:rPr>
        <w:t xml:space="preserve">This program is intended to assess dry weather conditions. </w:t>
      </w:r>
      <w:r w:rsidRPr="00854141">
        <w:rPr>
          <w:rFonts w:ascii="Calibri" w:hAnsi="Calibri" w:cs="Calibri"/>
          <w:color w:val="000000"/>
        </w:rPr>
        <w:t>Do not sample during dangerous conditions such as high winds, lightning storms, or flooding conditions that might be unsafe.</w:t>
      </w:r>
    </w:p>
    <w:p w14:paraId="0150A8B1" w14:textId="77777777" w:rsidR="00CA7B6D" w:rsidRDefault="00CA7B6D" w:rsidP="00CA7B6D">
      <w:pPr>
        <w:pStyle w:val="ListParagraph"/>
        <w:numPr>
          <w:ilvl w:val="0"/>
          <w:numId w:val="38"/>
        </w:numPr>
        <w:autoSpaceDE w:val="0"/>
        <w:autoSpaceDN w:val="0"/>
        <w:adjustRightInd w:val="0"/>
        <w:rPr>
          <w:rFonts w:ascii="Calibri" w:hAnsi="Calibri" w:cs="Calibri"/>
          <w:color w:val="000000"/>
        </w:rPr>
      </w:pPr>
      <w:r w:rsidRPr="00854141">
        <w:rPr>
          <w:rFonts w:ascii="Calibri" w:hAnsi="Calibri" w:cs="Calibri"/>
          <w:color w:val="000000"/>
        </w:rPr>
        <w:t xml:space="preserve"> Do not enter channels during periods of high flow. The general rule of thumb is: If the product of the water depth in feet and the velocity in feet per second is greater than 10, or the level is above your waist, do not go in. </w:t>
      </w:r>
    </w:p>
    <w:p w14:paraId="0E644C58" w14:textId="77777777" w:rsidR="00CA7B6D" w:rsidRDefault="00CA7B6D" w:rsidP="00CA7B6D">
      <w:pPr>
        <w:pStyle w:val="ListParagraph"/>
        <w:numPr>
          <w:ilvl w:val="0"/>
          <w:numId w:val="38"/>
        </w:numPr>
        <w:autoSpaceDE w:val="0"/>
        <w:autoSpaceDN w:val="0"/>
        <w:adjustRightInd w:val="0"/>
        <w:rPr>
          <w:rFonts w:ascii="Calibri" w:hAnsi="Calibri" w:cs="Calibri"/>
          <w:color w:val="000000"/>
        </w:rPr>
      </w:pPr>
      <w:r w:rsidRPr="00854141">
        <w:rPr>
          <w:rFonts w:ascii="Calibri" w:hAnsi="Calibri" w:cs="Calibri"/>
          <w:color w:val="000000"/>
        </w:rPr>
        <w:t xml:space="preserve">Do not enter confined spaces for any reason. </w:t>
      </w:r>
    </w:p>
    <w:p w14:paraId="38D18EBB" w14:textId="77777777" w:rsidR="00CA7B6D" w:rsidRDefault="00CA7B6D" w:rsidP="00CA7B6D">
      <w:pPr>
        <w:pStyle w:val="ListParagraph"/>
        <w:numPr>
          <w:ilvl w:val="0"/>
          <w:numId w:val="38"/>
        </w:numPr>
        <w:autoSpaceDE w:val="0"/>
        <w:autoSpaceDN w:val="0"/>
        <w:adjustRightInd w:val="0"/>
        <w:rPr>
          <w:rFonts w:ascii="Calibri" w:hAnsi="Calibri" w:cs="Calibri"/>
          <w:color w:val="000000"/>
        </w:rPr>
      </w:pPr>
      <w:r w:rsidRPr="00854141">
        <w:rPr>
          <w:rFonts w:ascii="Calibri" w:hAnsi="Calibri" w:cs="Calibri"/>
          <w:color w:val="000000"/>
        </w:rPr>
        <w:t>Follow all analytical procedures as prescribed in the equipment manuals. Heed all warnings and precautionary statements.</w:t>
      </w:r>
    </w:p>
    <w:p w14:paraId="5A5D7B34" w14:textId="77777777" w:rsidR="00CA7B6D" w:rsidRPr="00854141" w:rsidRDefault="00CA7B6D" w:rsidP="00CA7B6D">
      <w:pPr>
        <w:pStyle w:val="ListParagraph"/>
        <w:numPr>
          <w:ilvl w:val="0"/>
          <w:numId w:val="38"/>
        </w:numPr>
        <w:autoSpaceDE w:val="0"/>
        <w:autoSpaceDN w:val="0"/>
        <w:adjustRightInd w:val="0"/>
        <w:rPr>
          <w:rFonts w:ascii="Calibri" w:hAnsi="Calibri" w:cs="Calibri"/>
          <w:color w:val="000000"/>
        </w:rPr>
      </w:pPr>
      <w:r w:rsidRPr="00854141">
        <w:rPr>
          <w:rFonts w:ascii="Calibri" w:hAnsi="Calibri" w:cs="Calibri"/>
          <w:color w:val="000000"/>
        </w:rPr>
        <w:t xml:space="preserve"> Be familiar with Safety Data Sheets for all chemicals used in the field and when calibrating instruments. Know the health hazards and emergency medical treatments and follow proper disposal instructions. </w:t>
      </w:r>
    </w:p>
    <w:p w14:paraId="4F4C6530" w14:textId="77777777" w:rsidR="00CA7B6D" w:rsidRDefault="00CA7B6D" w:rsidP="00CA7B6D">
      <w:pPr>
        <w:autoSpaceDE w:val="0"/>
        <w:autoSpaceDN w:val="0"/>
        <w:adjustRightInd w:val="0"/>
        <w:rPr>
          <w:rFonts w:ascii="Calibri" w:hAnsi="Calibri" w:cs="Calibri"/>
          <w:b/>
          <w:bCs/>
          <w:i/>
          <w:iCs/>
          <w:color w:val="000000"/>
        </w:rPr>
      </w:pPr>
    </w:p>
    <w:p w14:paraId="40D2C079" w14:textId="77777777" w:rsidR="00CA7B6D" w:rsidRPr="00947C0E" w:rsidRDefault="00CA7B6D" w:rsidP="00CA7B6D">
      <w:pPr>
        <w:autoSpaceDE w:val="0"/>
        <w:autoSpaceDN w:val="0"/>
        <w:adjustRightInd w:val="0"/>
        <w:rPr>
          <w:rFonts w:ascii="Calibri" w:hAnsi="Calibri" w:cs="Calibri"/>
          <w:color w:val="000000"/>
        </w:rPr>
      </w:pPr>
      <w:r w:rsidRPr="00947C0E">
        <w:rPr>
          <w:rFonts w:ascii="Calibri" w:hAnsi="Calibri" w:cs="Calibri"/>
          <w:b/>
          <w:bCs/>
          <w:i/>
          <w:iCs/>
          <w:color w:val="000000"/>
        </w:rPr>
        <w:t xml:space="preserve">Safety Equipment </w:t>
      </w:r>
    </w:p>
    <w:p w14:paraId="702EBA38" w14:textId="77777777" w:rsidR="00CA7B6D" w:rsidRDefault="00CA7B6D" w:rsidP="00CA7B6D">
      <w:pPr>
        <w:autoSpaceDE w:val="0"/>
        <w:autoSpaceDN w:val="0"/>
        <w:adjustRightInd w:val="0"/>
        <w:rPr>
          <w:rFonts w:ascii="Calibri" w:hAnsi="Calibri" w:cs="Calibri"/>
          <w:color w:val="000000"/>
        </w:rPr>
      </w:pPr>
      <w:r w:rsidRPr="00947C0E">
        <w:rPr>
          <w:rFonts w:ascii="Calibri" w:hAnsi="Calibri" w:cs="Calibri"/>
          <w:color w:val="000000"/>
        </w:rPr>
        <w:t xml:space="preserve">The following safety equipment is recommended for use during dry weather sampling: </w:t>
      </w:r>
    </w:p>
    <w:p w14:paraId="4BAAF57F" w14:textId="77777777" w:rsidR="00CA7B6D" w:rsidRDefault="00CA7B6D" w:rsidP="00CA7B6D">
      <w:pPr>
        <w:autoSpaceDE w:val="0"/>
        <w:autoSpaceDN w:val="0"/>
        <w:adjustRightInd w:val="0"/>
        <w:rPr>
          <w:rFonts w:ascii="Calibri" w:hAnsi="Calibri" w:cs="Calibri"/>
          <w:color w:val="000000"/>
        </w:rPr>
      </w:pPr>
    </w:p>
    <w:p w14:paraId="7898EC6A" w14:textId="77777777" w:rsidR="00CA7B6D" w:rsidRDefault="00CA7B6D" w:rsidP="00CA7B6D">
      <w:pPr>
        <w:pStyle w:val="ListParagraph"/>
        <w:numPr>
          <w:ilvl w:val="0"/>
          <w:numId w:val="39"/>
        </w:numPr>
        <w:autoSpaceDE w:val="0"/>
        <w:autoSpaceDN w:val="0"/>
        <w:adjustRightInd w:val="0"/>
        <w:rPr>
          <w:rFonts w:ascii="Calibri" w:hAnsi="Calibri" w:cs="Calibri"/>
          <w:color w:val="000000"/>
        </w:rPr>
      </w:pPr>
      <w:r w:rsidRPr="00854141">
        <w:rPr>
          <w:rFonts w:ascii="Calibri" w:hAnsi="Calibri" w:cs="Calibri"/>
          <w:color w:val="000000"/>
        </w:rPr>
        <w:t xml:space="preserve">First aid kit </w:t>
      </w:r>
    </w:p>
    <w:p w14:paraId="1DB29233" w14:textId="77777777" w:rsidR="00CA7B6D" w:rsidRDefault="00CA7B6D" w:rsidP="00CA7B6D">
      <w:pPr>
        <w:pStyle w:val="ListParagraph"/>
        <w:numPr>
          <w:ilvl w:val="0"/>
          <w:numId w:val="39"/>
        </w:numPr>
        <w:autoSpaceDE w:val="0"/>
        <w:autoSpaceDN w:val="0"/>
        <w:adjustRightInd w:val="0"/>
        <w:rPr>
          <w:rFonts w:ascii="Calibri" w:hAnsi="Calibri" w:cs="Calibri"/>
          <w:color w:val="000000"/>
        </w:rPr>
      </w:pPr>
      <w:r w:rsidRPr="00854141">
        <w:rPr>
          <w:rFonts w:ascii="Calibri" w:hAnsi="Calibri" w:cs="Calibri"/>
          <w:color w:val="000000"/>
        </w:rPr>
        <w:t xml:space="preserve">Safety glasses </w:t>
      </w:r>
    </w:p>
    <w:p w14:paraId="669F7362" w14:textId="77777777" w:rsidR="00CA7B6D" w:rsidRDefault="00CA7B6D" w:rsidP="00CA7B6D">
      <w:pPr>
        <w:pStyle w:val="ListParagraph"/>
        <w:numPr>
          <w:ilvl w:val="0"/>
          <w:numId w:val="39"/>
        </w:numPr>
        <w:autoSpaceDE w:val="0"/>
        <w:autoSpaceDN w:val="0"/>
        <w:adjustRightInd w:val="0"/>
        <w:rPr>
          <w:rFonts w:ascii="Calibri" w:hAnsi="Calibri" w:cs="Calibri"/>
          <w:color w:val="000000"/>
        </w:rPr>
      </w:pPr>
      <w:r w:rsidRPr="00854141">
        <w:rPr>
          <w:rFonts w:ascii="Calibri" w:hAnsi="Calibri" w:cs="Calibri"/>
          <w:color w:val="000000"/>
        </w:rPr>
        <w:t xml:space="preserve">Latex gloves </w:t>
      </w:r>
    </w:p>
    <w:p w14:paraId="0E1A7409" w14:textId="77777777" w:rsidR="00CA7B6D" w:rsidRDefault="00CA7B6D" w:rsidP="00CA7B6D">
      <w:pPr>
        <w:pStyle w:val="ListParagraph"/>
        <w:numPr>
          <w:ilvl w:val="0"/>
          <w:numId w:val="39"/>
        </w:numPr>
        <w:autoSpaceDE w:val="0"/>
        <w:autoSpaceDN w:val="0"/>
        <w:adjustRightInd w:val="0"/>
        <w:rPr>
          <w:rFonts w:ascii="Calibri" w:hAnsi="Calibri" w:cs="Calibri"/>
          <w:color w:val="000000"/>
        </w:rPr>
      </w:pPr>
      <w:r w:rsidRPr="00854141">
        <w:rPr>
          <w:rFonts w:ascii="Calibri" w:hAnsi="Calibri" w:cs="Calibri"/>
          <w:color w:val="000000"/>
        </w:rPr>
        <w:t xml:space="preserve">Rubber boots </w:t>
      </w:r>
    </w:p>
    <w:p w14:paraId="27E2334B" w14:textId="77777777" w:rsidR="00CA7B6D" w:rsidRDefault="00CA7B6D" w:rsidP="00CA7B6D">
      <w:pPr>
        <w:pStyle w:val="ListParagraph"/>
        <w:numPr>
          <w:ilvl w:val="0"/>
          <w:numId w:val="39"/>
        </w:numPr>
        <w:autoSpaceDE w:val="0"/>
        <w:autoSpaceDN w:val="0"/>
        <w:adjustRightInd w:val="0"/>
        <w:rPr>
          <w:rFonts w:ascii="Calibri" w:hAnsi="Calibri" w:cs="Calibri"/>
          <w:color w:val="000000"/>
        </w:rPr>
      </w:pPr>
      <w:r w:rsidRPr="00854141">
        <w:rPr>
          <w:rFonts w:ascii="Calibri" w:hAnsi="Calibri" w:cs="Calibri"/>
          <w:color w:val="000000"/>
        </w:rPr>
        <w:t>Safety rope</w:t>
      </w:r>
    </w:p>
    <w:p w14:paraId="2BD69CAA" w14:textId="77777777" w:rsidR="00CA7B6D" w:rsidRDefault="00CA7B6D" w:rsidP="00CA7B6D">
      <w:pPr>
        <w:autoSpaceDE w:val="0"/>
        <w:autoSpaceDN w:val="0"/>
        <w:adjustRightInd w:val="0"/>
        <w:rPr>
          <w:rFonts w:ascii="Calibri" w:hAnsi="Calibri" w:cs="Calibri"/>
          <w:color w:val="000000"/>
        </w:rPr>
      </w:pPr>
    </w:p>
    <w:p w14:paraId="6344E61F" w14:textId="77777777" w:rsidR="00CA7B6D" w:rsidRDefault="00CA7B6D" w:rsidP="00CA7B6D">
      <w:pPr>
        <w:autoSpaceDE w:val="0"/>
        <w:autoSpaceDN w:val="0"/>
        <w:adjustRightInd w:val="0"/>
        <w:rPr>
          <w:rFonts w:ascii="Calibri" w:hAnsi="Calibri" w:cs="Calibri"/>
          <w:color w:val="000000"/>
        </w:rPr>
      </w:pPr>
    </w:p>
    <w:p w14:paraId="653D0E39" w14:textId="77777777" w:rsidR="00CA7B6D" w:rsidRDefault="00CA7B6D" w:rsidP="00CA7B6D">
      <w:pPr>
        <w:autoSpaceDE w:val="0"/>
        <w:autoSpaceDN w:val="0"/>
        <w:adjustRightInd w:val="0"/>
        <w:rPr>
          <w:rFonts w:ascii="Calibri" w:hAnsi="Calibri" w:cs="Calibri"/>
          <w:color w:val="000000"/>
        </w:rPr>
      </w:pPr>
    </w:p>
    <w:p w14:paraId="72578E2D" w14:textId="77777777" w:rsidR="00CA7B6D" w:rsidRDefault="00CA7B6D" w:rsidP="00CA7B6D">
      <w:pPr>
        <w:autoSpaceDE w:val="0"/>
        <w:autoSpaceDN w:val="0"/>
        <w:adjustRightInd w:val="0"/>
        <w:rPr>
          <w:rFonts w:ascii="Calibri" w:hAnsi="Calibri" w:cs="Calibri"/>
          <w:color w:val="000000"/>
        </w:rPr>
      </w:pPr>
    </w:p>
    <w:p w14:paraId="23F63CA6" w14:textId="77777777" w:rsidR="00CA7B6D" w:rsidRDefault="00CA7B6D" w:rsidP="00CA7B6D">
      <w:pPr>
        <w:autoSpaceDE w:val="0"/>
        <w:autoSpaceDN w:val="0"/>
        <w:adjustRightInd w:val="0"/>
        <w:rPr>
          <w:rFonts w:ascii="Calibri" w:hAnsi="Calibri" w:cs="Calibri"/>
          <w:color w:val="000000"/>
        </w:rPr>
      </w:pPr>
    </w:p>
    <w:p w14:paraId="38818026" w14:textId="77777777" w:rsidR="00CA7B6D" w:rsidRDefault="00CA7B6D" w:rsidP="00CA7B6D">
      <w:pPr>
        <w:autoSpaceDE w:val="0"/>
        <w:autoSpaceDN w:val="0"/>
        <w:adjustRightInd w:val="0"/>
        <w:rPr>
          <w:rFonts w:ascii="Calibri" w:hAnsi="Calibri" w:cs="Calibri"/>
          <w:color w:val="000000"/>
        </w:rPr>
      </w:pPr>
    </w:p>
    <w:p w14:paraId="5B1E1575" w14:textId="77777777" w:rsidR="00CA7B6D" w:rsidRDefault="00CA7B6D" w:rsidP="00CA7B6D">
      <w:pPr>
        <w:autoSpaceDE w:val="0"/>
        <w:autoSpaceDN w:val="0"/>
        <w:adjustRightInd w:val="0"/>
        <w:rPr>
          <w:rFonts w:ascii="Calibri" w:hAnsi="Calibri" w:cs="Calibri"/>
          <w:color w:val="000000"/>
        </w:rPr>
      </w:pPr>
    </w:p>
    <w:p w14:paraId="2C2A19AC" w14:textId="77777777" w:rsidR="00CA7B6D" w:rsidRDefault="00CA7B6D" w:rsidP="00CA7B6D">
      <w:pPr>
        <w:autoSpaceDE w:val="0"/>
        <w:autoSpaceDN w:val="0"/>
        <w:adjustRightInd w:val="0"/>
        <w:rPr>
          <w:rFonts w:ascii="Calibri" w:hAnsi="Calibri" w:cs="Calibri"/>
          <w:color w:val="000000"/>
        </w:rPr>
      </w:pPr>
    </w:p>
    <w:p w14:paraId="6627B219" w14:textId="77777777" w:rsidR="00CA7B6D" w:rsidRDefault="00CA7B6D" w:rsidP="00CA7B6D">
      <w:pPr>
        <w:autoSpaceDE w:val="0"/>
        <w:autoSpaceDN w:val="0"/>
        <w:adjustRightInd w:val="0"/>
        <w:rPr>
          <w:rFonts w:ascii="Calibri" w:hAnsi="Calibri" w:cs="Calibri"/>
          <w:color w:val="000000"/>
        </w:rPr>
      </w:pPr>
    </w:p>
    <w:p w14:paraId="1BE86863" w14:textId="77777777" w:rsidR="00CA7B6D" w:rsidRDefault="00CA7B6D" w:rsidP="00CA7B6D">
      <w:pPr>
        <w:autoSpaceDE w:val="0"/>
        <w:autoSpaceDN w:val="0"/>
        <w:adjustRightInd w:val="0"/>
        <w:rPr>
          <w:rFonts w:ascii="Calibri" w:hAnsi="Calibri" w:cs="Calibri"/>
          <w:color w:val="000000"/>
        </w:rPr>
      </w:pPr>
    </w:p>
    <w:p w14:paraId="3DF968BE" w14:textId="77777777" w:rsidR="00CA7B6D" w:rsidRDefault="00CA7B6D" w:rsidP="00CA7B6D">
      <w:pPr>
        <w:autoSpaceDE w:val="0"/>
        <w:autoSpaceDN w:val="0"/>
        <w:adjustRightInd w:val="0"/>
        <w:rPr>
          <w:rFonts w:ascii="Calibri" w:hAnsi="Calibri" w:cs="Calibri"/>
          <w:color w:val="000000"/>
        </w:rPr>
      </w:pPr>
    </w:p>
    <w:p w14:paraId="24342581" w14:textId="77777777" w:rsidR="00CA7B6D" w:rsidRDefault="00CA7B6D" w:rsidP="00CA7B6D">
      <w:pPr>
        <w:autoSpaceDE w:val="0"/>
        <w:autoSpaceDN w:val="0"/>
        <w:adjustRightInd w:val="0"/>
        <w:rPr>
          <w:rFonts w:ascii="Calibri" w:hAnsi="Calibri" w:cs="Calibri"/>
          <w:color w:val="000000"/>
        </w:rPr>
      </w:pPr>
    </w:p>
    <w:p w14:paraId="7F8F8F97" w14:textId="77777777" w:rsidR="00CA7B6D" w:rsidRDefault="00CA7B6D" w:rsidP="00CA7B6D">
      <w:pPr>
        <w:autoSpaceDE w:val="0"/>
        <w:autoSpaceDN w:val="0"/>
        <w:adjustRightInd w:val="0"/>
        <w:rPr>
          <w:rFonts w:ascii="Calibri" w:hAnsi="Calibri" w:cs="Calibri"/>
          <w:color w:val="000000"/>
        </w:rPr>
      </w:pPr>
    </w:p>
    <w:p w14:paraId="418489DE" w14:textId="77777777" w:rsidR="00CA7B6D" w:rsidRDefault="00CA7B6D" w:rsidP="00CA7B6D">
      <w:pPr>
        <w:autoSpaceDE w:val="0"/>
        <w:autoSpaceDN w:val="0"/>
        <w:adjustRightInd w:val="0"/>
        <w:rPr>
          <w:rFonts w:ascii="Calibri" w:hAnsi="Calibri" w:cs="Calibri"/>
          <w:color w:val="000000"/>
        </w:rPr>
      </w:pPr>
    </w:p>
    <w:p w14:paraId="14A9E6CA" w14:textId="77777777" w:rsidR="00CA7B6D" w:rsidRDefault="00CA7B6D" w:rsidP="00CA7B6D">
      <w:pPr>
        <w:autoSpaceDE w:val="0"/>
        <w:autoSpaceDN w:val="0"/>
        <w:adjustRightInd w:val="0"/>
        <w:rPr>
          <w:rFonts w:ascii="Calibri" w:hAnsi="Calibri" w:cs="Calibri"/>
          <w:color w:val="000000"/>
        </w:rPr>
      </w:pPr>
    </w:p>
    <w:p w14:paraId="55077E64" w14:textId="77777777" w:rsidR="00CA7B6D" w:rsidRDefault="00CA7B6D" w:rsidP="00CA7B6D">
      <w:pPr>
        <w:autoSpaceDE w:val="0"/>
        <w:autoSpaceDN w:val="0"/>
        <w:adjustRightInd w:val="0"/>
        <w:rPr>
          <w:rFonts w:ascii="Calibri" w:hAnsi="Calibri" w:cs="Calibri"/>
          <w:color w:val="000000"/>
        </w:rPr>
      </w:pPr>
    </w:p>
    <w:p w14:paraId="1B88A636" w14:textId="77777777" w:rsidR="00CA7B6D" w:rsidRDefault="00CA7B6D" w:rsidP="00CA7B6D">
      <w:pPr>
        <w:autoSpaceDE w:val="0"/>
        <w:autoSpaceDN w:val="0"/>
        <w:adjustRightInd w:val="0"/>
        <w:rPr>
          <w:rFonts w:ascii="Calibri" w:hAnsi="Calibri" w:cs="Calibri"/>
          <w:color w:val="000000"/>
        </w:rPr>
      </w:pPr>
    </w:p>
    <w:p w14:paraId="645D1DF6" w14:textId="77777777" w:rsidR="00CA7B6D" w:rsidRDefault="00CA7B6D" w:rsidP="00CA7B6D">
      <w:pPr>
        <w:autoSpaceDE w:val="0"/>
        <w:autoSpaceDN w:val="0"/>
        <w:adjustRightInd w:val="0"/>
        <w:rPr>
          <w:rFonts w:ascii="Calibri" w:hAnsi="Calibri" w:cs="Calibri"/>
          <w:color w:val="000000"/>
        </w:rPr>
      </w:pPr>
    </w:p>
    <w:p w14:paraId="635356FC" w14:textId="77777777" w:rsidR="00CA7B6D" w:rsidRDefault="00CA7B6D" w:rsidP="00CA7B6D">
      <w:pPr>
        <w:autoSpaceDE w:val="0"/>
        <w:autoSpaceDN w:val="0"/>
        <w:adjustRightInd w:val="0"/>
        <w:rPr>
          <w:rFonts w:ascii="Calibri" w:hAnsi="Calibri" w:cs="Calibri"/>
          <w:color w:val="000000"/>
        </w:rPr>
      </w:pPr>
    </w:p>
    <w:p w14:paraId="0F3CDB9D" w14:textId="77777777" w:rsidR="00CA7B6D" w:rsidRDefault="00CA7B6D" w:rsidP="00CA7B6D">
      <w:pPr>
        <w:autoSpaceDE w:val="0"/>
        <w:autoSpaceDN w:val="0"/>
        <w:adjustRightInd w:val="0"/>
        <w:rPr>
          <w:rFonts w:ascii="Calibri" w:hAnsi="Calibri" w:cs="Calibri"/>
          <w:color w:val="000000"/>
        </w:rPr>
      </w:pPr>
    </w:p>
    <w:p w14:paraId="2CC1D640" w14:textId="77777777" w:rsidR="00CA7B6D" w:rsidRDefault="00CA7B6D" w:rsidP="00CA7B6D">
      <w:pPr>
        <w:autoSpaceDE w:val="0"/>
        <w:autoSpaceDN w:val="0"/>
        <w:adjustRightInd w:val="0"/>
        <w:rPr>
          <w:rFonts w:ascii="Calibri" w:hAnsi="Calibri" w:cs="Calibri"/>
          <w:color w:val="000000"/>
        </w:rPr>
      </w:pPr>
    </w:p>
    <w:p w14:paraId="23452247" w14:textId="77777777" w:rsidR="00CA7B6D" w:rsidRDefault="00CA7B6D" w:rsidP="00CA7B6D">
      <w:pPr>
        <w:autoSpaceDE w:val="0"/>
        <w:autoSpaceDN w:val="0"/>
        <w:adjustRightInd w:val="0"/>
        <w:rPr>
          <w:rFonts w:ascii="Calibri" w:hAnsi="Calibri" w:cs="Calibri"/>
          <w:color w:val="000000"/>
        </w:rPr>
      </w:pPr>
    </w:p>
    <w:p w14:paraId="2E40CD25" w14:textId="77777777" w:rsidR="00CA7B6D" w:rsidRDefault="00CA7B6D" w:rsidP="00CA7B6D">
      <w:pPr>
        <w:autoSpaceDE w:val="0"/>
        <w:autoSpaceDN w:val="0"/>
        <w:adjustRightInd w:val="0"/>
        <w:rPr>
          <w:rFonts w:ascii="Calibri" w:hAnsi="Calibri" w:cs="Calibri"/>
          <w:color w:val="000000"/>
        </w:rPr>
      </w:pPr>
    </w:p>
    <w:p w14:paraId="070AC5A2" w14:textId="77777777" w:rsidR="00CA7B6D" w:rsidRDefault="00CA7B6D" w:rsidP="00CA7B6D">
      <w:pPr>
        <w:autoSpaceDE w:val="0"/>
        <w:autoSpaceDN w:val="0"/>
        <w:adjustRightInd w:val="0"/>
        <w:rPr>
          <w:rFonts w:ascii="Calibri" w:hAnsi="Calibri" w:cs="Calibri"/>
          <w:color w:val="000000"/>
        </w:rPr>
      </w:pPr>
    </w:p>
    <w:p w14:paraId="434C8C60" w14:textId="77777777" w:rsidR="00CA7B6D" w:rsidRDefault="00CA7B6D" w:rsidP="00CA7B6D">
      <w:pPr>
        <w:autoSpaceDE w:val="0"/>
        <w:autoSpaceDN w:val="0"/>
        <w:adjustRightInd w:val="0"/>
        <w:rPr>
          <w:b/>
          <w:bCs/>
        </w:rPr>
      </w:pPr>
      <w:r w:rsidRPr="000801FA">
        <w:rPr>
          <w:b/>
          <w:bCs/>
        </w:rPr>
        <w:lastRenderedPageBreak/>
        <w:t>Appendix B: Table 1 Summery of Laboratory Sampling and Analysis Requirements</w:t>
      </w:r>
    </w:p>
    <w:p w14:paraId="6AB22560" w14:textId="77777777" w:rsidR="00CA7B6D" w:rsidRDefault="00CA7B6D" w:rsidP="00CA7B6D">
      <w:pPr>
        <w:autoSpaceDE w:val="0"/>
        <w:autoSpaceDN w:val="0"/>
        <w:adjustRightInd w:val="0"/>
        <w:rPr>
          <w:b/>
          <w:bCs/>
        </w:rPr>
      </w:pPr>
    </w:p>
    <w:p w14:paraId="4F50C04C" w14:textId="77777777" w:rsidR="00CA7B6D" w:rsidRDefault="00CA7B6D" w:rsidP="00CA7B6D">
      <w:pPr>
        <w:autoSpaceDE w:val="0"/>
        <w:autoSpaceDN w:val="0"/>
        <w:adjustRightInd w:val="0"/>
        <w:rPr>
          <w:rFonts w:ascii="Calibri" w:hAnsi="Calibri" w:cs="Calibri"/>
          <w:b/>
          <w:bCs/>
          <w:color w:val="000000"/>
        </w:rPr>
      </w:pPr>
      <w:r w:rsidRPr="000801FA">
        <w:rPr>
          <w:rFonts w:ascii="Calibri" w:hAnsi="Calibri" w:cs="Calibri"/>
          <w:b/>
          <w:bCs/>
          <w:noProof/>
          <w:color w:val="000000"/>
        </w:rPr>
        <w:drawing>
          <wp:inline distT="0" distB="0" distL="0" distR="0" wp14:anchorId="2D9B7B12" wp14:editId="40CD2FEA">
            <wp:extent cx="5695950" cy="781131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9527" cy="7816217"/>
                    </a:xfrm>
                    <a:prstGeom prst="rect">
                      <a:avLst/>
                    </a:prstGeom>
                    <a:noFill/>
                    <a:ln>
                      <a:noFill/>
                    </a:ln>
                  </pic:spPr>
                </pic:pic>
              </a:graphicData>
            </a:graphic>
          </wp:inline>
        </w:drawing>
      </w:r>
    </w:p>
    <w:p w14:paraId="67EDF714" w14:textId="77777777" w:rsidR="00CA7B6D" w:rsidRDefault="00CA7B6D" w:rsidP="00CA7B6D">
      <w:pPr>
        <w:autoSpaceDE w:val="0"/>
        <w:autoSpaceDN w:val="0"/>
        <w:adjustRightInd w:val="0"/>
        <w:rPr>
          <w:b/>
          <w:bCs/>
        </w:rPr>
      </w:pPr>
      <w:r w:rsidRPr="00674A3D">
        <w:rPr>
          <w:b/>
          <w:bCs/>
        </w:rPr>
        <w:lastRenderedPageBreak/>
        <w:t>Appendix C: Outfall Reconnaissance Inventory/Sample Collection Field Sheet</w:t>
      </w:r>
    </w:p>
    <w:p w14:paraId="2F2CA171" w14:textId="77777777" w:rsidR="00CA7B6D" w:rsidRDefault="00CA7B6D" w:rsidP="00CA7B6D">
      <w:pPr>
        <w:autoSpaceDE w:val="0"/>
        <w:autoSpaceDN w:val="0"/>
        <w:adjustRightInd w:val="0"/>
        <w:rPr>
          <w:b/>
          <w:bCs/>
        </w:rPr>
      </w:pPr>
    </w:p>
    <w:p w14:paraId="5E3A4A75" w14:textId="77777777" w:rsidR="00CA7B6D" w:rsidRDefault="00CA7B6D" w:rsidP="00CA7B6D">
      <w:pPr>
        <w:autoSpaceDE w:val="0"/>
        <w:autoSpaceDN w:val="0"/>
        <w:adjustRightInd w:val="0"/>
        <w:rPr>
          <w:rFonts w:ascii="Calibri" w:hAnsi="Calibri" w:cs="Calibri"/>
          <w:b/>
          <w:bCs/>
          <w:color w:val="000000"/>
        </w:rPr>
      </w:pPr>
      <w:r w:rsidRPr="00156F5F">
        <w:rPr>
          <w:rFonts w:ascii="Calibri" w:hAnsi="Calibri" w:cs="Calibri"/>
          <w:b/>
          <w:bCs/>
          <w:noProof/>
          <w:color w:val="000000"/>
        </w:rPr>
        <w:drawing>
          <wp:inline distT="0" distB="0" distL="0" distR="0" wp14:anchorId="1AB3FDB3" wp14:editId="06187FC4">
            <wp:extent cx="5991225" cy="7864112"/>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94055" cy="7867827"/>
                    </a:xfrm>
                    <a:prstGeom prst="rect">
                      <a:avLst/>
                    </a:prstGeom>
                    <a:noFill/>
                    <a:ln>
                      <a:noFill/>
                    </a:ln>
                  </pic:spPr>
                </pic:pic>
              </a:graphicData>
            </a:graphic>
          </wp:inline>
        </w:drawing>
      </w:r>
    </w:p>
    <w:p w14:paraId="7D47659C" w14:textId="77777777" w:rsidR="00CA7B6D" w:rsidRDefault="00CA7B6D" w:rsidP="00CA7B6D">
      <w:pPr>
        <w:autoSpaceDE w:val="0"/>
        <w:autoSpaceDN w:val="0"/>
        <w:adjustRightInd w:val="0"/>
        <w:rPr>
          <w:rFonts w:ascii="Calibri" w:hAnsi="Calibri" w:cs="Calibri"/>
          <w:b/>
          <w:bCs/>
          <w:color w:val="000000"/>
        </w:rPr>
      </w:pPr>
      <w:r w:rsidRPr="00156F5F">
        <w:rPr>
          <w:rFonts w:ascii="Calibri" w:hAnsi="Calibri" w:cs="Calibri"/>
          <w:b/>
          <w:bCs/>
          <w:noProof/>
          <w:color w:val="000000"/>
        </w:rPr>
        <w:lastRenderedPageBreak/>
        <w:drawing>
          <wp:inline distT="0" distB="0" distL="0" distR="0" wp14:anchorId="74EA3D78" wp14:editId="5945186F">
            <wp:extent cx="6134100" cy="82061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40629" cy="8214840"/>
                    </a:xfrm>
                    <a:prstGeom prst="rect">
                      <a:avLst/>
                    </a:prstGeom>
                    <a:noFill/>
                    <a:ln>
                      <a:noFill/>
                    </a:ln>
                  </pic:spPr>
                </pic:pic>
              </a:graphicData>
            </a:graphic>
          </wp:inline>
        </w:drawing>
      </w:r>
    </w:p>
    <w:p w14:paraId="3711FC39" w14:textId="77777777" w:rsidR="00CA7B6D" w:rsidRDefault="00CA7B6D" w:rsidP="00CA7B6D">
      <w:pPr>
        <w:autoSpaceDE w:val="0"/>
        <w:autoSpaceDN w:val="0"/>
        <w:adjustRightInd w:val="0"/>
        <w:rPr>
          <w:b/>
          <w:bCs/>
        </w:rPr>
      </w:pPr>
      <w:r w:rsidRPr="00DD3F9A">
        <w:rPr>
          <w:b/>
          <w:bCs/>
        </w:rPr>
        <w:lastRenderedPageBreak/>
        <w:t>Appendix D: Methods of Flow Measurements</w:t>
      </w:r>
    </w:p>
    <w:p w14:paraId="4805D592" w14:textId="77777777" w:rsidR="00CA7B6D" w:rsidRDefault="00CA7B6D" w:rsidP="00CA7B6D">
      <w:pPr>
        <w:autoSpaceDE w:val="0"/>
        <w:autoSpaceDN w:val="0"/>
        <w:adjustRightInd w:val="0"/>
        <w:rPr>
          <w:b/>
          <w:bCs/>
        </w:rPr>
      </w:pPr>
    </w:p>
    <w:p w14:paraId="22DF2B17" w14:textId="77777777" w:rsidR="00CA7B6D" w:rsidRDefault="00CA7B6D" w:rsidP="00CA7B6D">
      <w:pPr>
        <w:autoSpaceDE w:val="0"/>
        <w:autoSpaceDN w:val="0"/>
        <w:adjustRightInd w:val="0"/>
        <w:rPr>
          <w:rFonts w:ascii="Calibri" w:hAnsi="Calibri" w:cs="Calibri"/>
          <w:b/>
          <w:bCs/>
          <w:color w:val="000000"/>
        </w:rPr>
      </w:pPr>
      <w:r w:rsidRPr="00DD3F9A">
        <w:rPr>
          <w:rFonts w:ascii="Calibri" w:hAnsi="Calibri" w:cs="Calibri"/>
          <w:b/>
          <w:bCs/>
          <w:noProof/>
          <w:color w:val="000000"/>
        </w:rPr>
        <w:drawing>
          <wp:inline distT="0" distB="0" distL="0" distR="0" wp14:anchorId="4AC72D45" wp14:editId="56208CD4">
            <wp:extent cx="6400559" cy="6943725"/>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11718" cy="6955831"/>
                    </a:xfrm>
                    <a:prstGeom prst="rect">
                      <a:avLst/>
                    </a:prstGeom>
                    <a:noFill/>
                    <a:ln>
                      <a:noFill/>
                    </a:ln>
                  </pic:spPr>
                </pic:pic>
              </a:graphicData>
            </a:graphic>
          </wp:inline>
        </w:drawing>
      </w:r>
    </w:p>
    <w:p w14:paraId="6684DE28" w14:textId="77777777" w:rsidR="00CA7B6D" w:rsidRDefault="00CA7B6D" w:rsidP="00CA7B6D">
      <w:pPr>
        <w:autoSpaceDE w:val="0"/>
        <w:autoSpaceDN w:val="0"/>
        <w:adjustRightInd w:val="0"/>
        <w:rPr>
          <w:rFonts w:ascii="Calibri" w:hAnsi="Calibri" w:cs="Calibri"/>
          <w:b/>
          <w:bCs/>
          <w:color w:val="000000"/>
        </w:rPr>
      </w:pPr>
    </w:p>
    <w:p w14:paraId="124B8557" w14:textId="77777777" w:rsidR="00CA7B6D" w:rsidRDefault="00CA7B6D" w:rsidP="00CA7B6D">
      <w:pPr>
        <w:autoSpaceDE w:val="0"/>
        <w:autoSpaceDN w:val="0"/>
        <w:adjustRightInd w:val="0"/>
        <w:rPr>
          <w:rFonts w:ascii="Calibri" w:hAnsi="Calibri" w:cs="Calibri"/>
          <w:b/>
          <w:bCs/>
          <w:color w:val="000000"/>
        </w:rPr>
      </w:pPr>
    </w:p>
    <w:p w14:paraId="76472827" w14:textId="77777777" w:rsidR="00CA7B6D" w:rsidRDefault="00CA7B6D" w:rsidP="00CA7B6D">
      <w:pPr>
        <w:autoSpaceDE w:val="0"/>
        <w:autoSpaceDN w:val="0"/>
        <w:adjustRightInd w:val="0"/>
        <w:rPr>
          <w:rFonts w:ascii="Calibri" w:hAnsi="Calibri" w:cs="Calibri"/>
          <w:b/>
          <w:bCs/>
          <w:color w:val="000000"/>
        </w:rPr>
      </w:pPr>
    </w:p>
    <w:p w14:paraId="22DC604C" w14:textId="77777777" w:rsidR="00CA7B6D" w:rsidRDefault="00CA7B6D" w:rsidP="00CA7B6D">
      <w:pPr>
        <w:autoSpaceDE w:val="0"/>
        <w:autoSpaceDN w:val="0"/>
        <w:adjustRightInd w:val="0"/>
        <w:rPr>
          <w:rFonts w:ascii="Calibri" w:hAnsi="Calibri" w:cs="Calibri"/>
          <w:b/>
          <w:bCs/>
          <w:color w:val="000000"/>
        </w:rPr>
      </w:pPr>
    </w:p>
    <w:p w14:paraId="7B670E76" w14:textId="77777777" w:rsidR="00CA7B6D" w:rsidRDefault="00CA7B6D" w:rsidP="00CA7B6D">
      <w:pPr>
        <w:autoSpaceDE w:val="0"/>
        <w:autoSpaceDN w:val="0"/>
        <w:adjustRightInd w:val="0"/>
        <w:rPr>
          <w:rFonts w:ascii="Calibri" w:hAnsi="Calibri" w:cs="Calibri"/>
          <w:b/>
          <w:bCs/>
          <w:color w:val="000000"/>
        </w:rPr>
      </w:pPr>
    </w:p>
    <w:p w14:paraId="3BA2B051" w14:textId="77777777" w:rsidR="00CA7B6D" w:rsidRDefault="00CA7B6D" w:rsidP="00CA7B6D">
      <w:pPr>
        <w:autoSpaceDE w:val="0"/>
        <w:autoSpaceDN w:val="0"/>
        <w:adjustRightInd w:val="0"/>
        <w:rPr>
          <w:b/>
          <w:bCs/>
        </w:rPr>
      </w:pPr>
      <w:r w:rsidRPr="00B77301">
        <w:rPr>
          <w:b/>
          <w:bCs/>
        </w:rPr>
        <w:lastRenderedPageBreak/>
        <w:t>Appendix E: Illicit Discharge Hotline Incident Tracking Sheet</w:t>
      </w:r>
    </w:p>
    <w:p w14:paraId="6B52D92F" w14:textId="77777777" w:rsidR="00CA7B6D" w:rsidRDefault="00CA7B6D" w:rsidP="00CA7B6D">
      <w:pPr>
        <w:autoSpaceDE w:val="0"/>
        <w:autoSpaceDN w:val="0"/>
        <w:adjustRightInd w:val="0"/>
        <w:rPr>
          <w:b/>
          <w:bCs/>
        </w:rPr>
      </w:pPr>
    </w:p>
    <w:p w14:paraId="6462BE08" w14:textId="77777777" w:rsidR="00CA7B6D" w:rsidRDefault="00CA7B6D" w:rsidP="00CA7B6D">
      <w:pPr>
        <w:autoSpaceDE w:val="0"/>
        <w:autoSpaceDN w:val="0"/>
        <w:adjustRightInd w:val="0"/>
        <w:rPr>
          <w:rFonts w:ascii="Calibri" w:hAnsi="Calibri" w:cs="Calibri"/>
          <w:b/>
          <w:bCs/>
          <w:color w:val="000000"/>
        </w:rPr>
      </w:pPr>
      <w:r w:rsidRPr="00B77301">
        <w:rPr>
          <w:rFonts w:ascii="Calibri" w:hAnsi="Calibri" w:cs="Calibri"/>
          <w:b/>
          <w:bCs/>
          <w:noProof/>
          <w:color w:val="000000"/>
        </w:rPr>
        <w:drawing>
          <wp:inline distT="0" distB="0" distL="0" distR="0" wp14:anchorId="39C775E9" wp14:editId="34033DC4">
            <wp:extent cx="6038850" cy="77438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41808" cy="7747618"/>
                    </a:xfrm>
                    <a:prstGeom prst="rect">
                      <a:avLst/>
                    </a:prstGeom>
                    <a:noFill/>
                    <a:ln>
                      <a:noFill/>
                    </a:ln>
                  </pic:spPr>
                </pic:pic>
              </a:graphicData>
            </a:graphic>
          </wp:inline>
        </w:drawing>
      </w:r>
    </w:p>
    <w:p w14:paraId="3B2130B8" w14:textId="77777777" w:rsidR="00CA7B6D" w:rsidRDefault="00CA7B6D" w:rsidP="00CA7B6D">
      <w:pPr>
        <w:autoSpaceDE w:val="0"/>
        <w:autoSpaceDN w:val="0"/>
        <w:adjustRightInd w:val="0"/>
        <w:rPr>
          <w:rFonts w:ascii="Calibri" w:hAnsi="Calibri" w:cs="Calibri"/>
          <w:b/>
          <w:bCs/>
          <w:color w:val="000000"/>
        </w:rPr>
      </w:pPr>
      <w:r w:rsidRPr="00B77301">
        <w:rPr>
          <w:rFonts w:ascii="Calibri" w:hAnsi="Calibri" w:cs="Calibri"/>
          <w:b/>
          <w:bCs/>
          <w:noProof/>
          <w:color w:val="000000"/>
        </w:rPr>
        <w:lastRenderedPageBreak/>
        <w:drawing>
          <wp:inline distT="0" distB="0" distL="0" distR="0" wp14:anchorId="7B656509" wp14:editId="7BE20C7E">
            <wp:extent cx="6153150" cy="80200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53150" cy="8020050"/>
                    </a:xfrm>
                    <a:prstGeom prst="rect">
                      <a:avLst/>
                    </a:prstGeom>
                    <a:noFill/>
                    <a:ln>
                      <a:noFill/>
                    </a:ln>
                  </pic:spPr>
                </pic:pic>
              </a:graphicData>
            </a:graphic>
          </wp:inline>
        </w:drawing>
      </w:r>
    </w:p>
    <w:p w14:paraId="0356C755" w14:textId="77777777" w:rsidR="00CA7B6D" w:rsidRDefault="00CA7B6D" w:rsidP="00CA7B6D">
      <w:pPr>
        <w:autoSpaceDE w:val="0"/>
        <w:autoSpaceDN w:val="0"/>
        <w:adjustRightInd w:val="0"/>
        <w:rPr>
          <w:b/>
          <w:bCs/>
        </w:rPr>
      </w:pPr>
    </w:p>
    <w:p w14:paraId="3329BC1B" w14:textId="77777777" w:rsidR="00CA7B6D" w:rsidRDefault="00CA7B6D" w:rsidP="00CA7B6D">
      <w:pPr>
        <w:autoSpaceDE w:val="0"/>
        <w:autoSpaceDN w:val="0"/>
        <w:adjustRightInd w:val="0"/>
        <w:rPr>
          <w:b/>
          <w:bCs/>
        </w:rPr>
      </w:pPr>
      <w:r w:rsidRPr="004609F0">
        <w:rPr>
          <w:b/>
          <w:bCs/>
        </w:rPr>
        <w:lastRenderedPageBreak/>
        <w:t xml:space="preserve">Appendix </w:t>
      </w:r>
      <w:r>
        <w:rPr>
          <w:b/>
          <w:bCs/>
        </w:rPr>
        <w:t>F</w:t>
      </w:r>
      <w:r w:rsidRPr="004609F0">
        <w:rPr>
          <w:b/>
          <w:bCs/>
        </w:rPr>
        <w:t>: City Land Use/Zoning Map</w:t>
      </w:r>
    </w:p>
    <w:p w14:paraId="6322226F" w14:textId="77777777" w:rsidR="00CA7B6D" w:rsidRDefault="00CA7B6D" w:rsidP="00CA7B6D">
      <w:pPr>
        <w:autoSpaceDE w:val="0"/>
        <w:autoSpaceDN w:val="0"/>
        <w:adjustRightInd w:val="0"/>
        <w:rPr>
          <w:b/>
          <w:bCs/>
        </w:rPr>
      </w:pPr>
    </w:p>
    <w:p w14:paraId="2F8FF93B" w14:textId="77777777" w:rsidR="00CA7B6D" w:rsidRPr="008025C8" w:rsidRDefault="00CA7B6D" w:rsidP="00CA7B6D">
      <w:pPr>
        <w:autoSpaceDE w:val="0"/>
        <w:autoSpaceDN w:val="0"/>
        <w:adjustRightInd w:val="0"/>
        <w:rPr>
          <w:rFonts w:ascii="Calibri" w:hAnsi="Calibri" w:cs="Calibri"/>
          <w:b/>
          <w:bCs/>
          <w:color w:val="000000"/>
        </w:rPr>
      </w:pPr>
      <w:r w:rsidRPr="001D6271">
        <w:rPr>
          <w:rFonts w:ascii="Calibri" w:hAnsi="Calibri" w:cs="Calibri"/>
          <w:noProof/>
          <w:color w:val="000000"/>
        </w:rPr>
        <w:drawing>
          <wp:inline distT="0" distB="0" distL="0" distR="0" wp14:anchorId="2A06324A" wp14:editId="4AC405BE">
            <wp:extent cx="5943600" cy="787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7877175"/>
                    </a:xfrm>
                    <a:prstGeom prst="rect">
                      <a:avLst/>
                    </a:prstGeom>
                    <a:noFill/>
                    <a:ln>
                      <a:noFill/>
                    </a:ln>
                  </pic:spPr>
                </pic:pic>
              </a:graphicData>
            </a:graphic>
          </wp:inline>
        </w:drawing>
      </w:r>
    </w:p>
    <w:p w14:paraId="41591E68" w14:textId="77777777" w:rsidR="00CA7B6D" w:rsidRPr="008C2BAD" w:rsidRDefault="00CA7B6D" w:rsidP="00CA7B6D">
      <w:pPr>
        <w:autoSpaceDE w:val="0"/>
        <w:autoSpaceDN w:val="0"/>
        <w:adjustRightInd w:val="0"/>
        <w:jc w:val="center"/>
        <w:rPr>
          <w:rFonts w:ascii="Calibri" w:hAnsi="Calibri" w:cs="Calibri"/>
          <w:color w:val="000000"/>
        </w:rPr>
      </w:pPr>
      <w:r w:rsidRPr="008C2BAD">
        <w:rPr>
          <w:rFonts w:ascii="Calibri" w:hAnsi="Calibri" w:cs="Calibri"/>
          <w:b/>
          <w:bCs/>
          <w:color w:val="000000"/>
        </w:rPr>
        <w:lastRenderedPageBreak/>
        <w:t>CHAPTER 12: EVALUATION OF THE IDDE PROGRAM</w:t>
      </w:r>
    </w:p>
    <w:p w14:paraId="12F04AAF" w14:textId="77777777" w:rsidR="00CA7B6D" w:rsidRDefault="00CA7B6D" w:rsidP="00CA7B6D">
      <w:pPr>
        <w:autoSpaceDE w:val="0"/>
        <w:autoSpaceDN w:val="0"/>
        <w:adjustRightInd w:val="0"/>
        <w:rPr>
          <w:rFonts w:ascii="Calibri" w:hAnsi="Calibri" w:cs="Calibri"/>
          <w:b/>
          <w:bCs/>
          <w:i/>
          <w:iCs/>
          <w:color w:val="000000"/>
        </w:rPr>
      </w:pPr>
    </w:p>
    <w:p w14:paraId="276DD951" w14:textId="77777777" w:rsidR="00CA7B6D" w:rsidRPr="008C2BAD" w:rsidRDefault="00CA7B6D" w:rsidP="00CA7B6D">
      <w:pPr>
        <w:autoSpaceDE w:val="0"/>
        <w:autoSpaceDN w:val="0"/>
        <w:adjustRightInd w:val="0"/>
        <w:rPr>
          <w:rFonts w:ascii="Calibri" w:hAnsi="Calibri" w:cs="Calibri"/>
          <w:color w:val="000000"/>
        </w:rPr>
      </w:pPr>
      <w:r w:rsidRPr="008C2BAD">
        <w:rPr>
          <w:rFonts w:ascii="Calibri" w:hAnsi="Calibri" w:cs="Calibri"/>
          <w:b/>
          <w:bCs/>
          <w:i/>
          <w:iCs/>
          <w:color w:val="000000"/>
        </w:rPr>
        <w:t xml:space="preserve">12.1 INTRODUCTION </w:t>
      </w:r>
    </w:p>
    <w:p w14:paraId="3C36C5AD" w14:textId="77777777" w:rsidR="00CA7B6D" w:rsidRPr="008C2BAD" w:rsidRDefault="00CA7B6D" w:rsidP="00CA7B6D">
      <w:pPr>
        <w:autoSpaceDE w:val="0"/>
        <w:autoSpaceDN w:val="0"/>
        <w:adjustRightInd w:val="0"/>
        <w:rPr>
          <w:rFonts w:ascii="Calibri" w:hAnsi="Calibri" w:cs="Calibri"/>
          <w:color w:val="000000"/>
        </w:rPr>
      </w:pPr>
      <w:r w:rsidRPr="008C2BAD">
        <w:rPr>
          <w:rFonts w:ascii="Calibri" w:hAnsi="Calibri" w:cs="Calibri"/>
          <w:color w:val="000000"/>
        </w:rPr>
        <w:t xml:space="preserve">The MoDNR recommends that the IDDE Manual include procedures for program Evaluation and Assessment. Program evaluation is the time to step back, look at what has been done, determine what worked and what did not, and adjust planned future actions as appropriate in the City. </w:t>
      </w:r>
    </w:p>
    <w:p w14:paraId="1C4A621B" w14:textId="77777777" w:rsidR="00CA7B6D" w:rsidRDefault="00CA7B6D" w:rsidP="00CA7B6D">
      <w:pPr>
        <w:autoSpaceDE w:val="0"/>
        <w:autoSpaceDN w:val="0"/>
        <w:adjustRightInd w:val="0"/>
        <w:rPr>
          <w:rFonts w:ascii="Calibri" w:hAnsi="Calibri" w:cs="Calibri"/>
          <w:b/>
          <w:bCs/>
          <w:i/>
          <w:iCs/>
          <w:color w:val="000000"/>
        </w:rPr>
      </w:pPr>
    </w:p>
    <w:p w14:paraId="6CA25AA1" w14:textId="77777777" w:rsidR="00CA7B6D" w:rsidRPr="008C2BAD" w:rsidRDefault="00CA7B6D" w:rsidP="00CA7B6D">
      <w:pPr>
        <w:autoSpaceDE w:val="0"/>
        <w:autoSpaceDN w:val="0"/>
        <w:adjustRightInd w:val="0"/>
        <w:rPr>
          <w:rFonts w:ascii="Calibri" w:hAnsi="Calibri" w:cs="Calibri"/>
          <w:color w:val="000000"/>
        </w:rPr>
      </w:pPr>
      <w:r w:rsidRPr="008C2BAD">
        <w:rPr>
          <w:rFonts w:ascii="Calibri" w:hAnsi="Calibri" w:cs="Calibri"/>
          <w:b/>
          <w:bCs/>
          <w:i/>
          <w:iCs/>
          <w:color w:val="000000"/>
        </w:rPr>
        <w:t xml:space="preserve">12.2 EVALUATION STRATEGY </w:t>
      </w:r>
    </w:p>
    <w:p w14:paraId="2B7BD4DD" w14:textId="77777777" w:rsidR="00CA7B6D" w:rsidRPr="008C2BAD" w:rsidRDefault="00CA7B6D" w:rsidP="00CA7B6D">
      <w:pPr>
        <w:autoSpaceDE w:val="0"/>
        <w:autoSpaceDN w:val="0"/>
        <w:adjustRightInd w:val="0"/>
        <w:rPr>
          <w:rFonts w:ascii="Calibri" w:hAnsi="Calibri" w:cs="Calibri"/>
          <w:color w:val="000000"/>
        </w:rPr>
      </w:pPr>
      <w:r w:rsidRPr="008C2BAD">
        <w:rPr>
          <w:rFonts w:ascii="Calibri" w:hAnsi="Calibri" w:cs="Calibri"/>
          <w:color w:val="000000"/>
        </w:rPr>
        <w:t xml:space="preserve">Evaluation procedures will include documentation of actions taken to locate and eliminate illicit discharges. Such documentation will include numbers of outfalls screened, complaints taken and investigated feet of storm drain system, videotaped (if any), numbers of discharges eliminated, and number of dye or smoke tests conducted (if any). Note that this component of the IDDE Manual fits in with the overall Phase II requirements for identifying measurable goals for each BMP and reporting on progress toward achieving those goals. </w:t>
      </w:r>
    </w:p>
    <w:p w14:paraId="48A1FE39" w14:textId="77777777" w:rsidR="00CA7B6D" w:rsidRDefault="00CA7B6D" w:rsidP="00CA7B6D">
      <w:pPr>
        <w:autoSpaceDE w:val="0"/>
        <w:autoSpaceDN w:val="0"/>
        <w:adjustRightInd w:val="0"/>
        <w:rPr>
          <w:rFonts w:ascii="Calibri" w:hAnsi="Calibri" w:cs="Calibri"/>
          <w:color w:val="000000"/>
        </w:rPr>
      </w:pPr>
    </w:p>
    <w:p w14:paraId="09A2A5AE" w14:textId="77777777" w:rsidR="00CA7B6D" w:rsidRPr="008C2BAD" w:rsidRDefault="00CA7B6D" w:rsidP="00CA7B6D">
      <w:pPr>
        <w:autoSpaceDE w:val="0"/>
        <w:autoSpaceDN w:val="0"/>
        <w:adjustRightInd w:val="0"/>
        <w:rPr>
          <w:rFonts w:ascii="Calibri" w:hAnsi="Calibri" w:cs="Calibri"/>
          <w:color w:val="000000"/>
        </w:rPr>
      </w:pPr>
      <w:r w:rsidRPr="008C2BAD">
        <w:rPr>
          <w:rFonts w:ascii="Calibri" w:hAnsi="Calibri" w:cs="Calibri"/>
          <w:color w:val="000000"/>
        </w:rPr>
        <w:t xml:space="preserve">Annual and/or bi-annual reports are necessary during the permit cycle to help determine the impact of these actions and an important part of the overall process. Assessment of what worked and what did not, will provide the information needed to make these adjustments to the City’s IDDE Program. </w:t>
      </w:r>
    </w:p>
    <w:p w14:paraId="3FBAB6F0" w14:textId="77777777" w:rsidR="00CA7B6D" w:rsidRDefault="00CA7B6D" w:rsidP="00CA7B6D">
      <w:pPr>
        <w:autoSpaceDE w:val="0"/>
        <w:autoSpaceDN w:val="0"/>
        <w:adjustRightInd w:val="0"/>
        <w:rPr>
          <w:rFonts w:ascii="Calibri" w:hAnsi="Calibri" w:cs="Calibri"/>
          <w:color w:val="000000"/>
        </w:rPr>
      </w:pPr>
    </w:p>
    <w:p w14:paraId="7908EDE6" w14:textId="77777777" w:rsidR="00CA7B6D" w:rsidRDefault="00CA7B6D" w:rsidP="00CA7B6D">
      <w:pPr>
        <w:autoSpaceDE w:val="0"/>
        <w:autoSpaceDN w:val="0"/>
        <w:adjustRightInd w:val="0"/>
        <w:rPr>
          <w:rFonts w:ascii="Calibri" w:hAnsi="Calibri" w:cs="Calibri"/>
          <w:color w:val="000000"/>
        </w:rPr>
      </w:pPr>
      <w:r w:rsidRPr="008C2BAD">
        <w:rPr>
          <w:rFonts w:ascii="Calibri" w:hAnsi="Calibri" w:cs="Calibri"/>
          <w:color w:val="000000"/>
        </w:rPr>
        <w:t xml:space="preserve">Some steps for assessing the effectiveness of the City’s IDDE strategies may include: </w:t>
      </w:r>
    </w:p>
    <w:p w14:paraId="669B9327" w14:textId="77777777" w:rsidR="00CA7B6D" w:rsidRDefault="00CA7B6D" w:rsidP="00CA7B6D">
      <w:pPr>
        <w:pStyle w:val="ListParagraph"/>
        <w:numPr>
          <w:ilvl w:val="0"/>
          <w:numId w:val="40"/>
        </w:numPr>
        <w:autoSpaceDE w:val="0"/>
        <w:autoSpaceDN w:val="0"/>
        <w:adjustRightInd w:val="0"/>
        <w:rPr>
          <w:rFonts w:ascii="Calibri" w:hAnsi="Calibri" w:cs="Calibri"/>
          <w:color w:val="000000"/>
        </w:rPr>
      </w:pPr>
      <w:r w:rsidRPr="008C2BAD">
        <w:rPr>
          <w:rFonts w:ascii="Calibri" w:hAnsi="Calibri" w:cs="Calibri"/>
          <w:color w:val="000000"/>
        </w:rPr>
        <w:t xml:space="preserve">Evaluate the number of possible illicit discharges that were detected using different detection methods, to help determine which detection methods are most effective. </w:t>
      </w:r>
    </w:p>
    <w:p w14:paraId="79693015" w14:textId="77777777" w:rsidR="00CA7B6D" w:rsidRDefault="00CA7B6D" w:rsidP="00CA7B6D">
      <w:pPr>
        <w:pStyle w:val="ListParagraph"/>
        <w:numPr>
          <w:ilvl w:val="0"/>
          <w:numId w:val="40"/>
        </w:numPr>
        <w:autoSpaceDE w:val="0"/>
        <w:autoSpaceDN w:val="0"/>
        <w:adjustRightInd w:val="0"/>
        <w:rPr>
          <w:rFonts w:ascii="Calibri" w:hAnsi="Calibri" w:cs="Calibri"/>
          <w:color w:val="000000"/>
        </w:rPr>
      </w:pPr>
      <w:r w:rsidRPr="008C2BAD">
        <w:rPr>
          <w:rFonts w:ascii="Calibri" w:hAnsi="Calibri" w:cs="Calibri"/>
          <w:color w:val="000000"/>
        </w:rPr>
        <w:t xml:space="preserve">Evaluate the number of discharges and/or quantity of discharges eliminated using different possible enforcement and compliance measures. </w:t>
      </w:r>
    </w:p>
    <w:p w14:paraId="53668B91" w14:textId="77777777" w:rsidR="00CA7B6D" w:rsidRDefault="00CA7B6D" w:rsidP="00CA7B6D">
      <w:pPr>
        <w:pStyle w:val="ListParagraph"/>
        <w:numPr>
          <w:ilvl w:val="0"/>
          <w:numId w:val="40"/>
        </w:numPr>
        <w:autoSpaceDE w:val="0"/>
        <w:autoSpaceDN w:val="0"/>
        <w:adjustRightInd w:val="0"/>
        <w:rPr>
          <w:rFonts w:ascii="Calibri" w:hAnsi="Calibri" w:cs="Calibri"/>
          <w:color w:val="000000"/>
        </w:rPr>
      </w:pPr>
      <w:r w:rsidRPr="008C2BAD">
        <w:rPr>
          <w:rFonts w:ascii="Calibri" w:hAnsi="Calibri" w:cs="Calibri"/>
          <w:color w:val="000000"/>
        </w:rPr>
        <w:t>Program evaluation will also include procedures for considering efficiency and feasibility.</w:t>
      </w:r>
    </w:p>
    <w:p w14:paraId="20050FEC" w14:textId="77777777" w:rsidR="00CA7B6D" w:rsidRDefault="00CA7B6D" w:rsidP="00CA7B6D">
      <w:pPr>
        <w:autoSpaceDE w:val="0"/>
        <w:autoSpaceDN w:val="0"/>
        <w:adjustRightInd w:val="0"/>
        <w:rPr>
          <w:rFonts w:ascii="Calibri" w:hAnsi="Calibri" w:cs="Calibri"/>
          <w:color w:val="000000"/>
        </w:rPr>
      </w:pPr>
    </w:p>
    <w:p w14:paraId="7D4086D4" w14:textId="77777777" w:rsidR="00CA7B6D" w:rsidRDefault="00CA7B6D" w:rsidP="00CA7B6D">
      <w:pPr>
        <w:autoSpaceDE w:val="0"/>
        <w:autoSpaceDN w:val="0"/>
        <w:adjustRightInd w:val="0"/>
        <w:rPr>
          <w:rFonts w:ascii="Calibri" w:hAnsi="Calibri" w:cs="Calibri"/>
          <w:color w:val="000000"/>
        </w:rPr>
      </w:pPr>
      <w:r w:rsidRPr="008C2BAD">
        <w:rPr>
          <w:rFonts w:ascii="Calibri" w:hAnsi="Calibri" w:cs="Calibri"/>
          <w:color w:val="000000"/>
        </w:rPr>
        <w:t xml:space="preserve">Some questions to answer may include: </w:t>
      </w:r>
    </w:p>
    <w:p w14:paraId="2F8178C4" w14:textId="77777777" w:rsidR="00CA7B6D" w:rsidRDefault="00CA7B6D" w:rsidP="00CA7B6D">
      <w:pPr>
        <w:pStyle w:val="ListParagraph"/>
        <w:numPr>
          <w:ilvl w:val="0"/>
          <w:numId w:val="41"/>
        </w:numPr>
        <w:autoSpaceDE w:val="0"/>
        <w:autoSpaceDN w:val="0"/>
        <w:adjustRightInd w:val="0"/>
        <w:rPr>
          <w:rFonts w:ascii="Calibri" w:hAnsi="Calibri" w:cs="Calibri"/>
          <w:color w:val="000000"/>
        </w:rPr>
      </w:pPr>
      <w:r w:rsidRPr="008C2BAD">
        <w:rPr>
          <w:rFonts w:ascii="Calibri" w:hAnsi="Calibri" w:cs="Calibri"/>
          <w:color w:val="000000"/>
        </w:rPr>
        <w:t>How much staff time and expense did it take to achieve a given result?</w:t>
      </w:r>
    </w:p>
    <w:p w14:paraId="1502B386" w14:textId="77777777" w:rsidR="00CA7B6D" w:rsidRPr="008C2BAD" w:rsidRDefault="00CA7B6D" w:rsidP="00CA7B6D">
      <w:pPr>
        <w:pStyle w:val="ListParagraph"/>
        <w:numPr>
          <w:ilvl w:val="0"/>
          <w:numId w:val="41"/>
        </w:numPr>
        <w:autoSpaceDE w:val="0"/>
        <w:autoSpaceDN w:val="0"/>
        <w:adjustRightInd w:val="0"/>
        <w:rPr>
          <w:rFonts w:ascii="Calibri" w:hAnsi="Calibri" w:cs="Calibri"/>
          <w:color w:val="000000"/>
        </w:rPr>
      </w:pPr>
      <w:r w:rsidRPr="008C2BAD">
        <w:rPr>
          <w:rFonts w:ascii="Calibri" w:hAnsi="Calibri" w:cs="Calibri"/>
          <w:color w:val="000000"/>
        </w:rPr>
        <w:t xml:space="preserve"> Were practical difficulties encountered with this approach? What were they, and how much of a problem did they present? </w:t>
      </w:r>
    </w:p>
    <w:p w14:paraId="23ADD7A0" w14:textId="77777777" w:rsidR="00CA7B6D" w:rsidRDefault="00CA7B6D" w:rsidP="00CA7B6D">
      <w:pPr>
        <w:autoSpaceDE w:val="0"/>
        <w:autoSpaceDN w:val="0"/>
        <w:adjustRightInd w:val="0"/>
        <w:rPr>
          <w:rFonts w:ascii="Calibri" w:hAnsi="Calibri" w:cs="Calibri"/>
          <w:color w:val="000000"/>
        </w:rPr>
      </w:pPr>
    </w:p>
    <w:p w14:paraId="5F35D496" w14:textId="77777777" w:rsidR="00CA7B6D" w:rsidRPr="008C2BAD" w:rsidRDefault="00CA7B6D" w:rsidP="00CA7B6D">
      <w:pPr>
        <w:autoSpaceDE w:val="0"/>
        <w:autoSpaceDN w:val="0"/>
        <w:adjustRightInd w:val="0"/>
        <w:rPr>
          <w:rFonts w:ascii="Calibri" w:hAnsi="Calibri" w:cs="Calibri"/>
          <w:color w:val="000000"/>
        </w:rPr>
      </w:pPr>
      <w:r w:rsidRPr="008C2BAD">
        <w:rPr>
          <w:rFonts w:ascii="Calibri" w:hAnsi="Calibri" w:cs="Calibri"/>
          <w:color w:val="000000"/>
        </w:rPr>
        <w:t>These types of questions will greatly help in determining what procedures the City will use for program evaluation and assessment. These procedures will be most helpful in providing the information needed to move forward with the IDDE Program will be decided as the Program further develops.</w:t>
      </w:r>
    </w:p>
    <w:p w14:paraId="201F699E" w14:textId="607308ED" w:rsidR="00843158" w:rsidRDefault="00843158" w:rsidP="00C0179F">
      <w:pPr>
        <w:pStyle w:val="BodyText"/>
      </w:pPr>
    </w:p>
    <w:p w14:paraId="382A65DB" w14:textId="4D9262C4" w:rsidR="0098726E" w:rsidRDefault="0098726E" w:rsidP="00C0179F">
      <w:pPr>
        <w:pStyle w:val="BodyText"/>
      </w:pPr>
    </w:p>
    <w:p w14:paraId="03E3DBBD" w14:textId="57718FAA" w:rsidR="0098726E" w:rsidRDefault="0098726E" w:rsidP="00C0179F">
      <w:pPr>
        <w:pStyle w:val="BodyText"/>
      </w:pPr>
    </w:p>
    <w:p w14:paraId="3AA15AD4" w14:textId="5B264A56" w:rsidR="0098726E" w:rsidRDefault="0098726E" w:rsidP="00C0179F">
      <w:pPr>
        <w:pStyle w:val="BodyText"/>
      </w:pPr>
    </w:p>
    <w:p w14:paraId="66FE9E7B" w14:textId="5112BB56" w:rsidR="0098726E" w:rsidRDefault="0098726E" w:rsidP="00C0179F">
      <w:pPr>
        <w:pStyle w:val="BodyText"/>
      </w:pPr>
    </w:p>
    <w:p w14:paraId="56A9A63C" w14:textId="455B3D63" w:rsidR="0098726E" w:rsidRDefault="0098726E" w:rsidP="00C0179F">
      <w:pPr>
        <w:pStyle w:val="BodyText"/>
      </w:pPr>
    </w:p>
    <w:p w14:paraId="584EE6E4" w14:textId="65FC9031" w:rsidR="0098726E" w:rsidRDefault="0098726E" w:rsidP="00C0179F">
      <w:pPr>
        <w:pStyle w:val="BodyText"/>
      </w:pPr>
    </w:p>
    <w:p w14:paraId="2534A010" w14:textId="6EED4DBE" w:rsidR="0098726E" w:rsidRDefault="0098726E" w:rsidP="00C0179F">
      <w:pPr>
        <w:pStyle w:val="BodyText"/>
      </w:pPr>
    </w:p>
    <w:p w14:paraId="20CC5A40" w14:textId="5AAF1633" w:rsidR="0098726E" w:rsidRDefault="0098726E" w:rsidP="00C0179F">
      <w:pPr>
        <w:pStyle w:val="BodyText"/>
      </w:pPr>
    </w:p>
    <w:p w14:paraId="47FDDFED" w14:textId="77777777" w:rsidR="00461E92" w:rsidRDefault="00461E92" w:rsidP="00461E92">
      <w:pPr>
        <w:pStyle w:val="Heading1"/>
        <w:numPr>
          <w:ilvl w:val="0"/>
          <w:numId w:val="42"/>
        </w:numPr>
        <w:jc w:val="center"/>
      </w:pPr>
      <w:r>
        <w:rPr>
          <w:b w:val="0"/>
        </w:rPr>
        <w:lastRenderedPageBreak/>
        <w:t>Chapter 255</w:t>
      </w:r>
      <w:r>
        <w:t xml:space="preserve"> </w:t>
      </w:r>
      <w:r>
        <w:br/>
        <w:t xml:space="preserve">Construction Site Stormwater Management Regulations </w:t>
      </w:r>
    </w:p>
    <w:p w14:paraId="71846EF2" w14:textId="77777777" w:rsidR="00461E92" w:rsidRDefault="00461E92" w:rsidP="00461E92">
      <w:pPr>
        <w:pStyle w:val="Heading4"/>
        <w:numPr>
          <w:ilvl w:val="3"/>
          <w:numId w:val="42"/>
        </w:numPr>
        <w:spacing w:before="0" w:after="0"/>
      </w:pPr>
      <w:r>
        <w:rPr>
          <w:b w:val="0"/>
        </w:rPr>
        <w:t>Section 255.005</w:t>
      </w:r>
      <w:r>
        <w:t xml:space="preserve"> Purpose — Intent. </w:t>
      </w:r>
    </w:p>
    <w:p w14:paraId="00A130AE" w14:textId="77777777" w:rsidR="00461E92" w:rsidRDefault="00461E92" w:rsidP="00461E92">
      <w:pPr>
        <w:pStyle w:val="BodyText"/>
      </w:pPr>
      <w:r>
        <w:rPr>
          <w:b/>
        </w:rPr>
        <w:t>[Ord. No. 16-008 §1, 6-13-2016]</w:t>
      </w:r>
      <w:r>
        <w:t xml:space="preserve"> </w:t>
      </w:r>
    </w:p>
    <w:p w14:paraId="42D532F1" w14:textId="77777777" w:rsidR="00461E92" w:rsidRDefault="00461E92" w:rsidP="00461E92">
      <w:pPr>
        <w:pStyle w:val="BodyText"/>
        <w:spacing w:before="40" w:after="240"/>
        <w:ind w:left="480" w:hanging="480"/>
      </w:pPr>
      <w:r>
        <w:t>A.</w:t>
      </w:r>
      <w:r>
        <w:tab/>
        <w:t>The intent of this Chapter is to protect and enhance the water quality of local receiving waters in a manner pursuant to and consistent with the Federal Clean Water Act and also to provide for the health, safety, and general welfare of the citizens of the City through the regulation of nonstormwater discharges to the municipal separate storm sewer system (MS4) according to locally approved standards as required by Federal and State law. The objectives of this Chapter are:</w:t>
      </w:r>
    </w:p>
    <w:p w14:paraId="08101615" w14:textId="77777777" w:rsidR="00461E92" w:rsidRDefault="00461E92" w:rsidP="00461E92">
      <w:pPr>
        <w:pStyle w:val="BodyText"/>
        <w:spacing w:before="40" w:after="240"/>
        <w:ind w:left="480" w:hanging="480"/>
      </w:pPr>
      <w:r>
        <w:t>1.</w:t>
      </w:r>
      <w:r>
        <w:tab/>
        <w:t xml:space="preserve">To regulate the contribution of pollutants to the MS4 by stormwater discharges from construction activity and development; </w:t>
      </w:r>
    </w:p>
    <w:p w14:paraId="6C2BC9FD" w14:textId="77777777" w:rsidR="00461E92" w:rsidRDefault="00461E92" w:rsidP="00461E92">
      <w:pPr>
        <w:pStyle w:val="BodyText"/>
        <w:spacing w:before="40" w:after="240"/>
        <w:ind w:left="480" w:hanging="480"/>
      </w:pPr>
      <w:r>
        <w:t>2.</w:t>
      </w:r>
      <w:r>
        <w:tab/>
        <w:t xml:space="preserve">To reduce pollutants in stormwater discharges from construction activity by guiding methods for control of stormwater runoff quantity and/or quality; and </w:t>
      </w:r>
    </w:p>
    <w:p w14:paraId="66F0EF1C" w14:textId="77777777" w:rsidR="00461E92" w:rsidRDefault="00461E92" w:rsidP="00461E92">
      <w:pPr>
        <w:pStyle w:val="BodyText"/>
        <w:spacing w:before="40" w:after="240"/>
        <w:ind w:left="480" w:hanging="480"/>
      </w:pPr>
      <w:r>
        <w:t>3.</w:t>
      </w:r>
      <w:r>
        <w:tab/>
        <w:t xml:space="preserve">To enable legal authority to carry out all inspection, surveillance, monitoring and enforcement procedures necessary to ensure compliance with this Chapter. </w:t>
      </w:r>
    </w:p>
    <w:p w14:paraId="4411FD48" w14:textId="77777777" w:rsidR="00461E92" w:rsidRDefault="00461E92" w:rsidP="00461E92">
      <w:pPr>
        <w:pStyle w:val="Heading4"/>
        <w:numPr>
          <w:ilvl w:val="3"/>
          <w:numId w:val="42"/>
        </w:numPr>
        <w:spacing w:before="0" w:after="0"/>
      </w:pPr>
      <w:r>
        <w:rPr>
          <w:b w:val="0"/>
        </w:rPr>
        <w:t>Section 255.010</w:t>
      </w:r>
      <w:r>
        <w:t xml:space="preserve"> Definitions. </w:t>
      </w:r>
    </w:p>
    <w:p w14:paraId="012E9385" w14:textId="77777777" w:rsidR="00461E92" w:rsidRDefault="00461E92" w:rsidP="00461E92">
      <w:pPr>
        <w:pStyle w:val="BodyText"/>
      </w:pPr>
      <w:r>
        <w:rPr>
          <w:b/>
        </w:rPr>
        <w:t>[Ord. No. 16-008 §1, 6-13-2016]</w:t>
      </w:r>
      <w:r>
        <w:t xml:space="preserve"> </w:t>
      </w:r>
    </w:p>
    <w:p w14:paraId="72DDF90E" w14:textId="77777777" w:rsidR="00461E92" w:rsidRDefault="00461E92" w:rsidP="00461E92">
      <w:pPr>
        <w:pStyle w:val="BodyText"/>
        <w:spacing w:after="140" w:line="276" w:lineRule="auto"/>
      </w:pPr>
      <w:r>
        <w:t>For the purposes of this Chapter, the following words and phrases shall have the meaning set forth in this Section:</w:t>
      </w:r>
    </w:p>
    <w:p w14:paraId="48A88094" w14:textId="77777777" w:rsidR="00461E92" w:rsidRDefault="00461E92" w:rsidP="00461E92">
      <w:pPr>
        <w:pStyle w:val="BodyText"/>
        <w:spacing w:before="160" w:after="0"/>
      </w:pPr>
      <w:r>
        <w:rPr>
          <w:b/>
        </w:rPr>
        <w:t>BEST MANAGEMENT PRACTICES (BMPs)</w:t>
      </w:r>
      <w:r>
        <w:t xml:space="preserve"> </w:t>
      </w:r>
    </w:p>
    <w:p w14:paraId="035981C4" w14:textId="77777777" w:rsidR="00461E92" w:rsidRDefault="00461E92" w:rsidP="00461E92">
      <w:pPr>
        <w:pStyle w:val="BodyText"/>
        <w:ind w:left="480"/>
      </w:pPr>
      <w:r>
        <w:t>Schedules of activities, general good housekeeping practices, pollution prevention, educational practices, maintenance procedures to prevent or reduce the discharge of pollutants directly or indirectly to stormwater, receiving waters, or stormwater conveyance systems.</w:t>
      </w:r>
    </w:p>
    <w:p w14:paraId="1BD3E112" w14:textId="77777777" w:rsidR="00461E92" w:rsidRDefault="00461E92" w:rsidP="00461E92">
      <w:pPr>
        <w:pStyle w:val="BodyText"/>
        <w:spacing w:before="160" w:after="0"/>
      </w:pPr>
      <w:r>
        <w:rPr>
          <w:b/>
        </w:rPr>
        <w:t>BUILDING PHASE OF DEVELOPMENT</w:t>
      </w:r>
      <w:r>
        <w:t xml:space="preserve"> </w:t>
      </w:r>
    </w:p>
    <w:p w14:paraId="2A6E311A" w14:textId="77777777" w:rsidR="00461E92" w:rsidRDefault="00461E92" w:rsidP="00461E92">
      <w:pPr>
        <w:pStyle w:val="BodyText"/>
        <w:ind w:left="480"/>
      </w:pPr>
      <w:r>
        <w:t>Period of construction activity when a portion(s) of a common plan of development or sale requires a building permit.</w:t>
      </w:r>
    </w:p>
    <w:p w14:paraId="605E89CF" w14:textId="77777777" w:rsidR="00461E92" w:rsidRDefault="00461E92" w:rsidP="00461E92">
      <w:pPr>
        <w:pStyle w:val="BodyText"/>
        <w:spacing w:before="160" w:after="0"/>
      </w:pPr>
      <w:r>
        <w:rPr>
          <w:b/>
        </w:rPr>
        <w:t>CLEARING</w:t>
      </w:r>
      <w:r>
        <w:t xml:space="preserve"> </w:t>
      </w:r>
    </w:p>
    <w:p w14:paraId="25D9C276" w14:textId="77777777" w:rsidR="00461E92" w:rsidRDefault="00461E92" w:rsidP="00461E92">
      <w:pPr>
        <w:pStyle w:val="BodyText"/>
        <w:ind w:left="480"/>
      </w:pPr>
      <w:r>
        <w:t>Any activity that removes the vegetative surface cover.</w:t>
      </w:r>
    </w:p>
    <w:p w14:paraId="2E05F0CD" w14:textId="77777777" w:rsidR="00461E92" w:rsidRDefault="00461E92" w:rsidP="00461E92">
      <w:pPr>
        <w:pStyle w:val="BodyText"/>
        <w:spacing w:before="160" w:after="0"/>
      </w:pPr>
      <w:r>
        <w:rPr>
          <w:b/>
        </w:rPr>
        <w:t>COMMON PLAN OF DEVELOPMENT OR SALE</w:t>
      </w:r>
      <w:r>
        <w:t xml:space="preserve"> </w:t>
      </w:r>
    </w:p>
    <w:p w14:paraId="34F3AA56" w14:textId="77777777" w:rsidR="00461E92" w:rsidRDefault="00461E92" w:rsidP="00461E92">
      <w:pPr>
        <w:pStyle w:val="BodyText"/>
        <w:ind w:left="480"/>
      </w:pPr>
      <w:r>
        <w:t>A contiguous area where multiple separate and distinct land disturbing activities may be taking place at different times, on different schedules, but under one (1) proposed plan which may, include, but is not limited to, any announcement or piece of documentation (including a sign, public notice or hearing, sales pitch, advertisement, drawing, permit application, zoning request, computer design, etc.) or physical demarcation (including boundary signs, lot stakes, surveyor markings, etc.) indicating construction activities may occur on a specific plot.</w:t>
      </w:r>
    </w:p>
    <w:p w14:paraId="02DA721F" w14:textId="77777777" w:rsidR="00461E92" w:rsidRDefault="00461E92" w:rsidP="00461E92">
      <w:pPr>
        <w:pStyle w:val="BodyText"/>
        <w:spacing w:before="160" w:after="0"/>
      </w:pPr>
      <w:r>
        <w:rPr>
          <w:b/>
        </w:rPr>
        <w:lastRenderedPageBreak/>
        <w:t>CONSTRUCTION ACTIVITY</w:t>
      </w:r>
      <w:r>
        <w:t xml:space="preserve"> </w:t>
      </w:r>
    </w:p>
    <w:p w14:paraId="1158D0AD" w14:textId="77777777" w:rsidR="00461E92" w:rsidRDefault="00461E92" w:rsidP="00461E92">
      <w:pPr>
        <w:pStyle w:val="BodyText"/>
        <w:ind w:left="480"/>
      </w:pPr>
      <w:r>
        <w:t>Such activities include but are not limited to clearing and grubbing, grading, excavating, demolition and other land disturbing actions.</w:t>
      </w:r>
    </w:p>
    <w:p w14:paraId="174A4648" w14:textId="77777777" w:rsidR="00461E92" w:rsidRDefault="00461E92" w:rsidP="00461E92">
      <w:pPr>
        <w:pStyle w:val="BodyText"/>
        <w:spacing w:before="160" w:after="0"/>
      </w:pPr>
      <w:r>
        <w:rPr>
          <w:b/>
        </w:rPr>
        <w:t>CONSTRUCTION SITE</w:t>
      </w:r>
      <w:r>
        <w:t xml:space="preserve"> </w:t>
      </w:r>
    </w:p>
    <w:p w14:paraId="177702F0" w14:textId="77777777" w:rsidR="00461E92" w:rsidRDefault="00461E92" w:rsidP="00461E92">
      <w:pPr>
        <w:pStyle w:val="BodyText"/>
        <w:ind w:left="480"/>
      </w:pPr>
      <w:r>
        <w:t>Any location where construction activity occurs.</w:t>
      </w:r>
    </w:p>
    <w:p w14:paraId="4BB86F4D" w14:textId="77777777" w:rsidR="00461E92" w:rsidRDefault="00461E92" w:rsidP="00461E92">
      <w:pPr>
        <w:pStyle w:val="BodyText"/>
        <w:spacing w:before="160" w:after="0"/>
      </w:pPr>
      <w:r>
        <w:rPr>
          <w:b/>
        </w:rPr>
        <w:t>CONTRACTOR</w:t>
      </w:r>
      <w:r>
        <w:t xml:space="preserve"> </w:t>
      </w:r>
    </w:p>
    <w:p w14:paraId="7D92CD10" w14:textId="77777777" w:rsidR="00461E92" w:rsidRDefault="00461E92" w:rsidP="00461E92">
      <w:pPr>
        <w:pStyle w:val="BodyText"/>
        <w:ind w:left="480"/>
      </w:pPr>
      <w:r>
        <w:t>Any person performing or managing construction work at a construction site, including, but not limited to, any construction manager, general contractor or subcontractor, and any person engaged in anyone or more of the following: earthwork, pipework, paving, building, plumbing, mechanical, electrical, landscaping or material supply.</w:t>
      </w:r>
    </w:p>
    <w:p w14:paraId="03D1D4D4" w14:textId="77777777" w:rsidR="00461E92" w:rsidRDefault="00461E92" w:rsidP="00461E92">
      <w:pPr>
        <w:pStyle w:val="BodyText"/>
        <w:spacing w:before="160" w:after="0"/>
      </w:pPr>
      <w:r>
        <w:rPr>
          <w:b/>
        </w:rPr>
        <w:t>DISTURBED AREA</w:t>
      </w:r>
      <w:r>
        <w:t xml:space="preserve"> </w:t>
      </w:r>
    </w:p>
    <w:p w14:paraId="23DE7FCA" w14:textId="77777777" w:rsidR="00461E92" w:rsidRDefault="00461E92" w:rsidP="00461E92">
      <w:pPr>
        <w:pStyle w:val="BodyText"/>
        <w:ind w:left="480"/>
      </w:pPr>
      <w:r>
        <w:t>Area of the land's surface disturbed by any work or activity upon the property by means, including, but not limited to, grading; excavating; stockpiling soil, fill, or other materials; clearing; vegetation removal; removal or deposit of any rock, soil, or other materials; or other activities which expose soil. Disturbed area does not include the tillage of land that is zoned for agricultural use.</w:t>
      </w:r>
    </w:p>
    <w:p w14:paraId="29D939C2" w14:textId="77777777" w:rsidR="00461E92" w:rsidRDefault="00461E92" w:rsidP="00461E92">
      <w:pPr>
        <w:pStyle w:val="BodyText"/>
        <w:spacing w:before="160" w:after="0"/>
      </w:pPr>
      <w:r>
        <w:rPr>
          <w:b/>
        </w:rPr>
        <w:t>EARTHWORK</w:t>
      </w:r>
      <w:r>
        <w:t xml:space="preserve"> </w:t>
      </w:r>
    </w:p>
    <w:p w14:paraId="0D8984FF" w14:textId="77777777" w:rsidR="00461E92" w:rsidRDefault="00461E92" w:rsidP="00461E92">
      <w:pPr>
        <w:pStyle w:val="BodyText"/>
        <w:ind w:left="480"/>
      </w:pPr>
      <w:r>
        <w:t>The disturbance of soil on a site associated with construction activities.</w:t>
      </w:r>
    </w:p>
    <w:p w14:paraId="6FBFE2FB" w14:textId="77777777" w:rsidR="00461E92" w:rsidRDefault="00461E92" w:rsidP="00461E92">
      <w:pPr>
        <w:pStyle w:val="BodyText"/>
        <w:spacing w:before="160" w:after="0"/>
      </w:pPr>
      <w:r>
        <w:rPr>
          <w:b/>
        </w:rPr>
        <w:t>EROSION</w:t>
      </w:r>
      <w:r>
        <w:t xml:space="preserve"> </w:t>
      </w:r>
    </w:p>
    <w:p w14:paraId="2F73A7CD" w14:textId="77777777" w:rsidR="00461E92" w:rsidRDefault="00461E92" w:rsidP="00461E92">
      <w:pPr>
        <w:pStyle w:val="BodyText"/>
        <w:ind w:left="480"/>
      </w:pPr>
      <w:r>
        <w:t>The detachment and movement of soil or rock fragments by water, wind, ice or gravity.</w:t>
      </w:r>
    </w:p>
    <w:p w14:paraId="02F93D9E" w14:textId="77777777" w:rsidR="00461E92" w:rsidRDefault="00461E92" w:rsidP="00461E92">
      <w:pPr>
        <w:pStyle w:val="BodyText"/>
        <w:spacing w:before="160" w:after="0"/>
      </w:pPr>
      <w:r>
        <w:rPr>
          <w:b/>
        </w:rPr>
        <w:t>EROSION AND SEDIMENT CONTROL PLAN</w:t>
      </w:r>
      <w:r>
        <w:t xml:space="preserve"> </w:t>
      </w:r>
    </w:p>
    <w:p w14:paraId="2EBD7738" w14:textId="77777777" w:rsidR="00461E92" w:rsidRDefault="00461E92" w:rsidP="00461E92">
      <w:pPr>
        <w:pStyle w:val="BodyText"/>
        <w:ind w:left="480"/>
      </w:pPr>
      <w:r>
        <w:t>A plan that indicates the specific measures and sequencing to be used for controlling sediment and erosion on a development site during construction activity according to locally approved standards, specification, and guidance.</w:t>
      </w:r>
    </w:p>
    <w:p w14:paraId="35936841" w14:textId="77777777" w:rsidR="00461E92" w:rsidRDefault="00461E92" w:rsidP="00461E92">
      <w:pPr>
        <w:pStyle w:val="BodyText"/>
        <w:spacing w:before="160" w:after="0"/>
      </w:pPr>
      <w:r>
        <w:rPr>
          <w:b/>
        </w:rPr>
        <w:t>EROSION CONTROL</w:t>
      </w:r>
      <w:r>
        <w:t xml:space="preserve"> </w:t>
      </w:r>
    </w:p>
    <w:p w14:paraId="731345F9" w14:textId="77777777" w:rsidR="00461E92" w:rsidRDefault="00461E92" w:rsidP="00461E92">
      <w:pPr>
        <w:pStyle w:val="BodyText"/>
        <w:ind w:left="480"/>
      </w:pPr>
      <w:r>
        <w:t>Measures that prevent soil erosion to the maximum extent practicable.</w:t>
      </w:r>
    </w:p>
    <w:p w14:paraId="457062C9" w14:textId="77777777" w:rsidR="00461E92" w:rsidRDefault="00461E92" w:rsidP="00461E92">
      <w:pPr>
        <w:pStyle w:val="BodyText"/>
        <w:spacing w:before="160" w:after="0"/>
      </w:pPr>
      <w:r>
        <w:rPr>
          <w:b/>
        </w:rPr>
        <w:t>FINAL DRAINAGE PLAN</w:t>
      </w:r>
      <w:r>
        <w:t xml:space="preserve"> </w:t>
      </w:r>
    </w:p>
    <w:p w14:paraId="038A8048" w14:textId="77777777" w:rsidR="00461E92" w:rsidRDefault="00461E92" w:rsidP="00461E92">
      <w:pPr>
        <w:pStyle w:val="BodyText"/>
        <w:ind w:left="480"/>
      </w:pPr>
      <w:r>
        <w:t>A plan that indicates the drainage characteristics of the completed project. The plan will also indicate the future conditions post-construction BMPs will be maintained under.</w:t>
      </w:r>
    </w:p>
    <w:p w14:paraId="7367F3AA" w14:textId="77777777" w:rsidR="00461E92" w:rsidRDefault="00461E92" w:rsidP="00461E92">
      <w:pPr>
        <w:pStyle w:val="BodyText"/>
        <w:spacing w:before="160" w:after="0"/>
      </w:pPr>
      <w:r>
        <w:rPr>
          <w:b/>
        </w:rPr>
        <w:t>FINAL STABILIZATION</w:t>
      </w:r>
      <w:r>
        <w:t xml:space="preserve"> </w:t>
      </w:r>
    </w:p>
    <w:p w14:paraId="75FBB2B9" w14:textId="77777777" w:rsidR="00461E92" w:rsidRDefault="00461E92" w:rsidP="00461E92">
      <w:pPr>
        <w:pStyle w:val="BodyText"/>
        <w:ind w:left="480"/>
      </w:pPr>
      <w:r>
        <w:t>When all soil disturbing activities at the site have been completed, and vegetative cover has been established with a uniform density of at least seventy percent (70%) of pre-disturbance levels, or equivalent permanent, physical erosion reduction methods have been employed. For purposes of this Chapter, establishment of a vegetative cover capable of providing erosion control equivalent to pre-existing conditions at the site is considered final stabilization.</w:t>
      </w:r>
    </w:p>
    <w:p w14:paraId="540447AF" w14:textId="77777777" w:rsidR="00461E92" w:rsidRDefault="00461E92" w:rsidP="00461E92">
      <w:pPr>
        <w:pStyle w:val="BodyText"/>
        <w:spacing w:before="160" w:after="0"/>
      </w:pPr>
      <w:r>
        <w:rPr>
          <w:b/>
        </w:rPr>
        <w:t>LAND DEVELOPMENT</w:t>
      </w:r>
      <w:r>
        <w:t xml:space="preserve"> </w:t>
      </w:r>
    </w:p>
    <w:p w14:paraId="433EF4BE" w14:textId="77777777" w:rsidR="00461E92" w:rsidRDefault="00461E92" w:rsidP="00461E92">
      <w:pPr>
        <w:pStyle w:val="BodyText"/>
        <w:ind w:left="480"/>
      </w:pPr>
      <w:r>
        <w:t>Any land change, including, but not limited to, clearing, digging, grubbing, stripping, removal of vegetation, dredging, grading, excavating, transporting and filling of land, construction, paving, and any other installation of impervious cover.</w:t>
      </w:r>
    </w:p>
    <w:p w14:paraId="613FF3A4" w14:textId="77777777" w:rsidR="00461E92" w:rsidRDefault="00461E92" w:rsidP="00461E92">
      <w:pPr>
        <w:pStyle w:val="BodyText"/>
        <w:spacing w:before="160" w:after="0"/>
      </w:pPr>
      <w:r>
        <w:rPr>
          <w:b/>
        </w:rPr>
        <w:t>LAND DISTURBANCE ACTIVITY</w:t>
      </w:r>
      <w:r>
        <w:t xml:space="preserve"> </w:t>
      </w:r>
    </w:p>
    <w:p w14:paraId="6D72B384" w14:textId="77777777" w:rsidR="00461E92" w:rsidRDefault="00461E92" w:rsidP="00461E92">
      <w:pPr>
        <w:pStyle w:val="BodyText"/>
        <w:ind w:left="480"/>
      </w:pPr>
      <w:r>
        <w:t>Any land development that may result in soil erosion from wind, water and/or ice and the movement of sediments into or upon waters, lands, or right-of-way.</w:t>
      </w:r>
    </w:p>
    <w:p w14:paraId="645DC018" w14:textId="77777777" w:rsidR="00461E92" w:rsidRDefault="00461E92" w:rsidP="00461E92">
      <w:pPr>
        <w:pStyle w:val="BodyText"/>
        <w:spacing w:before="160" w:after="0"/>
      </w:pPr>
      <w:r>
        <w:rPr>
          <w:b/>
        </w:rPr>
        <w:lastRenderedPageBreak/>
        <w:t>MUNICIPAL SEPARATE STORM SEWER SYSTEM (MS4)</w:t>
      </w:r>
      <w:r>
        <w:t xml:space="preserve"> </w:t>
      </w:r>
    </w:p>
    <w:p w14:paraId="7B9F3D58" w14:textId="77777777" w:rsidR="00461E92" w:rsidRDefault="00461E92" w:rsidP="00461E92">
      <w:pPr>
        <w:pStyle w:val="BodyText"/>
        <w:ind w:left="480"/>
      </w:pPr>
      <w:r>
        <w:t>Publicly-owned facilities by which stormwater is collected and/or conveyed, including but not limited to any roads with drainage systems, municipal streets, gutters, curbs, catch basins, inlets, piped storm drains, pumping facilities, retention and detention basins, natural and human-made or altered drainage ditches/channels, reservoirs, and other drainage structures.</w:t>
      </w:r>
    </w:p>
    <w:p w14:paraId="27015700" w14:textId="77777777" w:rsidR="00461E92" w:rsidRDefault="00461E92" w:rsidP="00461E92">
      <w:pPr>
        <w:pStyle w:val="BodyText"/>
        <w:spacing w:before="160" w:after="0"/>
      </w:pPr>
      <w:r>
        <w:rPr>
          <w:b/>
        </w:rPr>
        <w:t>NATIONAL POLLUTANT DISCHARGE ELIMINATION SYSTEM (NPDES) STORM WATER DISCHARGE PERMIT</w:t>
      </w:r>
      <w:r>
        <w:t xml:space="preserve"> </w:t>
      </w:r>
    </w:p>
    <w:p w14:paraId="7973628E" w14:textId="77777777" w:rsidR="00461E92" w:rsidRDefault="00461E92" w:rsidP="00461E92">
      <w:pPr>
        <w:pStyle w:val="BodyText"/>
        <w:ind w:left="480"/>
      </w:pPr>
      <w:r>
        <w:t>A permit issued by the EPA [or by a state under authority delegated pursuant to 33 USC § 1342(b)] that authorizes the discharge of pollutants to Waters of the State.</w:t>
      </w:r>
    </w:p>
    <w:p w14:paraId="5A98CD55" w14:textId="77777777" w:rsidR="00461E92" w:rsidRDefault="00461E92" w:rsidP="00461E92">
      <w:pPr>
        <w:pStyle w:val="BodyText"/>
        <w:spacing w:before="160" w:after="0"/>
      </w:pPr>
      <w:r>
        <w:rPr>
          <w:b/>
        </w:rPr>
        <w:t>NON-STORMWATER DISCHARGE</w:t>
      </w:r>
      <w:r>
        <w:t xml:space="preserve"> </w:t>
      </w:r>
    </w:p>
    <w:p w14:paraId="330A1783" w14:textId="77777777" w:rsidR="00461E92" w:rsidRDefault="00461E92" w:rsidP="00461E92">
      <w:pPr>
        <w:pStyle w:val="BodyText"/>
        <w:ind w:left="480"/>
      </w:pPr>
      <w:r>
        <w:t>Any discharge to the storm drain system that is not composed entirely of stormwater.</w:t>
      </w:r>
    </w:p>
    <w:p w14:paraId="2534CA11" w14:textId="77777777" w:rsidR="00461E92" w:rsidRDefault="00461E92" w:rsidP="00461E92">
      <w:pPr>
        <w:pStyle w:val="BodyText"/>
        <w:spacing w:before="160" w:after="0"/>
      </w:pPr>
      <w:r>
        <w:rPr>
          <w:b/>
        </w:rPr>
        <w:t>OPERATOR</w:t>
      </w:r>
      <w:r>
        <w:t xml:space="preserve"> </w:t>
      </w:r>
    </w:p>
    <w:p w14:paraId="7538C0F8" w14:textId="77777777" w:rsidR="00461E92" w:rsidRDefault="00461E92" w:rsidP="00461E92">
      <w:pPr>
        <w:pStyle w:val="BodyText"/>
        <w:ind w:left="480"/>
      </w:pPr>
      <w:r>
        <w:t>The individual who has day-to-day supervision and control of activities occurring at the construction site. This can be the owner, the developer, the general contractor or the agent of one of these parties.</w:t>
      </w:r>
    </w:p>
    <w:p w14:paraId="1D4FDF49" w14:textId="77777777" w:rsidR="00461E92" w:rsidRDefault="00461E92" w:rsidP="00461E92">
      <w:pPr>
        <w:pStyle w:val="BodyText"/>
        <w:spacing w:before="160" w:after="0"/>
      </w:pPr>
      <w:r>
        <w:rPr>
          <w:b/>
        </w:rPr>
        <w:t>OWNER</w:t>
      </w:r>
      <w:r>
        <w:t xml:space="preserve"> </w:t>
      </w:r>
    </w:p>
    <w:p w14:paraId="1C35AA4B" w14:textId="77777777" w:rsidR="00461E92" w:rsidRDefault="00461E92" w:rsidP="00461E92">
      <w:pPr>
        <w:pStyle w:val="BodyText"/>
        <w:ind w:left="480"/>
      </w:pPr>
      <w:r>
        <w:t>The person who owns a facility, development, part of a facility, or land.</w:t>
      </w:r>
    </w:p>
    <w:p w14:paraId="51D2D09E" w14:textId="77777777" w:rsidR="00461E92" w:rsidRDefault="00461E92" w:rsidP="00461E92">
      <w:pPr>
        <w:pStyle w:val="BodyText"/>
        <w:spacing w:before="160" w:after="0"/>
      </w:pPr>
      <w:r>
        <w:rPr>
          <w:b/>
        </w:rPr>
        <w:t>PERSON</w:t>
      </w:r>
      <w:r>
        <w:t xml:space="preserve"> </w:t>
      </w:r>
    </w:p>
    <w:p w14:paraId="1F9A2148" w14:textId="77777777" w:rsidR="00461E92" w:rsidRDefault="00461E92" w:rsidP="00461E92">
      <w:pPr>
        <w:pStyle w:val="BodyText"/>
        <w:ind w:left="480"/>
      </w:pPr>
      <w:r>
        <w:t>Any individual, association, organization, partnership, firm, corporation, cooperative, limited liability company or other entity recognized by law.</w:t>
      </w:r>
    </w:p>
    <w:p w14:paraId="76FB7F80" w14:textId="77777777" w:rsidR="00461E92" w:rsidRDefault="00461E92" w:rsidP="00461E92">
      <w:pPr>
        <w:pStyle w:val="BodyText"/>
        <w:spacing w:before="160" w:after="0"/>
      </w:pPr>
      <w:r>
        <w:rPr>
          <w:b/>
        </w:rPr>
        <w:t>PHASING</w:t>
      </w:r>
      <w:r>
        <w:t xml:space="preserve"> </w:t>
      </w:r>
    </w:p>
    <w:p w14:paraId="2957421E" w14:textId="77777777" w:rsidR="00461E92" w:rsidRDefault="00461E92" w:rsidP="00461E92">
      <w:pPr>
        <w:pStyle w:val="BodyText"/>
        <w:ind w:left="480"/>
      </w:pPr>
      <w:r>
        <w:t>Clearing a parcel of land in distinct phases, with the stabilization of each phase before the clearing of the next.</w:t>
      </w:r>
    </w:p>
    <w:p w14:paraId="1390530A" w14:textId="77777777" w:rsidR="00461E92" w:rsidRDefault="00461E92" w:rsidP="00461E92">
      <w:pPr>
        <w:pStyle w:val="BodyText"/>
        <w:spacing w:before="160" w:after="0"/>
      </w:pPr>
      <w:r>
        <w:rPr>
          <w:b/>
        </w:rPr>
        <w:t>POLLUTANT</w:t>
      </w:r>
      <w:r>
        <w:t xml:space="preserve"> </w:t>
      </w:r>
    </w:p>
    <w:p w14:paraId="22CE6DD1" w14:textId="77777777" w:rsidR="00461E92" w:rsidRDefault="00461E92" w:rsidP="00461E92">
      <w:pPr>
        <w:pStyle w:val="BodyText"/>
        <w:ind w:left="480"/>
      </w:pPr>
      <w:r>
        <w:t>Anything which causes or contributes to pollution. Pollutants may include, but are not limited to: paints, varnishes, and solvents; oil and other automotive fluids; non-hazardous liquid and solid wastes and yard wastes; refuse, rubbish, garbage, litter, or other discarded or abandoned objects, ordinances, and accumulations, so that same may cause or contribute to pollution; floatables; pesticides, herbicides, and fertilizers; hazardous substances and wastes; sewage, fecal coliform and pathogens; dissolved and particulate metals; animal wastes; wastes and residues that result from constructing a building or structure; wastes and residues that result from mobile washing operations; and noxious or offensive matter of any kind.</w:t>
      </w:r>
    </w:p>
    <w:p w14:paraId="6457B3D4" w14:textId="77777777" w:rsidR="00461E92" w:rsidRDefault="00461E92" w:rsidP="00461E92">
      <w:pPr>
        <w:pStyle w:val="BodyText"/>
        <w:spacing w:before="160" w:after="0"/>
      </w:pPr>
      <w:r>
        <w:rPr>
          <w:b/>
        </w:rPr>
        <w:t>POLLUTION</w:t>
      </w:r>
      <w:r>
        <w:t xml:space="preserve"> </w:t>
      </w:r>
    </w:p>
    <w:p w14:paraId="139AC21B" w14:textId="77777777" w:rsidR="00461E92" w:rsidRDefault="00461E92" w:rsidP="00461E92">
      <w:pPr>
        <w:pStyle w:val="BodyText"/>
        <w:ind w:left="480"/>
      </w:pPr>
      <w:r>
        <w:t>The presence in Waters of the State of any substances, contaminants, pollutants, or manmade or man-induced impairment of waters or alteration of the chemical, physical, biological, or radiological integrity of water in quantities or at levels which are or may be potentially harmful or injurious to human health or welfare, animal or plant life, or property or which unreasonably interfere with the enjoyment of life or property, including outdoor recreation unless authorized by applicable law.</w:t>
      </w:r>
    </w:p>
    <w:p w14:paraId="3315437A" w14:textId="77777777" w:rsidR="00461E92" w:rsidRDefault="00461E92" w:rsidP="00461E92">
      <w:pPr>
        <w:pStyle w:val="BodyText"/>
        <w:spacing w:before="160" w:after="0"/>
      </w:pPr>
      <w:r>
        <w:rPr>
          <w:b/>
        </w:rPr>
        <w:t>POST-CONSTRUCTION</w:t>
      </w:r>
      <w:r>
        <w:t xml:space="preserve"> </w:t>
      </w:r>
    </w:p>
    <w:p w14:paraId="51CA659A" w14:textId="77777777" w:rsidR="00461E92" w:rsidRDefault="00461E92" w:rsidP="00461E92">
      <w:pPr>
        <w:pStyle w:val="BodyText"/>
        <w:ind w:left="480"/>
      </w:pPr>
      <w:r>
        <w:t>The general time period referenced in perpetuity from the approval for final acceptance of the construction phase of any construction activity.</w:t>
      </w:r>
    </w:p>
    <w:p w14:paraId="5CA8AD52" w14:textId="77777777" w:rsidR="00461E92" w:rsidRDefault="00461E92" w:rsidP="00461E92">
      <w:pPr>
        <w:pStyle w:val="BodyText"/>
        <w:spacing w:before="160" w:after="0"/>
      </w:pPr>
      <w:r>
        <w:rPr>
          <w:b/>
        </w:rPr>
        <w:lastRenderedPageBreak/>
        <w:t>PREMISES</w:t>
      </w:r>
      <w:r>
        <w:t xml:space="preserve"> </w:t>
      </w:r>
    </w:p>
    <w:p w14:paraId="4E0DFD9A" w14:textId="77777777" w:rsidR="00461E92" w:rsidRDefault="00461E92" w:rsidP="00461E92">
      <w:pPr>
        <w:pStyle w:val="BodyText"/>
        <w:ind w:left="480"/>
      </w:pPr>
      <w:r>
        <w:t>Any building, lot, parcel or tract of land, or portion thereof, whether improved, or un-improved, and including adjacent sidewalks and parking strips.</w:t>
      </w:r>
    </w:p>
    <w:p w14:paraId="09C6DC7C" w14:textId="77777777" w:rsidR="00461E92" w:rsidRDefault="00461E92" w:rsidP="00461E92">
      <w:pPr>
        <w:pStyle w:val="BodyText"/>
        <w:spacing w:before="160" w:after="0"/>
      </w:pPr>
      <w:r>
        <w:rPr>
          <w:b/>
        </w:rPr>
        <w:t>RECEIVING WATERS</w:t>
      </w:r>
      <w:r>
        <w:t xml:space="preserve"> </w:t>
      </w:r>
    </w:p>
    <w:p w14:paraId="2D0524DD" w14:textId="77777777" w:rsidR="00461E92" w:rsidRDefault="00461E92" w:rsidP="00461E92">
      <w:pPr>
        <w:pStyle w:val="BodyText"/>
        <w:ind w:left="480"/>
      </w:pPr>
      <w:r>
        <w:t>Any Waters of the State, including any and all surface waters that are contained in or flow in or through the State of Missouri; all watercourses, even if they are usually dry, irrigation ditches that receive municipal stormwater, and storm sewer systems owned by other entities.</w:t>
      </w:r>
    </w:p>
    <w:p w14:paraId="39640562" w14:textId="77777777" w:rsidR="00461E92" w:rsidRDefault="00461E92" w:rsidP="00461E92">
      <w:pPr>
        <w:pStyle w:val="BodyText"/>
        <w:spacing w:before="160" w:after="0"/>
      </w:pPr>
      <w:r>
        <w:rPr>
          <w:b/>
        </w:rPr>
        <w:t>REDEVELOPMENT</w:t>
      </w:r>
      <w:r>
        <w:t xml:space="preserve"> </w:t>
      </w:r>
    </w:p>
    <w:p w14:paraId="4D2F44F0" w14:textId="77777777" w:rsidR="00461E92" w:rsidRDefault="00461E92" w:rsidP="00461E92">
      <w:pPr>
        <w:pStyle w:val="BodyText"/>
        <w:ind w:left="480"/>
      </w:pPr>
      <w:r>
        <w:t>Any construction, alteration or improvement performed on a previously developed site.</w:t>
      </w:r>
    </w:p>
    <w:p w14:paraId="297477D7" w14:textId="77777777" w:rsidR="00461E92" w:rsidRDefault="00461E92" w:rsidP="00461E92">
      <w:pPr>
        <w:pStyle w:val="BodyText"/>
        <w:spacing w:before="160" w:after="0"/>
      </w:pPr>
      <w:r>
        <w:rPr>
          <w:b/>
        </w:rPr>
        <w:t>SEDIMENT</w:t>
      </w:r>
      <w:r>
        <w:t xml:space="preserve"> </w:t>
      </w:r>
    </w:p>
    <w:p w14:paraId="742645F9" w14:textId="77777777" w:rsidR="00461E92" w:rsidRDefault="00461E92" w:rsidP="00461E92">
      <w:pPr>
        <w:pStyle w:val="BodyText"/>
        <w:ind w:left="480"/>
      </w:pPr>
      <w:r>
        <w:t>Soil (or mud) that has been disturbed or eroded and transported naturally by water, wind or gravity, or mechanically by any person.</w:t>
      </w:r>
    </w:p>
    <w:p w14:paraId="7B575D9C" w14:textId="77777777" w:rsidR="00461E92" w:rsidRDefault="00461E92" w:rsidP="00461E92">
      <w:pPr>
        <w:pStyle w:val="BodyText"/>
        <w:spacing w:before="160" w:after="0"/>
      </w:pPr>
      <w:r>
        <w:rPr>
          <w:b/>
        </w:rPr>
        <w:t>SEDIMENT CONTROL</w:t>
      </w:r>
      <w:r>
        <w:t xml:space="preserve"> </w:t>
      </w:r>
    </w:p>
    <w:p w14:paraId="61AF2920" w14:textId="77777777" w:rsidR="00461E92" w:rsidRDefault="00461E92" w:rsidP="00461E92">
      <w:pPr>
        <w:pStyle w:val="BodyText"/>
        <w:ind w:left="480"/>
      </w:pPr>
      <w:r>
        <w:t>Measures that prevent eroded sediment from leaving the site.</w:t>
      </w:r>
    </w:p>
    <w:p w14:paraId="17C9896B" w14:textId="77777777" w:rsidR="00461E92" w:rsidRDefault="00461E92" w:rsidP="00461E92">
      <w:pPr>
        <w:pStyle w:val="BodyText"/>
        <w:spacing w:before="160" w:after="0"/>
      </w:pPr>
      <w:r>
        <w:rPr>
          <w:b/>
        </w:rPr>
        <w:t>SITE</w:t>
      </w:r>
      <w:r>
        <w:t xml:space="preserve"> </w:t>
      </w:r>
    </w:p>
    <w:p w14:paraId="29A98AB7" w14:textId="77777777" w:rsidR="00461E92" w:rsidRDefault="00461E92" w:rsidP="00461E92">
      <w:pPr>
        <w:pStyle w:val="BodyText"/>
        <w:ind w:left="480"/>
      </w:pPr>
      <w:r>
        <w:t>The land or water area where any facility or activity is physically located or conducted, including adjacent land used in connection with the facility or activity.</w:t>
      </w:r>
    </w:p>
    <w:p w14:paraId="683B54D6" w14:textId="77777777" w:rsidR="00461E92" w:rsidRDefault="00461E92" w:rsidP="00461E92">
      <w:pPr>
        <w:pStyle w:val="BodyText"/>
        <w:spacing w:before="160" w:after="0"/>
      </w:pPr>
      <w:r>
        <w:rPr>
          <w:b/>
        </w:rPr>
        <w:t>SPILL</w:t>
      </w:r>
      <w:r>
        <w:t xml:space="preserve"> </w:t>
      </w:r>
    </w:p>
    <w:p w14:paraId="47328516" w14:textId="77777777" w:rsidR="00461E92" w:rsidRDefault="00461E92" w:rsidP="00461E92">
      <w:pPr>
        <w:pStyle w:val="BodyText"/>
        <w:ind w:left="480"/>
      </w:pPr>
      <w:r>
        <w:t>A release of solid or liquid material, which may cause pollution of the MS4 or Waters of the State.</w:t>
      </w:r>
    </w:p>
    <w:p w14:paraId="782873AE" w14:textId="77777777" w:rsidR="00461E92" w:rsidRDefault="00461E92" w:rsidP="00461E92">
      <w:pPr>
        <w:pStyle w:val="BodyText"/>
        <w:spacing w:before="160" w:after="0"/>
      </w:pPr>
      <w:r>
        <w:rPr>
          <w:b/>
        </w:rPr>
        <w:t>STABILIZATION</w:t>
      </w:r>
      <w:r>
        <w:t xml:space="preserve"> </w:t>
      </w:r>
    </w:p>
    <w:p w14:paraId="42EAE07C" w14:textId="77777777" w:rsidR="00461E92" w:rsidRDefault="00461E92" w:rsidP="00461E92">
      <w:pPr>
        <w:pStyle w:val="BodyText"/>
        <w:ind w:left="480"/>
      </w:pPr>
      <w:r>
        <w:t>The use of practices that prevent exposed soil from eroding.</w:t>
      </w:r>
    </w:p>
    <w:p w14:paraId="47B2BBB4" w14:textId="77777777" w:rsidR="00461E92" w:rsidRDefault="00461E92" w:rsidP="00461E92">
      <w:pPr>
        <w:pStyle w:val="BodyText"/>
        <w:spacing w:before="160" w:after="0"/>
      </w:pPr>
      <w:r>
        <w:rPr>
          <w:b/>
        </w:rPr>
        <w:t>STORMWATER</w:t>
      </w:r>
      <w:r>
        <w:t xml:space="preserve"> </w:t>
      </w:r>
    </w:p>
    <w:p w14:paraId="2ED7CD3F" w14:textId="77777777" w:rsidR="00461E92" w:rsidRDefault="00461E92" w:rsidP="00461E92">
      <w:pPr>
        <w:pStyle w:val="BodyText"/>
        <w:ind w:left="480"/>
      </w:pPr>
      <w:r>
        <w:t>Any surface flow, runoff, and drainage consisting entirely of water from any form of natural precipitation and resulting from such precipitation.</w:t>
      </w:r>
    </w:p>
    <w:p w14:paraId="27E9B019" w14:textId="77777777" w:rsidR="00461E92" w:rsidRDefault="00461E92" w:rsidP="00461E92">
      <w:pPr>
        <w:pStyle w:val="BodyText"/>
        <w:spacing w:before="160" w:after="0"/>
      </w:pPr>
      <w:r>
        <w:rPr>
          <w:b/>
        </w:rPr>
        <w:t>STORMWATER POLLUTION PREVENTION PLAN (SWPPP)</w:t>
      </w:r>
      <w:r>
        <w:t xml:space="preserve"> </w:t>
      </w:r>
    </w:p>
    <w:p w14:paraId="4B156A20" w14:textId="77777777" w:rsidR="00461E92" w:rsidRDefault="00461E92" w:rsidP="00461E92">
      <w:pPr>
        <w:pStyle w:val="BodyText"/>
        <w:ind w:left="480"/>
      </w:pPr>
      <w:r>
        <w:t>A document which describes the Best Management Practices and activities to be implemented by a person during the construction activities, which identifies sources of pollution or contamination at a site and the actions to eliminate or reduce pollutant discharges to stormwater, stormwater conveyance systems, and/or receiving waters.</w:t>
      </w:r>
    </w:p>
    <w:p w14:paraId="0F952C90" w14:textId="77777777" w:rsidR="00461E92" w:rsidRDefault="00461E92" w:rsidP="00461E92">
      <w:pPr>
        <w:pStyle w:val="BodyText"/>
        <w:spacing w:before="160" w:after="0"/>
      </w:pPr>
      <w:r>
        <w:rPr>
          <w:b/>
        </w:rPr>
        <w:t>SUBDIVISION DEVELOPMENT</w:t>
      </w:r>
      <w:r>
        <w:t xml:space="preserve"> </w:t>
      </w:r>
    </w:p>
    <w:p w14:paraId="68DB491B" w14:textId="77777777" w:rsidR="00461E92" w:rsidRDefault="00461E92" w:rsidP="00461E92">
      <w:pPr>
        <w:pStyle w:val="BodyText"/>
        <w:ind w:left="480"/>
      </w:pPr>
      <w:r>
        <w:t>Includes activities associated with the platting of any parcel of land into two (2) or more lots and all construction activity taking place thereon.</w:t>
      </w:r>
    </w:p>
    <w:p w14:paraId="3F9084DF" w14:textId="77777777" w:rsidR="00461E92" w:rsidRDefault="00461E92" w:rsidP="00461E92">
      <w:pPr>
        <w:pStyle w:val="BodyText"/>
        <w:spacing w:before="160" w:after="0"/>
      </w:pPr>
      <w:r>
        <w:rPr>
          <w:b/>
        </w:rPr>
        <w:t>UTILITY AGENCY/CONTRACTOR</w:t>
      </w:r>
      <w:r>
        <w:t xml:space="preserve"> </w:t>
      </w:r>
    </w:p>
    <w:p w14:paraId="264646B7" w14:textId="77777777" w:rsidR="00461E92" w:rsidRDefault="00461E92" w:rsidP="00461E92">
      <w:pPr>
        <w:pStyle w:val="BodyText"/>
        <w:ind w:left="480"/>
      </w:pPr>
      <w:r>
        <w:t>Private utility companies, public utility departments, or other utility providers contractors working for such private utility companies, or public entity utility departments, or other utility providers engaged in the construction or maintenance of utility lines and services, including water, sanitary sewer, storm sewer, electric, gas, telephone, television and communication services.</w:t>
      </w:r>
    </w:p>
    <w:p w14:paraId="71139CF0" w14:textId="77777777" w:rsidR="00461E92" w:rsidRDefault="00461E92" w:rsidP="00461E92">
      <w:pPr>
        <w:pStyle w:val="BodyText"/>
        <w:spacing w:before="160" w:after="0"/>
      </w:pPr>
      <w:r>
        <w:rPr>
          <w:b/>
        </w:rPr>
        <w:t>WASTEWATER</w:t>
      </w:r>
      <w:r>
        <w:t xml:space="preserve"> </w:t>
      </w:r>
    </w:p>
    <w:p w14:paraId="1878A7D0" w14:textId="77777777" w:rsidR="00461E92" w:rsidRDefault="00461E92" w:rsidP="00461E92">
      <w:pPr>
        <w:pStyle w:val="BodyText"/>
        <w:ind w:left="480"/>
      </w:pPr>
      <w:r>
        <w:t>Any water or other liquid, other than uncontaminated stormwater, discharged from a facility.</w:t>
      </w:r>
    </w:p>
    <w:p w14:paraId="67CA9D84" w14:textId="77777777" w:rsidR="00461E92" w:rsidRDefault="00461E92" w:rsidP="00461E92">
      <w:pPr>
        <w:pStyle w:val="BodyText"/>
        <w:spacing w:before="160" w:after="0"/>
      </w:pPr>
      <w:r>
        <w:rPr>
          <w:b/>
        </w:rPr>
        <w:t>WATERCOURSE</w:t>
      </w:r>
      <w:r>
        <w:t xml:space="preserve"> </w:t>
      </w:r>
    </w:p>
    <w:p w14:paraId="6309D1AE" w14:textId="77777777" w:rsidR="00461E92" w:rsidRDefault="00461E92" w:rsidP="00461E92">
      <w:pPr>
        <w:pStyle w:val="BodyText"/>
        <w:ind w:left="480"/>
      </w:pPr>
      <w:r>
        <w:lastRenderedPageBreak/>
        <w:t>A natural or artificial channel through which water can flow.</w:t>
      </w:r>
    </w:p>
    <w:p w14:paraId="0ABDDC4D" w14:textId="77777777" w:rsidR="00461E92" w:rsidRDefault="00461E92" w:rsidP="00461E92">
      <w:pPr>
        <w:pStyle w:val="BodyText"/>
        <w:spacing w:before="160" w:after="0"/>
      </w:pPr>
      <w:r>
        <w:rPr>
          <w:b/>
        </w:rPr>
        <w:t>WATERS OF THE STATE</w:t>
      </w:r>
      <w:r>
        <w:t xml:space="preserve"> </w:t>
      </w:r>
    </w:p>
    <w:p w14:paraId="30B93284" w14:textId="77777777" w:rsidR="00461E92" w:rsidRDefault="00461E92" w:rsidP="00461E92">
      <w:pPr>
        <w:pStyle w:val="BodyText"/>
        <w:ind w:left="480"/>
      </w:pPr>
      <w:r>
        <w:t>Any and all surface and subsurface waters that are contained in or flow in or through the State of Missouri. The definition includes all watercourses, even if they are usually dry.</w:t>
      </w:r>
    </w:p>
    <w:p w14:paraId="4BD3C2CD" w14:textId="77777777" w:rsidR="00461E92" w:rsidRDefault="00461E92" w:rsidP="00461E92">
      <w:pPr>
        <w:pStyle w:val="Heading4"/>
        <w:numPr>
          <w:ilvl w:val="3"/>
          <w:numId w:val="42"/>
        </w:numPr>
        <w:spacing w:before="0" w:after="0"/>
      </w:pPr>
      <w:r>
        <w:rPr>
          <w:b w:val="0"/>
        </w:rPr>
        <w:t>Section 255.020</w:t>
      </w:r>
      <w:r>
        <w:t xml:space="preserve"> Liability. </w:t>
      </w:r>
    </w:p>
    <w:p w14:paraId="15E50BF1" w14:textId="77777777" w:rsidR="00461E92" w:rsidRDefault="00461E92" w:rsidP="00461E92">
      <w:pPr>
        <w:pStyle w:val="BodyText"/>
      </w:pPr>
      <w:r>
        <w:rPr>
          <w:b/>
        </w:rPr>
        <w:t>[Ord. No. 16-008 §1, 6-13-2016]</w:t>
      </w:r>
      <w:r>
        <w:t xml:space="preserve"> </w:t>
      </w:r>
    </w:p>
    <w:p w14:paraId="0F07CB62" w14:textId="77777777" w:rsidR="00461E92" w:rsidRDefault="00461E92" w:rsidP="00461E92">
      <w:pPr>
        <w:pStyle w:val="BodyText"/>
        <w:spacing w:after="140" w:line="276" w:lineRule="auto"/>
      </w:pPr>
      <w:r>
        <w:t xml:space="preserve">The standards set forth herein and promulgated pursuant to this Chapter are minimum standards that shall apply to all construction activities which require an approval according to Section </w:t>
      </w:r>
      <w:r>
        <w:rPr>
          <w:b/>
        </w:rPr>
        <w:t>255.050</w:t>
      </w:r>
      <w:r>
        <w:t xml:space="preserve"> of this Chapter. Compliance with this Chapter does not act as a waiver or defense to any person for operating a construction site in a manner that allows or causes stormwater contamination, pollution, or unauthorized discharge of pollutants. The owner and operator of any approved construction activity shall be responsible for ensuring all activity - including the actions of all contractors, subcontractors, trade professionals, delivery personnel and others present at a construction site - are in compliance with all requirements of this Chapter. An owner shall be responsible for notifying the City when any transfer of ownership and liability under this Chapter occurs.</w:t>
      </w:r>
    </w:p>
    <w:p w14:paraId="3912363C" w14:textId="77777777" w:rsidR="00461E92" w:rsidRDefault="00461E92" w:rsidP="00461E92">
      <w:pPr>
        <w:pStyle w:val="Heading4"/>
        <w:numPr>
          <w:ilvl w:val="3"/>
          <w:numId w:val="42"/>
        </w:numPr>
        <w:spacing w:before="0" w:after="0"/>
      </w:pPr>
      <w:r>
        <w:rPr>
          <w:b w:val="0"/>
        </w:rPr>
        <w:t>Section 255.030</w:t>
      </w:r>
      <w:r>
        <w:t xml:space="preserve"> Responsibility For Administration. </w:t>
      </w:r>
    </w:p>
    <w:p w14:paraId="0AB76827" w14:textId="77777777" w:rsidR="00461E92" w:rsidRDefault="00461E92" w:rsidP="00461E92">
      <w:pPr>
        <w:pStyle w:val="BodyText"/>
      </w:pPr>
      <w:r>
        <w:rPr>
          <w:b/>
        </w:rPr>
        <w:t>[Ord. No. 16-008 §1, 6-13-2016]</w:t>
      </w:r>
      <w:r>
        <w:t xml:space="preserve"> </w:t>
      </w:r>
    </w:p>
    <w:p w14:paraId="3923572B" w14:textId="77777777" w:rsidR="00461E92" w:rsidRDefault="00461E92" w:rsidP="00461E92">
      <w:pPr>
        <w:pStyle w:val="BodyText"/>
        <w:spacing w:after="140" w:line="276" w:lineRule="auto"/>
      </w:pPr>
      <w:r>
        <w:t>The City shall administer, implement, and enforce the provisions of this Chapter. Any powers granted or duties imposed upon the City may be delegated by the Mayor or City administration or to persons or entities acting in the beneficial interest of or in the employ of the City.</w:t>
      </w:r>
    </w:p>
    <w:p w14:paraId="1BD3CC8A" w14:textId="77777777" w:rsidR="00461E92" w:rsidRDefault="00461E92" w:rsidP="00461E92">
      <w:pPr>
        <w:pStyle w:val="Heading4"/>
        <w:numPr>
          <w:ilvl w:val="3"/>
          <w:numId w:val="42"/>
        </w:numPr>
        <w:spacing w:before="0" w:after="0"/>
      </w:pPr>
      <w:r>
        <w:rPr>
          <w:b w:val="0"/>
        </w:rPr>
        <w:t>Section 255.040</w:t>
      </w:r>
      <w:r>
        <w:t xml:space="preserve"> Severability. </w:t>
      </w:r>
    </w:p>
    <w:p w14:paraId="275A7B4A" w14:textId="77777777" w:rsidR="00461E92" w:rsidRDefault="00461E92" w:rsidP="00461E92">
      <w:pPr>
        <w:pStyle w:val="BodyText"/>
      </w:pPr>
      <w:r>
        <w:rPr>
          <w:b/>
        </w:rPr>
        <w:t>[Ord. No. 16-008 §1, 6-13-2016]</w:t>
      </w:r>
      <w:r>
        <w:t xml:space="preserve"> </w:t>
      </w:r>
    </w:p>
    <w:p w14:paraId="55387F5A" w14:textId="77777777" w:rsidR="00461E92" w:rsidRDefault="00461E92" w:rsidP="00461E92">
      <w:pPr>
        <w:pStyle w:val="BodyText"/>
        <w:spacing w:after="140" w:line="276" w:lineRule="auto"/>
      </w:pPr>
      <w:r>
        <w:t>The provisions of this Chapter are hereby declared to be severable. If any provision, clause, sentence, or paragraph of this Chapter or the application thereof to any person, establishment, or circumstances shall be held invalid, such invalidity shall not affect the other provisions or application of this Chapter.</w:t>
      </w:r>
    </w:p>
    <w:p w14:paraId="737A85BF" w14:textId="77777777" w:rsidR="00461E92" w:rsidRDefault="00461E92" w:rsidP="00461E92">
      <w:pPr>
        <w:pStyle w:val="Heading4"/>
        <w:numPr>
          <w:ilvl w:val="3"/>
          <w:numId w:val="42"/>
        </w:numPr>
        <w:spacing w:before="0" w:after="0"/>
      </w:pPr>
      <w:r>
        <w:rPr>
          <w:b w:val="0"/>
        </w:rPr>
        <w:t>Section 255.050</w:t>
      </w:r>
      <w:r>
        <w:t xml:space="preserve"> Applicability. </w:t>
      </w:r>
    </w:p>
    <w:p w14:paraId="3E69D95D" w14:textId="77777777" w:rsidR="00461E92" w:rsidRDefault="00461E92" w:rsidP="00461E92">
      <w:pPr>
        <w:pStyle w:val="BodyText"/>
      </w:pPr>
      <w:r>
        <w:rPr>
          <w:b/>
        </w:rPr>
        <w:t>[Ord. No. 16-008 §1, 6-13-2016]</w:t>
      </w:r>
      <w:r>
        <w:t xml:space="preserve"> </w:t>
      </w:r>
    </w:p>
    <w:p w14:paraId="7DC48AB1" w14:textId="77777777" w:rsidR="00461E92" w:rsidRDefault="00461E92" w:rsidP="00461E92">
      <w:pPr>
        <w:pStyle w:val="BodyText"/>
        <w:spacing w:before="40" w:after="240"/>
        <w:ind w:left="480" w:hanging="480"/>
      </w:pPr>
      <w:r>
        <w:t>A.</w:t>
      </w:r>
      <w:r>
        <w:tab/>
        <w:t xml:space="preserve">This Chapter shall be applicable to all construction activity and land developments requiring/including, but not limited to, site plan applications, subdivision applications, building applications, and right-of-way applications from the City, unless exempt pursuant to Subsection </w:t>
      </w:r>
      <w:r>
        <w:rPr>
          <w:b/>
        </w:rPr>
        <w:t>(B)</w:t>
      </w:r>
      <w:r>
        <w:t xml:space="preserve"> below. These provisions apply to all portions of any common plan of development or sale which would cause the disturbance of at least one (1) acre of soil even though multiple, separate and distinct land development activities may take place at different times on different schedules. </w:t>
      </w:r>
    </w:p>
    <w:p w14:paraId="78099432" w14:textId="77777777" w:rsidR="00461E92" w:rsidRDefault="00461E92" w:rsidP="00461E92">
      <w:pPr>
        <w:pStyle w:val="BodyText"/>
        <w:spacing w:before="40" w:after="240"/>
        <w:ind w:left="480" w:hanging="480"/>
      </w:pPr>
      <w:r>
        <w:t>B.</w:t>
      </w:r>
      <w:r>
        <w:tab/>
        <w:t>The following activities are exempt from this Chapter:</w:t>
      </w:r>
    </w:p>
    <w:p w14:paraId="22873196" w14:textId="77777777" w:rsidR="00461E92" w:rsidRDefault="00461E92" w:rsidP="00461E92">
      <w:pPr>
        <w:pStyle w:val="BodyText"/>
        <w:spacing w:before="40" w:after="240"/>
        <w:ind w:left="480" w:hanging="480"/>
      </w:pPr>
      <w:r>
        <w:t>1.</w:t>
      </w:r>
      <w:r>
        <w:tab/>
        <w:t xml:space="preserve">Any emergency activity that is necessary for the immediate protection of human health, property, or natural resources; and </w:t>
      </w:r>
    </w:p>
    <w:p w14:paraId="3785FEDD" w14:textId="77777777" w:rsidR="00461E92" w:rsidRDefault="00461E92" w:rsidP="00461E92">
      <w:pPr>
        <w:pStyle w:val="BodyText"/>
        <w:spacing w:before="40" w:after="240"/>
        <w:ind w:left="480" w:hanging="480"/>
      </w:pPr>
      <w:r>
        <w:t>2.</w:t>
      </w:r>
      <w:r>
        <w:tab/>
        <w:t xml:space="preserve">Construction activity that provides maintenance and repairs performed to maintain the original line and grade, hydraulic capacity, or original purpose of a facility. </w:t>
      </w:r>
    </w:p>
    <w:p w14:paraId="2A8F470B" w14:textId="77777777" w:rsidR="00461E92" w:rsidRDefault="00461E92" w:rsidP="00461E92">
      <w:pPr>
        <w:pStyle w:val="Heading4"/>
        <w:numPr>
          <w:ilvl w:val="3"/>
          <w:numId w:val="42"/>
        </w:numPr>
        <w:spacing w:before="0" w:after="0"/>
      </w:pPr>
      <w:r>
        <w:rPr>
          <w:b w:val="0"/>
        </w:rPr>
        <w:lastRenderedPageBreak/>
        <w:t>Section 255.060</w:t>
      </w:r>
      <w:r>
        <w:t xml:space="preserve"> Prohibitions. </w:t>
      </w:r>
    </w:p>
    <w:p w14:paraId="55A533E8" w14:textId="77777777" w:rsidR="00461E92" w:rsidRDefault="00461E92" w:rsidP="00461E92">
      <w:pPr>
        <w:pStyle w:val="BodyText"/>
      </w:pPr>
      <w:r>
        <w:rPr>
          <w:b/>
        </w:rPr>
        <w:t>[Ord. No. 16-008 §1, 6-13-2016]</w:t>
      </w:r>
      <w:r>
        <w:t xml:space="preserve"> </w:t>
      </w:r>
    </w:p>
    <w:p w14:paraId="3DC52CFD" w14:textId="77777777" w:rsidR="00461E92" w:rsidRDefault="00461E92" w:rsidP="00461E92">
      <w:pPr>
        <w:pStyle w:val="BodyText"/>
        <w:spacing w:before="40" w:after="240"/>
        <w:ind w:left="480" w:hanging="480"/>
      </w:pPr>
      <w:r>
        <w:t>A.</w:t>
      </w:r>
      <w:r>
        <w:tab/>
        <w:t xml:space="preserve">Except as provided in the Illicit Discharge and Connection Stormwater Regulations Ordinance, it is unlawful for any person to discharge non-stormwater into the MS4. </w:t>
      </w:r>
    </w:p>
    <w:p w14:paraId="505BBA5B" w14:textId="77777777" w:rsidR="00461E92" w:rsidRDefault="00461E92" w:rsidP="00461E92">
      <w:pPr>
        <w:pStyle w:val="BodyText"/>
        <w:spacing w:before="40" w:after="240"/>
        <w:ind w:left="480" w:hanging="480"/>
      </w:pPr>
      <w:r>
        <w:t>B.</w:t>
      </w:r>
      <w:r>
        <w:tab/>
        <w:t xml:space="preserve">It is unlawful for any person or representative at a construction site to cause, or allow to be caused the impact, damage and/or removal of any approved stormwater pollution control measure without the owner's knowledge and consent. </w:t>
      </w:r>
    </w:p>
    <w:p w14:paraId="6A0903BB" w14:textId="77777777" w:rsidR="00461E92" w:rsidRDefault="00461E92" w:rsidP="00461E92">
      <w:pPr>
        <w:pStyle w:val="BodyText"/>
        <w:spacing w:before="40" w:after="240"/>
        <w:ind w:left="480" w:hanging="480"/>
      </w:pPr>
      <w:r>
        <w:t>C.</w:t>
      </w:r>
      <w:r>
        <w:tab/>
        <w:t xml:space="preserve">Stormwater discharges from construction activities shall not cause or threaten to cause pollution, contamination or degradation of Waters of the State. </w:t>
      </w:r>
    </w:p>
    <w:p w14:paraId="76E1127E" w14:textId="77777777" w:rsidR="00461E92" w:rsidRDefault="00461E92" w:rsidP="00461E92">
      <w:pPr>
        <w:pStyle w:val="Heading4"/>
        <w:numPr>
          <w:ilvl w:val="3"/>
          <w:numId w:val="42"/>
        </w:numPr>
        <w:spacing w:before="0" w:after="0"/>
      </w:pPr>
      <w:r>
        <w:rPr>
          <w:b w:val="0"/>
        </w:rPr>
        <w:t>Section 255.070</w:t>
      </w:r>
      <w:r>
        <w:t xml:space="preserve"> Construction. </w:t>
      </w:r>
    </w:p>
    <w:p w14:paraId="338F6BC1" w14:textId="77777777" w:rsidR="00461E92" w:rsidRDefault="00461E92" w:rsidP="00461E92">
      <w:pPr>
        <w:pStyle w:val="BodyText"/>
      </w:pPr>
      <w:r>
        <w:rPr>
          <w:b/>
        </w:rPr>
        <w:t>[Ord. No. 16-008 §1, 6-13-2016]</w:t>
      </w:r>
      <w:r>
        <w:t xml:space="preserve"> </w:t>
      </w:r>
    </w:p>
    <w:p w14:paraId="202587E2" w14:textId="77777777" w:rsidR="00461E92" w:rsidRDefault="00461E92" w:rsidP="00461E92">
      <w:pPr>
        <w:pStyle w:val="BodyText"/>
        <w:spacing w:before="40" w:after="240"/>
        <w:ind w:left="480" w:hanging="480"/>
      </w:pPr>
      <w:r>
        <w:t>A.</w:t>
      </w:r>
      <w:r>
        <w:tab/>
        <w:t>General Requirements For Construction Activities.</w:t>
      </w:r>
    </w:p>
    <w:p w14:paraId="5ADAA87D" w14:textId="77777777" w:rsidR="00461E92" w:rsidRDefault="00461E92" w:rsidP="00461E92">
      <w:pPr>
        <w:pStyle w:val="BodyText"/>
        <w:spacing w:before="40" w:after="240"/>
        <w:ind w:left="480" w:hanging="480"/>
      </w:pPr>
      <w:r>
        <w:t>1.</w:t>
      </w:r>
      <w:r>
        <w:tab/>
        <w:t xml:space="preserve">Except for construction activity relating to the building phase of development, the City shall require proof of coverage by a general permit authorization for storm water discharges from construction sites before providing approval for construction activity covered in Section </w:t>
      </w:r>
      <w:r>
        <w:rPr>
          <w:b/>
        </w:rPr>
        <w:t>255.050</w:t>
      </w:r>
      <w:r>
        <w:t xml:space="preserve"> of this Chapter. </w:t>
      </w:r>
    </w:p>
    <w:p w14:paraId="117EB6E1" w14:textId="77777777" w:rsidR="00461E92" w:rsidRDefault="00461E92" w:rsidP="00461E92">
      <w:pPr>
        <w:pStyle w:val="BodyText"/>
        <w:spacing w:before="40" w:after="240"/>
        <w:ind w:left="480" w:hanging="480"/>
      </w:pPr>
      <w:r>
        <w:t>2.</w:t>
      </w:r>
      <w:r>
        <w:tab/>
        <w:t xml:space="preserve">A pre-construction meeting shall be scheduled with an appointed official with the City to review the installation of all temporary erosion and sediment control BMPs included on the approved erosion and sediment control plan at least two (2) business days before any construction activities are scheduled to start. </w:t>
      </w:r>
    </w:p>
    <w:p w14:paraId="453A85B1" w14:textId="77777777" w:rsidR="00461E92" w:rsidRDefault="00461E92" w:rsidP="00461E92">
      <w:pPr>
        <w:pStyle w:val="BodyText"/>
        <w:spacing w:before="40" w:after="240"/>
        <w:ind w:left="480" w:hanging="480"/>
      </w:pPr>
      <w:r>
        <w:t>3.</w:t>
      </w:r>
      <w:r>
        <w:tab/>
        <w:t xml:space="preserve">Solid waste, industrial waste, yard waste and any other pollutants or waste on any construction site shall be controlled through the use of BMPs. Waste or recycling containers shall be provided and maintained by the owner or contractor on construction sites where there is the potential for release of waste. Uncontained waste that may blow, wash or otherwise be released from the site is prohibited. Sanitary waste facilities shall be provided and maintained in a secured manner. </w:t>
      </w:r>
    </w:p>
    <w:p w14:paraId="7127BABA" w14:textId="77777777" w:rsidR="00461E92" w:rsidRDefault="00461E92" w:rsidP="00461E92">
      <w:pPr>
        <w:pStyle w:val="BodyText"/>
        <w:spacing w:before="40" w:after="240"/>
        <w:ind w:left="480" w:hanging="480"/>
      </w:pPr>
      <w:r>
        <w:t>4.</w:t>
      </w:r>
      <w:r>
        <w:tab/>
        <w:t xml:space="preserve">Ready-mixed concrete, or any materials resulting from the cleaning of vehicles or equipment containing such materials or used in transporting or applying ready-mixed concrete, shall not be allowed to discharge from any construction site. </w:t>
      </w:r>
    </w:p>
    <w:p w14:paraId="1C337333" w14:textId="77777777" w:rsidR="00461E92" w:rsidRDefault="00461E92" w:rsidP="00461E92">
      <w:pPr>
        <w:pStyle w:val="BodyText"/>
        <w:spacing w:before="40" w:after="240"/>
        <w:ind w:left="480" w:hanging="480"/>
      </w:pPr>
      <w:r>
        <w:t>5.</w:t>
      </w:r>
      <w:r>
        <w:tab/>
        <w:t xml:space="preserve">Cover or perimeter control shall be applied within fourteen (14) days to any soil stockpiles that will remain undisturbed for longer than thirty (30) days. </w:t>
      </w:r>
    </w:p>
    <w:p w14:paraId="7CD7284A" w14:textId="77777777" w:rsidR="00461E92" w:rsidRDefault="00461E92" w:rsidP="00461E92">
      <w:pPr>
        <w:pStyle w:val="BodyText"/>
        <w:spacing w:before="40" w:after="240"/>
        <w:ind w:left="480" w:hanging="480"/>
      </w:pPr>
      <w:r>
        <w:t>6.</w:t>
      </w:r>
      <w:r>
        <w:tab/>
        <w:t xml:space="preserve">Disturbed soil shall be managed with BMPs that are adequately designed, installed, and maintained according to locally-approved technical standards, specifications and guidance for the duration of the construction activity to minimize erosion and contain sediment within the construction limits. </w:t>
      </w:r>
    </w:p>
    <w:p w14:paraId="6531AAFF" w14:textId="77777777" w:rsidR="00461E92" w:rsidRDefault="00461E92" w:rsidP="00461E92">
      <w:pPr>
        <w:pStyle w:val="BodyText"/>
        <w:spacing w:before="40" w:after="240"/>
        <w:ind w:left="480" w:hanging="480"/>
      </w:pPr>
      <w:r>
        <w:t>7.</w:t>
      </w:r>
      <w:r>
        <w:tab/>
        <w:t xml:space="preserve">Sediment tracked or discharged onto public right-of-way shall be removed immediately. </w:t>
      </w:r>
    </w:p>
    <w:p w14:paraId="3D79EC40" w14:textId="77777777" w:rsidR="00461E92" w:rsidRDefault="00461E92" w:rsidP="00461E92">
      <w:pPr>
        <w:pStyle w:val="BodyText"/>
        <w:spacing w:before="40" w:after="240"/>
        <w:ind w:left="480" w:hanging="480"/>
      </w:pPr>
      <w:r>
        <w:t>8.</w:t>
      </w:r>
      <w:r>
        <w:tab/>
        <w:t xml:space="preserve">Bulk storage structures for petroleum products and other chemicals shall have adequate protection to contain all spills and prevent any spilled material from entering the MS4 or Waters of the State. </w:t>
      </w:r>
    </w:p>
    <w:p w14:paraId="09693782" w14:textId="77777777" w:rsidR="00461E92" w:rsidRDefault="00461E92" w:rsidP="00461E92">
      <w:pPr>
        <w:pStyle w:val="BodyText"/>
        <w:spacing w:before="40" w:after="240"/>
        <w:ind w:left="480" w:hanging="480"/>
      </w:pPr>
      <w:r>
        <w:lastRenderedPageBreak/>
        <w:t>9.</w:t>
      </w:r>
      <w:r>
        <w:tab/>
        <w:t xml:space="preserve">Temporary BMPs shall be removed and disturbed areas shall be stabilized with permanent BMPs at the conclusion of all approved construction activity. </w:t>
      </w:r>
    </w:p>
    <w:p w14:paraId="24832B0E" w14:textId="77777777" w:rsidR="00461E92" w:rsidRDefault="00461E92" w:rsidP="00461E92">
      <w:pPr>
        <w:pStyle w:val="BodyText"/>
        <w:spacing w:before="40" w:after="240"/>
        <w:ind w:left="480" w:hanging="480"/>
      </w:pPr>
      <w:r>
        <w:t>B.</w:t>
      </w:r>
      <w:r>
        <w:tab/>
      </w:r>
      <w:r>
        <w:rPr>
          <w:i/>
        </w:rPr>
        <w:t>Requirements For The Building Phase Of Development.</w:t>
      </w:r>
      <w:r>
        <w:t xml:space="preserve"> Any person who engages in construction activity is responsible for compliance with this Chapter and all applicable terms and conditions of the approved construction activity and SWPPP as it relates to the building phase of development. The following information shall be included with the application for a building permit and be submitted to the Chief Building Official:</w:t>
      </w:r>
    </w:p>
    <w:p w14:paraId="57176DBC" w14:textId="77777777" w:rsidR="00461E92" w:rsidRDefault="00461E92" w:rsidP="00461E92">
      <w:pPr>
        <w:pStyle w:val="BodyText"/>
        <w:spacing w:before="40" w:after="240"/>
        <w:ind w:left="480" w:hanging="480"/>
      </w:pPr>
      <w:r>
        <w:t>1.</w:t>
      </w:r>
      <w:r>
        <w:tab/>
        <w:t xml:space="preserve">Either the legal description and NPDES permit number for the larger common plan of development; or </w:t>
      </w:r>
    </w:p>
    <w:p w14:paraId="38D9A13C" w14:textId="77777777" w:rsidR="00461E92" w:rsidRDefault="00461E92" w:rsidP="00461E92">
      <w:pPr>
        <w:pStyle w:val="BodyText"/>
        <w:spacing w:before="40" w:after="240"/>
        <w:ind w:left="480" w:hanging="480"/>
      </w:pPr>
      <w:r>
        <w:t>2.</w:t>
      </w:r>
      <w:r>
        <w:tab/>
        <w:t xml:space="preserve">The location of the property where the building phase of development is to occur; and </w:t>
      </w:r>
    </w:p>
    <w:p w14:paraId="100B4FC5" w14:textId="77777777" w:rsidR="00461E92" w:rsidRDefault="00461E92" w:rsidP="00461E92">
      <w:pPr>
        <w:pStyle w:val="BodyText"/>
        <w:spacing w:before="40" w:after="240"/>
        <w:ind w:left="480" w:hanging="480"/>
      </w:pPr>
      <w:r>
        <w:t>3.</w:t>
      </w:r>
      <w:r>
        <w:tab/>
        <w:t xml:space="preserve">A certification that the building phase of development for the property described on the application for the building permit will be conducted in conformance with the construction activity SWPPP. </w:t>
      </w:r>
    </w:p>
    <w:p w14:paraId="1CFFEB4C" w14:textId="77777777" w:rsidR="00461E92" w:rsidRDefault="00461E92" w:rsidP="00461E92">
      <w:pPr>
        <w:pStyle w:val="BodyText"/>
        <w:spacing w:before="40" w:after="240"/>
        <w:ind w:left="480" w:hanging="480"/>
      </w:pPr>
      <w:r>
        <w:t>C.</w:t>
      </w:r>
      <w:r>
        <w:tab/>
        <w:t>Construction Stormwater Pollution Prevention Plan.</w:t>
      </w:r>
    </w:p>
    <w:p w14:paraId="20F274F7" w14:textId="77777777" w:rsidR="00461E92" w:rsidRDefault="00461E92" w:rsidP="00461E92">
      <w:pPr>
        <w:pStyle w:val="BodyText"/>
        <w:spacing w:before="40" w:after="240"/>
        <w:ind w:left="480" w:hanging="480"/>
      </w:pPr>
      <w:r>
        <w:t>1.</w:t>
      </w:r>
      <w:r>
        <w:tab/>
        <w:t xml:space="preserve">A SWPPP shall be prepared and updated in accordance with locally-approved technical standards, specification, and guidance for construction activity within the City and shall include an erosion and sediment control plan for land disturbance. </w:t>
      </w:r>
    </w:p>
    <w:p w14:paraId="107DDD9B" w14:textId="77777777" w:rsidR="00461E92" w:rsidRDefault="00461E92" w:rsidP="00461E92">
      <w:pPr>
        <w:pStyle w:val="BodyText"/>
        <w:spacing w:before="40" w:after="240"/>
        <w:ind w:left="480" w:hanging="480"/>
      </w:pPr>
      <w:r>
        <w:t>2.</w:t>
      </w:r>
      <w:r>
        <w:tab/>
        <w:t xml:space="preserve">The SWPPP shall include a description of all potential pollution sources, temporary and permanent BMPs that will be implemented at the site as approved by the City. </w:t>
      </w:r>
    </w:p>
    <w:p w14:paraId="47AB4DCA" w14:textId="77777777" w:rsidR="00461E92" w:rsidRDefault="00461E92" w:rsidP="00461E92">
      <w:pPr>
        <w:pStyle w:val="BodyText"/>
        <w:spacing w:before="40" w:after="240"/>
        <w:ind w:left="480" w:hanging="480"/>
      </w:pPr>
      <w:r>
        <w:t>3.</w:t>
      </w:r>
      <w:r>
        <w:tab/>
        <w:t xml:space="preserve">The erosion and sediment control plan shall be submitted to the City for review with any application covered in Section </w:t>
      </w:r>
      <w:r>
        <w:rPr>
          <w:b/>
        </w:rPr>
        <w:t>255.050</w:t>
      </w:r>
      <w:r>
        <w:t xml:space="preserve"> of this Chapter. </w:t>
      </w:r>
    </w:p>
    <w:p w14:paraId="11D406FE" w14:textId="77777777" w:rsidR="00461E92" w:rsidRDefault="00461E92" w:rsidP="00461E92">
      <w:pPr>
        <w:pStyle w:val="BodyText"/>
        <w:spacing w:before="40" w:after="240"/>
        <w:ind w:left="480" w:hanging="480"/>
      </w:pPr>
      <w:r>
        <w:t>4.</w:t>
      </w:r>
      <w:r>
        <w:tab/>
        <w:t xml:space="preserve">Land disturbing activities may not proceed until approval of the erosion and sediment control plan is provided by the City. </w:t>
      </w:r>
    </w:p>
    <w:p w14:paraId="0E1CF221" w14:textId="77777777" w:rsidR="00461E92" w:rsidRDefault="00461E92" w:rsidP="00461E92">
      <w:pPr>
        <w:pStyle w:val="BodyText"/>
        <w:spacing w:before="40" w:after="240"/>
        <w:ind w:left="480" w:hanging="480"/>
      </w:pPr>
      <w:r>
        <w:t>5.</w:t>
      </w:r>
      <w:r>
        <w:tab/>
        <w:t xml:space="preserve">The owner or operator is required to have a copy of the SWPPP readily available for review with content that reflects the current condition of the construction activity and all records that demonstrate compliance and are required by this Chapter. </w:t>
      </w:r>
    </w:p>
    <w:p w14:paraId="078183C7" w14:textId="77777777" w:rsidR="00461E92" w:rsidRDefault="00461E92" w:rsidP="00461E92">
      <w:pPr>
        <w:pStyle w:val="BodyText"/>
        <w:spacing w:before="40" w:after="240"/>
        <w:ind w:left="480" w:hanging="480"/>
      </w:pPr>
      <w:r>
        <w:t>6.</w:t>
      </w:r>
      <w:r>
        <w:tab/>
        <w:t>The SWPPP shall include a description of routine site inspections.</w:t>
      </w:r>
    </w:p>
    <w:p w14:paraId="0EA92E15" w14:textId="77777777" w:rsidR="00461E92" w:rsidRDefault="00461E92" w:rsidP="00461E92">
      <w:pPr>
        <w:pStyle w:val="BodyText"/>
        <w:spacing w:before="40" w:after="240"/>
        <w:ind w:left="480" w:hanging="480"/>
      </w:pPr>
      <w:r>
        <w:t>a.</w:t>
      </w:r>
      <w:r>
        <w:tab/>
        <w:t xml:space="preserve">The owner or their representative shall inspect all BMPs at intervals of no greater than fourteen (14) calendar days and within twenty-four (24) hours after any precipitation event of at least one half (1/2) inch. </w:t>
      </w:r>
    </w:p>
    <w:p w14:paraId="0B59855E" w14:textId="77777777" w:rsidR="00461E92" w:rsidRDefault="00461E92" w:rsidP="00461E92">
      <w:pPr>
        <w:pStyle w:val="BodyText"/>
        <w:spacing w:before="40" w:after="240"/>
        <w:ind w:left="480" w:hanging="480"/>
      </w:pPr>
      <w:r>
        <w:t>b.</w:t>
      </w:r>
      <w:r>
        <w:tab/>
        <w:t xml:space="preserve">Inspections of BMPs shall be conducted by an individual who is personally knowledgeable in the principles and practice of erosion and sediment controls who possesses the skills to assess conditions at the construction site that could impact stormwater quality and to assess the effectiveness of any erosion and sediment control measures selected to control the quality of stormwater discharges from the construction activity. </w:t>
      </w:r>
    </w:p>
    <w:p w14:paraId="045E214C" w14:textId="77777777" w:rsidR="00461E92" w:rsidRDefault="00461E92" w:rsidP="00461E92">
      <w:pPr>
        <w:pStyle w:val="BodyText"/>
        <w:spacing w:before="40" w:after="240"/>
        <w:ind w:left="480" w:hanging="480"/>
      </w:pPr>
      <w:r>
        <w:lastRenderedPageBreak/>
        <w:t>c.</w:t>
      </w:r>
      <w:r>
        <w:tab/>
        <w:t xml:space="preserve">Inspection reports shall provide the name and qualification of the inspector, date of the evaluation, risks to stormwater quality identified, and all corrective actions necessary to prevent stormwater pollution. </w:t>
      </w:r>
    </w:p>
    <w:p w14:paraId="2A30124A" w14:textId="77777777" w:rsidR="00461E92" w:rsidRDefault="00461E92" w:rsidP="00461E92">
      <w:pPr>
        <w:pStyle w:val="BodyText"/>
        <w:spacing w:before="40" w:after="240"/>
        <w:ind w:left="480" w:hanging="480"/>
      </w:pPr>
      <w:r>
        <w:t>d.</w:t>
      </w:r>
      <w:r>
        <w:tab/>
        <w:t xml:space="preserve">The owner or operator of a construction activity may be requested to submit copies of inspection reports for review on a periodic basis by the City. </w:t>
      </w:r>
    </w:p>
    <w:p w14:paraId="113A64C5" w14:textId="77777777" w:rsidR="00461E92" w:rsidRDefault="00461E92" w:rsidP="00461E92">
      <w:pPr>
        <w:pStyle w:val="BodyText"/>
        <w:spacing w:before="40" w:after="240"/>
        <w:ind w:left="480" w:hanging="480"/>
      </w:pPr>
      <w:r>
        <w:t>7.</w:t>
      </w:r>
      <w:r>
        <w:tab/>
        <w:t xml:space="preserve">Based on inspections performed by the owner, operator, authorized City personnel, State or Federal regulators modifications to the SWPPP will be necessary if at any time the specified BMPs do not meet the objectives of this Chapter. In this case, the owner shall meet with an appointed official of the City to determine the appropriate modifications. All required modifications shall be completed within seven (7) calendar days of receiving notice of inspection findings, and shall be recorded in the SWPPP. </w:t>
      </w:r>
    </w:p>
    <w:p w14:paraId="0838A2C6" w14:textId="77777777" w:rsidR="00461E92" w:rsidRDefault="00461E92" w:rsidP="00461E92">
      <w:pPr>
        <w:pStyle w:val="BodyText"/>
        <w:spacing w:before="40" w:after="240"/>
        <w:ind w:left="480" w:hanging="480"/>
      </w:pPr>
      <w:r>
        <w:t>8.</w:t>
      </w:r>
      <w:r>
        <w:tab/>
        <w:t xml:space="preserve">The owner or operator of a construction site shall be responsible for amending the SWPPP whenever there is a significant change in design, construction, operation, or maintenance, which has a significant effect on the potential for discharge of pollutants to the MS4 or receiving waters, or if the SWPPP proves to be ineffective in achieving the general objectives of controlling pollutants in stormwater discharges associated with land disturbance. </w:t>
      </w:r>
    </w:p>
    <w:p w14:paraId="7FC94B29" w14:textId="77777777" w:rsidR="00461E92" w:rsidRDefault="00461E92" w:rsidP="00461E92">
      <w:pPr>
        <w:pStyle w:val="BodyText"/>
        <w:spacing w:before="40" w:after="240"/>
        <w:ind w:left="480" w:hanging="480"/>
      </w:pPr>
      <w:r>
        <w:t>9.</w:t>
      </w:r>
      <w:r>
        <w:tab/>
        <w:t xml:space="preserve">Records of inspection are to be maintained with the SWPPP for the life of the project. Inspection records are to be available to City inspectors upon request. Delay in providing a copy of the SWPPP or any requested records shall constitute a violation of this Chapter. </w:t>
      </w:r>
    </w:p>
    <w:p w14:paraId="68555DCD" w14:textId="77777777" w:rsidR="00461E92" w:rsidRDefault="00461E92" w:rsidP="00461E92">
      <w:pPr>
        <w:pStyle w:val="BodyText"/>
        <w:spacing w:before="40" w:after="240"/>
        <w:ind w:left="480" w:hanging="480"/>
      </w:pPr>
      <w:r>
        <w:t>D.</w:t>
      </w:r>
      <w:r>
        <w:tab/>
        <w:t>Requirements For Utility Construction.</w:t>
      </w:r>
    </w:p>
    <w:p w14:paraId="2DFC6FB2" w14:textId="77777777" w:rsidR="00461E92" w:rsidRDefault="00461E92" w:rsidP="00461E92">
      <w:pPr>
        <w:pStyle w:val="BodyText"/>
        <w:spacing w:before="40" w:after="240"/>
        <w:ind w:left="480" w:hanging="480"/>
      </w:pPr>
      <w:r>
        <w:t>1.</w:t>
      </w:r>
      <w:r>
        <w:tab/>
        <w:t xml:space="preserve">Utility agencies or their representatives shall develop and implement BMPs to prevent the discharge of pollutants on any site of utility construction within the City. The City may require additional BMPs on utility construction activity. If the utility construction disturbs greater than one (1) acre, the utility agency must comply with the requirements of Section </w:t>
      </w:r>
      <w:r>
        <w:rPr>
          <w:b/>
        </w:rPr>
        <w:t>255.070(A)</w:t>
      </w:r>
      <w:r>
        <w:t xml:space="preserve"> &amp; (B) of this Chapter. </w:t>
      </w:r>
    </w:p>
    <w:p w14:paraId="4855BA8F" w14:textId="77777777" w:rsidR="00461E92" w:rsidRDefault="00461E92" w:rsidP="00461E92">
      <w:pPr>
        <w:pStyle w:val="BodyText"/>
        <w:spacing w:before="40" w:after="240"/>
        <w:ind w:left="480" w:hanging="480"/>
      </w:pPr>
      <w:r>
        <w:t>2.</w:t>
      </w:r>
      <w:r>
        <w:tab/>
        <w:t xml:space="preserve">Utility agencies or their representatives shall implement BMPs to prevent the release of sediment from utility construction sites. Disturbed areas shall be minimized, disturbed soil shall be managed and construction site exits shall be managed to prevent sediment tracking. Sediment tracked onto public right-of-way shall be removed immediately. </w:t>
      </w:r>
    </w:p>
    <w:p w14:paraId="1BE2D0F3" w14:textId="77777777" w:rsidR="00461E92" w:rsidRDefault="00461E92" w:rsidP="00461E92">
      <w:pPr>
        <w:pStyle w:val="BodyText"/>
        <w:spacing w:before="40" w:after="240"/>
        <w:ind w:left="480" w:hanging="480"/>
      </w:pPr>
      <w:r>
        <w:t>3.</w:t>
      </w:r>
      <w:r>
        <w:tab/>
        <w:t xml:space="preserve">Prior to entering a construction site or subdivision development, utility agencies or their representatives shall obtain and comply with any approved erosion and sediment control plans for the project. Any impact to construction and post-construction BMPs resulting from utility construction shall be repaired by the utility company within forty-eight (48) hours. </w:t>
      </w:r>
    </w:p>
    <w:p w14:paraId="37B2002D" w14:textId="21D48A83" w:rsidR="0098726E" w:rsidRDefault="0098726E" w:rsidP="00C0179F">
      <w:pPr>
        <w:pStyle w:val="BodyText"/>
      </w:pPr>
    </w:p>
    <w:p w14:paraId="71D28394" w14:textId="47621EC4" w:rsidR="00461E92" w:rsidRDefault="00461E92" w:rsidP="00C0179F">
      <w:pPr>
        <w:pStyle w:val="BodyText"/>
      </w:pPr>
    </w:p>
    <w:p w14:paraId="1A430D36" w14:textId="195E9973" w:rsidR="0011526C" w:rsidRDefault="0011526C" w:rsidP="00C0179F">
      <w:pPr>
        <w:pStyle w:val="BodyText"/>
      </w:pPr>
    </w:p>
    <w:p w14:paraId="5D319988" w14:textId="52DBDE8E" w:rsidR="0011526C" w:rsidRDefault="0011526C" w:rsidP="00C0179F">
      <w:pPr>
        <w:pStyle w:val="BodyText"/>
      </w:pPr>
    </w:p>
    <w:p w14:paraId="57F5D9DB" w14:textId="0DB39275" w:rsidR="0011526C" w:rsidRDefault="0011526C" w:rsidP="00C0179F">
      <w:pPr>
        <w:pStyle w:val="BodyText"/>
      </w:pPr>
    </w:p>
    <w:p w14:paraId="1531B9DD" w14:textId="77777777" w:rsidR="0011526C" w:rsidRDefault="0011526C" w:rsidP="0011526C">
      <w:pPr>
        <w:spacing w:before="240" w:after="100" w:afterAutospacing="1"/>
        <w:outlineLvl w:val="3"/>
      </w:pPr>
      <w:r>
        <w:lastRenderedPageBreak/>
        <w:t>(Proposed Addition to Chapter 255)</w:t>
      </w:r>
    </w:p>
    <w:p w14:paraId="01616D9A" w14:textId="4A5E0D51" w:rsidR="0011526C" w:rsidRPr="006F79F5" w:rsidRDefault="00F32F1A" w:rsidP="0011526C">
      <w:pPr>
        <w:spacing w:before="240" w:after="100" w:afterAutospacing="1"/>
        <w:outlineLvl w:val="3"/>
        <w:rPr>
          <w:rFonts w:ascii="Arial" w:eastAsia="Times New Roman" w:hAnsi="Arial" w:cs="Arial"/>
          <w:b/>
          <w:bCs/>
          <w:color w:val="000000"/>
          <w:sz w:val="33"/>
          <w:szCs w:val="33"/>
        </w:rPr>
      </w:pPr>
      <w:hyperlink r:id="rId29" w:anchor="28911488" w:history="1">
        <w:r w:rsidR="0011526C" w:rsidRPr="006F79F5">
          <w:rPr>
            <w:rFonts w:ascii="Arial" w:eastAsia="Times New Roman" w:hAnsi="Arial" w:cs="Arial"/>
            <w:color w:val="333333"/>
            <w:sz w:val="33"/>
            <w:szCs w:val="33"/>
            <w:u w:val="single"/>
          </w:rPr>
          <w:t xml:space="preserve">Section </w:t>
        </w:r>
        <w:r w:rsidR="0011526C">
          <w:rPr>
            <w:rFonts w:ascii="Arial" w:eastAsia="Times New Roman" w:hAnsi="Arial" w:cs="Arial"/>
            <w:color w:val="333333"/>
            <w:sz w:val="33"/>
            <w:szCs w:val="33"/>
            <w:u w:val="single"/>
          </w:rPr>
          <w:t>255.080</w:t>
        </w:r>
        <w:r w:rsidR="0011526C" w:rsidRPr="006F79F5">
          <w:rPr>
            <w:rFonts w:ascii="Arial" w:eastAsia="Times New Roman" w:hAnsi="Arial" w:cs="Arial"/>
            <w:color w:val="333333"/>
            <w:sz w:val="33"/>
            <w:szCs w:val="33"/>
            <w:u w:val="single"/>
          </w:rPr>
          <w:t>. Failure to Comply.</w:t>
        </w:r>
      </w:hyperlink>
    </w:p>
    <w:p w14:paraId="11B65E7A" w14:textId="77777777" w:rsidR="0011526C" w:rsidRPr="006F79F5" w:rsidRDefault="0011526C" w:rsidP="0011526C">
      <w:pPr>
        <w:spacing w:line="255" w:lineRule="atLeast"/>
        <w:jc w:val="both"/>
        <w:rPr>
          <w:rFonts w:ascii="Arial" w:eastAsia="Times New Roman" w:hAnsi="Arial" w:cs="Arial"/>
          <w:b/>
          <w:bCs/>
          <w:color w:val="000000"/>
          <w:sz w:val="21"/>
          <w:szCs w:val="21"/>
          <w:u w:val="single"/>
        </w:rPr>
      </w:pPr>
      <w:r w:rsidRPr="006F79F5">
        <w:rPr>
          <w:rFonts w:ascii="Arial" w:eastAsia="Times New Roman" w:hAnsi="Arial" w:cs="Arial"/>
          <w:color w:val="000000"/>
          <w:sz w:val="21"/>
          <w:szCs w:val="21"/>
        </w:rPr>
        <w:t>Enforcement of this Chapter shall be the responsibility of the Director</w:t>
      </w:r>
      <w:r>
        <w:rPr>
          <w:rFonts w:ascii="Arial" w:eastAsia="Times New Roman" w:hAnsi="Arial" w:cs="Arial"/>
          <w:color w:val="000000"/>
          <w:sz w:val="21"/>
          <w:szCs w:val="21"/>
        </w:rPr>
        <w:t xml:space="preserve"> of Public Works or his representative</w:t>
      </w:r>
      <w:r w:rsidRPr="006F79F5">
        <w:rPr>
          <w:rFonts w:ascii="Arial" w:eastAsia="Times New Roman" w:hAnsi="Arial" w:cs="Arial"/>
          <w:color w:val="000000"/>
          <w:sz w:val="21"/>
          <w:szCs w:val="21"/>
        </w:rPr>
        <w:t>. The party or parties responsible and liable for actions or non-action in regards to this Chapter, including responsibility for abating violations of this Chapter, shall be the property owner or person authorized to act on the property owner's behalf; or any person allowing, causing or contributing to a violation of this Chapter. If an investigation or inspection results in a finding of non-compliance with this Chapter, the Director is authorized to issue a Notice of Violation (NOV) that may, at the discretion of the Director, include a stop work order or a citation. The NOV shall specify the deficiencies, what corrective action is necessary, and a specific time frame in which the responsible party is to achieve compliance. The written NOV, including a stop work order or citation as applicable, shall be mailed, postage prepaid, or hand-delivered to both the permittee and owner. Failure to comply with a notice from the Director shall result in the issuance of a stop work order or citation. Issuance of a stop work order shall result in a suspension of all construction activity on the site, except for work related to remediation of the violation, until the violation is resolved to the City's satisfaction. The stop work order shall also suspend the right of the permittee, applicant, owner, contractor, developer or any related entity to build or construct any structure or public improvement on any portion of the site. It shall be unlawful for any person or responsible party to fail to comply with a stop work order. The Director and the Building and Development Department, upon issuance of a stop work order, are authorized to suspend the issuance of building permits and occupancy permits for structures on any portion of the site, terminate City utility services to the site, and to suspend all inspections and plan review related to any other work that is taking place on the site, until such time as the violation is resolved to the City's satisfaction. Stop work orders shall specifically state the provisions of this Chapter or the land disturbance permit being violated. Any person, who shall continue any work in or about the site after having been served with a stop work order, except such work related to remediation of the violation, shall be subject to penalties as specified in Section</w:t>
      </w:r>
      <w:r>
        <w:rPr>
          <w:rFonts w:ascii="Arial" w:eastAsia="Times New Roman" w:hAnsi="Arial" w:cs="Arial"/>
          <w:color w:val="000000"/>
          <w:sz w:val="21"/>
          <w:szCs w:val="21"/>
        </w:rPr>
        <w:t xml:space="preserve"> </w:t>
      </w:r>
      <w:r>
        <w:rPr>
          <w:rFonts w:ascii="Arial" w:eastAsia="Times New Roman" w:hAnsi="Arial" w:cs="Arial"/>
          <w:b/>
          <w:bCs/>
          <w:color w:val="000000"/>
          <w:sz w:val="21"/>
          <w:szCs w:val="21"/>
          <w:u w:val="single"/>
        </w:rPr>
        <w:t xml:space="preserve">255.090. </w:t>
      </w:r>
      <w:r w:rsidRPr="006F79F5">
        <w:rPr>
          <w:rFonts w:ascii="Arial" w:eastAsia="Times New Roman" w:hAnsi="Arial" w:cs="Arial"/>
          <w:color w:val="000000"/>
          <w:sz w:val="21"/>
          <w:szCs w:val="21"/>
        </w:rPr>
        <w:t>Said stop work order may be lifted upon the presentation and construction of an accepted plan to avoid sediment runoff and the removal of any such sediment as ordered. All stop work orders that are issued by the Director must be posted on the site on which the grading activity is taking place, and in reasonable proximity to a location where the grading activity is taking place. All stop work orders posted in this manner shall be considered validly delivered. It shall be the responsibility of the owner to ensure that no violation of this Chapter occurs on his/her property. If the responsible party fails to comply with a NOV, stop work order, or there is no immediate settlement, a summons to court may be issued to the responsible party. The summons to court shall contain all the information required by the City Code and will be enforced and issued through the Municipal Court. The Director shall have the option of causing a summons to Municipal Court to be issued immediately upon discovery of a violation, in lieu of a NOV.</w:t>
      </w:r>
    </w:p>
    <w:p w14:paraId="1C532446" w14:textId="77777777" w:rsidR="0011526C" w:rsidRPr="006F79F5" w:rsidRDefault="00F32F1A" w:rsidP="0011526C">
      <w:pPr>
        <w:spacing w:before="240" w:after="100" w:afterAutospacing="1"/>
        <w:outlineLvl w:val="3"/>
        <w:rPr>
          <w:rFonts w:ascii="Arial" w:eastAsia="Times New Roman" w:hAnsi="Arial" w:cs="Arial"/>
          <w:b/>
          <w:bCs/>
          <w:color w:val="000000"/>
          <w:sz w:val="33"/>
          <w:szCs w:val="33"/>
        </w:rPr>
      </w:pPr>
      <w:hyperlink r:id="rId30" w:anchor="28911489" w:history="1">
        <w:r w:rsidR="0011526C" w:rsidRPr="006F79F5">
          <w:rPr>
            <w:rFonts w:ascii="Arial" w:eastAsia="Times New Roman" w:hAnsi="Arial" w:cs="Arial"/>
            <w:color w:val="333333"/>
            <w:sz w:val="33"/>
            <w:szCs w:val="33"/>
            <w:u w:val="single"/>
          </w:rPr>
          <w:t xml:space="preserve">Section </w:t>
        </w:r>
        <w:r w:rsidR="0011526C">
          <w:rPr>
            <w:rFonts w:ascii="Arial" w:eastAsia="Times New Roman" w:hAnsi="Arial" w:cs="Arial"/>
            <w:color w:val="333333"/>
            <w:sz w:val="33"/>
            <w:szCs w:val="33"/>
            <w:u w:val="single"/>
          </w:rPr>
          <w:t>255.090</w:t>
        </w:r>
        <w:r w:rsidR="0011526C" w:rsidRPr="006F79F5">
          <w:rPr>
            <w:rFonts w:ascii="Arial" w:eastAsia="Times New Roman" w:hAnsi="Arial" w:cs="Arial"/>
            <w:color w:val="333333"/>
            <w:sz w:val="33"/>
            <w:szCs w:val="33"/>
            <w:u w:val="single"/>
          </w:rPr>
          <w:t>. Penalties for Violation.</w:t>
        </w:r>
      </w:hyperlink>
    </w:p>
    <w:p w14:paraId="3CA34804" w14:textId="77777777" w:rsidR="0011526C" w:rsidRPr="006F79F5" w:rsidRDefault="00F32F1A" w:rsidP="0011526C">
      <w:pPr>
        <w:spacing w:line="255" w:lineRule="atLeast"/>
        <w:rPr>
          <w:rFonts w:ascii="Arial" w:eastAsia="Times New Roman" w:hAnsi="Arial" w:cs="Arial"/>
          <w:color w:val="000000"/>
          <w:sz w:val="21"/>
          <w:szCs w:val="21"/>
        </w:rPr>
      </w:pPr>
      <w:hyperlink r:id="rId31" w:anchor="28911490" w:tooltip="435.130(A)" w:history="1">
        <w:r w:rsidR="0011526C" w:rsidRPr="006F79F5">
          <w:rPr>
            <w:rFonts w:ascii="Arial" w:eastAsia="Times New Roman" w:hAnsi="Arial" w:cs="Arial"/>
            <w:color w:val="000000"/>
            <w:sz w:val="21"/>
            <w:szCs w:val="21"/>
            <w:u w:val="single"/>
          </w:rPr>
          <w:t>A. </w:t>
        </w:r>
      </w:hyperlink>
      <w:r w:rsidR="0011526C" w:rsidRPr="006F79F5">
        <w:rPr>
          <w:rFonts w:ascii="Arial" w:eastAsia="Times New Roman" w:hAnsi="Arial" w:cs="Arial"/>
          <w:color w:val="000000"/>
          <w:sz w:val="21"/>
          <w:szCs w:val="21"/>
        </w:rPr>
        <w:t>Any person who violates the provisions of this Chapter shall be subject to the following penalties per day and each and every day shall be deemed a separate offense.</w:t>
      </w:r>
    </w:p>
    <w:p w14:paraId="5F0E9496" w14:textId="77777777" w:rsidR="0011526C" w:rsidRDefault="0011526C" w:rsidP="0011526C">
      <w:pPr>
        <w:spacing w:line="255" w:lineRule="atLeast"/>
        <w:rPr>
          <w:rFonts w:ascii="Arial" w:eastAsia="Times New Roman" w:hAnsi="Arial" w:cs="Arial"/>
          <w:color w:val="000000"/>
          <w:sz w:val="21"/>
          <w:szCs w:val="21"/>
        </w:rPr>
      </w:pPr>
    </w:p>
    <w:p w14:paraId="4D671974" w14:textId="77777777" w:rsidR="0011526C" w:rsidRDefault="00F32F1A" w:rsidP="0011526C">
      <w:pPr>
        <w:spacing w:line="255" w:lineRule="atLeast"/>
        <w:rPr>
          <w:rFonts w:ascii="Arial" w:eastAsia="Times New Roman" w:hAnsi="Arial" w:cs="Arial"/>
          <w:color w:val="000000"/>
          <w:sz w:val="21"/>
          <w:szCs w:val="21"/>
        </w:rPr>
      </w:pPr>
      <w:hyperlink r:id="rId32" w:anchor="28911491" w:tooltip="435.130(A)(1)" w:history="1">
        <w:r w:rsidR="0011526C" w:rsidRPr="006F79F5">
          <w:rPr>
            <w:rFonts w:ascii="Arial" w:eastAsia="Times New Roman" w:hAnsi="Arial" w:cs="Arial"/>
            <w:color w:val="000000"/>
            <w:sz w:val="21"/>
            <w:szCs w:val="21"/>
            <w:u w:val="single"/>
          </w:rPr>
          <w:t>1. </w:t>
        </w:r>
      </w:hyperlink>
      <w:r w:rsidR="0011526C" w:rsidRPr="006F79F5">
        <w:rPr>
          <w:rFonts w:ascii="Arial" w:eastAsia="Times New Roman" w:hAnsi="Arial" w:cs="Arial"/>
          <w:color w:val="000000"/>
          <w:sz w:val="21"/>
          <w:szCs w:val="21"/>
        </w:rPr>
        <w:t>Penalties shall be an applicable dollar amount per violation per day and/or imprisonment for a period of time per violation per day. The dollar amount and imprisonment period shall be the established amounts at the time of violation. Such dollar amounts and imprisonment periods shall be established in a schedule periodically adjusted by ordinance.</w:t>
      </w:r>
    </w:p>
    <w:p w14:paraId="0748649D" w14:textId="77777777" w:rsidR="0011526C" w:rsidRPr="006F79F5" w:rsidRDefault="0011526C" w:rsidP="0011526C">
      <w:pPr>
        <w:spacing w:line="255" w:lineRule="atLeast"/>
        <w:rPr>
          <w:rFonts w:ascii="Arial" w:eastAsia="Times New Roman" w:hAnsi="Arial" w:cs="Arial"/>
          <w:color w:val="000000"/>
          <w:sz w:val="21"/>
          <w:szCs w:val="21"/>
        </w:rPr>
      </w:pPr>
    </w:p>
    <w:p w14:paraId="7F489CF8" w14:textId="77777777" w:rsidR="0011526C" w:rsidRPr="006F79F5" w:rsidRDefault="00F32F1A" w:rsidP="0011526C">
      <w:pPr>
        <w:spacing w:line="255" w:lineRule="atLeast"/>
        <w:rPr>
          <w:rFonts w:ascii="Arial" w:eastAsia="Times New Roman" w:hAnsi="Arial" w:cs="Arial"/>
          <w:color w:val="000000"/>
          <w:sz w:val="21"/>
          <w:szCs w:val="21"/>
        </w:rPr>
      </w:pPr>
      <w:hyperlink r:id="rId33" w:anchor="28911492" w:tooltip="435.130(A)(2)" w:history="1">
        <w:r w:rsidR="0011526C" w:rsidRPr="006F79F5">
          <w:rPr>
            <w:rFonts w:ascii="Arial" w:eastAsia="Times New Roman" w:hAnsi="Arial" w:cs="Arial"/>
            <w:color w:val="000000"/>
            <w:sz w:val="21"/>
            <w:szCs w:val="21"/>
            <w:u w:val="single"/>
          </w:rPr>
          <w:t>2. </w:t>
        </w:r>
      </w:hyperlink>
      <w:r w:rsidR="0011526C">
        <w:rPr>
          <w:rFonts w:ascii="Arial" w:eastAsia="Times New Roman" w:hAnsi="Arial" w:cs="Arial"/>
          <w:color w:val="000000"/>
          <w:sz w:val="21"/>
          <w:szCs w:val="21"/>
        </w:rPr>
        <w:t xml:space="preserve"> </w:t>
      </w:r>
      <w:r w:rsidR="0011526C" w:rsidRPr="006F79F5">
        <w:rPr>
          <w:rFonts w:ascii="Arial" w:eastAsia="Times New Roman" w:hAnsi="Arial" w:cs="Arial"/>
          <w:color w:val="000000"/>
          <w:sz w:val="21"/>
          <w:szCs w:val="21"/>
        </w:rPr>
        <w:t>The City may recover all attorneys' fees, court costs (fines or penalties assessed against the City by the MODNR) and other expenses associated with enforcement of this Chapter.</w:t>
      </w:r>
    </w:p>
    <w:p w14:paraId="1FBAD04E" w14:textId="77777777" w:rsidR="0011526C" w:rsidRDefault="0011526C" w:rsidP="0011526C"/>
    <w:p w14:paraId="5CD5FDB3" w14:textId="77777777" w:rsidR="0011526C" w:rsidRDefault="0011526C" w:rsidP="0011526C"/>
    <w:p w14:paraId="1872B32B" w14:textId="77777777" w:rsidR="0011526C" w:rsidRDefault="0011526C" w:rsidP="0011526C"/>
    <w:p w14:paraId="035024C2" w14:textId="77777777" w:rsidR="0011526C" w:rsidRPr="006147FF" w:rsidRDefault="0011526C" w:rsidP="0011526C">
      <w:pPr>
        <w:rPr>
          <w:b/>
          <w:bCs/>
          <w:u w:val="single"/>
        </w:rPr>
      </w:pPr>
      <w:r w:rsidRPr="006147FF">
        <w:rPr>
          <w:b/>
          <w:bCs/>
          <w:u w:val="single"/>
        </w:rPr>
        <w:t>Notes of Explanation as to why these additions are being requested.</w:t>
      </w:r>
    </w:p>
    <w:p w14:paraId="349ED96E" w14:textId="77777777" w:rsidR="0011526C" w:rsidRDefault="0011526C" w:rsidP="0011526C">
      <w:pPr>
        <w:pStyle w:val="ListParagraph"/>
        <w:numPr>
          <w:ilvl w:val="0"/>
          <w:numId w:val="71"/>
        </w:numPr>
      </w:pPr>
      <w:r>
        <w:t xml:space="preserve">Our MS4 permit sections 4.4.E and 4.4.F requires our </w:t>
      </w:r>
      <w:bookmarkStart w:id="16" w:name="_Hlk59090654"/>
      <w:r>
        <w:t xml:space="preserve">Construction Site Stormwater Management Regulations/Land Disturbance and Sediment Control </w:t>
      </w:r>
      <w:bookmarkEnd w:id="16"/>
      <w:r>
        <w:t>ordinance to include an enforcement process, including sanctions, fines, and progressive enforcement actions.  Our current ordinance does not categorically state our enforcement process.</w:t>
      </w:r>
    </w:p>
    <w:p w14:paraId="4D081838" w14:textId="77777777" w:rsidR="0011526C" w:rsidRDefault="0011526C" w:rsidP="0011526C">
      <w:pPr>
        <w:pStyle w:val="ListParagraph"/>
        <w:numPr>
          <w:ilvl w:val="0"/>
          <w:numId w:val="71"/>
        </w:numPr>
      </w:pPr>
      <w:r>
        <w:t>While not a big deal in the overall purpose of this ordinance, we are requesting that we rename Chapter 255 to “Construction Site Stormwater Management Regulations/Land Disturbance and Sediment Control.”  DNR seems to want cities to bring attention to the Land Disturbance/Sediment Control angle.  This wouldn’t change the ordinance at all, with the exception of the items in this document (addition of 255.080 and 255.090).</w:t>
      </w:r>
    </w:p>
    <w:p w14:paraId="0DE7EE76" w14:textId="77777777" w:rsidR="0011526C" w:rsidRDefault="0011526C" w:rsidP="00C0179F">
      <w:pPr>
        <w:pStyle w:val="BodyText"/>
      </w:pPr>
    </w:p>
    <w:p w14:paraId="3252E639" w14:textId="3156F6D1" w:rsidR="00461E92" w:rsidRDefault="00461E92" w:rsidP="00C0179F">
      <w:pPr>
        <w:pStyle w:val="BodyText"/>
      </w:pPr>
    </w:p>
    <w:p w14:paraId="70478F28" w14:textId="044BEC91" w:rsidR="00461E92" w:rsidRDefault="00461E92" w:rsidP="00C0179F">
      <w:pPr>
        <w:pStyle w:val="BodyText"/>
      </w:pPr>
    </w:p>
    <w:p w14:paraId="6FBF340A" w14:textId="2FB41A2B" w:rsidR="00461E92" w:rsidRDefault="00461E92" w:rsidP="00C0179F">
      <w:pPr>
        <w:pStyle w:val="BodyText"/>
      </w:pPr>
    </w:p>
    <w:p w14:paraId="2B5CB705" w14:textId="1EE5F4AA" w:rsidR="0011526C" w:rsidRDefault="0011526C" w:rsidP="00C0179F">
      <w:pPr>
        <w:pStyle w:val="BodyText"/>
      </w:pPr>
    </w:p>
    <w:p w14:paraId="76E7D9EC" w14:textId="37A02D78" w:rsidR="0011526C" w:rsidRDefault="0011526C" w:rsidP="00C0179F">
      <w:pPr>
        <w:pStyle w:val="BodyText"/>
      </w:pPr>
    </w:p>
    <w:p w14:paraId="16FD1C74" w14:textId="0739490A" w:rsidR="0011526C" w:rsidRDefault="0011526C" w:rsidP="00C0179F">
      <w:pPr>
        <w:pStyle w:val="BodyText"/>
      </w:pPr>
    </w:p>
    <w:p w14:paraId="3BB3AF45" w14:textId="7757AB1A" w:rsidR="0011526C" w:rsidRDefault="0011526C" w:rsidP="00C0179F">
      <w:pPr>
        <w:pStyle w:val="BodyText"/>
      </w:pPr>
    </w:p>
    <w:p w14:paraId="794BF7C2" w14:textId="726CBC4B" w:rsidR="0011526C" w:rsidRDefault="0011526C" w:rsidP="00C0179F">
      <w:pPr>
        <w:pStyle w:val="BodyText"/>
      </w:pPr>
    </w:p>
    <w:p w14:paraId="50807BF6" w14:textId="6C2069CD" w:rsidR="0011526C" w:rsidRDefault="0011526C" w:rsidP="00C0179F">
      <w:pPr>
        <w:pStyle w:val="BodyText"/>
      </w:pPr>
    </w:p>
    <w:p w14:paraId="3287CAB8" w14:textId="1E78C864" w:rsidR="0011526C" w:rsidRDefault="0011526C" w:rsidP="00C0179F">
      <w:pPr>
        <w:pStyle w:val="BodyText"/>
      </w:pPr>
    </w:p>
    <w:p w14:paraId="1AAC6C1D" w14:textId="63BC4875" w:rsidR="0011526C" w:rsidRDefault="0011526C" w:rsidP="00C0179F">
      <w:pPr>
        <w:pStyle w:val="BodyText"/>
      </w:pPr>
    </w:p>
    <w:p w14:paraId="4934ABFC" w14:textId="04B6C994" w:rsidR="0011526C" w:rsidRDefault="0011526C" w:rsidP="00C0179F">
      <w:pPr>
        <w:pStyle w:val="BodyText"/>
      </w:pPr>
    </w:p>
    <w:p w14:paraId="735FDCDF" w14:textId="3FA95A5D" w:rsidR="0011526C" w:rsidRDefault="0011526C" w:rsidP="00C0179F">
      <w:pPr>
        <w:pStyle w:val="BodyText"/>
      </w:pPr>
    </w:p>
    <w:p w14:paraId="5EFC654B" w14:textId="13C6E157" w:rsidR="0011526C" w:rsidRDefault="0011526C" w:rsidP="00C0179F">
      <w:pPr>
        <w:pStyle w:val="BodyText"/>
      </w:pPr>
    </w:p>
    <w:p w14:paraId="4FBF7A15" w14:textId="7FBB494C" w:rsidR="0011526C" w:rsidRDefault="0011526C" w:rsidP="00C0179F">
      <w:pPr>
        <w:pStyle w:val="BodyText"/>
      </w:pPr>
    </w:p>
    <w:p w14:paraId="4EF7E85D" w14:textId="179A0617" w:rsidR="0011526C" w:rsidRDefault="0011526C" w:rsidP="00C0179F">
      <w:pPr>
        <w:pStyle w:val="BodyText"/>
      </w:pPr>
    </w:p>
    <w:p w14:paraId="3676EE97" w14:textId="0BABDA85" w:rsidR="0011526C" w:rsidRDefault="0011526C" w:rsidP="00C0179F">
      <w:pPr>
        <w:pStyle w:val="BodyText"/>
      </w:pPr>
    </w:p>
    <w:p w14:paraId="5AEAD49D" w14:textId="1D3B3609" w:rsidR="0011526C" w:rsidRDefault="0011526C" w:rsidP="00C0179F">
      <w:pPr>
        <w:pStyle w:val="BodyText"/>
      </w:pPr>
    </w:p>
    <w:p w14:paraId="0394C98B" w14:textId="7E049DE7" w:rsidR="00C961A1" w:rsidRDefault="00C961A1" w:rsidP="00C0179F">
      <w:pPr>
        <w:pStyle w:val="BodyText"/>
      </w:pPr>
    </w:p>
    <w:p w14:paraId="122AA0E8" w14:textId="086B8CAC" w:rsidR="00C961A1" w:rsidRDefault="00C961A1" w:rsidP="00C0179F">
      <w:pPr>
        <w:pStyle w:val="BodyText"/>
      </w:pPr>
    </w:p>
    <w:p w14:paraId="2100524A" w14:textId="2461B661" w:rsidR="00C961A1" w:rsidRDefault="00C961A1" w:rsidP="00C0179F">
      <w:pPr>
        <w:pStyle w:val="BodyText"/>
      </w:pPr>
    </w:p>
    <w:p w14:paraId="539E6461" w14:textId="7E7DBF77" w:rsidR="00C961A1" w:rsidRDefault="00C961A1" w:rsidP="00C0179F">
      <w:pPr>
        <w:pStyle w:val="BodyText"/>
      </w:pPr>
    </w:p>
    <w:p w14:paraId="4951BCEA" w14:textId="77777777" w:rsidR="00C961A1" w:rsidRDefault="00C961A1" w:rsidP="00C961A1">
      <w:pPr>
        <w:jc w:val="center"/>
      </w:pPr>
      <w:r w:rsidRPr="00F92661">
        <w:rPr>
          <w:noProof/>
        </w:rPr>
        <w:lastRenderedPageBreak/>
        <w:drawing>
          <wp:inline distT="0" distB="0" distL="0" distR="0" wp14:anchorId="53229FF4" wp14:editId="725F3EB6">
            <wp:extent cx="3752850" cy="433141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784042" cy="4367414"/>
                    </a:xfrm>
                    <a:prstGeom prst="rect">
                      <a:avLst/>
                    </a:prstGeom>
                    <a:noFill/>
                    <a:ln>
                      <a:noFill/>
                    </a:ln>
                  </pic:spPr>
                </pic:pic>
              </a:graphicData>
            </a:graphic>
          </wp:inline>
        </w:drawing>
      </w:r>
    </w:p>
    <w:p w14:paraId="5FC92A68" w14:textId="77777777" w:rsidR="00C961A1" w:rsidRDefault="00C961A1" w:rsidP="00C961A1">
      <w:pPr>
        <w:jc w:val="center"/>
      </w:pPr>
    </w:p>
    <w:p w14:paraId="436CC9F9" w14:textId="77777777" w:rsidR="00C961A1" w:rsidRDefault="00C961A1" w:rsidP="00C961A1">
      <w:pPr>
        <w:jc w:val="center"/>
      </w:pPr>
    </w:p>
    <w:p w14:paraId="3F8D2867" w14:textId="77777777" w:rsidR="00C961A1" w:rsidRPr="007A75B9" w:rsidRDefault="00C961A1" w:rsidP="00C961A1">
      <w:pPr>
        <w:jc w:val="center"/>
        <w:rPr>
          <w:sz w:val="56"/>
          <w:szCs w:val="56"/>
        </w:rPr>
      </w:pPr>
      <w:r w:rsidRPr="007A75B9">
        <w:rPr>
          <w:sz w:val="56"/>
          <w:szCs w:val="56"/>
        </w:rPr>
        <w:t xml:space="preserve">Best Management Practices (BMP) </w:t>
      </w:r>
    </w:p>
    <w:p w14:paraId="2553D42E" w14:textId="77777777" w:rsidR="00C961A1" w:rsidRDefault="00C961A1" w:rsidP="00C961A1">
      <w:pPr>
        <w:jc w:val="center"/>
        <w:rPr>
          <w:sz w:val="56"/>
          <w:szCs w:val="56"/>
        </w:rPr>
      </w:pPr>
      <w:r w:rsidRPr="007A75B9">
        <w:rPr>
          <w:sz w:val="56"/>
          <w:szCs w:val="56"/>
        </w:rPr>
        <w:t>Manual for Land Disturbance Activities</w:t>
      </w:r>
    </w:p>
    <w:p w14:paraId="1BFFBD9B" w14:textId="77777777" w:rsidR="00C961A1" w:rsidRDefault="00C961A1" w:rsidP="00C961A1">
      <w:pPr>
        <w:jc w:val="center"/>
        <w:rPr>
          <w:sz w:val="56"/>
          <w:szCs w:val="56"/>
        </w:rPr>
      </w:pPr>
    </w:p>
    <w:p w14:paraId="3D19B56E" w14:textId="77777777" w:rsidR="00C961A1" w:rsidRDefault="00C961A1" w:rsidP="00C961A1">
      <w:pPr>
        <w:jc w:val="center"/>
        <w:rPr>
          <w:sz w:val="56"/>
          <w:szCs w:val="56"/>
        </w:rPr>
      </w:pPr>
    </w:p>
    <w:p w14:paraId="1E5219CD" w14:textId="77777777" w:rsidR="00C961A1" w:rsidRDefault="00C961A1" w:rsidP="00C961A1">
      <w:pPr>
        <w:jc w:val="center"/>
        <w:rPr>
          <w:sz w:val="56"/>
          <w:szCs w:val="56"/>
        </w:rPr>
      </w:pPr>
    </w:p>
    <w:p w14:paraId="4EB482F9" w14:textId="77777777" w:rsidR="00C961A1" w:rsidRDefault="00C961A1" w:rsidP="00C961A1">
      <w:pPr>
        <w:jc w:val="center"/>
        <w:rPr>
          <w:sz w:val="56"/>
          <w:szCs w:val="56"/>
        </w:rPr>
      </w:pPr>
    </w:p>
    <w:p w14:paraId="7E115874" w14:textId="77777777" w:rsidR="00C961A1" w:rsidRDefault="00C961A1" w:rsidP="00C961A1">
      <w:pPr>
        <w:jc w:val="center"/>
        <w:rPr>
          <w:sz w:val="56"/>
          <w:szCs w:val="56"/>
        </w:rPr>
      </w:pPr>
    </w:p>
    <w:p w14:paraId="7A7B5DB6" w14:textId="77777777" w:rsidR="00C961A1" w:rsidRDefault="00C961A1" w:rsidP="00C961A1">
      <w:pPr>
        <w:jc w:val="center"/>
        <w:rPr>
          <w:sz w:val="56"/>
          <w:szCs w:val="56"/>
        </w:rPr>
      </w:pPr>
    </w:p>
    <w:p w14:paraId="69C70DD2" w14:textId="77777777" w:rsidR="00C961A1" w:rsidRDefault="00C961A1" w:rsidP="00C961A1">
      <w:pPr>
        <w:jc w:val="center"/>
        <w:rPr>
          <w:noProof/>
          <w:sz w:val="24"/>
          <w:szCs w:val="24"/>
        </w:rPr>
      </w:pPr>
      <w:r>
        <w:rPr>
          <w:noProof/>
          <w:sz w:val="24"/>
          <w:szCs w:val="24"/>
        </w:rPr>
        <w:lastRenderedPageBreak/>
        <w:t>TABLE OF CONTENTS</w:t>
      </w:r>
    </w:p>
    <w:p w14:paraId="146A1120" w14:textId="77777777" w:rsidR="00C961A1" w:rsidRDefault="00C961A1" w:rsidP="00C961A1">
      <w:pPr>
        <w:rPr>
          <w:noProof/>
          <w:sz w:val="24"/>
          <w:szCs w:val="24"/>
        </w:rPr>
      </w:pPr>
    </w:p>
    <w:p w14:paraId="441FB850" w14:textId="77777777" w:rsidR="00C961A1" w:rsidRDefault="00C961A1" w:rsidP="00C961A1">
      <w:pPr>
        <w:rPr>
          <w:noProof/>
          <w:sz w:val="24"/>
          <w:szCs w:val="24"/>
        </w:rPr>
      </w:pPr>
      <w:r>
        <w:rPr>
          <w:noProof/>
          <w:sz w:val="24"/>
          <w:szCs w:val="24"/>
        </w:rPr>
        <w:t>Introduction---------------------------------------------------------------------------------------------------------1</w:t>
      </w:r>
    </w:p>
    <w:p w14:paraId="0FEEBE0A" w14:textId="77777777" w:rsidR="00C961A1" w:rsidRDefault="00C961A1" w:rsidP="00C961A1">
      <w:pPr>
        <w:rPr>
          <w:noProof/>
          <w:sz w:val="24"/>
          <w:szCs w:val="24"/>
        </w:rPr>
      </w:pPr>
    </w:p>
    <w:p w14:paraId="54FD4B77" w14:textId="77777777" w:rsidR="00C961A1" w:rsidRDefault="00C961A1" w:rsidP="00C961A1">
      <w:pPr>
        <w:rPr>
          <w:noProof/>
          <w:sz w:val="24"/>
          <w:szCs w:val="24"/>
        </w:rPr>
      </w:pPr>
      <w:r>
        <w:rPr>
          <w:noProof/>
          <w:sz w:val="24"/>
          <w:szCs w:val="24"/>
        </w:rPr>
        <w:t>Section 1: Erosion Control BMP’s------------------------------------------------------------------------------2</w:t>
      </w:r>
    </w:p>
    <w:p w14:paraId="1444F929" w14:textId="77777777" w:rsidR="00C961A1" w:rsidRDefault="00C961A1" w:rsidP="00C961A1">
      <w:pPr>
        <w:rPr>
          <w:noProof/>
          <w:sz w:val="24"/>
          <w:szCs w:val="24"/>
        </w:rPr>
      </w:pPr>
      <w:r>
        <w:rPr>
          <w:noProof/>
          <w:sz w:val="24"/>
          <w:szCs w:val="24"/>
        </w:rPr>
        <w:tab/>
        <w:t>Phasing/Sequencing-------------------------------------------------------------------------------------2</w:t>
      </w:r>
    </w:p>
    <w:p w14:paraId="35176712" w14:textId="77777777" w:rsidR="00C961A1" w:rsidRDefault="00C961A1" w:rsidP="00C961A1">
      <w:pPr>
        <w:rPr>
          <w:noProof/>
          <w:sz w:val="24"/>
          <w:szCs w:val="24"/>
        </w:rPr>
      </w:pPr>
      <w:r>
        <w:rPr>
          <w:noProof/>
          <w:sz w:val="24"/>
          <w:szCs w:val="24"/>
        </w:rPr>
        <w:tab/>
        <w:t>Preservation of Existing Vegetation-----------------------------------------------------------------3</w:t>
      </w:r>
    </w:p>
    <w:p w14:paraId="5DD9FAD3" w14:textId="77777777" w:rsidR="00C961A1" w:rsidRDefault="00C961A1" w:rsidP="00C961A1">
      <w:pPr>
        <w:rPr>
          <w:noProof/>
          <w:sz w:val="24"/>
          <w:szCs w:val="24"/>
        </w:rPr>
      </w:pPr>
      <w:r>
        <w:rPr>
          <w:noProof/>
          <w:sz w:val="24"/>
          <w:szCs w:val="24"/>
        </w:rPr>
        <w:tab/>
        <w:t>Tree Preservation----------------------------------------------------------------------------------------4</w:t>
      </w:r>
    </w:p>
    <w:p w14:paraId="0E784FF7" w14:textId="77777777" w:rsidR="00C961A1" w:rsidRDefault="00C961A1" w:rsidP="00C961A1">
      <w:pPr>
        <w:rPr>
          <w:noProof/>
          <w:sz w:val="24"/>
          <w:szCs w:val="24"/>
        </w:rPr>
      </w:pPr>
      <w:r>
        <w:rPr>
          <w:noProof/>
          <w:sz w:val="24"/>
          <w:szCs w:val="24"/>
        </w:rPr>
        <w:tab/>
        <w:t>Tree Protection Detail-----------------------------------------------------------------------------------6</w:t>
      </w:r>
    </w:p>
    <w:p w14:paraId="38A06C01" w14:textId="77777777" w:rsidR="00C961A1" w:rsidRDefault="00C961A1" w:rsidP="00C961A1">
      <w:pPr>
        <w:rPr>
          <w:noProof/>
          <w:sz w:val="24"/>
          <w:szCs w:val="24"/>
        </w:rPr>
      </w:pPr>
      <w:r>
        <w:rPr>
          <w:noProof/>
          <w:sz w:val="24"/>
          <w:szCs w:val="24"/>
        </w:rPr>
        <w:tab/>
        <w:t>Vegetated Filter Strip------------------------------------------------------------------------------------7</w:t>
      </w:r>
    </w:p>
    <w:p w14:paraId="7D5C41D2" w14:textId="77777777" w:rsidR="00C961A1" w:rsidRDefault="00C961A1" w:rsidP="00C961A1">
      <w:pPr>
        <w:rPr>
          <w:noProof/>
          <w:sz w:val="24"/>
          <w:szCs w:val="24"/>
        </w:rPr>
      </w:pPr>
      <w:r>
        <w:rPr>
          <w:noProof/>
          <w:sz w:val="24"/>
          <w:szCs w:val="24"/>
        </w:rPr>
        <w:tab/>
        <w:t>Vegetated Filter Strip Detail----------------------------------------------------------------------------9</w:t>
      </w:r>
    </w:p>
    <w:p w14:paraId="5755FEDD" w14:textId="77777777" w:rsidR="00C961A1" w:rsidRDefault="00C961A1" w:rsidP="00C961A1">
      <w:pPr>
        <w:rPr>
          <w:noProof/>
          <w:sz w:val="24"/>
          <w:szCs w:val="24"/>
        </w:rPr>
      </w:pPr>
      <w:r>
        <w:rPr>
          <w:noProof/>
          <w:sz w:val="24"/>
          <w:szCs w:val="24"/>
        </w:rPr>
        <w:tab/>
        <w:t>Erosion Control Blankets--------------------------------------------------------------------------------10</w:t>
      </w:r>
    </w:p>
    <w:p w14:paraId="191F3B94" w14:textId="77777777" w:rsidR="00C961A1" w:rsidRDefault="00C961A1" w:rsidP="00C961A1">
      <w:pPr>
        <w:rPr>
          <w:noProof/>
          <w:sz w:val="24"/>
          <w:szCs w:val="24"/>
        </w:rPr>
      </w:pPr>
      <w:r>
        <w:rPr>
          <w:noProof/>
          <w:sz w:val="24"/>
          <w:szCs w:val="24"/>
        </w:rPr>
        <w:tab/>
        <w:t>Erosion Control Blankets Detail------------------------------------------------------------------------11</w:t>
      </w:r>
    </w:p>
    <w:p w14:paraId="5E3D67B1" w14:textId="77777777" w:rsidR="00C961A1" w:rsidRDefault="00C961A1" w:rsidP="00C961A1">
      <w:pPr>
        <w:rPr>
          <w:noProof/>
          <w:sz w:val="24"/>
          <w:szCs w:val="24"/>
        </w:rPr>
      </w:pPr>
      <w:r>
        <w:rPr>
          <w:noProof/>
          <w:sz w:val="24"/>
          <w:szCs w:val="24"/>
        </w:rPr>
        <w:tab/>
        <w:t>Turf Reinforcement Mats--------------------------------------------------------------------------------12</w:t>
      </w:r>
    </w:p>
    <w:p w14:paraId="74BFE3B7" w14:textId="77777777" w:rsidR="00C961A1" w:rsidRDefault="00C961A1" w:rsidP="00C961A1">
      <w:pPr>
        <w:rPr>
          <w:noProof/>
          <w:sz w:val="24"/>
          <w:szCs w:val="24"/>
        </w:rPr>
      </w:pPr>
      <w:r>
        <w:rPr>
          <w:noProof/>
          <w:sz w:val="24"/>
          <w:szCs w:val="24"/>
        </w:rPr>
        <w:tab/>
        <w:t>Turf Reinforcement Mats Detail------------------------------------------------------------------------13</w:t>
      </w:r>
    </w:p>
    <w:p w14:paraId="008FCB56" w14:textId="77777777" w:rsidR="00C961A1" w:rsidRDefault="00C961A1" w:rsidP="00C961A1">
      <w:pPr>
        <w:rPr>
          <w:noProof/>
          <w:sz w:val="24"/>
          <w:szCs w:val="24"/>
        </w:rPr>
      </w:pPr>
      <w:r>
        <w:rPr>
          <w:noProof/>
          <w:sz w:val="24"/>
          <w:szCs w:val="24"/>
        </w:rPr>
        <w:tab/>
        <w:t>Hydro-Seeding----------------------------------------------------------------------------------------------14</w:t>
      </w:r>
    </w:p>
    <w:p w14:paraId="27784C6E" w14:textId="77777777" w:rsidR="00C961A1" w:rsidRDefault="00C961A1" w:rsidP="00C961A1">
      <w:pPr>
        <w:rPr>
          <w:noProof/>
          <w:sz w:val="24"/>
          <w:szCs w:val="24"/>
        </w:rPr>
      </w:pPr>
      <w:r>
        <w:rPr>
          <w:noProof/>
          <w:sz w:val="24"/>
          <w:szCs w:val="24"/>
        </w:rPr>
        <w:tab/>
        <w:t xml:space="preserve">Seeding-------------------------------------------------------------------------------------------------------15 </w:t>
      </w:r>
    </w:p>
    <w:p w14:paraId="4D18D58D" w14:textId="77777777" w:rsidR="00C961A1" w:rsidRDefault="00C961A1" w:rsidP="00C961A1">
      <w:pPr>
        <w:rPr>
          <w:noProof/>
          <w:sz w:val="24"/>
          <w:szCs w:val="24"/>
        </w:rPr>
      </w:pPr>
      <w:r>
        <w:rPr>
          <w:noProof/>
          <w:sz w:val="24"/>
          <w:szCs w:val="24"/>
        </w:rPr>
        <w:tab/>
        <w:t>Sodding-------------------------------------------------------------------------------------------------------16</w:t>
      </w:r>
    </w:p>
    <w:p w14:paraId="4CC57367" w14:textId="77777777" w:rsidR="00C961A1" w:rsidRDefault="00C961A1" w:rsidP="00C961A1">
      <w:pPr>
        <w:rPr>
          <w:noProof/>
          <w:sz w:val="24"/>
          <w:szCs w:val="24"/>
        </w:rPr>
      </w:pPr>
      <w:r>
        <w:rPr>
          <w:noProof/>
          <w:sz w:val="24"/>
          <w:szCs w:val="24"/>
        </w:rPr>
        <w:tab/>
        <w:t>Sodding Detail-----------------------------------------------------------------------------------------------17</w:t>
      </w:r>
    </w:p>
    <w:p w14:paraId="4DE90B3C" w14:textId="77777777" w:rsidR="00C961A1" w:rsidRDefault="00C961A1" w:rsidP="00C961A1">
      <w:pPr>
        <w:rPr>
          <w:noProof/>
          <w:sz w:val="24"/>
          <w:szCs w:val="24"/>
        </w:rPr>
      </w:pPr>
      <w:r>
        <w:rPr>
          <w:noProof/>
          <w:sz w:val="24"/>
          <w:szCs w:val="24"/>
        </w:rPr>
        <w:tab/>
        <w:t>Mulching-----------------------------------------------------------------------------------------------------18</w:t>
      </w:r>
    </w:p>
    <w:p w14:paraId="0060EE51" w14:textId="77777777" w:rsidR="00C961A1" w:rsidRDefault="00C961A1" w:rsidP="00C961A1">
      <w:pPr>
        <w:rPr>
          <w:noProof/>
          <w:sz w:val="24"/>
          <w:szCs w:val="24"/>
        </w:rPr>
      </w:pPr>
      <w:r>
        <w:rPr>
          <w:noProof/>
          <w:sz w:val="24"/>
          <w:szCs w:val="24"/>
        </w:rPr>
        <w:tab/>
        <w:t>Soil Binders--------------------------------------------------------------------------------------------------19</w:t>
      </w:r>
    </w:p>
    <w:p w14:paraId="21A35406" w14:textId="77777777" w:rsidR="00C961A1" w:rsidRDefault="00C961A1" w:rsidP="00C961A1">
      <w:pPr>
        <w:rPr>
          <w:noProof/>
          <w:sz w:val="24"/>
          <w:szCs w:val="24"/>
        </w:rPr>
      </w:pPr>
      <w:r>
        <w:rPr>
          <w:noProof/>
          <w:sz w:val="24"/>
          <w:szCs w:val="24"/>
        </w:rPr>
        <w:tab/>
        <w:t>Slope Drains-------------------------------------------------------------------------------------------------20</w:t>
      </w:r>
    </w:p>
    <w:p w14:paraId="11DB1F4F" w14:textId="77777777" w:rsidR="00C961A1" w:rsidRDefault="00C961A1" w:rsidP="00C961A1">
      <w:pPr>
        <w:rPr>
          <w:noProof/>
          <w:sz w:val="24"/>
          <w:szCs w:val="24"/>
        </w:rPr>
      </w:pPr>
      <w:r>
        <w:rPr>
          <w:noProof/>
          <w:sz w:val="24"/>
          <w:szCs w:val="24"/>
        </w:rPr>
        <w:tab/>
        <w:t>Slope Drains Detail-----------------------------------------------------------------------------------------21</w:t>
      </w:r>
    </w:p>
    <w:p w14:paraId="1E4CD33F" w14:textId="77777777" w:rsidR="00C961A1" w:rsidRDefault="00C961A1" w:rsidP="00C961A1">
      <w:pPr>
        <w:rPr>
          <w:noProof/>
          <w:sz w:val="24"/>
          <w:szCs w:val="24"/>
        </w:rPr>
      </w:pPr>
      <w:r>
        <w:rPr>
          <w:noProof/>
          <w:sz w:val="24"/>
          <w:szCs w:val="24"/>
        </w:rPr>
        <w:tab/>
        <w:t>Temporary Stream Crossings----------------------------------------------------------------------------22</w:t>
      </w:r>
    </w:p>
    <w:p w14:paraId="0450DE8C" w14:textId="77777777" w:rsidR="00C961A1" w:rsidRDefault="00C961A1" w:rsidP="00C961A1">
      <w:pPr>
        <w:rPr>
          <w:noProof/>
          <w:sz w:val="24"/>
          <w:szCs w:val="24"/>
        </w:rPr>
      </w:pPr>
      <w:r>
        <w:rPr>
          <w:noProof/>
          <w:sz w:val="24"/>
          <w:szCs w:val="24"/>
        </w:rPr>
        <w:tab/>
        <w:t>Temporary Stream Crossings Detail-------------------------------------------------------------------23</w:t>
      </w:r>
    </w:p>
    <w:p w14:paraId="2D765F5A" w14:textId="77777777" w:rsidR="00C961A1" w:rsidRDefault="00C961A1" w:rsidP="00C961A1">
      <w:pPr>
        <w:rPr>
          <w:noProof/>
          <w:sz w:val="24"/>
          <w:szCs w:val="24"/>
        </w:rPr>
      </w:pPr>
      <w:r>
        <w:rPr>
          <w:noProof/>
          <w:sz w:val="24"/>
          <w:szCs w:val="24"/>
        </w:rPr>
        <w:tab/>
        <w:t>Water Diversion--------------------------------------------------------------------------------------------24</w:t>
      </w:r>
    </w:p>
    <w:p w14:paraId="3134C5E8" w14:textId="77777777" w:rsidR="00C961A1" w:rsidRDefault="00C961A1" w:rsidP="00C961A1">
      <w:pPr>
        <w:rPr>
          <w:noProof/>
          <w:sz w:val="24"/>
          <w:szCs w:val="24"/>
        </w:rPr>
      </w:pPr>
      <w:r>
        <w:rPr>
          <w:noProof/>
          <w:sz w:val="24"/>
          <w:szCs w:val="24"/>
        </w:rPr>
        <w:tab/>
        <w:t>Water Diversion Detail------------------------------------------------------------------------------------25</w:t>
      </w:r>
    </w:p>
    <w:p w14:paraId="50991053" w14:textId="77777777" w:rsidR="00C961A1" w:rsidRDefault="00C961A1" w:rsidP="00C961A1">
      <w:pPr>
        <w:rPr>
          <w:noProof/>
          <w:sz w:val="24"/>
          <w:szCs w:val="24"/>
        </w:rPr>
      </w:pPr>
      <w:r>
        <w:rPr>
          <w:noProof/>
          <w:sz w:val="24"/>
          <w:szCs w:val="24"/>
        </w:rPr>
        <w:tab/>
        <w:t>Dust Control/Wind Erosion------------------------------------------------------------------------------26</w:t>
      </w:r>
    </w:p>
    <w:p w14:paraId="1B141F17" w14:textId="77777777" w:rsidR="00C961A1" w:rsidRDefault="00C961A1" w:rsidP="00C961A1">
      <w:pPr>
        <w:rPr>
          <w:noProof/>
          <w:sz w:val="24"/>
          <w:szCs w:val="24"/>
        </w:rPr>
      </w:pPr>
    </w:p>
    <w:p w14:paraId="6DF96E26" w14:textId="77777777" w:rsidR="00C961A1" w:rsidRDefault="00C961A1" w:rsidP="00C961A1">
      <w:pPr>
        <w:rPr>
          <w:noProof/>
          <w:sz w:val="24"/>
          <w:szCs w:val="24"/>
        </w:rPr>
      </w:pPr>
      <w:r>
        <w:rPr>
          <w:noProof/>
          <w:sz w:val="24"/>
          <w:szCs w:val="24"/>
        </w:rPr>
        <w:t>Section 2: Sediment Control BMP’s-----------------------------------------------------------------------------27</w:t>
      </w:r>
    </w:p>
    <w:p w14:paraId="15039BDF" w14:textId="77777777" w:rsidR="00C961A1" w:rsidRDefault="00C961A1" w:rsidP="00C961A1">
      <w:pPr>
        <w:rPr>
          <w:noProof/>
          <w:sz w:val="24"/>
          <w:szCs w:val="24"/>
        </w:rPr>
      </w:pPr>
      <w:r>
        <w:rPr>
          <w:noProof/>
          <w:sz w:val="24"/>
          <w:szCs w:val="24"/>
        </w:rPr>
        <w:tab/>
        <w:t>Construction Exit-------------------------------------------------------------------------------------------27</w:t>
      </w:r>
    </w:p>
    <w:p w14:paraId="467F7B6D" w14:textId="77777777" w:rsidR="00C961A1" w:rsidRDefault="00C961A1" w:rsidP="00C961A1">
      <w:pPr>
        <w:rPr>
          <w:noProof/>
          <w:sz w:val="24"/>
          <w:szCs w:val="24"/>
        </w:rPr>
      </w:pPr>
      <w:r>
        <w:rPr>
          <w:noProof/>
          <w:sz w:val="24"/>
          <w:szCs w:val="24"/>
        </w:rPr>
        <w:tab/>
        <w:t>Construction Exit Detail----------------------------------------------------------------------------------28</w:t>
      </w:r>
    </w:p>
    <w:p w14:paraId="23AECE08" w14:textId="77777777" w:rsidR="00C961A1" w:rsidRDefault="00C961A1" w:rsidP="00C961A1">
      <w:pPr>
        <w:rPr>
          <w:noProof/>
          <w:sz w:val="24"/>
          <w:szCs w:val="24"/>
        </w:rPr>
      </w:pPr>
      <w:r>
        <w:rPr>
          <w:noProof/>
          <w:sz w:val="24"/>
          <w:szCs w:val="24"/>
        </w:rPr>
        <w:tab/>
        <w:t>Street Cleaning---------------------------------------------------------------------------------------------29</w:t>
      </w:r>
    </w:p>
    <w:p w14:paraId="0422BCB0" w14:textId="77777777" w:rsidR="00C961A1" w:rsidRDefault="00C961A1" w:rsidP="00C961A1">
      <w:pPr>
        <w:rPr>
          <w:noProof/>
          <w:sz w:val="24"/>
          <w:szCs w:val="24"/>
        </w:rPr>
      </w:pPr>
      <w:r>
        <w:rPr>
          <w:noProof/>
          <w:sz w:val="24"/>
          <w:szCs w:val="24"/>
        </w:rPr>
        <w:tab/>
        <w:t>Compost Filter Socks--------------------------------------------------------------------------------------30</w:t>
      </w:r>
    </w:p>
    <w:p w14:paraId="43AD4CC2" w14:textId="77777777" w:rsidR="00C961A1" w:rsidRDefault="00C961A1" w:rsidP="00C961A1">
      <w:pPr>
        <w:rPr>
          <w:noProof/>
          <w:sz w:val="24"/>
          <w:szCs w:val="24"/>
        </w:rPr>
      </w:pPr>
      <w:r>
        <w:rPr>
          <w:noProof/>
          <w:sz w:val="24"/>
          <w:szCs w:val="24"/>
        </w:rPr>
        <w:tab/>
        <w:t>Compost Filter Socks Detail------------------------------------------------------------------------------31</w:t>
      </w:r>
    </w:p>
    <w:p w14:paraId="6A667761" w14:textId="77777777" w:rsidR="00C961A1" w:rsidRDefault="00C961A1" w:rsidP="00C961A1">
      <w:pPr>
        <w:rPr>
          <w:noProof/>
          <w:sz w:val="24"/>
          <w:szCs w:val="24"/>
        </w:rPr>
      </w:pPr>
      <w:r>
        <w:rPr>
          <w:noProof/>
          <w:sz w:val="24"/>
          <w:szCs w:val="24"/>
        </w:rPr>
        <w:tab/>
        <w:t>Compost Filter Socks Robust Method Detail--------------------------------------------------------32</w:t>
      </w:r>
    </w:p>
    <w:p w14:paraId="77FEBA52" w14:textId="77777777" w:rsidR="00C961A1" w:rsidRDefault="00C961A1" w:rsidP="00C961A1">
      <w:pPr>
        <w:rPr>
          <w:noProof/>
          <w:sz w:val="24"/>
          <w:szCs w:val="24"/>
        </w:rPr>
      </w:pPr>
      <w:r>
        <w:rPr>
          <w:noProof/>
          <w:sz w:val="24"/>
          <w:szCs w:val="24"/>
        </w:rPr>
        <w:tab/>
        <w:t>Silt Fence-----------------------------------------------------------------------------------------------------33</w:t>
      </w:r>
    </w:p>
    <w:p w14:paraId="023EE630" w14:textId="77777777" w:rsidR="00C961A1" w:rsidRDefault="00C961A1" w:rsidP="00C961A1">
      <w:pPr>
        <w:rPr>
          <w:noProof/>
          <w:sz w:val="24"/>
          <w:szCs w:val="24"/>
        </w:rPr>
      </w:pPr>
      <w:r>
        <w:rPr>
          <w:noProof/>
          <w:sz w:val="24"/>
          <w:szCs w:val="24"/>
        </w:rPr>
        <w:tab/>
        <w:t>Silt Fence Detail---------------------------------------------------------------------------------------------34</w:t>
      </w:r>
    </w:p>
    <w:p w14:paraId="42115F6F" w14:textId="77777777" w:rsidR="00C961A1" w:rsidRDefault="00C961A1" w:rsidP="00C961A1">
      <w:pPr>
        <w:rPr>
          <w:noProof/>
          <w:sz w:val="24"/>
          <w:szCs w:val="24"/>
        </w:rPr>
      </w:pPr>
      <w:r>
        <w:rPr>
          <w:noProof/>
          <w:sz w:val="24"/>
          <w:szCs w:val="24"/>
        </w:rPr>
        <w:tab/>
        <w:t>Ditch Checks-------------------------------------------------------------------------------------------------35</w:t>
      </w:r>
    </w:p>
    <w:p w14:paraId="2F86EE4F" w14:textId="77777777" w:rsidR="00C961A1" w:rsidRDefault="00C961A1" w:rsidP="00C961A1">
      <w:pPr>
        <w:rPr>
          <w:noProof/>
          <w:sz w:val="24"/>
          <w:szCs w:val="24"/>
        </w:rPr>
      </w:pPr>
      <w:r>
        <w:rPr>
          <w:noProof/>
          <w:sz w:val="24"/>
          <w:szCs w:val="24"/>
        </w:rPr>
        <w:tab/>
        <w:t>Ditch Checks Detail----------------------------------------------------------------------------------------36</w:t>
      </w:r>
    </w:p>
    <w:p w14:paraId="66711407" w14:textId="77777777" w:rsidR="00C961A1" w:rsidRDefault="00C961A1" w:rsidP="00C961A1">
      <w:pPr>
        <w:rPr>
          <w:noProof/>
          <w:sz w:val="24"/>
          <w:szCs w:val="24"/>
        </w:rPr>
      </w:pPr>
      <w:r>
        <w:rPr>
          <w:noProof/>
          <w:sz w:val="24"/>
          <w:szCs w:val="24"/>
        </w:rPr>
        <w:tab/>
        <w:t>Check Dams--------------------------------------------------------------------------------------------------37</w:t>
      </w:r>
    </w:p>
    <w:p w14:paraId="1B1A4DC0" w14:textId="77777777" w:rsidR="00C961A1" w:rsidRDefault="00C961A1" w:rsidP="00C961A1">
      <w:pPr>
        <w:rPr>
          <w:noProof/>
          <w:sz w:val="24"/>
          <w:szCs w:val="24"/>
        </w:rPr>
      </w:pPr>
      <w:r>
        <w:rPr>
          <w:noProof/>
          <w:sz w:val="24"/>
          <w:szCs w:val="24"/>
        </w:rPr>
        <w:tab/>
        <w:t>Check Dams Detail-----------------------------------------------------------------------------------------38</w:t>
      </w:r>
    </w:p>
    <w:p w14:paraId="5B25863B" w14:textId="77777777" w:rsidR="00C961A1" w:rsidRDefault="00C961A1" w:rsidP="00C961A1">
      <w:pPr>
        <w:rPr>
          <w:noProof/>
          <w:sz w:val="24"/>
          <w:szCs w:val="24"/>
        </w:rPr>
      </w:pPr>
      <w:r>
        <w:rPr>
          <w:noProof/>
          <w:sz w:val="24"/>
          <w:szCs w:val="24"/>
        </w:rPr>
        <w:tab/>
        <w:t>Inlet Protection---------------------------------------------------------------------------------------------39</w:t>
      </w:r>
    </w:p>
    <w:p w14:paraId="499B6A36" w14:textId="77777777" w:rsidR="00C961A1" w:rsidRDefault="00C961A1" w:rsidP="00C961A1">
      <w:pPr>
        <w:rPr>
          <w:noProof/>
          <w:sz w:val="24"/>
          <w:szCs w:val="24"/>
        </w:rPr>
      </w:pPr>
      <w:r>
        <w:rPr>
          <w:noProof/>
          <w:sz w:val="24"/>
          <w:szCs w:val="24"/>
        </w:rPr>
        <w:tab/>
        <w:t>Inlet Protection Gravel Bags Detail--------------------------------------------------------------------40</w:t>
      </w:r>
    </w:p>
    <w:p w14:paraId="6A467F38" w14:textId="77777777" w:rsidR="00C961A1" w:rsidRDefault="00C961A1" w:rsidP="00C961A1">
      <w:pPr>
        <w:rPr>
          <w:noProof/>
          <w:sz w:val="24"/>
          <w:szCs w:val="24"/>
        </w:rPr>
      </w:pPr>
      <w:r>
        <w:rPr>
          <w:noProof/>
          <w:sz w:val="24"/>
          <w:szCs w:val="24"/>
        </w:rPr>
        <w:lastRenderedPageBreak/>
        <w:tab/>
        <w:t>Gravel Bags--------------------------------------------------------------------------------------------------41</w:t>
      </w:r>
    </w:p>
    <w:p w14:paraId="2D8B6CDF" w14:textId="77777777" w:rsidR="00C961A1" w:rsidRDefault="00C961A1" w:rsidP="00C961A1">
      <w:pPr>
        <w:rPr>
          <w:noProof/>
          <w:sz w:val="24"/>
          <w:szCs w:val="24"/>
        </w:rPr>
      </w:pPr>
      <w:r>
        <w:rPr>
          <w:noProof/>
          <w:sz w:val="24"/>
          <w:szCs w:val="24"/>
        </w:rPr>
        <w:tab/>
        <w:t>Gravel Bags Detail-----------------------------------------------------------------------------------------42</w:t>
      </w:r>
    </w:p>
    <w:p w14:paraId="58DC8592" w14:textId="77777777" w:rsidR="00C961A1" w:rsidRDefault="00C961A1" w:rsidP="00C961A1">
      <w:pPr>
        <w:rPr>
          <w:noProof/>
          <w:sz w:val="24"/>
          <w:szCs w:val="24"/>
        </w:rPr>
      </w:pPr>
      <w:r>
        <w:rPr>
          <w:noProof/>
          <w:sz w:val="24"/>
          <w:szCs w:val="24"/>
        </w:rPr>
        <w:tab/>
        <w:t>Fiber Rolls/Wattles----------------------------------------------------------------------------------------43</w:t>
      </w:r>
    </w:p>
    <w:p w14:paraId="1EFD14B9" w14:textId="77777777" w:rsidR="00C961A1" w:rsidRDefault="00C961A1" w:rsidP="00C961A1">
      <w:pPr>
        <w:rPr>
          <w:noProof/>
          <w:sz w:val="24"/>
          <w:szCs w:val="24"/>
        </w:rPr>
      </w:pPr>
      <w:r>
        <w:rPr>
          <w:noProof/>
          <w:sz w:val="24"/>
          <w:szCs w:val="24"/>
        </w:rPr>
        <w:tab/>
        <w:t>Fiber Rolls/Wattles Detail--------------------------------------------------------------------------------44</w:t>
      </w:r>
    </w:p>
    <w:p w14:paraId="6E10B926" w14:textId="77777777" w:rsidR="00C961A1" w:rsidRDefault="00C961A1" w:rsidP="00C961A1">
      <w:pPr>
        <w:rPr>
          <w:noProof/>
          <w:sz w:val="24"/>
          <w:szCs w:val="24"/>
        </w:rPr>
      </w:pPr>
      <w:r>
        <w:rPr>
          <w:noProof/>
          <w:sz w:val="24"/>
          <w:szCs w:val="24"/>
        </w:rPr>
        <w:tab/>
        <w:t>De-watering Operations----------------------------------------------------------------------------------45</w:t>
      </w:r>
    </w:p>
    <w:p w14:paraId="129BCCA3" w14:textId="77777777" w:rsidR="00C961A1" w:rsidRDefault="00C961A1" w:rsidP="00C961A1">
      <w:pPr>
        <w:rPr>
          <w:noProof/>
          <w:sz w:val="24"/>
          <w:szCs w:val="24"/>
        </w:rPr>
      </w:pPr>
      <w:r>
        <w:rPr>
          <w:noProof/>
          <w:sz w:val="24"/>
          <w:szCs w:val="24"/>
        </w:rPr>
        <w:tab/>
        <w:t>De-watering Operations Bag Detail--------------------------------------------------------------------46</w:t>
      </w:r>
    </w:p>
    <w:p w14:paraId="7E0636FE" w14:textId="77777777" w:rsidR="00C961A1" w:rsidRDefault="00C961A1" w:rsidP="00C961A1">
      <w:pPr>
        <w:rPr>
          <w:noProof/>
          <w:sz w:val="24"/>
          <w:szCs w:val="24"/>
        </w:rPr>
      </w:pPr>
      <w:r>
        <w:rPr>
          <w:noProof/>
          <w:sz w:val="24"/>
          <w:szCs w:val="24"/>
        </w:rPr>
        <w:tab/>
        <w:t>Sediment Basin---------------------------------------------------------------------------------------------47</w:t>
      </w:r>
    </w:p>
    <w:p w14:paraId="4F78ADCD" w14:textId="77777777" w:rsidR="00C961A1" w:rsidRDefault="00C961A1" w:rsidP="00C961A1">
      <w:pPr>
        <w:rPr>
          <w:noProof/>
          <w:sz w:val="24"/>
          <w:szCs w:val="24"/>
        </w:rPr>
      </w:pPr>
      <w:r>
        <w:rPr>
          <w:noProof/>
          <w:sz w:val="24"/>
          <w:szCs w:val="24"/>
        </w:rPr>
        <w:tab/>
        <w:t>Sediment Trap----------------------------------------------------------------------------------------------49</w:t>
      </w:r>
    </w:p>
    <w:p w14:paraId="63B0714E" w14:textId="77777777" w:rsidR="00C961A1" w:rsidRDefault="00C961A1" w:rsidP="00C961A1">
      <w:pPr>
        <w:rPr>
          <w:noProof/>
          <w:sz w:val="24"/>
          <w:szCs w:val="24"/>
        </w:rPr>
      </w:pPr>
      <w:r>
        <w:rPr>
          <w:noProof/>
          <w:sz w:val="24"/>
          <w:szCs w:val="24"/>
        </w:rPr>
        <w:tab/>
        <w:t>Stockpile Protection---------------------------------------------------------------------------------------50</w:t>
      </w:r>
    </w:p>
    <w:p w14:paraId="02F7A364" w14:textId="77777777" w:rsidR="00C961A1" w:rsidRDefault="00C961A1" w:rsidP="00C961A1">
      <w:pPr>
        <w:rPr>
          <w:noProof/>
          <w:sz w:val="24"/>
          <w:szCs w:val="24"/>
        </w:rPr>
      </w:pPr>
      <w:r>
        <w:rPr>
          <w:noProof/>
          <w:sz w:val="24"/>
          <w:szCs w:val="24"/>
        </w:rPr>
        <w:tab/>
        <w:t>Plastic Sheeting Detail------------------------------------------------------------------------------------51</w:t>
      </w:r>
    </w:p>
    <w:p w14:paraId="7143F5F0" w14:textId="77777777" w:rsidR="00C961A1" w:rsidRDefault="00C961A1" w:rsidP="00C961A1">
      <w:pPr>
        <w:rPr>
          <w:noProof/>
          <w:sz w:val="24"/>
          <w:szCs w:val="24"/>
        </w:rPr>
      </w:pPr>
      <w:r>
        <w:rPr>
          <w:noProof/>
          <w:sz w:val="24"/>
          <w:szCs w:val="24"/>
        </w:rPr>
        <w:tab/>
        <w:t>Protection of Permanent Infiltration Practices-----------------------------------------------------52</w:t>
      </w:r>
    </w:p>
    <w:p w14:paraId="573EE463" w14:textId="77777777" w:rsidR="00C961A1" w:rsidRDefault="00C961A1" w:rsidP="00C961A1">
      <w:pPr>
        <w:rPr>
          <w:noProof/>
          <w:sz w:val="24"/>
          <w:szCs w:val="24"/>
        </w:rPr>
      </w:pPr>
    </w:p>
    <w:p w14:paraId="22CC7F9C" w14:textId="77777777" w:rsidR="00C961A1" w:rsidRDefault="00C961A1" w:rsidP="00C961A1">
      <w:pPr>
        <w:rPr>
          <w:noProof/>
          <w:sz w:val="24"/>
          <w:szCs w:val="24"/>
        </w:rPr>
      </w:pPr>
      <w:r>
        <w:rPr>
          <w:noProof/>
          <w:sz w:val="24"/>
          <w:szCs w:val="24"/>
        </w:rPr>
        <w:t>Section 3: Housekeeping-------------------------------------------------------------------------------------------54</w:t>
      </w:r>
    </w:p>
    <w:p w14:paraId="1A484EC1" w14:textId="77777777" w:rsidR="00C961A1" w:rsidRDefault="00C961A1" w:rsidP="00C961A1">
      <w:pPr>
        <w:rPr>
          <w:noProof/>
          <w:sz w:val="24"/>
          <w:szCs w:val="24"/>
        </w:rPr>
      </w:pPr>
      <w:r>
        <w:rPr>
          <w:noProof/>
          <w:sz w:val="24"/>
          <w:szCs w:val="24"/>
        </w:rPr>
        <w:tab/>
        <w:t>Housekeeping-----------------------------------------------------------------------------------------------54</w:t>
      </w:r>
    </w:p>
    <w:p w14:paraId="6301F5BD" w14:textId="77777777" w:rsidR="00C961A1" w:rsidRDefault="00C961A1" w:rsidP="00C961A1">
      <w:pPr>
        <w:rPr>
          <w:noProof/>
          <w:sz w:val="24"/>
          <w:szCs w:val="24"/>
        </w:rPr>
      </w:pPr>
      <w:r>
        <w:rPr>
          <w:noProof/>
          <w:sz w:val="24"/>
          <w:szCs w:val="24"/>
        </w:rPr>
        <w:tab/>
        <w:t>Pollution Prevention Procedures-----------------------------------------------------------------------55</w:t>
      </w:r>
    </w:p>
    <w:p w14:paraId="5D3D3344" w14:textId="77777777" w:rsidR="00C961A1" w:rsidRDefault="00C961A1" w:rsidP="00C961A1">
      <w:pPr>
        <w:rPr>
          <w:noProof/>
          <w:sz w:val="24"/>
          <w:szCs w:val="24"/>
        </w:rPr>
      </w:pPr>
      <w:r>
        <w:rPr>
          <w:noProof/>
          <w:sz w:val="24"/>
          <w:szCs w:val="24"/>
        </w:rPr>
        <w:tab/>
        <w:t>Concrete Washout Pit-------------------------------------------------------------------------------------57</w:t>
      </w:r>
    </w:p>
    <w:p w14:paraId="0FE4AF38" w14:textId="77777777" w:rsidR="00C961A1" w:rsidRDefault="00C961A1" w:rsidP="00C961A1">
      <w:pPr>
        <w:rPr>
          <w:noProof/>
          <w:sz w:val="24"/>
          <w:szCs w:val="24"/>
        </w:rPr>
      </w:pPr>
      <w:r>
        <w:rPr>
          <w:noProof/>
          <w:sz w:val="24"/>
          <w:szCs w:val="24"/>
        </w:rPr>
        <w:tab/>
        <w:t>Concrete Washout Pit Detail----------------------------------------------------------------------------58</w:t>
      </w:r>
    </w:p>
    <w:p w14:paraId="39273D74" w14:textId="316D637B" w:rsidR="00C961A1" w:rsidRDefault="00C961A1" w:rsidP="00C0179F">
      <w:pPr>
        <w:pStyle w:val="BodyText"/>
      </w:pPr>
    </w:p>
    <w:p w14:paraId="4C8E4571" w14:textId="090ADF23" w:rsidR="00C961A1" w:rsidRDefault="00C961A1" w:rsidP="00C0179F">
      <w:pPr>
        <w:pStyle w:val="BodyText"/>
      </w:pPr>
    </w:p>
    <w:p w14:paraId="011F0874" w14:textId="1E93E93D" w:rsidR="00C961A1" w:rsidRDefault="00C961A1" w:rsidP="00C0179F">
      <w:pPr>
        <w:pStyle w:val="BodyText"/>
      </w:pPr>
    </w:p>
    <w:p w14:paraId="2B678B40" w14:textId="3E55DD2C" w:rsidR="00C961A1" w:rsidRDefault="00C961A1" w:rsidP="00C0179F">
      <w:pPr>
        <w:pStyle w:val="BodyText"/>
      </w:pPr>
    </w:p>
    <w:p w14:paraId="7F12A4AE" w14:textId="09449882" w:rsidR="00C961A1" w:rsidRDefault="00C961A1" w:rsidP="00C0179F">
      <w:pPr>
        <w:pStyle w:val="BodyText"/>
      </w:pPr>
    </w:p>
    <w:p w14:paraId="279B58EB" w14:textId="0DAEF0DD" w:rsidR="00C961A1" w:rsidRDefault="00C961A1" w:rsidP="00C0179F">
      <w:pPr>
        <w:pStyle w:val="BodyText"/>
      </w:pPr>
    </w:p>
    <w:p w14:paraId="0B5AF853" w14:textId="3BF537CF" w:rsidR="00C961A1" w:rsidRDefault="00C961A1" w:rsidP="00C0179F">
      <w:pPr>
        <w:pStyle w:val="BodyText"/>
      </w:pPr>
    </w:p>
    <w:p w14:paraId="496AC7C1" w14:textId="207E22DD" w:rsidR="00C961A1" w:rsidRDefault="00C961A1" w:rsidP="00C0179F">
      <w:pPr>
        <w:pStyle w:val="BodyText"/>
      </w:pPr>
    </w:p>
    <w:p w14:paraId="220C3368" w14:textId="491CDC52" w:rsidR="00C961A1" w:rsidRDefault="00C961A1" w:rsidP="00C0179F">
      <w:pPr>
        <w:pStyle w:val="BodyText"/>
      </w:pPr>
    </w:p>
    <w:p w14:paraId="733D10D3" w14:textId="08BB6318" w:rsidR="00C961A1" w:rsidRDefault="00C961A1" w:rsidP="00C0179F">
      <w:pPr>
        <w:pStyle w:val="BodyText"/>
      </w:pPr>
    </w:p>
    <w:p w14:paraId="17D54DB0" w14:textId="6D1214BA" w:rsidR="00C961A1" w:rsidRDefault="00C961A1" w:rsidP="00C0179F">
      <w:pPr>
        <w:pStyle w:val="BodyText"/>
      </w:pPr>
    </w:p>
    <w:p w14:paraId="69B221D3" w14:textId="71C87809" w:rsidR="00C961A1" w:rsidRDefault="00C961A1" w:rsidP="00C0179F">
      <w:pPr>
        <w:pStyle w:val="BodyText"/>
      </w:pPr>
    </w:p>
    <w:p w14:paraId="32B1F00D" w14:textId="6F52E315" w:rsidR="00C961A1" w:rsidRDefault="00C961A1" w:rsidP="00C0179F">
      <w:pPr>
        <w:pStyle w:val="BodyText"/>
      </w:pPr>
    </w:p>
    <w:p w14:paraId="59DE9DF4" w14:textId="4C5E8743" w:rsidR="00C961A1" w:rsidRDefault="00C961A1" w:rsidP="00C0179F">
      <w:pPr>
        <w:pStyle w:val="BodyText"/>
      </w:pPr>
    </w:p>
    <w:p w14:paraId="6177E536" w14:textId="4FA13A95" w:rsidR="00C961A1" w:rsidRDefault="00C961A1" w:rsidP="00C0179F">
      <w:pPr>
        <w:pStyle w:val="BodyText"/>
      </w:pPr>
    </w:p>
    <w:p w14:paraId="77514A88" w14:textId="04A52C89" w:rsidR="00C961A1" w:rsidRDefault="00C961A1" w:rsidP="00C0179F">
      <w:pPr>
        <w:pStyle w:val="BodyText"/>
      </w:pPr>
    </w:p>
    <w:p w14:paraId="4FAA3140" w14:textId="4F3047E7" w:rsidR="00C961A1" w:rsidRDefault="00C961A1" w:rsidP="00C0179F">
      <w:pPr>
        <w:pStyle w:val="BodyText"/>
      </w:pPr>
    </w:p>
    <w:p w14:paraId="0A435917" w14:textId="54BD779C" w:rsidR="00C961A1" w:rsidRDefault="00C961A1" w:rsidP="00C0179F">
      <w:pPr>
        <w:pStyle w:val="BodyText"/>
      </w:pPr>
    </w:p>
    <w:p w14:paraId="03A2749E" w14:textId="0A6075D1" w:rsidR="00C961A1" w:rsidRDefault="00C961A1" w:rsidP="00C0179F">
      <w:pPr>
        <w:pStyle w:val="BodyText"/>
      </w:pPr>
    </w:p>
    <w:p w14:paraId="3194910B" w14:textId="2B8D1CBA" w:rsidR="00C961A1" w:rsidRDefault="00C961A1" w:rsidP="00C0179F">
      <w:pPr>
        <w:pStyle w:val="BodyText"/>
      </w:pPr>
    </w:p>
    <w:p w14:paraId="575EFDFE" w14:textId="77777777" w:rsidR="00C961A1" w:rsidRPr="00C961A1" w:rsidRDefault="00C961A1" w:rsidP="00C961A1">
      <w:pPr>
        <w:jc w:val="center"/>
        <w:rPr>
          <w:sz w:val="24"/>
          <w:szCs w:val="24"/>
        </w:rPr>
      </w:pPr>
      <w:r w:rsidRPr="00C961A1">
        <w:rPr>
          <w:sz w:val="24"/>
          <w:szCs w:val="24"/>
        </w:rPr>
        <w:lastRenderedPageBreak/>
        <w:t>Introduction</w:t>
      </w:r>
    </w:p>
    <w:p w14:paraId="7242CAB8" w14:textId="77777777" w:rsidR="00C961A1" w:rsidRPr="00C961A1" w:rsidRDefault="00C961A1" w:rsidP="00C961A1">
      <w:pPr>
        <w:jc w:val="center"/>
        <w:rPr>
          <w:sz w:val="24"/>
          <w:szCs w:val="24"/>
        </w:rPr>
      </w:pPr>
    </w:p>
    <w:p w14:paraId="0767DFB2" w14:textId="77777777" w:rsidR="00C961A1" w:rsidRPr="00C961A1" w:rsidRDefault="00C961A1" w:rsidP="00C961A1">
      <w:pPr>
        <w:rPr>
          <w:sz w:val="24"/>
          <w:szCs w:val="24"/>
        </w:rPr>
      </w:pPr>
      <w:r w:rsidRPr="00C961A1">
        <w:rPr>
          <w:sz w:val="24"/>
          <w:szCs w:val="24"/>
        </w:rPr>
        <w:t>Like many cities nationwide, Webb City’s stormwater drainage system flows directly into local streams and lakes.  When it rains, stormwater picks up and carries sediment and other pollutants into these waterways where it can affect water quality and the health of fish and other aquatic life.  The Federal Clean Water Act was amended in 1987 to enact regulations to address water quality impact of polluted stormwater runoff from construction sites and other sources.  These Federal regulations are implemented through state and local agencies.  Sites in Webb City that disturb one (1) acre or greater, and sites that disturb less than one (1) acre that are part of a larger common plan of development are required to obtain a land disturbance permit from the Missouri Department of Natural Resources.</w:t>
      </w:r>
    </w:p>
    <w:p w14:paraId="36FD640A" w14:textId="77777777" w:rsidR="00C961A1" w:rsidRPr="00C961A1" w:rsidRDefault="00C961A1" w:rsidP="00C961A1">
      <w:pPr>
        <w:rPr>
          <w:sz w:val="24"/>
          <w:szCs w:val="24"/>
        </w:rPr>
      </w:pPr>
    </w:p>
    <w:p w14:paraId="31F3AC33" w14:textId="77777777" w:rsidR="00C961A1" w:rsidRPr="00C961A1" w:rsidRDefault="00C961A1" w:rsidP="00C961A1">
      <w:pPr>
        <w:rPr>
          <w:sz w:val="24"/>
          <w:szCs w:val="24"/>
        </w:rPr>
      </w:pPr>
      <w:r w:rsidRPr="00C961A1">
        <w:rPr>
          <w:sz w:val="24"/>
          <w:szCs w:val="24"/>
        </w:rPr>
        <w:t>The State permits and Webb City code require a site-specific Stormwater Pollution Prevention Plan (SWPPP) that details the design, installation, and maintenance of effective BMPs to minimize the discharge of pollutants.  Per the State permit, the SWPPP shall provide the following general information for each BMP that will be used:</w:t>
      </w:r>
    </w:p>
    <w:p w14:paraId="6C21EED3" w14:textId="77777777" w:rsidR="00C961A1" w:rsidRPr="00C961A1" w:rsidRDefault="00C961A1" w:rsidP="00C961A1">
      <w:pPr>
        <w:rPr>
          <w:sz w:val="24"/>
          <w:szCs w:val="24"/>
        </w:rPr>
      </w:pPr>
    </w:p>
    <w:p w14:paraId="6CD40DBC" w14:textId="77777777" w:rsidR="00C961A1" w:rsidRPr="00C961A1" w:rsidRDefault="00C961A1" w:rsidP="00C961A1">
      <w:pPr>
        <w:numPr>
          <w:ilvl w:val="0"/>
          <w:numId w:val="76"/>
        </w:numPr>
        <w:contextualSpacing/>
        <w:rPr>
          <w:sz w:val="24"/>
          <w:szCs w:val="24"/>
        </w:rPr>
      </w:pPr>
      <w:r w:rsidRPr="00C961A1">
        <w:rPr>
          <w:sz w:val="24"/>
          <w:szCs w:val="24"/>
        </w:rPr>
        <w:t>Physical description of the BMP</w:t>
      </w:r>
    </w:p>
    <w:p w14:paraId="1E1FD385" w14:textId="77777777" w:rsidR="00C961A1" w:rsidRPr="00C961A1" w:rsidRDefault="00C961A1" w:rsidP="00C961A1">
      <w:pPr>
        <w:numPr>
          <w:ilvl w:val="0"/>
          <w:numId w:val="76"/>
        </w:numPr>
        <w:contextualSpacing/>
        <w:rPr>
          <w:sz w:val="24"/>
          <w:szCs w:val="24"/>
        </w:rPr>
      </w:pPr>
      <w:r w:rsidRPr="00C961A1">
        <w:rPr>
          <w:sz w:val="24"/>
          <w:szCs w:val="24"/>
        </w:rPr>
        <w:t>Site and physical conditions that must be met for effective use of the BMP</w:t>
      </w:r>
    </w:p>
    <w:p w14:paraId="46025049" w14:textId="77777777" w:rsidR="00C961A1" w:rsidRPr="00C961A1" w:rsidRDefault="00C961A1" w:rsidP="00C961A1">
      <w:pPr>
        <w:numPr>
          <w:ilvl w:val="0"/>
          <w:numId w:val="76"/>
        </w:numPr>
        <w:contextualSpacing/>
        <w:rPr>
          <w:sz w:val="24"/>
          <w:szCs w:val="24"/>
        </w:rPr>
      </w:pPr>
      <w:r w:rsidRPr="00C961A1">
        <w:rPr>
          <w:sz w:val="24"/>
          <w:szCs w:val="24"/>
        </w:rPr>
        <w:t>BMP installation/construction procedures, including typical drawings</w:t>
      </w:r>
    </w:p>
    <w:p w14:paraId="61CED87C" w14:textId="77777777" w:rsidR="00C961A1" w:rsidRPr="00C961A1" w:rsidRDefault="00C961A1" w:rsidP="00C961A1">
      <w:pPr>
        <w:numPr>
          <w:ilvl w:val="0"/>
          <w:numId w:val="76"/>
        </w:numPr>
        <w:contextualSpacing/>
        <w:rPr>
          <w:sz w:val="24"/>
          <w:szCs w:val="24"/>
        </w:rPr>
      </w:pPr>
      <w:r w:rsidRPr="00C961A1">
        <w:rPr>
          <w:sz w:val="24"/>
          <w:szCs w:val="24"/>
        </w:rPr>
        <w:t>Operation and maintenance procedures for the BMP.</w:t>
      </w:r>
    </w:p>
    <w:p w14:paraId="5753F053" w14:textId="77777777" w:rsidR="00C961A1" w:rsidRPr="00C961A1" w:rsidRDefault="00C961A1" w:rsidP="00C961A1">
      <w:pPr>
        <w:rPr>
          <w:sz w:val="24"/>
          <w:szCs w:val="24"/>
        </w:rPr>
      </w:pPr>
    </w:p>
    <w:p w14:paraId="4A3793D7" w14:textId="77777777" w:rsidR="00C961A1" w:rsidRPr="00C961A1" w:rsidRDefault="00C961A1" w:rsidP="00C961A1">
      <w:pPr>
        <w:rPr>
          <w:sz w:val="24"/>
          <w:szCs w:val="24"/>
        </w:rPr>
      </w:pPr>
      <w:r w:rsidRPr="00C961A1">
        <w:rPr>
          <w:sz w:val="24"/>
          <w:szCs w:val="24"/>
        </w:rPr>
        <w:t>The purpose of this manual is to provide general information for each BMP for SWPPP preparers to utilize in the SWPPP.  SWPPP preparers should supplement this general information with site-specific information for each BMP in a SWPPP, including as applicable: phasing, product types, site-specific or manufacturer’s details, and site-specific conditions for removal.</w:t>
      </w:r>
    </w:p>
    <w:p w14:paraId="512F8A54" w14:textId="77777777" w:rsidR="00C961A1" w:rsidRPr="00C961A1" w:rsidRDefault="00C961A1" w:rsidP="00C961A1">
      <w:pPr>
        <w:rPr>
          <w:sz w:val="24"/>
          <w:szCs w:val="24"/>
        </w:rPr>
      </w:pPr>
    </w:p>
    <w:p w14:paraId="27DA8F96" w14:textId="77777777" w:rsidR="00C961A1" w:rsidRPr="00C961A1" w:rsidRDefault="00C961A1" w:rsidP="00C961A1">
      <w:pPr>
        <w:rPr>
          <w:sz w:val="24"/>
          <w:szCs w:val="24"/>
        </w:rPr>
      </w:pPr>
      <w:r w:rsidRPr="00C961A1">
        <w:rPr>
          <w:sz w:val="24"/>
          <w:szCs w:val="24"/>
        </w:rPr>
        <w:t xml:space="preserve">Manufacturer’s specifications, if applicable, should be followed when selecting and designing BMPs.  Detailed guidance on BMP design, installation, and maintenance can also be found in MDNR’s guide titled, “Protecting Water Quality: A field guide to erosion, sediment and stormwater Best Management Practices for development sites in Missouri and Kansas.”  This guide is available at </w:t>
      </w:r>
      <w:hyperlink r:id="rId34" w:history="1">
        <w:r w:rsidRPr="00C961A1">
          <w:rPr>
            <w:color w:val="0563C1" w:themeColor="hyperlink"/>
            <w:sz w:val="24"/>
            <w:szCs w:val="24"/>
            <w:u w:val="single"/>
          </w:rPr>
          <w:t>http://www.dnr.mo.gov/env/wpp/wpcp-guide.htm</w:t>
        </w:r>
      </w:hyperlink>
      <w:r w:rsidRPr="00C961A1">
        <w:rPr>
          <w:sz w:val="24"/>
          <w:szCs w:val="24"/>
        </w:rPr>
        <w:t xml:space="preserve">. </w:t>
      </w:r>
    </w:p>
    <w:p w14:paraId="06C32385" w14:textId="77777777" w:rsidR="00C961A1" w:rsidRPr="00C961A1" w:rsidRDefault="00C961A1" w:rsidP="00C961A1">
      <w:pPr>
        <w:rPr>
          <w:sz w:val="24"/>
          <w:szCs w:val="24"/>
        </w:rPr>
      </w:pPr>
    </w:p>
    <w:p w14:paraId="0736575F" w14:textId="77777777" w:rsidR="00C961A1" w:rsidRPr="00C961A1" w:rsidRDefault="00C961A1" w:rsidP="00C961A1">
      <w:pPr>
        <w:rPr>
          <w:sz w:val="24"/>
          <w:szCs w:val="24"/>
        </w:rPr>
      </w:pPr>
      <w:r w:rsidRPr="00C961A1">
        <w:rPr>
          <w:sz w:val="24"/>
          <w:szCs w:val="24"/>
        </w:rPr>
        <w:t>Sites less than one (1) acre that are not required to have a land disturbance permit and SWPPP should also install basic BMPs to minimize the discharge of sediment and should refer to this manual, the MDNR guide, and manufacturer’s specifications for BMP design, selection, installation, and maintenance.  This manual is not comprehensive; other BMPs may be acceptable.</w:t>
      </w:r>
    </w:p>
    <w:p w14:paraId="4AC297E0" w14:textId="77777777" w:rsidR="00C961A1" w:rsidRPr="00C961A1" w:rsidRDefault="00C961A1" w:rsidP="00C961A1">
      <w:pPr>
        <w:rPr>
          <w:sz w:val="24"/>
          <w:szCs w:val="24"/>
        </w:rPr>
      </w:pPr>
    </w:p>
    <w:p w14:paraId="26494757" w14:textId="77777777" w:rsidR="00C961A1" w:rsidRPr="00C961A1" w:rsidRDefault="00C961A1" w:rsidP="00C961A1">
      <w:pPr>
        <w:rPr>
          <w:sz w:val="24"/>
          <w:szCs w:val="24"/>
        </w:rPr>
      </w:pPr>
    </w:p>
    <w:p w14:paraId="64429BB6" w14:textId="77777777" w:rsidR="00C961A1" w:rsidRPr="00C961A1" w:rsidRDefault="00C961A1" w:rsidP="00C961A1">
      <w:pPr>
        <w:rPr>
          <w:sz w:val="24"/>
          <w:szCs w:val="24"/>
        </w:rPr>
      </w:pPr>
    </w:p>
    <w:p w14:paraId="6A5C7D6A" w14:textId="77777777" w:rsidR="00C961A1" w:rsidRPr="00C961A1" w:rsidRDefault="00C961A1" w:rsidP="00C961A1">
      <w:pPr>
        <w:rPr>
          <w:sz w:val="24"/>
          <w:szCs w:val="24"/>
        </w:rPr>
      </w:pPr>
    </w:p>
    <w:p w14:paraId="794445B6" w14:textId="77777777" w:rsidR="00C961A1" w:rsidRPr="00C961A1" w:rsidRDefault="00C961A1" w:rsidP="00C961A1">
      <w:pPr>
        <w:rPr>
          <w:sz w:val="24"/>
          <w:szCs w:val="24"/>
        </w:rPr>
      </w:pPr>
    </w:p>
    <w:p w14:paraId="4B336122" w14:textId="77777777" w:rsidR="00C961A1" w:rsidRPr="00C961A1" w:rsidRDefault="00C961A1" w:rsidP="00C961A1">
      <w:pPr>
        <w:jc w:val="center"/>
        <w:rPr>
          <w:sz w:val="24"/>
          <w:szCs w:val="24"/>
        </w:rPr>
      </w:pPr>
      <w:r w:rsidRPr="00C961A1">
        <w:rPr>
          <w:sz w:val="24"/>
          <w:szCs w:val="24"/>
        </w:rPr>
        <w:lastRenderedPageBreak/>
        <w:t>Phasing/Sequencing</w:t>
      </w:r>
    </w:p>
    <w:p w14:paraId="0D2245AC" w14:textId="77777777" w:rsidR="00C961A1" w:rsidRPr="00C961A1" w:rsidRDefault="00C961A1" w:rsidP="00C961A1">
      <w:pPr>
        <w:rPr>
          <w:sz w:val="24"/>
          <w:szCs w:val="24"/>
        </w:rPr>
      </w:pPr>
    </w:p>
    <w:p w14:paraId="76D795AC" w14:textId="77777777" w:rsidR="00C961A1" w:rsidRPr="00C961A1" w:rsidRDefault="00C961A1" w:rsidP="00C961A1">
      <w:pPr>
        <w:rPr>
          <w:sz w:val="24"/>
          <w:szCs w:val="24"/>
          <w:u w:val="single"/>
        </w:rPr>
      </w:pPr>
      <w:r w:rsidRPr="00C961A1">
        <w:rPr>
          <w:sz w:val="24"/>
          <w:szCs w:val="24"/>
          <w:u w:val="single"/>
        </w:rPr>
        <w:t>Definition &amp; Purpose</w:t>
      </w:r>
    </w:p>
    <w:p w14:paraId="4795DE8C" w14:textId="77777777" w:rsidR="00C961A1" w:rsidRPr="00C961A1" w:rsidRDefault="00C961A1" w:rsidP="00C961A1">
      <w:pPr>
        <w:rPr>
          <w:sz w:val="24"/>
          <w:szCs w:val="24"/>
        </w:rPr>
      </w:pPr>
    </w:p>
    <w:p w14:paraId="5B876C76" w14:textId="77777777" w:rsidR="00C961A1" w:rsidRPr="00C961A1" w:rsidRDefault="00C961A1" w:rsidP="00C961A1">
      <w:pPr>
        <w:rPr>
          <w:sz w:val="24"/>
          <w:szCs w:val="24"/>
        </w:rPr>
      </w:pPr>
      <w:r w:rsidRPr="00C961A1">
        <w:rPr>
          <w:sz w:val="24"/>
          <w:szCs w:val="24"/>
        </w:rPr>
        <w:t>Phasing involves developing a schedule that includes the sequencing of construction activities with the implementation of construction site BMPs.  The purpose of phasing is to reduce the amount and duration of soil exposed to erosion and to implement and maintain BMPs in coordination with the sequence of construction activities.</w:t>
      </w:r>
    </w:p>
    <w:p w14:paraId="7558CF45" w14:textId="77777777" w:rsidR="00C961A1" w:rsidRPr="00C961A1" w:rsidRDefault="00C961A1" w:rsidP="00C961A1">
      <w:pPr>
        <w:rPr>
          <w:sz w:val="24"/>
          <w:szCs w:val="24"/>
        </w:rPr>
      </w:pPr>
    </w:p>
    <w:p w14:paraId="6B147330" w14:textId="77777777" w:rsidR="00C961A1" w:rsidRPr="00C961A1" w:rsidRDefault="00C961A1" w:rsidP="00C961A1">
      <w:pPr>
        <w:rPr>
          <w:sz w:val="24"/>
          <w:szCs w:val="24"/>
          <w:u w:val="single"/>
        </w:rPr>
      </w:pPr>
      <w:r w:rsidRPr="00C961A1">
        <w:rPr>
          <w:sz w:val="24"/>
          <w:szCs w:val="24"/>
          <w:u w:val="single"/>
        </w:rPr>
        <w:t>Conditions for Effective Use</w:t>
      </w:r>
    </w:p>
    <w:p w14:paraId="0A93F2A6" w14:textId="77777777" w:rsidR="00C961A1" w:rsidRPr="00C961A1" w:rsidRDefault="00C961A1" w:rsidP="00C961A1">
      <w:pPr>
        <w:rPr>
          <w:sz w:val="24"/>
          <w:szCs w:val="24"/>
        </w:rPr>
      </w:pPr>
    </w:p>
    <w:p w14:paraId="68D087AB" w14:textId="77777777" w:rsidR="00C961A1" w:rsidRPr="00C961A1" w:rsidRDefault="00C961A1" w:rsidP="00C961A1">
      <w:pPr>
        <w:rPr>
          <w:sz w:val="24"/>
          <w:szCs w:val="24"/>
        </w:rPr>
      </w:pPr>
      <w:r w:rsidRPr="00C961A1">
        <w:rPr>
          <w:sz w:val="24"/>
          <w:szCs w:val="24"/>
        </w:rPr>
        <w:t>A schedule of the sequence and timing of construction activities is a permit requirement for all sites that disturb one (1) acre or greater.  Projects should be phased when possible to reduce the amount and duration of soil exposed at any one time.  The phasing plan should be developed during the project design phase.  Disturbed areas in one phase should be stabilized before disturbing subsequent phases.  When possible, land disturbance and construction in and around waterways should be scheduled during a typically dry weather period.</w:t>
      </w:r>
    </w:p>
    <w:p w14:paraId="22F1A242" w14:textId="77777777" w:rsidR="00C961A1" w:rsidRPr="00C961A1" w:rsidRDefault="00C961A1" w:rsidP="00C961A1">
      <w:pPr>
        <w:rPr>
          <w:sz w:val="24"/>
          <w:szCs w:val="24"/>
        </w:rPr>
      </w:pPr>
    </w:p>
    <w:p w14:paraId="2AEA9079" w14:textId="77777777" w:rsidR="00C961A1" w:rsidRPr="00C961A1" w:rsidRDefault="00C961A1" w:rsidP="00C961A1">
      <w:pPr>
        <w:rPr>
          <w:sz w:val="24"/>
          <w:szCs w:val="24"/>
          <w:u w:val="single"/>
        </w:rPr>
      </w:pPr>
      <w:r w:rsidRPr="00C961A1">
        <w:rPr>
          <w:sz w:val="24"/>
          <w:szCs w:val="24"/>
          <w:u w:val="single"/>
        </w:rPr>
        <w:t>Installation/Construction Procedures</w:t>
      </w:r>
    </w:p>
    <w:p w14:paraId="03B54B47" w14:textId="77777777" w:rsidR="00C961A1" w:rsidRPr="00C961A1" w:rsidRDefault="00C961A1" w:rsidP="00C961A1">
      <w:pPr>
        <w:rPr>
          <w:sz w:val="24"/>
          <w:szCs w:val="24"/>
        </w:rPr>
      </w:pPr>
    </w:p>
    <w:p w14:paraId="5D1583AF" w14:textId="77777777" w:rsidR="00C961A1" w:rsidRPr="00C961A1" w:rsidRDefault="00C961A1" w:rsidP="00C961A1">
      <w:pPr>
        <w:rPr>
          <w:sz w:val="24"/>
          <w:szCs w:val="24"/>
        </w:rPr>
      </w:pPr>
      <w:r w:rsidRPr="00C961A1">
        <w:rPr>
          <w:sz w:val="24"/>
          <w:szCs w:val="24"/>
        </w:rPr>
        <w:t>Sequencing and Estimated Dates of Construction Activities shall be outlined in the SWPPP.</w:t>
      </w:r>
    </w:p>
    <w:p w14:paraId="1D69C6D0" w14:textId="77777777" w:rsidR="00C961A1" w:rsidRPr="00C961A1" w:rsidRDefault="00C961A1" w:rsidP="00C961A1">
      <w:pPr>
        <w:rPr>
          <w:sz w:val="24"/>
          <w:szCs w:val="24"/>
        </w:rPr>
      </w:pPr>
    </w:p>
    <w:p w14:paraId="7DFCE529" w14:textId="77777777" w:rsidR="00C961A1" w:rsidRPr="00C961A1" w:rsidRDefault="00C961A1" w:rsidP="00C961A1">
      <w:pPr>
        <w:rPr>
          <w:sz w:val="24"/>
          <w:szCs w:val="24"/>
          <w:u w:val="single"/>
        </w:rPr>
      </w:pPr>
      <w:r w:rsidRPr="00C961A1">
        <w:rPr>
          <w:sz w:val="24"/>
          <w:szCs w:val="24"/>
          <w:u w:val="single"/>
        </w:rPr>
        <w:t>Operation &amp; Maintenance Procedures</w:t>
      </w:r>
    </w:p>
    <w:p w14:paraId="69F060A9" w14:textId="77777777" w:rsidR="00C961A1" w:rsidRPr="00C961A1" w:rsidRDefault="00C961A1" w:rsidP="00C961A1">
      <w:pPr>
        <w:rPr>
          <w:sz w:val="24"/>
          <w:szCs w:val="24"/>
        </w:rPr>
      </w:pPr>
    </w:p>
    <w:p w14:paraId="45B91C85" w14:textId="77777777" w:rsidR="00C961A1" w:rsidRPr="00C961A1" w:rsidRDefault="00C961A1" w:rsidP="00C961A1">
      <w:pPr>
        <w:rPr>
          <w:sz w:val="24"/>
          <w:szCs w:val="24"/>
        </w:rPr>
      </w:pPr>
      <w:r w:rsidRPr="00C961A1">
        <w:rPr>
          <w:sz w:val="24"/>
          <w:szCs w:val="24"/>
        </w:rPr>
        <w:t xml:space="preserve">During inspections, verify that work is progressing in accordance with the phasing shown in the SWPPP </w:t>
      </w:r>
      <w:r w:rsidRPr="00C961A1">
        <w:rPr>
          <w:i/>
          <w:iCs/>
          <w:sz w:val="24"/>
          <w:szCs w:val="24"/>
        </w:rPr>
        <w:t>and that BMPs are installed prior to the start of each construction phase</w:t>
      </w:r>
      <w:r w:rsidRPr="00C961A1">
        <w:rPr>
          <w:sz w:val="24"/>
          <w:szCs w:val="24"/>
        </w:rPr>
        <w:t>.  If phasing sequence has changed, update the Sediment and Erosion Control site plan, and document the update on the next regular site inspection report.</w:t>
      </w:r>
    </w:p>
    <w:p w14:paraId="6987EE16" w14:textId="77777777" w:rsidR="00C961A1" w:rsidRPr="00C961A1" w:rsidRDefault="00C961A1" w:rsidP="00C961A1">
      <w:pPr>
        <w:rPr>
          <w:sz w:val="24"/>
          <w:szCs w:val="24"/>
        </w:rPr>
      </w:pPr>
    </w:p>
    <w:p w14:paraId="1EC59EAE" w14:textId="77777777" w:rsidR="00C961A1" w:rsidRPr="00C961A1" w:rsidRDefault="00C961A1" w:rsidP="00C961A1">
      <w:pPr>
        <w:rPr>
          <w:sz w:val="24"/>
          <w:szCs w:val="24"/>
        </w:rPr>
      </w:pPr>
    </w:p>
    <w:p w14:paraId="1E654724" w14:textId="77777777" w:rsidR="00C961A1" w:rsidRPr="00C961A1" w:rsidRDefault="00C961A1" w:rsidP="00C961A1">
      <w:pPr>
        <w:rPr>
          <w:sz w:val="24"/>
          <w:szCs w:val="24"/>
        </w:rPr>
      </w:pPr>
    </w:p>
    <w:p w14:paraId="2E66DFF5" w14:textId="77777777" w:rsidR="00C961A1" w:rsidRPr="00C961A1" w:rsidRDefault="00C961A1" w:rsidP="00C961A1">
      <w:pPr>
        <w:rPr>
          <w:sz w:val="24"/>
          <w:szCs w:val="24"/>
        </w:rPr>
      </w:pPr>
    </w:p>
    <w:p w14:paraId="3BAA9677" w14:textId="77777777" w:rsidR="00C961A1" w:rsidRPr="00C961A1" w:rsidRDefault="00C961A1" w:rsidP="00C961A1">
      <w:pPr>
        <w:rPr>
          <w:sz w:val="24"/>
          <w:szCs w:val="24"/>
        </w:rPr>
      </w:pPr>
    </w:p>
    <w:p w14:paraId="1A5B329E" w14:textId="77777777" w:rsidR="00C961A1" w:rsidRPr="00C961A1" w:rsidRDefault="00C961A1" w:rsidP="00C961A1">
      <w:pPr>
        <w:rPr>
          <w:sz w:val="24"/>
          <w:szCs w:val="24"/>
        </w:rPr>
      </w:pPr>
    </w:p>
    <w:p w14:paraId="37B193A4" w14:textId="77777777" w:rsidR="00C961A1" w:rsidRPr="00C961A1" w:rsidRDefault="00C961A1" w:rsidP="00C961A1">
      <w:pPr>
        <w:rPr>
          <w:sz w:val="24"/>
          <w:szCs w:val="24"/>
        </w:rPr>
      </w:pPr>
    </w:p>
    <w:p w14:paraId="3279D5EB" w14:textId="77777777" w:rsidR="00C961A1" w:rsidRPr="00C961A1" w:rsidRDefault="00C961A1" w:rsidP="00C961A1">
      <w:pPr>
        <w:rPr>
          <w:sz w:val="24"/>
          <w:szCs w:val="24"/>
        </w:rPr>
      </w:pPr>
    </w:p>
    <w:p w14:paraId="07105BF6" w14:textId="77777777" w:rsidR="00C961A1" w:rsidRPr="00C961A1" w:rsidRDefault="00C961A1" w:rsidP="00C961A1">
      <w:pPr>
        <w:rPr>
          <w:sz w:val="24"/>
          <w:szCs w:val="24"/>
        </w:rPr>
      </w:pPr>
    </w:p>
    <w:p w14:paraId="19A499B4" w14:textId="77777777" w:rsidR="00C961A1" w:rsidRPr="00C961A1" w:rsidRDefault="00C961A1" w:rsidP="00C961A1">
      <w:pPr>
        <w:rPr>
          <w:sz w:val="24"/>
          <w:szCs w:val="24"/>
        </w:rPr>
      </w:pPr>
    </w:p>
    <w:p w14:paraId="5AA93DBE" w14:textId="77777777" w:rsidR="00C961A1" w:rsidRPr="00C961A1" w:rsidRDefault="00C961A1" w:rsidP="00C961A1">
      <w:pPr>
        <w:rPr>
          <w:sz w:val="24"/>
          <w:szCs w:val="24"/>
        </w:rPr>
      </w:pPr>
    </w:p>
    <w:p w14:paraId="29B29A6F" w14:textId="77777777" w:rsidR="00C961A1" w:rsidRPr="00C961A1" w:rsidRDefault="00C961A1" w:rsidP="00C961A1">
      <w:pPr>
        <w:rPr>
          <w:sz w:val="24"/>
          <w:szCs w:val="24"/>
        </w:rPr>
      </w:pPr>
    </w:p>
    <w:p w14:paraId="43DB6A31" w14:textId="77777777" w:rsidR="00C961A1" w:rsidRPr="00C961A1" w:rsidRDefault="00C961A1" w:rsidP="00C961A1">
      <w:pPr>
        <w:rPr>
          <w:sz w:val="24"/>
          <w:szCs w:val="24"/>
        </w:rPr>
      </w:pPr>
    </w:p>
    <w:p w14:paraId="5385B9C8" w14:textId="77777777" w:rsidR="00C961A1" w:rsidRPr="00C961A1" w:rsidRDefault="00C961A1" w:rsidP="00C961A1">
      <w:pPr>
        <w:rPr>
          <w:sz w:val="24"/>
          <w:szCs w:val="24"/>
        </w:rPr>
      </w:pPr>
    </w:p>
    <w:p w14:paraId="4C3521A5" w14:textId="77777777" w:rsidR="00C961A1" w:rsidRPr="00C961A1" w:rsidRDefault="00C961A1" w:rsidP="00C961A1">
      <w:pPr>
        <w:rPr>
          <w:sz w:val="24"/>
          <w:szCs w:val="24"/>
        </w:rPr>
      </w:pPr>
    </w:p>
    <w:p w14:paraId="2D5897AD" w14:textId="77777777" w:rsidR="00C961A1" w:rsidRPr="00C961A1" w:rsidRDefault="00C961A1" w:rsidP="00C961A1">
      <w:pPr>
        <w:rPr>
          <w:sz w:val="24"/>
          <w:szCs w:val="24"/>
        </w:rPr>
      </w:pPr>
    </w:p>
    <w:p w14:paraId="3ABF8E6E" w14:textId="77777777" w:rsidR="00C961A1" w:rsidRPr="00C961A1" w:rsidRDefault="00C961A1" w:rsidP="00C961A1">
      <w:pPr>
        <w:jc w:val="center"/>
        <w:rPr>
          <w:sz w:val="24"/>
          <w:szCs w:val="24"/>
        </w:rPr>
      </w:pPr>
      <w:r w:rsidRPr="00C961A1">
        <w:rPr>
          <w:sz w:val="24"/>
          <w:szCs w:val="24"/>
        </w:rPr>
        <w:lastRenderedPageBreak/>
        <w:t>Preservation of Existing Vegetation</w:t>
      </w:r>
    </w:p>
    <w:p w14:paraId="61C7EFD8" w14:textId="77777777" w:rsidR="00C961A1" w:rsidRPr="00C961A1" w:rsidRDefault="00C961A1" w:rsidP="00C961A1">
      <w:pPr>
        <w:jc w:val="center"/>
        <w:rPr>
          <w:sz w:val="24"/>
          <w:szCs w:val="24"/>
        </w:rPr>
      </w:pPr>
    </w:p>
    <w:p w14:paraId="4E492229" w14:textId="77777777" w:rsidR="00C961A1" w:rsidRPr="00C961A1" w:rsidRDefault="00C961A1" w:rsidP="00C961A1">
      <w:pPr>
        <w:rPr>
          <w:sz w:val="24"/>
          <w:szCs w:val="24"/>
          <w:u w:val="single"/>
        </w:rPr>
      </w:pPr>
      <w:r w:rsidRPr="00C961A1">
        <w:rPr>
          <w:sz w:val="24"/>
          <w:szCs w:val="24"/>
          <w:u w:val="single"/>
        </w:rPr>
        <w:t>Definition &amp; Purpose</w:t>
      </w:r>
    </w:p>
    <w:p w14:paraId="66B05FED" w14:textId="77777777" w:rsidR="00C961A1" w:rsidRPr="00C961A1" w:rsidRDefault="00C961A1" w:rsidP="00C961A1">
      <w:pPr>
        <w:rPr>
          <w:sz w:val="24"/>
          <w:szCs w:val="24"/>
        </w:rPr>
      </w:pPr>
    </w:p>
    <w:p w14:paraId="175CE98E" w14:textId="77777777" w:rsidR="00C961A1" w:rsidRPr="00C961A1" w:rsidRDefault="00C961A1" w:rsidP="00C961A1">
      <w:pPr>
        <w:rPr>
          <w:sz w:val="24"/>
          <w:szCs w:val="24"/>
        </w:rPr>
      </w:pPr>
      <w:r w:rsidRPr="00C961A1">
        <w:rPr>
          <w:sz w:val="24"/>
          <w:szCs w:val="24"/>
        </w:rPr>
        <w:t>Permanent preservation of existing vegetation and topsoil minimizes the area of disturbance, reducing the need for erosion and sediment control BMPs and the potential for violations.  It also likely provides a financial benefit by reducing the cost of grading, BMPs, topsoil, and seeding.  Preserved areas can provide long-term stormwater benefits through increased absorption of rainfall compared to turf grass areas with compacted soil.</w:t>
      </w:r>
    </w:p>
    <w:p w14:paraId="6278B9FC" w14:textId="77777777" w:rsidR="00C961A1" w:rsidRPr="00C961A1" w:rsidRDefault="00C961A1" w:rsidP="00C961A1">
      <w:pPr>
        <w:rPr>
          <w:sz w:val="24"/>
          <w:szCs w:val="24"/>
        </w:rPr>
      </w:pPr>
    </w:p>
    <w:p w14:paraId="4C83EABD" w14:textId="77777777" w:rsidR="00C961A1" w:rsidRPr="00C961A1" w:rsidRDefault="00C961A1" w:rsidP="00C961A1">
      <w:pPr>
        <w:rPr>
          <w:sz w:val="24"/>
          <w:szCs w:val="24"/>
          <w:u w:val="single"/>
        </w:rPr>
      </w:pPr>
      <w:r w:rsidRPr="00C961A1">
        <w:rPr>
          <w:sz w:val="24"/>
          <w:szCs w:val="24"/>
          <w:u w:val="single"/>
        </w:rPr>
        <w:t>Conditions for Effective Use</w:t>
      </w:r>
    </w:p>
    <w:p w14:paraId="7BD1279A" w14:textId="77777777" w:rsidR="00C961A1" w:rsidRPr="00C961A1" w:rsidRDefault="00C961A1" w:rsidP="00C961A1">
      <w:pPr>
        <w:rPr>
          <w:sz w:val="24"/>
          <w:szCs w:val="24"/>
        </w:rPr>
      </w:pPr>
    </w:p>
    <w:p w14:paraId="21E94212" w14:textId="77777777" w:rsidR="00C961A1" w:rsidRPr="00C961A1" w:rsidRDefault="00C961A1" w:rsidP="00C961A1">
      <w:pPr>
        <w:rPr>
          <w:sz w:val="24"/>
          <w:szCs w:val="24"/>
        </w:rPr>
      </w:pPr>
      <w:r w:rsidRPr="00C961A1">
        <w:rPr>
          <w:sz w:val="24"/>
          <w:szCs w:val="24"/>
        </w:rPr>
        <w:t>Preservation of existing vegetation requires planning and should be the first step in the design process.  The site should be surveyed to identify high quality soils, trees, vegetation, and steep slopes to be preserved.  The site improvements, including any temporary roadways, should be designed around those features and follow existing contours to reduce cutting and filling.  Sediment control BMPs such as compost filter sock or silt fence may be desirable to protect the preservation area from significant sediment accumulation.</w:t>
      </w:r>
    </w:p>
    <w:p w14:paraId="0C988196" w14:textId="77777777" w:rsidR="00C961A1" w:rsidRPr="00C961A1" w:rsidRDefault="00C961A1" w:rsidP="00C961A1">
      <w:pPr>
        <w:rPr>
          <w:sz w:val="24"/>
          <w:szCs w:val="24"/>
        </w:rPr>
      </w:pPr>
    </w:p>
    <w:p w14:paraId="51B01130" w14:textId="77777777" w:rsidR="00C961A1" w:rsidRPr="00C961A1" w:rsidRDefault="00C961A1" w:rsidP="00C961A1">
      <w:pPr>
        <w:rPr>
          <w:sz w:val="24"/>
          <w:szCs w:val="24"/>
          <w:u w:val="single"/>
        </w:rPr>
      </w:pPr>
      <w:r w:rsidRPr="00C961A1">
        <w:rPr>
          <w:sz w:val="24"/>
          <w:szCs w:val="24"/>
          <w:u w:val="single"/>
        </w:rPr>
        <w:t>Installation/Construction Procedures</w:t>
      </w:r>
    </w:p>
    <w:p w14:paraId="6A903307" w14:textId="77777777" w:rsidR="00C961A1" w:rsidRPr="00C961A1" w:rsidRDefault="00C961A1" w:rsidP="00C961A1">
      <w:pPr>
        <w:rPr>
          <w:sz w:val="24"/>
          <w:szCs w:val="24"/>
        </w:rPr>
      </w:pPr>
    </w:p>
    <w:p w14:paraId="39029685" w14:textId="77777777" w:rsidR="00C961A1" w:rsidRPr="00C961A1" w:rsidRDefault="00C961A1" w:rsidP="00C961A1">
      <w:pPr>
        <w:rPr>
          <w:sz w:val="24"/>
          <w:szCs w:val="24"/>
        </w:rPr>
      </w:pPr>
      <w:r w:rsidRPr="00C961A1">
        <w:rPr>
          <w:sz w:val="24"/>
          <w:szCs w:val="24"/>
        </w:rPr>
        <w:t>Protection of preservation areas with temporary construction fencing and any sediment control BMPs shall be provided prior to the commencement of clearing and grubbing operations or other soil-disturbing activities.  Construction materials, equipment storage, and parking areas should be located outside of protected areas where they will not cause root compaction.</w:t>
      </w:r>
    </w:p>
    <w:p w14:paraId="33553346" w14:textId="77777777" w:rsidR="00C961A1" w:rsidRPr="00C961A1" w:rsidRDefault="00C961A1" w:rsidP="00C961A1">
      <w:pPr>
        <w:rPr>
          <w:sz w:val="24"/>
          <w:szCs w:val="24"/>
        </w:rPr>
      </w:pPr>
    </w:p>
    <w:p w14:paraId="669CDECB" w14:textId="77777777" w:rsidR="00C961A1" w:rsidRPr="00C961A1" w:rsidRDefault="00C961A1" w:rsidP="00C961A1">
      <w:pPr>
        <w:rPr>
          <w:sz w:val="24"/>
          <w:szCs w:val="24"/>
          <w:u w:val="single"/>
        </w:rPr>
      </w:pPr>
      <w:r w:rsidRPr="00C961A1">
        <w:rPr>
          <w:sz w:val="24"/>
          <w:szCs w:val="24"/>
          <w:u w:val="single"/>
        </w:rPr>
        <w:t>Operation &amp; Maintenance Procedures</w:t>
      </w:r>
    </w:p>
    <w:p w14:paraId="2B1BEDD6" w14:textId="77777777" w:rsidR="00C961A1" w:rsidRPr="00C961A1" w:rsidRDefault="00C961A1" w:rsidP="00C961A1">
      <w:pPr>
        <w:rPr>
          <w:sz w:val="24"/>
          <w:szCs w:val="24"/>
        </w:rPr>
      </w:pPr>
    </w:p>
    <w:p w14:paraId="697FE748" w14:textId="77777777" w:rsidR="00C961A1" w:rsidRPr="00C961A1" w:rsidRDefault="00C961A1" w:rsidP="00C961A1">
      <w:pPr>
        <w:rPr>
          <w:sz w:val="24"/>
          <w:szCs w:val="24"/>
        </w:rPr>
      </w:pPr>
      <w:r w:rsidRPr="00C961A1">
        <w:rPr>
          <w:sz w:val="24"/>
          <w:szCs w:val="24"/>
        </w:rPr>
        <w:t>During weekly and rain event inspections, verify that temporary construction fencing and any sediment control BMPs to protect preservation areas are still in place and operational.  If the area to be preserved is adjusted during construction, update the Sediment and Erosion Control site plan and document it on the next regular site inspection report.</w:t>
      </w:r>
    </w:p>
    <w:p w14:paraId="6AD8AC5D" w14:textId="77777777" w:rsidR="00C961A1" w:rsidRPr="00C961A1" w:rsidRDefault="00C961A1" w:rsidP="00C961A1">
      <w:pPr>
        <w:rPr>
          <w:sz w:val="24"/>
          <w:szCs w:val="24"/>
        </w:rPr>
      </w:pPr>
    </w:p>
    <w:p w14:paraId="15596B9E" w14:textId="77777777" w:rsidR="00C961A1" w:rsidRPr="00C961A1" w:rsidRDefault="00C961A1" w:rsidP="00C961A1">
      <w:pPr>
        <w:rPr>
          <w:sz w:val="24"/>
          <w:szCs w:val="24"/>
          <w:u w:val="single"/>
        </w:rPr>
      </w:pPr>
      <w:r w:rsidRPr="00C961A1">
        <w:rPr>
          <w:sz w:val="24"/>
          <w:szCs w:val="24"/>
          <w:u w:val="single"/>
        </w:rPr>
        <w:t>Site Conditions for Removal</w:t>
      </w:r>
    </w:p>
    <w:p w14:paraId="22823B61" w14:textId="77777777" w:rsidR="00C961A1" w:rsidRPr="00C961A1" w:rsidRDefault="00C961A1" w:rsidP="00C961A1">
      <w:pPr>
        <w:rPr>
          <w:sz w:val="24"/>
          <w:szCs w:val="24"/>
        </w:rPr>
      </w:pPr>
    </w:p>
    <w:p w14:paraId="792CCDCE" w14:textId="77777777" w:rsidR="00C961A1" w:rsidRPr="00C961A1" w:rsidRDefault="00C961A1" w:rsidP="00C961A1">
      <w:pPr>
        <w:rPr>
          <w:sz w:val="24"/>
          <w:szCs w:val="24"/>
        </w:rPr>
      </w:pPr>
      <w:r w:rsidRPr="00C961A1">
        <w:rPr>
          <w:sz w:val="24"/>
          <w:szCs w:val="24"/>
        </w:rPr>
        <w:t>Temporary fencing and any sediment control BMPs shall be removed after final stabilization of the site has occurred.</w:t>
      </w:r>
    </w:p>
    <w:p w14:paraId="46E0424F" w14:textId="77777777" w:rsidR="00C961A1" w:rsidRPr="00C961A1" w:rsidRDefault="00C961A1" w:rsidP="00C961A1">
      <w:pPr>
        <w:rPr>
          <w:sz w:val="24"/>
          <w:szCs w:val="24"/>
        </w:rPr>
      </w:pPr>
    </w:p>
    <w:p w14:paraId="245CAEE3" w14:textId="77777777" w:rsidR="00C961A1" w:rsidRPr="00C961A1" w:rsidRDefault="00C961A1" w:rsidP="00C961A1">
      <w:pPr>
        <w:rPr>
          <w:sz w:val="24"/>
          <w:szCs w:val="24"/>
          <w:u w:val="single"/>
        </w:rPr>
      </w:pPr>
      <w:r w:rsidRPr="00C961A1">
        <w:rPr>
          <w:sz w:val="24"/>
          <w:szCs w:val="24"/>
          <w:u w:val="single"/>
        </w:rPr>
        <w:t>Companion BMPs</w:t>
      </w:r>
    </w:p>
    <w:p w14:paraId="12ADFA4F" w14:textId="77777777" w:rsidR="00C961A1" w:rsidRPr="00C961A1" w:rsidRDefault="00C961A1" w:rsidP="00C961A1">
      <w:pPr>
        <w:numPr>
          <w:ilvl w:val="0"/>
          <w:numId w:val="77"/>
        </w:numPr>
        <w:contextualSpacing/>
        <w:rPr>
          <w:sz w:val="24"/>
          <w:szCs w:val="24"/>
        </w:rPr>
      </w:pPr>
      <w:r w:rsidRPr="00C961A1">
        <w:rPr>
          <w:sz w:val="24"/>
          <w:szCs w:val="24"/>
        </w:rPr>
        <w:t>Tree Preservation</w:t>
      </w:r>
    </w:p>
    <w:p w14:paraId="376852E2" w14:textId="77777777" w:rsidR="00C961A1" w:rsidRPr="00C961A1" w:rsidRDefault="00C961A1" w:rsidP="00C961A1">
      <w:pPr>
        <w:rPr>
          <w:sz w:val="24"/>
          <w:szCs w:val="24"/>
        </w:rPr>
      </w:pPr>
    </w:p>
    <w:p w14:paraId="38408C0F" w14:textId="77777777" w:rsidR="00C961A1" w:rsidRPr="00C961A1" w:rsidRDefault="00C961A1" w:rsidP="00C961A1">
      <w:pPr>
        <w:rPr>
          <w:sz w:val="24"/>
          <w:szCs w:val="24"/>
        </w:rPr>
      </w:pPr>
    </w:p>
    <w:p w14:paraId="1F49DAC4" w14:textId="77777777" w:rsidR="00C961A1" w:rsidRPr="00C961A1" w:rsidRDefault="00C961A1" w:rsidP="00C961A1">
      <w:pPr>
        <w:rPr>
          <w:sz w:val="24"/>
          <w:szCs w:val="24"/>
        </w:rPr>
      </w:pPr>
    </w:p>
    <w:p w14:paraId="6F5A5755" w14:textId="77777777" w:rsidR="00C961A1" w:rsidRPr="00C961A1" w:rsidRDefault="00C961A1" w:rsidP="00C961A1">
      <w:pPr>
        <w:rPr>
          <w:sz w:val="24"/>
          <w:szCs w:val="24"/>
        </w:rPr>
      </w:pPr>
    </w:p>
    <w:p w14:paraId="77D558AD" w14:textId="77777777" w:rsidR="00C961A1" w:rsidRPr="00C961A1" w:rsidRDefault="00C961A1" w:rsidP="00C961A1">
      <w:pPr>
        <w:jc w:val="center"/>
        <w:rPr>
          <w:sz w:val="24"/>
          <w:szCs w:val="24"/>
        </w:rPr>
      </w:pPr>
      <w:r w:rsidRPr="00C961A1">
        <w:rPr>
          <w:sz w:val="24"/>
          <w:szCs w:val="24"/>
        </w:rPr>
        <w:lastRenderedPageBreak/>
        <w:t>Tree Preservation</w:t>
      </w:r>
    </w:p>
    <w:p w14:paraId="4EB7EE57" w14:textId="77777777" w:rsidR="00C961A1" w:rsidRPr="00C961A1" w:rsidRDefault="00C961A1" w:rsidP="00C961A1">
      <w:pPr>
        <w:rPr>
          <w:sz w:val="24"/>
          <w:szCs w:val="24"/>
        </w:rPr>
      </w:pPr>
    </w:p>
    <w:p w14:paraId="013F6570" w14:textId="77777777" w:rsidR="00C961A1" w:rsidRPr="00C961A1" w:rsidRDefault="00C961A1" w:rsidP="00C961A1">
      <w:pPr>
        <w:rPr>
          <w:sz w:val="24"/>
          <w:szCs w:val="24"/>
          <w:u w:val="single"/>
        </w:rPr>
      </w:pPr>
      <w:r w:rsidRPr="00C961A1">
        <w:rPr>
          <w:sz w:val="24"/>
          <w:szCs w:val="24"/>
          <w:u w:val="single"/>
        </w:rPr>
        <w:t>Definition &amp; Purpose</w:t>
      </w:r>
    </w:p>
    <w:p w14:paraId="78232764" w14:textId="77777777" w:rsidR="00C961A1" w:rsidRPr="00C961A1" w:rsidRDefault="00C961A1" w:rsidP="00C961A1">
      <w:pPr>
        <w:rPr>
          <w:sz w:val="24"/>
          <w:szCs w:val="24"/>
        </w:rPr>
      </w:pPr>
    </w:p>
    <w:p w14:paraId="77AB1FE3" w14:textId="77777777" w:rsidR="00C961A1" w:rsidRPr="00C961A1" w:rsidRDefault="00C961A1" w:rsidP="00C961A1">
      <w:pPr>
        <w:rPr>
          <w:sz w:val="24"/>
          <w:szCs w:val="24"/>
        </w:rPr>
      </w:pPr>
      <w:r w:rsidRPr="00C961A1">
        <w:rPr>
          <w:sz w:val="24"/>
          <w:szCs w:val="24"/>
        </w:rPr>
        <w:t>Tree preservation is the process of protecting trees from damage related to construction activity.  Tree preservation provides erosion control and long-term stormwater benefits by intercepting and absorbing rainfall.  Trees also tend to increase property values and the marketability of a development.  Additional benefits of trees include improved air quality, shading of buildings, and habitat for birds and people.</w:t>
      </w:r>
    </w:p>
    <w:p w14:paraId="7AF336E1" w14:textId="77777777" w:rsidR="00C961A1" w:rsidRPr="00C961A1" w:rsidRDefault="00C961A1" w:rsidP="00C961A1">
      <w:pPr>
        <w:rPr>
          <w:sz w:val="24"/>
          <w:szCs w:val="24"/>
        </w:rPr>
      </w:pPr>
    </w:p>
    <w:p w14:paraId="5F8D59D6" w14:textId="77777777" w:rsidR="00C961A1" w:rsidRPr="00C961A1" w:rsidRDefault="00C961A1" w:rsidP="00C961A1">
      <w:pPr>
        <w:rPr>
          <w:sz w:val="24"/>
          <w:szCs w:val="24"/>
          <w:u w:val="single"/>
        </w:rPr>
      </w:pPr>
      <w:r w:rsidRPr="00C961A1">
        <w:rPr>
          <w:sz w:val="24"/>
          <w:szCs w:val="24"/>
          <w:u w:val="single"/>
        </w:rPr>
        <w:t>Conditions for Effective Use</w:t>
      </w:r>
    </w:p>
    <w:p w14:paraId="4CBC4992" w14:textId="77777777" w:rsidR="00C961A1" w:rsidRPr="00C961A1" w:rsidRDefault="00C961A1" w:rsidP="00C961A1">
      <w:pPr>
        <w:rPr>
          <w:sz w:val="24"/>
          <w:szCs w:val="24"/>
        </w:rPr>
      </w:pPr>
    </w:p>
    <w:p w14:paraId="6E5F5647" w14:textId="77777777" w:rsidR="00C961A1" w:rsidRPr="00C961A1" w:rsidRDefault="00C961A1" w:rsidP="00C961A1">
      <w:pPr>
        <w:rPr>
          <w:sz w:val="24"/>
          <w:szCs w:val="24"/>
        </w:rPr>
      </w:pPr>
      <w:r w:rsidRPr="00C961A1">
        <w:rPr>
          <w:sz w:val="24"/>
          <w:szCs w:val="24"/>
        </w:rPr>
        <w:t>Tree preservation requires planning and should be one of the first steps in the design process.  The site should be surveyed to identify trees to be preserved based upon their size, species, condition, location, historical significance, or any combination of these factors.  The site improvements, including any temporary roadways, should be designed around these trees.  The site should also be designed to follow existing contours as much as possible.  Cutting and filling can make it difficult to avoid grading within tree protection zones, reducing the number of trees that can be effectively preserved.</w:t>
      </w:r>
    </w:p>
    <w:p w14:paraId="5A7DE5BE" w14:textId="77777777" w:rsidR="00C961A1" w:rsidRPr="00C961A1" w:rsidRDefault="00C961A1" w:rsidP="00C961A1">
      <w:pPr>
        <w:rPr>
          <w:sz w:val="24"/>
          <w:szCs w:val="24"/>
        </w:rPr>
      </w:pPr>
    </w:p>
    <w:p w14:paraId="2AE37EEB" w14:textId="77777777" w:rsidR="00C961A1" w:rsidRPr="00C961A1" w:rsidRDefault="00C961A1" w:rsidP="00C961A1">
      <w:pPr>
        <w:rPr>
          <w:sz w:val="24"/>
          <w:szCs w:val="24"/>
          <w:u w:val="single"/>
        </w:rPr>
      </w:pPr>
      <w:r w:rsidRPr="00C961A1">
        <w:rPr>
          <w:sz w:val="24"/>
          <w:szCs w:val="24"/>
          <w:u w:val="single"/>
        </w:rPr>
        <w:t>Installation/Construction Procedures</w:t>
      </w:r>
    </w:p>
    <w:p w14:paraId="7488CF7D" w14:textId="77777777" w:rsidR="00C961A1" w:rsidRPr="00C961A1" w:rsidRDefault="00C961A1" w:rsidP="00C961A1">
      <w:pPr>
        <w:rPr>
          <w:sz w:val="24"/>
          <w:szCs w:val="24"/>
        </w:rPr>
      </w:pPr>
    </w:p>
    <w:p w14:paraId="3F8CF19C" w14:textId="77777777" w:rsidR="00C961A1" w:rsidRPr="00C961A1" w:rsidRDefault="00C961A1" w:rsidP="00C961A1">
      <w:pPr>
        <w:rPr>
          <w:sz w:val="24"/>
          <w:szCs w:val="24"/>
        </w:rPr>
      </w:pPr>
      <w:r w:rsidRPr="00C961A1">
        <w:rPr>
          <w:sz w:val="24"/>
          <w:szCs w:val="24"/>
        </w:rPr>
        <w:t>Marking and fencing of trees shall be done prior to the commencement of clearing and grubbing operations or other soil-disturbing activities.  Sites requiring a Land Disturbance Permit, tree protection fencing shall be installed prior to the issuance of the City of Webb City permit.  The critical root zone is generally 10 feet beyond the dripline of a tree.  Fencing shall be located to protect as much of the critical root zone as possible.  If the entire critical root zone cannot be protected, work may encroach into this zone on one side of the tree.  Fencing should be at least 4 feet high and supported at a maximum of 10-foot intervals by metal T-posts or other approved methods sufficient to keep the fence upright and in place.  T-posts shall be a minimum of 2 feet in the ground.  In some cases, a layer of wood chip mulch may be used for temporary road access and to reduce compaction in and near tree population areas.  When used for this purpose, at least 12 inches of chips should be applied where vehicles will travel or park.  Mulching may also be utilized within the tree protection zone during construction to protect the soil from compaction, conserve soil moisture and moderate soil temperature.  Spread wood chips to a depth of 4 inches, leaving the trunk clear of mulch.  See Typical Detail.</w:t>
      </w:r>
    </w:p>
    <w:p w14:paraId="1D1DC99D" w14:textId="77777777" w:rsidR="00C961A1" w:rsidRPr="00C961A1" w:rsidRDefault="00C961A1" w:rsidP="00C961A1">
      <w:pPr>
        <w:rPr>
          <w:sz w:val="24"/>
          <w:szCs w:val="24"/>
        </w:rPr>
      </w:pPr>
    </w:p>
    <w:p w14:paraId="1ACC3AA5" w14:textId="77777777" w:rsidR="00C961A1" w:rsidRPr="00C961A1" w:rsidRDefault="00C961A1" w:rsidP="00C961A1">
      <w:pPr>
        <w:rPr>
          <w:sz w:val="24"/>
          <w:szCs w:val="24"/>
          <w:u w:val="single"/>
        </w:rPr>
      </w:pPr>
      <w:r w:rsidRPr="00C961A1">
        <w:rPr>
          <w:sz w:val="24"/>
          <w:szCs w:val="24"/>
          <w:u w:val="single"/>
        </w:rPr>
        <w:t>Operation &amp; Maintenance Procedures</w:t>
      </w:r>
    </w:p>
    <w:p w14:paraId="27F27EAB" w14:textId="77777777" w:rsidR="00C961A1" w:rsidRPr="00C961A1" w:rsidRDefault="00C961A1" w:rsidP="00C961A1">
      <w:pPr>
        <w:rPr>
          <w:sz w:val="24"/>
          <w:szCs w:val="24"/>
        </w:rPr>
      </w:pPr>
    </w:p>
    <w:p w14:paraId="1CF23ED7" w14:textId="77777777" w:rsidR="00C961A1" w:rsidRPr="00C961A1" w:rsidRDefault="00C961A1" w:rsidP="00C961A1">
      <w:pPr>
        <w:rPr>
          <w:sz w:val="24"/>
          <w:szCs w:val="24"/>
        </w:rPr>
      </w:pPr>
      <w:r w:rsidRPr="00C961A1">
        <w:rPr>
          <w:sz w:val="24"/>
          <w:szCs w:val="24"/>
        </w:rPr>
        <w:t>At a minimum, inspect weekly for areas where fence has fallen and/or needs repair.  No equipment, materials, and/or debris shall be stored within the tree protection zone fencing.  When work requires encroaching within the tree preservation zone, a certified arborist shall be consulted before proceeding with construction activities.</w:t>
      </w:r>
    </w:p>
    <w:p w14:paraId="146173FB" w14:textId="77777777" w:rsidR="00C961A1" w:rsidRPr="00C961A1" w:rsidRDefault="00C961A1" w:rsidP="00C961A1">
      <w:pPr>
        <w:rPr>
          <w:sz w:val="24"/>
          <w:szCs w:val="24"/>
        </w:rPr>
      </w:pPr>
    </w:p>
    <w:p w14:paraId="79AB2EA9" w14:textId="77777777" w:rsidR="00C961A1" w:rsidRPr="00C961A1" w:rsidRDefault="00C961A1" w:rsidP="00C961A1">
      <w:pPr>
        <w:rPr>
          <w:sz w:val="24"/>
          <w:szCs w:val="24"/>
          <w:u w:val="single"/>
        </w:rPr>
      </w:pPr>
      <w:r w:rsidRPr="00C961A1">
        <w:rPr>
          <w:sz w:val="24"/>
          <w:szCs w:val="24"/>
          <w:u w:val="single"/>
        </w:rPr>
        <w:lastRenderedPageBreak/>
        <w:t>Site Conditions for Removal</w:t>
      </w:r>
    </w:p>
    <w:p w14:paraId="3729F85D" w14:textId="77777777" w:rsidR="00C961A1" w:rsidRPr="00C961A1" w:rsidRDefault="00C961A1" w:rsidP="00C961A1">
      <w:pPr>
        <w:rPr>
          <w:sz w:val="24"/>
          <w:szCs w:val="24"/>
        </w:rPr>
      </w:pPr>
    </w:p>
    <w:p w14:paraId="6029E212" w14:textId="77777777" w:rsidR="00C961A1" w:rsidRPr="00C961A1" w:rsidRDefault="00C961A1" w:rsidP="00C961A1">
      <w:pPr>
        <w:rPr>
          <w:sz w:val="24"/>
          <w:szCs w:val="24"/>
        </w:rPr>
      </w:pPr>
      <w:r w:rsidRPr="00C961A1">
        <w:rPr>
          <w:sz w:val="24"/>
          <w:szCs w:val="24"/>
        </w:rPr>
        <w:t>Temporary fencing shall be removed after final stabilization of the site has been achieved.</w:t>
      </w:r>
    </w:p>
    <w:p w14:paraId="41D2C805" w14:textId="77777777" w:rsidR="00C961A1" w:rsidRPr="00C961A1" w:rsidRDefault="00C961A1" w:rsidP="00C961A1">
      <w:pPr>
        <w:rPr>
          <w:sz w:val="24"/>
          <w:szCs w:val="24"/>
        </w:rPr>
      </w:pPr>
    </w:p>
    <w:p w14:paraId="4E504ED8" w14:textId="77777777" w:rsidR="00C961A1" w:rsidRPr="00C961A1" w:rsidRDefault="00C961A1" w:rsidP="00C961A1">
      <w:pPr>
        <w:rPr>
          <w:sz w:val="24"/>
          <w:szCs w:val="24"/>
          <w:u w:val="single"/>
        </w:rPr>
      </w:pPr>
      <w:r w:rsidRPr="00C961A1">
        <w:rPr>
          <w:sz w:val="24"/>
          <w:szCs w:val="24"/>
          <w:u w:val="single"/>
        </w:rPr>
        <w:t>Companion BMPs</w:t>
      </w:r>
    </w:p>
    <w:p w14:paraId="79ED84F0" w14:textId="77777777" w:rsidR="00C961A1" w:rsidRPr="00C961A1" w:rsidRDefault="00C961A1" w:rsidP="00C961A1">
      <w:pPr>
        <w:rPr>
          <w:sz w:val="24"/>
          <w:szCs w:val="24"/>
        </w:rPr>
      </w:pPr>
    </w:p>
    <w:p w14:paraId="2811EE8A" w14:textId="77777777" w:rsidR="00C961A1" w:rsidRPr="00C961A1" w:rsidRDefault="00C961A1" w:rsidP="00C961A1">
      <w:pPr>
        <w:numPr>
          <w:ilvl w:val="0"/>
          <w:numId w:val="77"/>
        </w:numPr>
        <w:contextualSpacing/>
        <w:rPr>
          <w:sz w:val="24"/>
          <w:szCs w:val="24"/>
        </w:rPr>
      </w:pPr>
      <w:r w:rsidRPr="00C961A1">
        <w:rPr>
          <w:sz w:val="24"/>
          <w:szCs w:val="24"/>
        </w:rPr>
        <w:t>Preservation of Existing Vegetation</w:t>
      </w:r>
    </w:p>
    <w:p w14:paraId="52F8E7A4" w14:textId="77777777" w:rsidR="00C961A1" w:rsidRPr="00C961A1" w:rsidRDefault="00C961A1" w:rsidP="00C961A1">
      <w:pPr>
        <w:numPr>
          <w:ilvl w:val="0"/>
          <w:numId w:val="77"/>
        </w:numPr>
        <w:contextualSpacing/>
        <w:rPr>
          <w:sz w:val="24"/>
          <w:szCs w:val="24"/>
        </w:rPr>
      </w:pPr>
      <w:r w:rsidRPr="00C961A1">
        <w:rPr>
          <w:sz w:val="24"/>
          <w:szCs w:val="24"/>
        </w:rPr>
        <w:t>Mulching</w:t>
      </w:r>
    </w:p>
    <w:p w14:paraId="31DB71AB" w14:textId="77777777" w:rsidR="00C961A1" w:rsidRPr="00C961A1" w:rsidRDefault="00C961A1" w:rsidP="00C961A1">
      <w:pPr>
        <w:rPr>
          <w:sz w:val="24"/>
          <w:szCs w:val="24"/>
        </w:rPr>
      </w:pPr>
    </w:p>
    <w:p w14:paraId="4AA486F6" w14:textId="77777777" w:rsidR="00C961A1" w:rsidRPr="00C961A1" w:rsidRDefault="00C961A1" w:rsidP="00C961A1">
      <w:pPr>
        <w:rPr>
          <w:sz w:val="24"/>
          <w:szCs w:val="24"/>
        </w:rPr>
      </w:pPr>
    </w:p>
    <w:p w14:paraId="24DA5D0A" w14:textId="77777777" w:rsidR="00C961A1" w:rsidRPr="00C961A1" w:rsidRDefault="00C961A1" w:rsidP="00C961A1">
      <w:pPr>
        <w:rPr>
          <w:sz w:val="24"/>
          <w:szCs w:val="24"/>
        </w:rPr>
      </w:pPr>
    </w:p>
    <w:p w14:paraId="68302205" w14:textId="77777777" w:rsidR="00C961A1" w:rsidRPr="00C961A1" w:rsidRDefault="00C961A1" w:rsidP="00C961A1">
      <w:pPr>
        <w:rPr>
          <w:sz w:val="24"/>
          <w:szCs w:val="24"/>
        </w:rPr>
      </w:pPr>
    </w:p>
    <w:p w14:paraId="19960E68" w14:textId="77777777" w:rsidR="00C961A1" w:rsidRPr="00C961A1" w:rsidRDefault="00C961A1" w:rsidP="00C961A1">
      <w:pPr>
        <w:rPr>
          <w:sz w:val="24"/>
          <w:szCs w:val="24"/>
        </w:rPr>
      </w:pPr>
    </w:p>
    <w:p w14:paraId="2CB37789" w14:textId="77777777" w:rsidR="00C961A1" w:rsidRPr="00C961A1" w:rsidRDefault="00C961A1" w:rsidP="00C961A1">
      <w:pPr>
        <w:rPr>
          <w:sz w:val="24"/>
          <w:szCs w:val="24"/>
        </w:rPr>
      </w:pPr>
    </w:p>
    <w:p w14:paraId="7BFD8EBE" w14:textId="77777777" w:rsidR="00C961A1" w:rsidRPr="00C961A1" w:rsidRDefault="00C961A1" w:rsidP="00C961A1">
      <w:pPr>
        <w:rPr>
          <w:sz w:val="24"/>
          <w:szCs w:val="24"/>
        </w:rPr>
      </w:pPr>
    </w:p>
    <w:p w14:paraId="495A1645" w14:textId="77777777" w:rsidR="00C961A1" w:rsidRPr="00C961A1" w:rsidRDefault="00C961A1" w:rsidP="00C961A1">
      <w:pPr>
        <w:rPr>
          <w:sz w:val="24"/>
          <w:szCs w:val="24"/>
        </w:rPr>
      </w:pPr>
    </w:p>
    <w:p w14:paraId="201529AA" w14:textId="77777777" w:rsidR="00C961A1" w:rsidRPr="00C961A1" w:rsidRDefault="00C961A1" w:rsidP="00C961A1">
      <w:pPr>
        <w:rPr>
          <w:sz w:val="24"/>
          <w:szCs w:val="24"/>
        </w:rPr>
      </w:pPr>
    </w:p>
    <w:p w14:paraId="66EC1501" w14:textId="77777777" w:rsidR="00C961A1" w:rsidRPr="00C961A1" w:rsidRDefault="00C961A1" w:rsidP="00C961A1">
      <w:pPr>
        <w:rPr>
          <w:sz w:val="24"/>
          <w:szCs w:val="24"/>
        </w:rPr>
      </w:pPr>
    </w:p>
    <w:p w14:paraId="09EEB4B0" w14:textId="77777777" w:rsidR="00C961A1" w:rsidRPr="00C961A1" w:rsidRDefault="00C961A1" w:rsidP="00C961A1">
      <w:pPr>
        <w:rPr>
          <w:sz w:val="24"/>
          <w:szCs w:val="24"/>
        </w:rPr>
      </w:pPr>
    </w:p>
    <w:p w14:paraId="259677F1" w14:textId="77777777" w:rsidR="00C961A1" w:rsidRPr="00C961A1" w:rsidRDefault="00C961A1" w:rsidP="00C961A1">
      <w:pPr>
        <w:rPr>
          <w:sz w:val="24"/>
          <w:szCs w:val="24"/>
        </w:rPr>
      </w:pPr>
    </w:p>
    <w:p w14:paraId="18840E47" w14:textId="77777777" w:rsidR="00C961A1" w:rsidRPr="00C961A1" w:rsidRDefault="00C961A1" w:rsidP="00C961A1">
      <w:pPr>
        <w:rPr>
          <w:sz w:val="24"/>
          <w:szCs w:val="24"/>
        </w:rPr>
      </w:pPr>
    </w:p>
    <w:p w14:paraId="1D247656" w14:textId="77777777" w:rsidR="00C961A1" w:rsidRPr="00C961A1" w:rsidRDefault="00C961A1" w:rsidP="00C961A1">
      <w:pPr>
        <w:rPr>
          <w:sz w:val="24"/>
          <w:szCs w:val="24"/>
        </w:rPr>
      </w:pPr>
    </w:p>
    <w:p w14:paraId="1ADC9218" w14:textId="77777777" w:rsidR="00C961A1" w:rsidRPr="00C961A1" w:rsidRDefault="00C961A1" w:rsidP="00C961A1">
      <w:pPr>
        <w:rPr>
          <w:sz w:val="24"/>
          <w:szCs w:val="24"/>
        </w:rPr>
      </w:pPr>
    </w:p>
    <w:p w14:paraId="1ADD55D3" w14:textId="77777777" w:rsidR="00C961A1" w:rsidRPr="00C961A1" w:rsidRDefault="00C961A1" w:rsidP="00C961A1">
      <w:pPr>
        <w:rPr>
          <w:sz w:val="24"/>
          <w:szCs w:val="24"/>
        </w:rPr>
      </w:pPr>
    </w:p>
    <w:p w14:paraId="38322E7C" w14:textId="77777777" w:rsidR="00C961A1" w:rsidRPr="00C961A1" w:rsidRDefault="00C961A1" w:rsidP="00C961A1">
      <w:pPr>
        <w:rPr>
          <w:sz w:val="24"/>
          <w:szCs w:val="24"/>
        </w:rPr>
      </w:pPr>
    </w:p>
    <w:p w14:paraId="782E12AD" w14:textId="77777777" w:rsidR="00C961A1" w:rsidRPr="00C961A1" w:rsidRDefault="00C961A1" w:rsidP="00C961A1">
      <w:pPr>
        <w:rPr>
          <w:sz w:val="24"/>
          <w:szCs w:val="24"/>
        </w:rPr>
      </w:pPr>
    </w:p>
    <w:p w14:paraId="1A8F6991" w14:textId="77777777" w:rsidR="00C961A1" w:rsidRPr="00C961A1" w:rsidRDefault="00C961A1" w:rsidP="00C961A1">
      <w:pPr>
        <w:rPr>
          <w:sz w:val="24"/>
          <w:szCs w:val="24"/>
        </w:rPr>
      </w:pPr>
    </w:p>
    <w:p w14:paraId="0AD196C0" w14:textId="77777777" w:rsidR="00C961A1" w:rsidRPr="00C961A1" w:rsidRDefault="00C961A1" w:rsidP="00C961A1">
      <w:pPr>
        <w:rPr>
          <w:sz w:val="24"/>
          <w:szCs w:val="24"/>
        </w:rPr>
      </w:pPr>
    </w:p>
    <w:p w14:paraId="25910AA2" w14:textId="77777777" w:rsidR="00C961A1" w:rsidRPr="00C961A1" w:rsidRDefault="00C961A1" w:rsidP="00C961A1">
      <w:pPr>
        <w:rPr>
          <w:sz w:val="24"/>
          <w:szCs w:val="24"/>
        </w:rPr>
      </w:pPr>
    </w:p>
    <w:p w14:paraId="4851BC3F" w14:textId="77777777" w:rsidR="00C961A1" w:rsidRPr="00C961A1" w:rsidRDefault="00C961A1" w:rsidP="00C961A1">
      <w:pPr>
        <w:rPr>
          <w:sz w:val="24"/>
          <w:szCs w:val="24"/>
        </w:rPr>
      </w:pPr>
    </w:p>
    <w:p w14:paraId="02AF9D19" w14:textId="77777777" w:rsidR="00C961A1" w:rsidRPr="00C961A1" w:rsidRDefault="00C961A1" w:rsidP="00C961A1">
      <w:pPr>
        <w:rPr>
          <w:sz w:val="24"/>
          <w:szCs w:val="24"/>
        </w:rPr>
      </w:pPr>
    </w:p>
    <w:p w14:paraId="262A8440" w14:textId="77777777" w:rsidR="00C961A1" w:rsidRPr="00C961A1" w:rsidRDefault="00C961A1" w:rsidP="00C961A1">
      <w:pPr>
        <w:rPr>
          <w:sz w:val="24"/>
          <w:szCs w:val="24"/>
        </w:rPr>
      </w:pPr>
    </w:p>
    <w:p w14:paraId="48205F9F" w14:textId="77777777" w:rsidR="00C961A1" w:rsidRPr="00C961A1" w:rsidRDefault="00C961A1" w:rsidP="00C961A1">
      <w:pPr>
        <w:rPr>
          <w:sz w:val="24"/>
          <w:szCs w:val="24"/>
        </w:rPr>
      </w:pPr>
    </w:p>
    <w:p w14:paraId="1D013579" w14:textId="77777777" w:rsidR="00C961A1" w:rsidRPr="00C961A1" w:rsidRDefault="00C961A1" w:rsidP="00C961A1">
      <w:pPr>
        <w:rPr>
          <w:sz w:val="24"/>
          <w:szCs w:val="24"/>
        </w:rPr>
      </w:pPr>
    </w:p>
    <w:p w14:paraId="526D2D36" w14:textId="77777777" w:rsidR="00C961A1" w:rsidRPr="00C961A1" w:rsidRDefault="00C961A1" w:rsidP="00C961A1">
      <w:pPr>
        <w:rPr>
          <w:sz w:val="24"/>
          <w:szCs w:val="24"/>
        </w:rPr>
      </w:pPr>
    </w:p>
    <w:p w14:paraId="416C4AAE" w14:textId="77777777" w:rsidR="00C961A1" w:rsidRPr="00C961A1" w:rsidRDefault="00C961A1" w:rsidP="00C961A1">
      <w:pPr>
        <w:rPr>
          <w:sz w:val="24"/>
          <w:szCs w:val="24"/>
        </w:rPr>
      </w:pPr>
    </w:p>
    <w:p w14:paraId="7279DBC9" w14:textId="77777777" w:rsidR="00C961A1" w:rsidRPr="00C961A1" w:rsidRDefault="00C961A1" w:rsidP="00C961A1">
      <w:pPr>
        <w:rPr>
          <w:sz w:val="24"/>
          <w:szCs w:val="24"/>
        </w:rPr>
      </w:pPr>
    </w:p>
    <w:p w14:paraId="47F1A169" w14:textId="77777777" w:rsidR="00C961A1" w:rsidRPr="00C961A1" w:rsidRDefault="00C961A1" w:rsidP="00C961A1">
      <w:pPr>
        <w:rPr>
          <w:sz w:val="24"/>
          <w:szCs w:val="24"/>
        </w:rPr>
      </w:pPr>
    </w:p>
    <w:p w14:paraId="1BCA087F" w14:textId="77777777" w:rsidR="00C961A1" w:rsidRPr="00C961A1" w:rsidRDefault="00C961A1" w:rsidP="00C961A1">
      <w:pPr>
        <w:rPr>
          <w:sz w:val="24"/>
          <w:szCs w:val="24"/>
        </w:rPr>
      </w:pPr>
    </w:p>
    <w:p w14:paraId="30B4B153" w14:textId="77777777" w:rsidR="00C961A1" w:rsidRPr="00C961A1" w:rsidRDefault="00C961A1" w:rsidP="00C961A1">
      <w:pPr>
        <w:rPr>
          <w:sz w:val="24"/>
          <w:szCs w:val="24"/>
        </w:rPr>
      </w:pPr>
    </w:p>
    <w:p w14:paraId="1F03980B" w14:textId="77777777" w:rsidR="00C961A1" w:rsidRPr="00C961A1" w:rsidRDefault="00C961A1" w:rsidP="00C961A1">
      <w:pPr>
        <w:rPr>
          <w:sz w:val="24"/>
          <w:szCs w:val="24"/>
        </w:rPr>
      </w:pPr>
    </w:p>
    <w:p w14:paraId="67EC9E22" w14:textId="77777777" w:rsidR="00C961A1" w:rsidRPr="00C961A1" w:rsidRDefault="00C961A1" w:rsidP="00C961A1">
      <w:pPr>
        <w:rPr>
          <w:sz w:val="24"/>
          <w:szCs w:val="24"/>
        </w:rPr>
      </w:pPr>
    </w:p>
    <w:p w14:paraId="7B7B6AC5" w14:textId="77777777" w:rsidR="00C961A1" w:rsidRPr="00C961A1" w:rsidRDefault="00C961A1" w:rsidP="00C961A1">
      <w:pPr>
        <w:rPr>
          <w:sz w:val="24"/>
          <w:szCs w:val="24"/>
        </w:rPr>
      </w:pPr>
    </w:p>
    <w:p w14:paraId="48BC0166" w14:textId="77777777" w:rsidR="00C961A1" w:rsidRPr="00C961A1" w:rsidRDefault="00C961A1" w:rsidP="00C961A1">
      <w:pPr>
        <w:rPr>
          <w:sz w:val="24"/>
          <w:szCs w:val="24"/>
        </w:rPr>
      </w:pPr>
    </w:p>
    <w:p w14:paraId="6F8E8D61" w14:textId="77777777" w:rsidR="00C961A1" w:rsidRPr="00C961A1" w:rsidRDefault="00C961A1" w:rsidP="00C961A1">
      <w:pPr>
        <w:rPr>
          <w:noProof/>
          <w:sz w:val="24"/>
          <w:szCs w:val="24"/>
        </w:rPr>
      </w:pPr>
    </w:p>
    <w:p w14:paraId="4AD2AE96" w14:textId="77777777" w:rsidR="00C961A1" w:rsidRPr="00C961A1" w:rsidRDefault="00C961A1" w:rsidP="00C961A1">
      <w:pPr>
        <w:jc w:val="center"/>
        <w:rPr>
          <w:noProof/>
          <w:sz w:val="24"/>
          <w:szCs w:val="24"/>
        </w:rPr>
      </w:pPr>
    </w:p>
    <w:p w14:paraId="0F807D26" w14:textId="77777777" w:rsidR="00C961A1" w:rsidRPr="00C961A1" w:rsidRDefault="00C961A1" w:rsidP="00C961A1">
      <w:pPr>
        <w:jc w:val="center"/>
        <w:rPr>
          <w:sz w:val="24"/>
          <w:szCs w:val="24"/>
        </w:rPr>
      </w:pPr>
    </w:p>
    <w:p w14:paraId="4F4DC750" w14:textId="77777777" w:rsidR="00C961A1" w:rsidRPr="00C961A1" w:rsidRDefault="00C961A1" w:rsidP="00C961A1">
      <w:pPr>
        <w:jc w:val="center"/>
        <w:rPr>
          <w:sz w:val="24"/>
          <w:szCs w:val="24"/>
        </w:rPr>
      </w:pPr>
    </w:p>
    <w:p w14:paraId="75E41DDA" w14:textId="77777777" w:rsidR="00C961A1" w:rsidRPr="00C961A1" w:rsidRDefault="00C961A1" w:rsidP="00C961A1">
      <w:pPr>
        <w:jc w:val="center"/>
        <w:rPr>
          <w:sz w:val="24"/>
          <w:szCs w:val="24"/>
        </w:rPr>
      </w:pPr>
    </w:p>
    <w:p w14:paraId="4B5A3393" w14:textId="77777777" w:rsidR="00C961A1" w:rsidRPr="00C961A1" w:rsidRDefault="00C961A1" w:rsidP="00C961A1">
      <w:pPr>
        <w:jc w:val="center"/>
        <w:rPr>
          <w:sz w:val="24"/>
          <w:szCs w:val="24"/>
        </w:rPr>
      </w:pPr>
    </w:p>
    <w:p w14:paraId="5E796026" w14:textId="77777777" w:rsidR="00C961A1" w:rsidRPr="00C961A1" w:rsidRDefault="00C961A1" w:rsidP="00C961A1">
      <w:pPr>
        <w:jc w:val="center"/>
        <w:rPr>
          <w:sz w:val="24"/>
          <w:szCs w:val="24"/>
        </w:rPr>
      </w:pPr>
    </w:p>
    <w:p w14:paraId="716A7229" w14:textId="77777777" w:rsidR="00C961A1" w:rsidRPr="00C961A1" w:rsidRDefault="00C961A1" w:rsidP="00C961A1">
      <w:pPr>
        <w:jc w:val="center"/>
        <w:rPr>
          <w:sz w:val="24"/>
          <w:szCs w:val="24"/>
        </w:rPr>
      </w:pPr>
    </w:p>
    <w:p w14:paraId="1BAA7F5D" w14:textId="77777777" w:rsidR="00C961A1" w:rsidRPr="00C961A1" w:rsidRDefault="00C961A1" w:rsidP="00C961A1">
      <w:pPr>
        <w:jc w:val="center"/>
        <w:rPr>
          <w:sz w:val="24"/>
          <w:szCs w:val="24"/>
        </w:rPr>
      </w:pPr>
    </w:p>
    <w:p w14:paraId="76E4DEFC" w14:textId="77777777" w:rsidR="00C961A1" w:rsidRPr="00C961A1" w:rsidRDefault="00C961A1" w:rsidP="00C961A1">
      <w:pPr>
        <w:jc w:val="center"/>
        <w:rPr>
          <w:sz w:val="24"/>
          <w:szCs w:val="24"/>
        </w:rPr>
      </w:pPr>
    </w:p>
    <w:p w14:paraId="454B5F56" w14:textId="77777777" w:rsidR="00C961A1" w:rsidRPr="00C961A1" w:rsidRDefault="00C961A1" w:rsidP="00C961A1">
      <w:pPr>
        <w:jc w:val="center"/>
        <w:rPr>
          <w:sz w:val="24"/>
          <w:szCs w:val="24"/>
        </w:rPr>
      </w:pPr>
    </w:p>
    <w:p w14:paraId="77952E65" w14:textId="77777777" w:rsidR="00C961A1" w:rsidRPr="00C961A1" w:rsidRDefault="00C961A1" w:rsidP="00C961A1">
      <w:pPr>
        <w:jc w:val="center"/>
        <w:rPr>
          <w:sz w:val="24"/>
          <w:szCs w:val="24"/>
        </w:rPr>
      </w:pPr>
    </w:p>
    <w:p w14:paraId="3121D5D3" w14:textId="77777777" w:rsidR="00C961A1" w:rsidRPr="00C961A1" w:rsidRDefault="00C961A1" w:rsidP="00C961A1">
      <w:pPr>
        <w:jc w:val="center"/>
        <w:rPr>
          <w:sz w:val="24"/>
          <w:szCs w:val="24"/>
        </w:rPr>
      </w:pPr>
    </w:p>
    <w:p w14:paraId="7A14C050" w14:textId="77777777" w:rsidR="00C961A1" w:rsidRPr="00C961A1" w:rsidRDefault="00C961A1" w:rsidP="00C961A1">
      <w:pPr>
        <w:jc w:val="center"/>
        <w:rPr>
          <w:sz w:val="24"/>
          <w:szCs w:val="24"/>
        </w:rPr>
      </w:pPr>
    </w:p>
    <w:p w14:paraId="0922B3E7" w14:textId="77777777" w:rsidR="00C961A1" w:rsidRPr="00C961A1" w:rsidRDefault="00C961A1" w:rsidP="00C961A1">
      <w:pPr>
        <w:jc w:val="center"/>
        <w:rPr>
          <w:sz w:val="24"/>
          <w:szCs w:val="24"/>
        </w:rPr>
      </w:pPr>
    </w:p>
    <w:p w14:paraId="135C5BB2" w14:textId="77777777" w:rsidR="00C961A1" w:rsidRPr="00C961A1" w:rsidRDefault="00C961A1" w:rsidP="00C961A1">
      <w:pPr>
        <w:jc w:val="center"/>
        <w:rPr>
          <w:sz w:val="24"/>
          <w:szCs w:val="24"/>
        </w:rPr>
      </w:pPr>
    </w:p>
    <w:p w14:paraId="593666AC" w14:textId="77777777" w:rsidR="00C961A1" w:rsidRPr="00C961A1" w:rsidRDefault="00C961A1" w:rsidP="00C961A1">
      <w:pPr>
        <w:jc w:val="center"/>
        <w:rPr>
          <w:sz w:val="24"/>
          <w:szCs w:val="24"/>
        </w:rPr>
      </w:pPr>
    </w:p>
    <w:p w14:paraId="170DB85E" w14:textId="77777777" w:rsidR="00C961A1" w:rsidRPr="00C961A1" w:rsidRDefault="00C961A1" w:rsidP="00C961A1">
      <w:pPr>
        <w:jc w:val="center"/>
        <w:rPr>
          <w:sz w:val="24"/>
          <w:szCs w:val="24"/>
        </w:rPr>
      </w:pPr>
    </w:p>
    <w:p w14:paraId="0466A680" w14:textId="77777777" w:rsidR="00C961A1" w:rsidRPr="00C961A1" w:rsidRDefault="00C961A1" w:rsidP="00C961A1">
      <w:pPr>
        <w:jc w:val="center"/>
        <w:rPr>
          <w:sz w:val="24"/>
          <w:szCs w:val="24"/>
        </w:rPr>
      </w:pPr>
    </w:p>
    <w:p w14:paraId="710E2063" w14:textId="77777777" w:rsidR="00C961A1" w:rsidRPr="00C961A1" w:rsidRDefault="00C961A1" w:rsidP="00C961A1">
      <w:pPr>
        <w:jc w:val="center"/>
        <w:rPr>
          <w:sz w:val="24"/>
          <w:szCs w:val="24"/>
        </w:rPr>
      </w:pPr>
    </w:p>
    <w:p w14:paraId="45FD7664" w14:textId="77777777" w:rsidR="00C961A1" w:rsidRPr="00C961A1" w:rsidRDefault="00C961A1" w:rsidP="00C961A1">
      <w:pPr>
        <w:jc w:val="center"/>
        <w:rPr>
          <w:sz w:val="24"/>
          <w:szCs w:val="24"/>
        </w:rPr>
      </w:pPr>
    </w:p>
    <w:p w14:paraId="27B3C10E" w14:textId="77777777" w:rsidR="00C961A1" w:rsidRPr="00C961A1" w:rsidRDefault="00C961A1" w:rsidP="00C961A1">
      <w:pPr>
        <w:jc w:val="center"/>
        <w:rPr>
          <w:sz w:val="24"/>
          <w:szCs w:val="24"/>
        </w:rPr>
      </w:pPr>
    </w:p>
    <w:p w14:paraId="3602110D" w14:textId="77777777" w:rsidR="00C961A1" w:rsidRPr="00C961A1" w:rsidRDefault="00C961A1" w:rsidP="00C961A1">
      <w:pPr>
        <w:jc w:val="center"/>
        <w:rPr>
          <w:sz w:val="24"/>
          <w:szCs w:val="24"/>
        </w:rPr>
      </w:pPr>
    </w:p>
    <w:p w14:paraId="0854E6D5" w14:textId="77777777" w:rsidR="00C961A1" w:rsidRPr="00C961A1" w:rsidRDefault="00C961A1" w:rsidP="00C961A1">
      <w:pPr>
        <w:jc w:val="center"/>
        <w:rPr>
          <w:sz w:val="24"/>
          <w:szCs w:val="24"/>
        </w:rPr>
      </w:pPr>
    </w:p>
    <w:p w14:paraId="3C283B51" w14:textId="77777777" w:rsidR="00C961A1" w:rsidRPr="00C961A1" w:rsidRDefault="00C961A1" w:rsidP="00C961A1">
      <w:pPr>
        <w:jc w:val="center"/>
        <w:rPr>
          <w:sz w:val="24"/>
          <w:szCs w:val="24"/>
        </w:rPr>
      </w:pPr>
    </w:p>
    <w:p w14:paraId="6E786645" w14:textId="77777777" w:rsidR="00C961A1" w:rsidRPr="00C961A1" w:rsidRDefault="00C961A1" w:rsidP="00C961A1">
      <w:pPr>
        <w:jc w:val="center"/>
        <w:rPr>
          <w:sz w:val="24"/>
          <w:szCs w:val="24"/>
        </w:rPr>
      </w:pPr>
    </w:p>
    <w:p w14:paraId="1BF848B9" w14:textId="77777777" w:rsidR="00C961A1" w:rsidRPr="00C961A1" w:rsidRDefault="00C961A1" w:rsidP="00C961A1">
      <w:pPr>
        <w:jc w:val="center"/>
        <w:rPr>
          <w:sz w:val="24"/>
          <w:szCs w:val="24"/>
        </w:rPr>
      </w:pPr>
    </w:p>
    <w:p w14:paraId="1F0AAB2A" w14:textId="77777777" w:rsidR="00C961A1" w:rsidRPr="00C961A1" w:rsidRDefault="00C961A1" w:rsidP="00C961A1">
      <w:pPr>
        <w:jc w:val="center"/>
        <w:rPr>
          <w:sz w:val="24"/>
          <w:szCs w:val="24"/>
        </w:rPr>
      </w:pPr>
    </w:p>
    <w:p w14:paraId="77552872" w14:textId="77777777" w:rsidR="00C961A1" w:rsidRPr="00C961A1" w:rsidRDefault="00C961A1" w:rsidP="00C961A1">
      <w:pPr>
        <w:jc w:val="center"/>
        <w:rPr>
          <w:sz w:val="24"/>
          <w:szCs w:val="24"/>
        </w:rPr>
      </w:pPr>
    </w:p>
    <w:p w14:paraId="18FD947A" w14:textId="77777777" w:rsidR="00C961A1" w:rsidRPr="00C961A1" w:rsidRDefault="00C961A1" w:rsidP="00C961A1">
      <w:pPr>
        <w:jc w:val="center"/>
        <w:rPr>
          <w:sz w:val="24"/>
          <w:szCs w:val="24"/>
        </w:rPr>
      </w:pPr>
    </w:p>
    <w:p w14:paraId="5335D7EC" w14:textId="77777777" w:rsidR="00C961A1" w:rsidRPr="00C961A1" w:rsidRDefault="00C961A1" w:rsidP="00C961A1">
      <w:pPr>
        <w:jc w:val="center"/>
        <w:rPr>
          <w:sz w:val="24"/>
          <w:szCs w:val="24"/>
        </w:rPr>
      </w:pPr>
    </w:p>
    <w:p w14:paraId="53A95D23" w14:textId="77777777" w:rsidR="00C961A1" w:rsidRPr="00C961A1" w:rsidRDefault="00C961A1" w:rsidP="00C961A1">
      <w:pPr>
        <w:jc w:val="center"/>
        <w:rPr>
          <w:sz w:val="24"/>
          <w:szCs w:val="24"/>
        </w:rPr>
      </w:pPr>
    </w:p>
    <w:p w14:paraId="2366F0D7" w14:textId="77777777" w:rsidR="00C961A1" w:rsidRPr="00C961A1" w:rsidRDefault="00C961A1" w:rsidP="00C961A1">
      <w:pPr>
        <w:jc w:val="center"/>
        <w:rPr>
          <w:sz w:val="24"/>
          <w:szCs w:val="24"/>
        </w:rPr>
      </w:pPr>
    </w:p>
    <w:p w14:paraId="3F323BE0" w14:textId="77777777" w:rsidR="00C961A1" w:rsidRPr="00C961A1" w:rsidRDefault="00C961A1" w:rsidP="00C961A1">
      <w:pPr>
        <w:jc w:val="center"/>
        <w:rPr>
          <w:sz w:val="24"/>
          <w:szCs w:val="24"/>
        </w:rPr>
      </w:pPr>
    </w:p>
    <w:p w14:paraId="052FDD11" w14:textId="77777777" w:rsidR="00C961A1" w:rsidRPr="00C961A1" w:rsidRDefault="00C961A1" w:rsidP="00C961A1">
      <w:pPr>
        <w:jc w:val="center"/>
        <w:rPr>
          <w:sz w:val="24"/>
          <w:szCs w:val="24"/>
        </w:rPr>
      </w:pPr>
    </w:p>
    <w:p w14:paraId="18407CBE" w14:textId="77777777" w:rsidR="00C961A1" w:rsidRPr="00C961A1" w:rsidRDefault="00C961A1" w:rsidP="00C961A1">
      <w:pPr>
        <w:jc w:val="center"/>
        <w:rPr>
          <w:sz w:val="24"/>
          <w:szCs w:val="24"/>
        </w:rPr>
      </w:pPr>
    </w:p>
    <w:p w14:paraId="7CFE34E6" w14:textId="77777777" w:rsidR="00C961A1" w:rsidRPr="00C961A1" w:rsidRDefault="00C961A1" w:rsidP="00C961A1">
      <w:pPr>
        <w:jc w:val="center"/>
        <w:rPr>
          <w:sz w:val="24"/>
          <w:szCs w:val="24"/>
        </w:rPr>
      </w:pPr>
    </w:p>
    <w:p w14:paraId="3F405E61" w14:textId="77777777" w:rsidR="00C961A1" w:rsidRPr="00C961A1" w:rsidRDefault="00C961A1" w:rsidP="00C961A1">
      <w:pPr>
        <w:jc w:val="center"/>
        <w:rPr>
          <w:sz w:val="24"/>
          <w:szCs w:val="24"/>
        </w:rPr>
      </w:pPr>
    </w:p>
    <w:p w14:paraId="23718EC6" w14:textId="77777777" w:rsidR="00C961A1" w:rsidRPr="00C961A1" w:rsidRDefault="00C961A1" w:rsidP="00C961A1">
      <w:pPr>
        <w:jc w:val="center"/>
        <w:rPr>
          <w:sz w:val="24"/>
          <w:szCs w:val="24"/>
        </w:rPr>
      </w:pPr>
    </w:p>
    <w:p w14:paraId="567F0C1C" w14:textId="77777777" w:rsidR="00C961A1" w:rsidRPr="00C961A1" w:rsidRDefault="00C961A1" w:rsidP="00C961A1">
      <w:pPr>
        <w:jc w:val="center"/>
        <w:rPr>
          <w:sz w:val="24"/>
          <w:szCs w:val="24"/>
        </w:rPr>
      </w:pPr>
    </w:p>
    <w:p w14:paraId="63006144" w14:textId="77777777" w:rsidR="00C961A1" w:rsidRPr="00C961A1" w:rsidRDefault="00C961A1" w:rsidP="00C961A1">
      <w:pPr>
        <w:jc w:val="center"/>
        <w:rPr>
          <w:sz w:val="24"/>
          <w:szCs w:val="24"/>
        </w:rPr>
      </w:pPr>
    </w:p>
    <w:p w14:paraId="20A05867" w14:textId="77777777" w:rsidR="00C961A1" w:rsidRPr="00C961A1" w:rsidRDefault="00C961A1" w:rsidP="00C961A1">
      <w:pPr>
        <w:jc w:val="center"/>
        <w:rPr>
          <w:sz w:val="24"/>
          <w:szCs w:val="24"/>
        </w:rPr>
      </w:pPr>
    </w:p>
    <w:p w14:paraId="426C3412" w14:textId="77777777" w:rsidR="00C961A1" w:rsidRPr="00C961A1" w:rsidRDefault="00C961A1" w:rsidP="00C961A1">
      <w:pPr>
        <w:jc w:val="center"/>
        <w:rPr>
          <w:sz w:val="24"/>
          <w:szCs w:val="24"/>
        </w:rPr>
      </w:pPr>
    </w:p>
    <w:p w14:paraId="4C166969" w14:textId="77777777" w:rsidR="00C961A1" w:rsidRPr="00C961A1" w:rsidRDefault="00C961A1" w:rsidP="00C961A1">
      <w:pPr>
        <w:jc w:val="center"/>
        <w:rPr>
          <w:sz w:val="24"/>
          <w:szCs w:val="24"/>
        </w:rPr>
      </w:pPr>
    </w:p>
    <w:p w14:paraId="12D6B6F1" w14:textId="77777777" w:rsidR="00C961A1" w:rsidRPr="00C961A1" w:rsidRDefault="00C961A1" w:rsidP="00C961A1">
      <w:pPr>
        <w:jc w:val="center"/>
        <w:rPr>
          <w:sz w:val="24"/>
          <w:szCs w:val="24"/>
        </w:rPr>
      </w:pPr>
      <w:r w:rsidRPr="00C961A1">
        <w:rPr>
          <w:sz w:val="24"/>
          <w:szCs w:val="24"/>
        </w:rPr>
        <w:lastRenderedPageBreak/>
        <w:t>Vegetated Filter Strip</w:t>
      </w:r>
    </w:p>
    <w:p w14:paraId="5234EE34" w14:textId="77777777" w:rsidR="00C961A1" w:rsidRPr="00C961A1" w:rsidRDefault="00C961A1" w:rsidP="00C961A1">
      <w:pPr>
        <w:jc w:val="center"/>
        <w:rPr>
          <w:sz w:val="24"/>
          <w:szCs w:val="24"/>
        </w:rPr>
      </w:pPr>
    </w:p>
    <w:p w14:paraId="53A312A3" w14:textId="77777777" w:rsidR="00C961A1" w:rsidRPr="00C961A1" w:rsidRDefault="00C961A1" w:rsidP="00C961A1">
      <w:pPr>
        <w:jc w:val="center"/>
        <w:rPr>
          <w:sz w:val="24"/>
          <w:szCs w:val="24"/>
        </w:rPr>
      </w:pPr>
      <w:r w:rsidRPr="00C961A1">
        <w:rPr>
          <w:sz w:val="24"/>
          <w:szCs w:val="24"/>
          <w:u w:val="single"/>
        </w:rPr>
        <w:t>Definition &amp; Purpose</w:t>
      </w:r>
    </w:p>
    <w:p w14:paraId="320ED793" w14:textId="77777777" w:rsidR="00C961A1" w:rsidRPr="00C961A1" w:rsidRDefault="00C961A1" w:rsidP="00C961A1">
      <w:pPr>
        <w:rPr>
          <w:sz w:val="24"/>
          <w:szCs w:val="24"/>
        </w:rPr>
      </w:pPr>
    </w:p>
    <w:p w14:paraId="7E70EC81" w14:textId="77777777" w:rsidR="00C961A1" w:rsidRPr="00C961A1" w:rsidRDefault="00C961A1" w:rsidP="00C961A1">
      <w:pPr>
        <w:rPr>
          <w:sz w:val="24"/>
          <w:szCs w:val="24"/>
        </w:rPr>
      </w:pPr>
      <w:r w:rsidRPr="00C961A1">
        <w:rPr>
          <w:sz w:val="24"/>
          <w:szCs w:val="24"/>
        </w:rPr>
        <w:t>Vegetated filter strips are areas of vegetation that are used as sediment control practices during construction.  Vegetation slows down stormwater runoff and filters out sediment.</w:t>
      </w:r>
    </w:p>
    <w:p w14:paraId="4D2E035A" w14:textId="77777777" w:rsidR="00C961A1" w:rsidRPr="00C961A1" w:rsidRDefault="00C961A1" w:rsidP="00C961A1">
      <w:pPr>
        <w:rPr>
          <w:sz w:val="24"/>
          <w:szCs w:val="24"/>
        </w:rPr>
      </w:pPr>
    </w:p>
    <w:p w14:paraId="79438283" w14:textId="77777777" w:rsidR="00C961A1" w:rsidRPr="00C961A1" w:rsidRDefault="00C961A1" w:rsidP="00C961A1">
      <w:pPr>
        <w:rPr>
          <w:sz w:val="24"/>
          <w:szCs w:val="24"/>
          <w:u w:val="single"/>
        </w:rPr>
      </w:pPr>
      <w:r w:rsidRPr="00C961A1">
        <w:rPr>
          <w:sz w:val="24"/>
          <w:szCs w:val="24"/>
          <w:u w:val="single"/>
        </w:rPr>
        <w:t>Conditions for Effective Use</w:t>
      </w:r>
    </w:p>
    <w:p w14:paraId="2DF2CE3B" w14:textId="77777777" w:rsidR="00C961A1" w:rsidRPr="00C961A1" w:rsidRDefault="00C961A1" w:rsidP="00C961A1">
      <w:pPr>
        <w:rPr>
          <w:sz w:val="24"/>
          <w:szCs w:val="24"/>
        </w:rPr>
      </w:pPr>
    </w:p>
    <w:p w14:paraId="56DE83FA" w14:textId="77777777" w:rsidR="00C961A1" w:rsidRPr="00C961A1" w:rsidRDefault="00C961A1" w:rsidP="00C961A1">
      <w:pPr>
        <w:rPr>
          <w:sz w:val="24"/>
          <w:szCs w:val="24"/>
        </w:rPr>
      </w:pPr>
      <w:r w:rsidRPr="00C961A1">
        <w:rPr>
          <w:sz w:val="24"/>
          <w:szCs w:val="24"/>
        </w:rPr>
        <w:t>Vegetated filter strips are appropriate where a strip of existing vegetation can be left in place in downhill areas to provide sediment control in place of or in addition to other sediment control BMPs.  They should be used in areas of sheet flow only.  Level spreaders may be needed to ensure sheet flow.  Filter strip width and length should be determined based on the size and slope of the drainage area and type of vegetation.  See MDNR Guide Section 6-201.  If the vegetated filter strip is part of a preservation area (See Preservation of Existing Vegetation), additional sediment control BMPs may be desired to protect the preservation area from excessive sediment deposition.  Vegetated filter strips installed as a permanent stormwater quality control measure should not be used as a sediment control BMP.</w:t>
      </w:r>
    </w:p>
    <w:p w14:paraId="3179DFCB" w14:textId="77777777" w:rsidR="00C961A1" w:rsidRPr="00C961A1" w:rsidRDefault="00C961A1" w:rsidP="00C961A1">
      <w:pPr>
        <w:rPr>
          <w:sz w:val="24"/>
          <w:szCs w:val="24"/>
        </w:rPr>
      </w:pPr>
    </w:p>
    <w:p w14:paraId="2B8B3DA6" w14:textId="77777777" w:rsidR="00C961A1" w:rsidRPr="00C961A1" w:rsidRDefault="00C961A1" w:rsidP="00C961A1">
      <w:pPr>
        <w:rPr>
          <w:sz w:val="24"/>
          <w:szCs w:val="24"/>
          <w:u w:val="single"/>
        </w:rPr>
      </w:pPr>
      <w:r w:rsidRPr="00C961A1">
        <w:rPr>
          <w:sz w:val="24"/>
          <w:szCs w:val="24"/>
          <w:u w:val="single"/>
        </w:rPr>
        <w:t>Installation/Construction Procedures</w:t>
      </w:r>
    </w:p>
    <w:p w14:paraId="17C8C70C" w14:textId="77777777" w:rsidR="00C961A1" w:rsidRPr="00C961A1" w:rsidRDefault="00C961A1" w:rsidP="00C961A1">
      <w:pPr>
        <w:rPr>
          <w:sz w:val="24"/>
          <w:szCs w:val="24"/>
        </w:rPr>
      </w:pPr>
    </w:p>
    <w:p w14:paraId="0C88E49D" w14:textId="77777777" w:rsidR="00C961A1" w:rsidRPr="00C961A1" w:rsidRDefault="00C961A1" w:rsidP="00C961A1">
      <w:pPr>
        <w:rPr>
          <w:sz w:val="24"/>
          <w:szCs w:val="24"/>
        </w:rPr>
      </w:pPr>
      <w:r w:rsidRPr="00C961A1">
        <w:rPr>
          <w:sz w:val="24"/>
          <w:szCs w:val="24"/>
        </w:rPr>
        <w:t>Existing vegetation that will be used as a vegetated filter strip should be marked and the width and length shown on the Sediment and Erosion Control plan prior to construction and designated as “Do Not Disturb.”  It may be desirable to fence off the filter strip to protect it from construction activities.</w:t>
      </w:r>
    </w:p>
    <w:p w14:paraId="7AB718EC" w14:textId="77777777" w:rsidR="00C961A1" w:rsidRPr="00C961A1" w:rsidRDefault="00C961A1" w:rsidP="00C961A1">
      <w:pPr>
        <w:rPr>
          <w:sz w:val="24"/>
          <w:szCs w:val="24"/>
        </w:rPr>
      </w:pPr>
    </w:p>
    <w:p w14:paraId="5D441749" w14:textId="77777777" w:rsidR="00C961A1" w:rsidRPr="00C961A1" w:rsidRDefault="00C961A1" w:rsidP="00C961A1">
      <w:pPr>
        <w:rPr>
          <w:sz w:val="24"/>
          <w:szCs w:val="24"/>
          <w:u w:val="single"/>
        </w:rPr>
      </w:pPr>
      <w:r w:rsidRPr="00C961A1">
        <w:rPr>
          <w:sz w:val="24"/>
          <w:szCs w:val="24"/>
          <w:u w:val="single"/>
        </w:rPr>
        <w:t>Operation &amp; Maintenance Procedures</w:t>
      </w:r>
    </w:p>
    <w:p w14:paraId="183E279C" w14:textId="77777777" w:rsidR="00C961A1" w:rsidRPr="00C961A1" w:rsidRDefault="00C961A1" w:rsidP="00C961A1">
      <w:pPr>
        <w:rPr>
          <w:sz w:val="24"/>
          <w:szCs w:val="24"/>
        </w:rPr>
      </w:pPr>
    </w:p>
    <w:p w14:paraId="23824837" w14:textId="77777777" w:rsidR="00C961A1" w:rsidRPr="00C961A1" w:rsidRDefault="00C961A1" w:rsidP="00C961A1">
      <w:pPr>
        <w:rPr>
          <w:sz w:val="24"/>
          <w:szCs w:val="24"/>
        </w:rPr>
      </w:pPr>
      <w:r w:rsidRPr="00C961A1">
        <w:rPr>
          <w:sz w:val="24"/>
          <w:szCs w:val="24"/>
        </w:rPr>
        <w:t>Inspect every week and within 48 hours after every rain event of ½” or greater.  Verify that the vegetated filter strip has not been removed or damaged by construction activities.  Remove excessive sediment accumulation if needed for functionality.  Seed areas of erosion or dead vegetation as needed.  Install additional BMPs if the vegetated filter strip becomes ineffective and update the Sediment and Erosion Control site plan and note it on the next regular site inspection report.</w:t>
      </w:r>
    </w:p>
    <w:p w14:paraId="581936D4" w14:textId="77777777" w:rsidR="00C961A1" w:rsidRPr="00C961A1" w:rsidRDefault="00C961A1" w:rsidP="00C961A1">
      <w:pPr>
        <w:rPr>
          <w:sz w:val="24"/>
          <w:szCs w:val="24"/>
        </w:rPr>
      </w:pPr>
    </w:p>
    <w:p w14:paraId="5A593C7B" w14:textId="77777777" w:rsidR="00C961A1" w:rsidRPr="00C961A1" w:rsidRDefault="00C961A1" w:rsidP="00C961A1">
      <w:pPr>
        <w:rPr>
          <w:sz w:val="24"/>
          <w:szCs w:val="24"/>
          <w:u w:val="single"/>
        </w:rPr>
      </w:pPr>
      <w:r w:rsidRPr="00C961A1">
        <w:rPr>
          <w:sz w:val="24"/>
          <w:szCs w:val="24"/>
          <w:u w:val="single"/>
        </w:rPr>
        <w:t>Site Conditions for Removal</w:t>
      </w:r>
    </w:p>
    <w:p w14:paraId="2C720FE1" w14:textId="77777777" w:rsidR="00C961A1" w:rsidRPr="00C961A1" w:rsidRDefault="00C961A1" w:rsidP="00C961A1">
      <w:pPr>
        <w:rPr>
          <w:sz w:val="24"/>
          <w:szCs w:val="24"/>
        </w:rPr>
      </w:pPr>
    </w:p>
    <w:p w14:paraId="2ED7F25F" w14:textId="77777777" w:rsidR="00C961A1" w:rsidRPr="00C961A1" w:rsidRDefault="00C961A1" w:rsidP="00C961A1">
      <w:pPr>
        <w:rPr>
          <w:sz w:val="24"/>
          <w:szCs w:val="24"/>
        </w:rPr>
      </w:pPr>
      <w:r w:rsidRPr="00C961A1">
        <w:rPr>
          <w:sz w:val="24"/>
          <w:szCs w:val="24"/>
        </w:rPr>
        <w:t>The vegetated filter strip should remain in place until the drainage area is stabilized, at which point it is typically replaced with permanent vegetation or, in the case of a phased site, replaced with improvements.  The SWPPP should provide site-specific information on removal or replacement of the vegetated filter strip.</w:t>
      </w:r>
    </w:p>
    <w:p w14:paraId="2D79F2DD" w14:textId="77777777" w:rsidR="00C961A1" w:rsidRPr="00C961A1" w:rsidRDefault="00C961A1" w:rsidP="00C961A1">
      <w:pPr>
        <w:rPr>
          <w:sz w:val="24"/>
          <w:szCs w:val="24"/>
        </w:rPr>
      </w:pPr>
    </w:p>
    <w:p w14:paraId="3A66E5A5" w14:textId="77777777" w:rsidR="00C961A1" w:rsidRPr="00C961A1" w:rsidRDefault="00C961A1" w:rsidP="00C961A1">
      <w:pPr>
        <w:rPr>
          <w:sz w:val="24"/>
          <w:szCs w:val="24"/>
          <w:u w:val="single"/>
        </w:rPr>
      </w:pPr>
      <w:r w:rsidRPr="00C961A1">
        <w:rPr>
          <w:sz w:val="24"/>
          <w:szCs w:val="24"/>
          <w:u w:val="single"/>
        </w:rPr>
        <w:t>Alternatives</w:t>
      </w:r>
    </w:p>
    <w:p w14:paraId="1884D139" w14:textId="77777777" w:rsidR="00C961A1" w:rsidRPr="00C961A1" w:rsidRDefault="00C961A1" w:rsidP="00C961A1">
      <w:pPr>
        <w:numPr>
          <w:ilvl w:val="0"/>
          <w:numId w:val="78"/>
        </w:numPr>
        <w:contextualSpacing/>
        <w:rPr>
          <w:sz w:val="24"/>
          <w:szCs w:val="24"/>
        </w:rPr>
      </w:pPr>
      <w:r w:rsidRPr="00C961A1">
        <w:rPr>
          <w:sz w:val="24"/>
          <w:szCs w:val="24"/>
        </w:rPr>
        <w:t>Compost Filter Sock</w:t>
      </w:r>
    </w:p>
    <w:p w14:paraId="3A5B28DC" w14:textId="77777777" w:rsidR="00C961A1" w:rsidRPr="00C961A1" w:rsidRDefault="00C961A1" w:rsidP="00C961A1">
      <w:pPr>
        <w:numPr>
          <w:ilvl w:val="0"/>
          <w:numId w:val="78"/>
        </w:numPr>
        <w:contextualSpacing/>
        <w:rPr>
          <w:sz w:val="24"/>
          <w:szCs w:val="24"/>
        </w:rPr>
      </w:pPr>
      <w:r w:rsidRPr="00C961A1">
        <w:rPr>
          <w:sz w:val="24"/>
          <w:szCs w:val="24"/>
        </w:rPr>
        <w:lastRenderedPageBreak/>
        <w:t>Silt Fence</w:t>
      </w:r>
    </w:p>
    <w:p w14:paraId="563B5FC1" w14:textId="77777777" w:rsidR="00C961A1" w:rsidRPr="00C961A1" w:rsidRDefault="00C961A1" w:rsidP="00C961A1">
      <w:pPr>
        <w:rPr>
          <w:sz w:val="24"/>
          <w:szCs w:val="24"/>
        </w:rPr>
      </w:pPr>
    </w:p>
    <w:p w14:paraId="3ED5552A" w14:textId="77777777" w:rsidR="00C961A1" w:rsidRPr="00C961A1" w:rsidRDefault="00C961A1" w:rsidP="00C961A1">
      <w:pPr>
        <w:rPr>
          <w:sz w:val="24"/>
          <w:szCs w:val="24"/>
          <w:u w:val="single"/>
        </w:rPr>
      </w:pPr>
      <w:r w:rsidRPr="00C961A1">
        <w:rPr>
          <w:sz w:val="24"/>
          <w:szCs w:val="24"/>
          <w:u w:val="single"/>
        </w:rPr>
        <w:t>Companion BMPs</w:t>
      </w:r>
    </w:p>
    <w:p w14:paraId="1931153C" w14:textId="77777777" w:rsidR="00C961A1" w:rsidRPr="00C961A1" w:rsidRDefault="00C961A1" w:rsidP="00C961A1">
      <w:pPr>
        <w:numPr>
          <w:ilvl w:val="0"/>
          <w:numId w:val="79"/>
        </w:numPr>
        <w:contextualSpacing/>
        <w:rPr>
          <w:sz w:val="24"/>
          <w:szCs w:val="24"/>
        </w:rPr>
      </w:pPr>
      <w:r w:rsidRPr="00C961A1">
        <w:rPr>
          <w:sz w:val="24"/>
          <w:szCs w:val="24"/>
        </w:rPr>
        <w:t>Preservation of Existing Vegetation</w:t>
      </w:r>
    </w:p>
    <w:p w14:paraId="0B0864A2" w14:textId="77777777" w:rsidR="00C961A1" w:rsidRPr="00C961A1" w:rsidRDefault="00C961A1" w:rsidP="00C961A1">
      <w:pPr>
        <w:rPr>
          <w:sz w:val="24"/>
          <w:szCs w:val="24"/>
        </w:rPr>
      </w:pPr>
    </w:p>
    <w:p w14:paraId="5C09596A" w14:textId="77777777" w:rsidR="00C961A1" w:rsidRPr="00C961A1" w:rsidRDefault="00C961A1" w:rsidP="00C961A1">
      <w:pPr>
        <w:rPr>
          <w:sz w:val="24"/>
          <w:szCs w:val="24"/>
        </w:rPr>
      </w:pPr>
    </w:p>
    <w:p w14:paraId="6DB82B0B" w14:textId="77777777" w:rsidR="00C961A1" w:rsidRPr="00C961A1" w:rsidRDefault="00C961A1" w:rsidP="00C961A1">
      <w:pPr>
        <w:rPr>
          <w:sz w:val="24"/>
          <w:szCs w:val="24"/>
        </w:rPr>
      </w:pPr>
    </w:p>
    <w:p w14:paraId="4D5848A5" w14:textId="77777777" w:rsidR="00C961A1" w:rsidRPr="00C961A1" w:rsidRDefault="00C961A1" w:rsidP="00C961A1">
      <w:pPr>
        <w:rPr>
          <w:sz w:val="24"/>
          <w:szCs w:val="24"/>
        </w:rPr>
      </w:pPr>
    </w:p>
    <w:p w14:paraId="4EE7C153" w14:textId="77777777" w:rsidR="00C961A1" w:rsidRPr="00C961A1" w:rsidRDefault="00C961A1" w:rsidP="00C961A1">
      <w:pPr>
        <w:rPr>
          <w:sz w:val="24"/>
          <w:szCs w:val="24"/>
        </w:rPr>
      </w:pPr>
    </w:p>
    <w:p w14:paraId="2BF06FC2" w14:textId="77777777" w:rsidR="00C961A1" w:rsidRPr="00C961A1" w:rsidRDefault="00C961A1" w:rsidP="00C961A1">
      <w:pPr>
        <w:rPr>
          <w:sz w:val="24"/>
          <w:szCs w:val="24"/>
        </w:rPr>
      </w:pPr>
    </w:p>
    <w:p w14:paraId="41FC40D0" w14:textId="77777777" w:rsidR="00C961A1" w:rsidRPr="00C961A1" w:rsidRDefault="00C961A1" w:rsidP="00C961A1">
      <w:pPr>
        <w:rPr>
          <w:sz w:val="24"/>
          <w:szCs w:val="24"/>
        </w:rPr>
      </w:pPr>
    </w:p>
    <w:p w14:paraId="054F5584" w14:textId="77777777" w:rsidR="00C961A1" w:rsidRPr="00C961A1" w:rsidRDefault="00C961A1" w:rsidP="00C961A1">
      <w:pPr>
        <w:rPr>
          <w:sz w:val="24"/>
          <w:szCs w:val="24"/>
        </w:rPr>
      </w:pPr>
    </w:p>
    <w:p w14:paraId="4F905649" w14:textId="77777777" w:rsidR="00C961A1" w:rsidRPr="00C961A1" w:rsidRDefault="00C961A1" w:rsidP="00C961A1">
      <w:pPr>
        <w:rPr>
          <w:sz w:val="24"/>
          <w:szCs w:val="24"/>
        </w:rPr>
      </w:pPr>
    </w:p>
    <w:p w14:paraId="6F4B043C" w14:textId="77777777" w:rsidR="00C961A1" w:rsidRPr="00C961A1" w:rsidRDefault="00C961A1" w:rsidP="00C961A1">
      <w:pPr>
        <w:rPr>
          <w:sz w:val="24"/>
          <w:szCs w:val="24"/>
        </w:rPr>
      </w:pPr>
    </w:p>
    <w:p w14:paraId="2BEE6A35" w14:textId="77777777" w:rsidR="00C961A1" w:rsidRPr="00C961A1" w:rsidRDefault="00C961A1" w:rsidP="00C961A1">
      <w:pPr>
        <w:rPr>
          <w:sz w:val="24"/>
          <w:szCs w:val="24"/>
        </w:rPr>
      </w:pPr>
    </w:p>
    <w:p w14:paraId="746D4932" w14:textId="77777777" w:rsidR="00C961A1" w:rsidRPr="00C961A1" w:rsidRDefault="00C961A1" w:rsidP="00C961A1">
      <w:pPr>
        <w:rPr>
          <w:sz w:val="24"/>
          <w:szCs w:val="24"/>
        </w:rPr>
      </w:pPr>
    </w:p>
    <w:p w14:paraId="1F9DEA1E" w14:textId="77777777" w:rsidR="00C961A1" w:rsidRPr="00C961A1" w:rsidRDefault="00C961A1" w:rsidP="00C961A1">
      <w:pPr>
        <w:rPr>
          <w:sz w:val="24"/>
          <w:szCs w:val="24"/>
        </w:rPr>
      </w:pPr>
    </w:p>
    <w:p w14:paraId="082B4A8F" w14:textId="77777777" w:rsidR="00C961A1" w:rsidRPr="00C961A1" w:rsidRDefault="00C961A1" w:rsidP="00C961A1">
      <w:pPr>
        <w:rPr>
          <w:sz w:val="24"/>
          <w:szCs w:val="24"/>
        </w:rPr>
      </w:pPr>
    </w:p>
    <w:p w14:paraId="7FD7F243" w14:textId="77777777" w:rsidR="00C961A1" w:rsidRPr="00C961A1" w:rsidRDefault="00C961A1" w:rsidP="00C961A1">
      <w:pPr>
        <w:rPr>
          <w:sz w:val="24"/>
          <w:szCs w:val="24"/>
        </w:rPr>
      </w:pPr>
    </w:p>
    <w:p w14:paraId="1A75FBE3" w14:textId="77777777" w:rsidR="00C961A1" w:rsidRPr="00C961A1" w:rsidRDefault="00C961A1" w:rsidP="00C961A1">
      <w:pPr>
        <w:rPr>
          <w:sz w:val="24"/>
          <w:szCs w:val="24"/>
        </w:rPr>
      </w:pPr>
    </w:p>
    <w:p w14:paraId="3B4CFD92" w14:textId="77777777" w:rsidR="00C961A1" w:rsidRPr="00C961A1" w:rsidRDefault="00C961A1" w:rsidP="00C961A1">
      <w:pPr>
        <w:rPr>
          <w:sz w:val="24"/>
          <w:szCs w:val="24"/>
        </w:rPr>
      </w:pPr>
    </w:p>
    <w:p w14:paraId="13A8962B" w14:textId="77777777" w:rsidR="00C961A1" w:rsidRPr="00C961A1" w:rsidRDefault="00C961A1" w:rsidP="00C961A1">
      <w:pPr>
        <w:rPr>
          <w:sz w:val="24"/>
          <w:szCs w:val="24"/>
        </w:rPr>
      </w:pPr>
    </w:p>
    <w:p w14:paraId="4595B814" w14:textId="77777777" w:rsidR="00C961A1" w:rsidRPr="00C961A1" w:rsidRDefault="00C961A1" w:rsidP="00C961A1">
      <w:pPr>
        <w:rPr>
          <w:sz w:val="24"/>
          <w:szCs w:val="24"/>
        </w:rPr>
      </w:pPr>
    </w:p>
    <w:p w14:paraId="1BC3A38C" w14:textId="77777777" w:rsidR="00C961A1" w:rsidRPr="00C961A1" w:rsidRDefault="00C961A1" w:rsidP="00C961A1">
      <w:pPr>
        <w:rPr>
          <w:sz w:val="24"/>
          <w:szCs w:val="24"/>
        </w:rPr>
      </w:pPr>
    </w:p>
    <w:p w14:paraId="3B65E1E4" w14:textId="77777777" w:rsidR="00C961A1" w:rsidRPr="00C961A1" w:rsidRDefault="00C961A1" w:rsidP="00C961A1">
      <w:pPr>
        <w:rPr>
          <w:sz w:val="24"/>
          <w:szCs w:val="24"/>
        </w:rPr>
      </w:pPr>
    </w:p>
    <w:p w14:paraId="4E97ABDD" w14:textId="77777777" w:rsidR="00C961A1" w:rsidRPr="00C961A1" w:rsidRDefault="00C961A1" w:rsidP="00C961A1">
      <w:pPr>
        <w:rPr>
          <w:sz w:val="24"/>
          <w:szCs w:val="24"/>
        </w:rPr>
      </w:pPr>
    </w:p>
    <w:p w14:paraId="2BA9146E" w14:textId="77777777" w:rsidR="00C961A1" w:rsidRPr="00C961A1" w:rsidRDefault="00C961A1" w:rsidP="00C961A1">
      <w:pPr>
        <w:rPr>
          <w:sz w:val="24"/>
          <w:szCs w:val="24"/>
        </w:rPr>
      </w:pPr>
    </w:p>
    <w:p w14:paraId="10817CF5" w14:textId="77777777" w:rsidR="00C961A1" w:rsidRPr="00C961A1" w:rsidRDefault="00C961A1" w:rsidP="00C961A1">
      <w:pPr>
        <w:rPr>
          <w:sz w:val="24"/>
          <w:szCs w:val="24"/>
        </w:rPr>
      </w:pPr>
    </w:p>
    <w:p w14:paraId="52A370EF" w14:textId="77777777" w:rsidR="00C961A1" w:rsidRPr="00C961A1" w:rsidRDefault="00C961A1" w:rsidP="00C961A1">
      <w:pPr>
        <w:rPr>
          <w:sz w:val="24"/>
          <w:szCs w:val="24"/>
        </w:rPr>
      </w:pPr>
    </w:p>
    <w:p w14:paraId="633067EC" w14:textId="77777777" w:rsidR="00C961A1" w:rsidRPr="00C961A1" w:rsidRDefault="00C961A1" w:rsidP="00C961A1">
      <w:pPr>
        <w:rPr>
          <w:sz w:val="24"/>
          <w:szCs w:val="24"/>
        </w:rPr>
      </w:pPr>
    </w:p>
    <w:p w14:paraId="530FC68A" w14:textId="77777777" w:rsidR="00C961A1" w:rsidRPr="00C961A1" w:rsidRDefault="00C961A1" w:rsidP="00C961A1">
      <w:pPr>
        <w:rPr>
          <w:sz w:val="24"/>
          <w:szCs w:val="24"/>
        </w:rPr>
      </w:pPr>
    </w:p>
    <w:p w14:paraId="1F407500" w14:textId="77777777" w:rsidR="00C961A1" w:rsidRPr="00C961A1" w:rsidRDefault="00C961A1" w:rsidP="00C961A1">
      <w:pPr>
        <w:rPr>
          <w:sz w:val="24"/>
          <w:szCs w:val="24"/>
        </w:rPr>
      </w:pPr>
    </w:p>
    <w:p w14:paraId="06D544D0" w14:textId="77777777" w:rsidR="00C961A1" w:rsidRPr="00C961A1" w:rsidRDefault="00C961A1" w:rsidP="00C961A1">
      <w:pPr>
        <w:rPr>
          <w:sz w:val="24"/>
          <w:szCs w:val="24"/>
        </w:rPr>
      </w:pPr>
    </w:p>
    <w:p w14:paraId="3EBDA1CD" w14:textId="77777777" w:rsidR="00C961A1" w:rsidRPr="00C961A1" w:rsidRDefault="00C961A1" w:rsidP="00C961A1">
      <w:pPr>
        <w:rPr>
          <w:sz w:val="24"/>
          <w:szCs w:val="24"/>
        </w:rPr>
      </w:pPr>
    </w:p>
    <w:p w14:paraId="0BF4FED5" w14:textId="77777777" w:rsidR="00C961A1" w:rsidRPr="00C961A1" w:rsidRDefault="00C961A1" w:rsidP="00C961A1">
      <w:pPr>
        <w:rPr>
          <w:sz w:val="24"/>
          <w:szCs w:val="24"/>
        </w:rPr>
      </w:pPr>
    </w:p>
    <w:p w14:paraId="50E0DE2F" w14:textId="77777777" w:rsidR="00C961A1" w:rsidRPr="00C961A1" w:rsidRDefault="00C961A1" w:rsidP="00C961A1">
      <w:pPr>
        <w:rPr>
          <w:sz w:val="24"/>
          <w:szCs w:val="24"/>
        </w:rPr>
      </w:pPr>
    </w:p>
    <w:p w14:paraId="5DB8A2BD" w14:textId="77777777" w:rsidR="00C961A1" w:rsidRPr="00C961A1" w:rsidRDefault="00C961A1" w:rsidP="00C961A1">
      <w:pPr>
        <w:rPr>
          <w:sz w:val="24"/>
          <w:szCs w:val="24"/>
        </w:rPr>
      </w:pPr>
    </w:p>
    <w:p w14:paraId="0F481B8F" w14:textId="77777777" w:rsidR="00C961A1" w:rsidRPr="00C961A1" w:rsidRDefault="00C961A1" w:rsidP="00C961A1">
      <w:pPr>
        <w:rPr>
          <w:sz w:val="24"/>
          <w:szCs w:val="24"/>
        </w:rPr>
      </w:pPr>
    </w:p>
    <w:p w14:paraId="5C55E9D4" w14:textId="77777777" w:rsidR="00C961A1" w:rsidRPr="00C961A1" w:rsidRDefault="00C961A1" w:rsidP="00C961A1">
      <w:pPr>
        <w:rPr>
          <w:sz w:val="24"/>
          <w:szCs w:val="24"/>
        </w:rPr>
      </w:pPr>
    </w:p>
    <w:p w14:paraId="66F862A6" w14:textId="77777777" w:rsidR="00C961A1" w:rsidRPr="00C961A1" w:rsidRDefault="00C961A1" w:rsidP="00C961A1">
      <w:pPr>
        <w:rPr>
          <w:sz w:val="24"/>
          <w:szCs w:val="24"/>
        </w:rPr>
      </w:pPr>
    </w:p>
    <w:p w14:paraId="61ED6513" w14:textId="77777777" w:rsidR="00C961A1" w:rsidRPr="00C961A1" w:rsidRDefault="00C961A1" w:rsidP="00C961A1">
      <w:pPr>
        <w:rPr>
          <w:sz w:val="24"/>
          <w:szCs w:val="24"/>
        </w:rPr>
      </w:pPr>
    </w:p>
    <w:p w14:paraId="6B4B83E2" w14:textId="77777777" w:rsidR="00C961A1" w:rsidRPr="00C961A1" w:rsidRDefault="00C961A1" w:rsidP="00C961A1">
      <w:pPr>
        <w:rPr>
          <w:sz w:val="24"/>
          <w:szCs w:val="24"/>
        </w:rPr>
      </w:pPr>
    </w:p>
    <w:p w14:paraId="4B0F6A37" w14:textId="77777777" w:rsidR="00C961A1" w:rsidRPr="00C961A1" w:rsidRDefault="00C961A1" w:rsidP="00C961A1">
      <w:pPr>
        <w:rPr>
          <w:sz w:val="24"/>
          <w:szCs w:val="24"/>
        </w:rPr>
      </w:pPr>
    </w:p>
    <w:p w14:paraId="296A963A" w14:textId="77777777" w:rsidR="00C961A1" w:rsidRPr="00C961A1" w:rsidRDefault="00C961A1" w:rsidP="00C961A1">
      <w:pPr>
        <w:rPr>
          <w:sz w:val="24"/>
          <w:szCs w:val="24"/>
        </w:rPr>
      </w:pPr>
    </w:p>
    <w:p w14:paraId="7911E52A" w14:textId="77777777" w:rsidR="00C961A1" w:rsidRPr="00C961A1" w:rsidRDefault="00C961A1" w:rsidP="00C961A1">
      <w:pPr>
        <w:rPr>
          <w:sz w:val="24"/>
          <w:szCs w:val="24"/>
        </w:rPr>
      </w:pPr>
    </w:p>
    <w:p w14:paraId="3E918201" w14:textId="77777777" w:rsidR="00C961A1" w:rsidRPr="00C961A1" w:rsidRDefault="00C961A1" w:rsidP="00C961A1">
      <w:pPr>
        <w:rPr>
          <w:sz w:val="24"/>
          <w:szCs w:val="24"/>
        </w:rPr>
      </w:pPr>
    </w:p>
    <w:p w14:paraId="6F35430B" w14:textId="77777777" w:rsidR="00C961A1" w:rsidRPr="00C961A1" w:rsidRDefault="00C961A1" w:rsidP="00C961A1">
      <w:pPr>
        <w:rPr>
          <w:sz w:val="24"/>
          <w:szCs w:val="24"/>
        </w:rPr>
      </w:pPr>
    </w:p>
    <w:p w14:paraId="6959DF4D" w14:textId="77777777" w:rsidR="00C961A1" w:rsidRPr="00C961A1" w:rsidRDefault="00C961A1" w:rsidP="00C961A1">
      <w:pPr>
        <w:rPr>
          <w:sz w:val="24"/>
          <w:szCs w:val="24"/>
        </w:rPr>
      </w:pPr>
    </w:p>
    <w:p w14:paraId="37D872CD" w14:textId="77777777" w:rsidR="00C961A1" w:rsidRPr="00C961A1" w:rsidRDefault="00C961A1" w:rsidP="00C961A1">
      <w:pPr>
        <w:rPr>
          <w:sz w:val="24"/>
          <w:szCs w:val="24"/>
        </w:rPr>
      </w:pPr>
    </w:p>
    <w:p w14:paraId="05B8F68C" w14:textId="77777777" w:rsidR="00C961A1" w:rsidRPr="00C961A1" w:rsidRDefault="00C961A1" w:rsidP="00C961A1">
      <w:pPr>
        <w:rPr>
          <w:sz w:val="24"/>
          <w:szCs w:val="24"/>
        </w:rPr>
      </w:pPr>
    </w:p>
    <w:p w14:paraId="23D704B2" w14:textId="77777777" w:rsidR="00C961A1" w:rsidRPr="00C961A1" w:rsidRDefault="00C961A1" w:rsidP="00C961A1">
      <w:pPr>
        <w:rPr>
          <w:sz w:val="24"/>
          <w:szCs w:val="24"/>
        </w:rPr>
      </w:pPr>
    </w:p>
    <w:p w14:paraId="0ADBDE1C" w14:textId="77777777" w:rsidR="00C961A1" w:rsidRPr="00C961A1" w:rsidRDefault="00C961A1" w:rsidP="00C961A1">
      <w:pPr>
        <w:rPr>
          <w:sz w:val="24"/>
          <w:szCs w:val="24"/>
        </w:rPr>
      </w:pPr>
    </w:p>
    <w:p w14:paraId="2FE4898D" w14:textId="77777777" w:rsidR="00C961A1" w:rsidRPr="00C961A1" w:rsidRDefault="00C961A1" w:rsidP="00C961A1">
      <w:pPr>
        <w:rPr>
          <w:sz w:val="24"/>
          <w:szCs w:val="24"/>
        </w:rPr>
      </w:pPr>
    </w:p>
    <w:p w14:paraId="6D7DB498" w14:textId="77777777" w:rsidR="00C961A1" w:rsidRPr="00C961A1" w:rsidRDefault="00C961A1" w:rsidP="00C961A1">
      <w:pPr>
        <w:rPr>
          <w:sz w:val="24"/>
          <w:szCs w:val="24"/>
        </w:rPr>
      </w:pPr>
    </w:p>
    <w:p w14:paraId="0A862B46" w14:textId="77777777" w:rsidR="00C961A1" w:rsidRPr="00C961A1" w:rsidRDefault="00C961A1" w:rsidP="00C961A1">
      <w:pPr>
        <w:rPr>
          <w:sz w:val="24"/>
          <w:szCs w:val="24"/>
        </w:rPr>
      </w:pPr>
    </w:p>
    <w:p w14:paraId="5836E03D" w14:textId="77777777" w:rsidR="00C961A1" w:rsidRPr="00C961A1" w:rsidRDefault="00C961A1" w:rsidP="00C961A1">
      <w:pPr>
        <w:rPr>
          <w:sz w:val="24"/>
          <w:szCs w:val="24"/>
        </w:rPr>
      </w:pPr>
    </w:p>
    <w:p w14:paraId="4C456CC2" w14:textId="77777777" w:rsidR="00C961A1" w:rsidRPr="00C961A1" w:rsidRDefault="00C961A1" w:rsidP="00C961A1">
      <w:pPr>
        <w:rPr>
          <w:sz w:val="24"/>
          <w:szCs w:val="24"/>
        </w:rPr>
      </w:pPr>
    </w:p>
    <w:p w14:paraId="1E6A3E32" w14:textId="77777777" w:rsidR="00C961A1" w:rsidRPr="00C961A1" w:rsidRDefault="00C961A1" w:rsidP="00C961A1">
      <w:pPr>
        <w:rPr>
          <w:sz w:val="24"/>
          <w:szCs w:val="24"/>
        </w:rPr>
      </w:pPr>
    </w:p>
    <w:p w14:paraId="6CE0D755" w14:textId="77777777" w:rsidR="00C961A1" w:rsidRPr="00C961A1" w:rsidRDefault="00C961A1" w:rsidP="00C961A1">
      <w:pPr>
        <w:rPr>
          <w:sz w:val="24"/>
          <w:szCs w:val="24"/>
        </w:rPr>
      </w:pPr>
    </w:p>
    <w:p w14:paraId="08B1C98D" w14:textId="77777777" w:rsidR="00C961A1" w:rsidRPr="00C961A1" w:rsidRDefault="00C961A1" w:rsidP="00C961A1">
      <w:pPr>
        <w:rPr>
          <w:sz w:val="24"/>
          <w:szCs w:val="24"/>
        </w:rPr>
      </w:pPr>
    </w:p>
    <w:p w14:paraId="278DC877" w14:textId="77777777" w:rsidR="00C961A1" w:rsidRPr="00C961A1" w:rsidRDefault="00C961A1" w:rsidP="00C961A1">
      <w:pPr>
        <w:rPr>
          <w:sz w:val="24"/>
          <w:szCs w:val="24"/>
        </w:rPr>
      </w:pPr>
    </w:p>
    <w:p w14:paraId="05505773" w14:textId="77777777" w:rsidR="00C961A1" w:rsidRPr="00C961A1" w:rsidRDefault="00C961A1" w:rsidP="00C961A1">
      <w:pPr>
        <w:rPr>
          <w:sz w:val="24"/>
          <w:szCs w:val="24"/>
        </w:rPr>
      </w:pPr>
    </w:p>
    <w:p w14:paraId="76377E90" w14:textId="77777777" w:rsidR="00C961A1" w:rsidRPr="00C961A1" w:rsidRDefault="00C961A1" w:rsidP="00C961A1">
      <w:pPr>
        <w:rPr>
          <w:sz w:val="24"/>
          <w:szCs w:val="24"/>
        </w:rPr>
      </w:pPr>
    </w:p>
    <w:p w14:paraId="49FF4576" w14:textId="77777777" w:rsidR="00C961A1" w:rsidRPr="00C961A1" w:rsidRDefault="00C961A1" w:rsidP="00C961A1">
      <w:pPr>
        <w:rPr>
          <w:sz w:val="24"/>
          <w:szCs w:val="24"/>
        </w:rPr>
      </w:pPr>
    </w:p>
    <w:p w14:paraId="6118901D" w14:textId="77777777" w:rsidR="00C961A1" w:rsidRPr="00C961A1" w:rsidRDefault="00C961A1" w:rsidP="00C961A1">
      <w:pPr>
        <w:rPr>
          <w:sz w:val="24"/>
          <w:szCs w:val="24"/>
        </w:rPr>
      </w:pPr>
    </w:p>
    <w:p w14:paraId="065D96FC" w14:textId="77777777" w:rsidR="00C961A1" w:rsidRPr="00C961A1" w:rsidRDefault="00C961A1" w:rsidP="00C961A1">
      <w:pPr>
        <w:rPr>
          <w:sz w:val="24"/>
          <w:szCs w:val="24"/>
        </w:rPr>
      </w:pPr>
    </w:p>
    <w:p w14:paraId="4F75EAFB" w14:textId="77777777" w:rsidR="00C961A1" w:rsidRPr="00C961A1" w:rsidRDefault="00C961A1" w:rsidP="00C961A1">
      <w:pPr>
        <w:rPr>
          <w:sz w:val="24"/>
          <w:szCs w:val="24"/>
        </w:rPr>
      </w:pPr>
    </w:p>
    <w:p w14:paraId="79C48A2E" w14:textId="77777777" w:rsidR="00C961A1" w:rsidRPr="00C961A1" w:rsidRDefault="00C961A1" w:rsidP="00C961A1">
      <w:pPr>
        <w:rPr>
          <w:sz w:val="24"/>
          <w:szCs w:val="24"/>
        </w:rPr>
      </w:pPr>
    </w:p>
    <w:p w14:paraId="03F5EF3D" w14:textId="77777777" w:rsidR="00C961A1" w:rsidRPr="00C961A1" w:rsidRDefault="00C961A1" w:rsidP="00C961A1">
      <w:pPr>
        <w:rPr>
          <w:sz w:val="24"/>
          <w:szCs w:val="24"/>
        </w:rPr>
      </w:pPr>
    </w:p>
    <w:p w14:paraId="0CE7B9A0" w14:textId="77777777" w:rsidR="00C961A1" w:rsidRPr="00C961A1" w:rsidRDefault="00C961A1" w:rsidP="00C961A1">
      <w:pPr>
        <w:rPr>
          <w:sz w:val="24"/>
          <w:szCs w:val="24"/>
        </w:rPr>
      </w:pPr>
    </w:p>
    <w:p w14:paraId="30C8E706" w14:textId="77777777" w:rsidR="00C961A1" w:rsidRPr="00C961A1" w:rsidRDefault="00C961A1" w:rsidP="00C961A1">
      <w:pPr>
        <w:rPr>
          <w:sz w:val="24"/>
          <w:szCs w:val="24"/>
        </w:rPr>
      </w:pPr>
    </w:p>
    <w:p w14:paraId="265397FD" w14:textId="77777777" w:rsidR="00C961A1" w:rsidRPr="00C961A1" w:rsidRDefault="00C961A1" w:rsidP="00C961A1">
      <w:pPr>
        <w:rPr>
          <w:sz w:val="24"/>
          <w:szCs w:val="24"/>
        </w:rPr>
      </w:pPr>
    </w:p>
    <w:p w14:paraId="6FFA9156" w14:textId="77777777" w:rsidR="00C961A1" w:rsidRPr="00C961A1" w:rsidRDefault="00C961A1" w:rsidP="00C961A1">
      <w:pPr>
        <w:rPr>
          <w:sz w:val="24"/>
          <w:szCs w:val="24"/>
        </w:rPr>
      </w:pPr>
    </w:p>
    <w:p w14:paraId="7AA67491" w14:textId="77777777" w:rsidR="00C961A1" w:rsidRPr="00C961A1" w:rsidRDefault="00C961A1" w:rsidP="00C961A1">
      <w:pPr>
        <w:rPr>
          <w:sz w:val="24"/>
          <w:szCs w:val="24"/>
        </w:rPr>
      </w:pPr>
    </w:p>
    <w:p w14:paraId="5ED2E745" w14:textId="77777777" w:rsidR="00C961A1" w:rsidRPr="00C961A1" w:rsidRDefault="00C961A1" w:rsidP="00C961A1">
      <w:pPr>
        <w:rPr>
          <w:sz w:val="24"/>
          <w:szCs w:val="24"/>
        </w:rPr>
      </w:pPr>
    </w:p>
    <w:p w14:paraId="5BFF2100" w14:textId="77777777" w:rsidR="00C961A1" w:rsidRPr="00C961A1" w:rsidRDefault="00C961A1" w:rsidP="00C961A1">
      <w:pPr>
        <w:rPr>
          <w:sz w:val="24"/>
          <w:szCs w:val="24"/>
        </w:rPr>
      </w:pPr>
    </w:p>
    <w:p w14:paraId="65A1DC28" w14:textId="77777777" w:rsidR="00C961A1" w:rsidRPr="00C961A1" w:rsidRDefault="00C961A1" w:rsidP="00C961A1">
      <w:pPr>
        <w:rPr>
          <w:sz w:val="24"/>
          <w:szCs w:val="24"/>
        </w:rPr>
      </w:pPr>
    </w:p>
    <w:p w14:paraId="0D87DE99" w14:textId="77777777" w:rsidR="00C961A1" w:rsidRPr="00C961A1" w:rsidRDefault="00C961A1" w:rsidP="00C961A1">
      <w:pPr>
        <w:rPr>
          <w:sz w:val="24"/>
          <w:szCs w:val="24"/>
        </w:rPr>
      </w:pPr>
    </w:p>
    <w:p w14:paraId="307354EC" w14:textId="77777777" w:rsidR="00C961A1" w:rsidRPr="00C961A1" w:rsidRDefault="00C961A1" w:rsidP="00C961A1">
      <w:pPr>
        <w:rPr>
          <w:sz w:val="24"/>
          <w:szCs w:val="24"/>
        </w:rPr>
      </w:pPr>
    </w:p>
    <w:p w14:paraId="538DA432" w14:textId="77777777" w:rsidR="00C961A1" w:rsidRPr="00C961A1" w:rsidRDefault="00C961A1" w:rsidP="00C961A1">
      <w:pPr>
        <w:rPr>
          <w:sz w:val="24"/>
          <w:szCs w:val="24"/>
        </w:rPr>
      </w:pPr>
    </w:p>
    <w:p w14:paraId="7BE0F06C" w14:textId="77777777" w:rsidR="00C961A1" w:rsidRPr="00C961A1" w:rsidRDefault="00C961A1" w:rsidP="00C961A1">
      <w:pPr>
        <w:rPr>
          <w:sz w:val="24"/>
          <w:szCs w:val="24"/>
        </w:rPr>
      </w:pPr>
    </w:p>
    <w:p w14:paraId="7F744C67" w14:textId="77777777" w:rsidR="00C961A1" w:rsidRPr="00C961A1" w:rsidRDefault="00C961A1" w:rsidP="00C961A1">
      <w:pPr>
        <w:rPr>
          <w:sz w:val="24"/>
          <w:szCs w:val="24"/>
        </w:rPr>
      </w:pPr>
    </w:p>
    <w:p w14:paraId="2BA3FE49" w14:textId="77777777" w:rsidR="00C961A1" w:rsidRPr="00C961A1" w:rsidRDefault="00C961A1" w:rsidP="00C961A1">
      <w:pPr>
        <w:rPr>
          <w:sz w:val="24"/>
          <w:szCs w:val="24"/>
        </w:rPr>
      </w:pPr>
    </w:p>
    <w:p w14:paraId="4D5EFB87" w14:textId="77777777" w:rsidR="00C961A1" w:rsidRPr="00C961A1" w:rsidRDefault="00C961A1" w:rsidP="00C961A1">
      <w:pPr>
        <w:rPr>
          <w:sz w:val="24"/>
          <w:szCs w:val="24"/>
        </w:rPr>
      </w:pPr>
    </w:p>
    <w:p w14:paraId="4FE44F0C" w14:textId="77777777" w:rsidR="00C961A1" w:rsidRPr="00C961A1" w:rsidRDefault="00C961A1" w:rsidP="00C961A1">
      <w:pPr>
        <w:rPr>
          <w:sz w:val="24"/>
          <w:szCs w:val="24"/>
        </w:rPr>
      </w:pPr>
    </w:p>
    <w:p w14:paraId="04B95382" w14:textId="77777777" w:rsidR="00C961A1" w:rsidRPr="00C961A1" w:rsidRDefault="00C961A1" w:rsidP="00C961A1">
      <w:pPr>
        <w:rPr>
          <w:sz w:val="24"/>
          <w:szCs w:val="24"/>
        </w:rPr>
      </w:pPr>
    </w:p>
    <w:p w14:paraId="54C55507" w14:textId="77777777" w:rsidR="00C961A1" w:rsidRPr="00C961A1" w:rsidRDefault="00C961A1" w:rsidP="00C961A1">
      <w:pPr>
        <w:rPr>
          <w:sz w:val="24"/>
          <w:szCs w:val="24"/>
        </w:rPr>
      </w:pPr>
    </w:p>
    <w:p w14:paraId="315BCD3A" w14:textId="77777777" w:rsidR="00C961A1" w:rsidRPr="00C961A1" w:rsidRDefault="00C961A1" w:rsidP="00C961A1">
      <w:pPr>
        <w:rPr>
          <w:sz w:val="24"/>
          <w:szCs w:val="24"/>
        </w:rPr>
      </w:pPr>
    </w:p>
    <w:p w14:paraId="29DD0230" w14:textId="77777777" w:rsidR="00C961A1" w:rsidRPr="00C961A1" w:rsidRDefault="00C961A1" w:rsidP="00C961A1">
      <w:pPr>
        <w:jc w:val="center"/>
        <w:rPr>
          <w:sz w:val="24"/>
          <w:szCs w:val="24"/>
        </w:rPr>
      </w:pPr>
      <w:r w:rsidRPr="00C961A1">
        <w:rPr>
          <w:sz w:val="24"/>
          <w:szCs w:val="24"/>
        </w:rPr>
        <w:lastRenderedPageBreak/>
        <w:t>Erosion Control Blankets</w:t>
      </w:r>
    </w:p>
    <w:p w14:paraId="1EA9B64B" w14:textId="77777777" w:rsidR="00C961A1" w:rsidRPr="00C961A1" w:rsidRDefault="00C961A1" w:rsidP="00C961A1">
      <w:pPr>
        <w:rPr>
          <w:sz w:val="24"/>
          <w:szCs w:val="24"/>
        </w:rPr>
      </w:pPr>
    </w:p>
    <w:p w14:paraId="6FC32054" w14:textId="77777777" w:rsidR="00C961A1" w:rsidRPr="00C961A1" w:rsidRDefault="00C961A1" w:rsidP="00C961A1">
      <w:pPr>
        <w:rPr>
          <w:sz w:val="24"/>
          <w:szCs w:val="24"/>
          <w:u w:val="single"/>
        </w:rPr>
      </w:pPr>
      <w:r w:rsidRPr="00C961A1">
        <w:rPr>
          <w:sz w:val="24"/>
          <w:szCs w:val="24"/>
          <w:u w:val="single"/>
        </w:rPr>
        <w:t>Definition &amp; Purpose</w:t>
      </w:r>
    </w:p>
    <w:p w14:paraId="2BBC227D" w14:textId="77777777" w:rsidR="00C961A1" w:rsidRPr="00C961A1" w:rsidRDefault="00C961A1" w:rsidP="00C961A1">
      <w:pPr>
        <w:rPr>
          <w:sz w:val="24"/>
          <w:szCs w:val="24"/>
        </w:rPr>
      </w:pPr>
    </w:p>
    <w:p w14:paraId="6B83E582" w14:textId="77777777" w:rsidR="00C961A1" w:rsidRPr="00C961A1" w:rsidRDefault="00C961A1" w:rsidP="00C961A1">
      <w:pPr>
        <w:rPr>
          <w:sz w:val="24"/>
          <w:szCs w:val="24"/>
        </w:rPr>
      </w:pPr>
      <w:r w:rsidRPr="00C961A1">
        <w:rPr>
          <w:sz w:val="24"/>
          <w:szCs w:val="24"/>
        </w:rPr>
        <w:t>An Erosion Control Blanket (ECB) is a blanket of synthetic or natural fibers to protect soil from the erosive impact of precipitation and overland flow, typically on slopes and in channels.  ECBs also retain moisture and facilitate the establishment of vegetation.  Erosion Control Blankets are also sometimes referred to as Rolled Erosion Control Products (RECPs).</w:t>
      </w:r>
    </w:p>
    <w:p w14:paraId="3E088CBC" w14:textId="77777777" w:rsidR="00C961A1" w:rsidRPr="00C961A1" w:rsidRDefault="00C961A1" w:rsidP="00C961A1">
      <w:pPr>
        <w:rPr>
          <w:sz w:val="24"/>
          <w:szCs w:val="24"/>
        </w:rPr>
      </w:pPr>
    </w:p>
    <w:p w14:paraId="690BE056" w14:textId="77777777" w:rsidR="00C961A1" w:rsidRPr="00C961A1" w:rsidRDefault="00C961A1" w:rsidP="00C961A1">
      <w:pPr>
        <w:rPr>
          <w:sz w:val="24"/>
          <w:szCs w:val="24"/>
          <w:u w:val="single"/>
        </w:rPr>
      </w:pPr>
      <w:r w:rsidRPr="00C961A1">
        <w:rPr>
          <w:sz w:val="24"/>
          <w:szCs w:val="24"/>
          <w:u w:val="single"/>
        </w:rPr>
        <w:t>Conditions for Effective Use</w:t>
      </w:r>
    </w:p>
    <w:p w14:paraId="07AA2D7F" w14:textId="77777777" w:rsidR="00C961A1" w:rsidRPr="00C961A1" w:rsidRDefault="00C961A1" w:rsidP="00C961A1">
      <w:pPr>
        <w:rPr>
          <w:sz w:val="24"/>
          <w:szCs w:val="24"/>
        </w:rPr>
      </w:pPr>
    </w:p>
    <w:p w14:paraId="26A003FB" w14:textId="77777777" w:rsidR="00C961A1" w:rsidRPr="00C961A1" w:rsidRDefault="00C961A1" w:rsidP="00C961A1">
      <w:pPr>
        <w:rPr>
          <w:sz w:val="24"/>
          <w:szCs w:val="24"/>
        </w:rPr>
      </w:pPr>
      <w:r w:rsidRPr="00C961A1">
        <w:rPr>
          <w:sz w:val="24"/>
          <w:szCs w:val="24"/>
        </w:rPr>
        <w:t>Factors in the selection of ECB include soil conditions, steepness and length of slope, sheer stress, and type duration of protection needed to establish desired vegetation.  Products are available for a variety of uses and longevity, typically 3 months from to 36 months.  Manufacturer’s specifications should be followed in ECB selection.  See MDNR Guide Section 6-97 for general guidance on ECB use and selection.</w:t>
      </w:r>
    </w:p>
    <w:p w14:paraId="63C5796A" w14:textId="77777777" w:rsidR="00C961A1" w:rsidRPr="00C961A1" w:rsidRDefault="00C961A1" w:rsidP="00C961A1">
      <w:pPr>
        <w:rPr>
          <w:sz w:val="24"/>
          <w:szCs w:val="24"/>
        </w:rPr>
      </w:pPr>
    </w:p>
    <w:p w14:paraId="29CFD16B" w14:textId="77777777" w:rsidR="00C961A1" w:rsidRPr="00C961A1" w:rsidRDefault="00C961A1" w:rsidP="00C961A1">
      <w:pPr>
        <w:rPr>
          <w:sz w:val="24"/>
          <w:szCs w:val="24"/>
          <w:u w:val="single"/>
        </w:rPr>
      </w:pPr>
      <w:r w:rsidRPr="00C961A1">
        <w:rPr>
          <w:sz w:val="24"/>
          <w:szCs w:val="24"/>
          <w:u w:val="single"/>
        </w:rPr>
        <w:t>Installation/Construction Procedures</w:t>
      </w:r>
    </w:p>
    <w:p w14:paraId="24A1BDA8" w14:textId="77777777" w:rsidR="00C961A1" w:rsidRPr="00C961A1" w:rsidRDefault="00C961A1" w:rsidP="00C961A1">
      <w:pPr>
        <w:rPr>
          <w:sz w:val="24"/>
          <w:szCs w:val="24"/>
        </w:rPr>
      </w:pPr>
    </w:p>
    <w:p w14:paraId="6BF589F4" w14:textId="77777777" w:rsidR="00C961A1" w:rsidRPr="00C961A1" w:rsidRDefault="00C961A1" w:rsidP="00C961A1">
      <w:pPr>
        <w:rPr>
          <w:sz w:val="24"/>
          <w:szCs w:val="24"/>
        </w:rPr>
      </w:pPr>
      <w:r w:rsidRPr="00C961A1">
        <w:rPr>
          <w:sz w:val="24"/>
          <w:szCs w:val="24"/>
        </w:rPr>
        <w:t>The type of ECB shown on the plans should be installed immediately after completion of a phase of grading and/or seeding.  Follow manufacturer’s specifications for installation, particularly noting requirements for check slots, fastening devices (staples), and the need for firm contact with soil.  See Typical Detail.</w:t>
      </w:r>
    </w:p>
    <w:p w14:paraId="45BA511F" w14:textId="77777777" w:rsidR="00C961A1" w:rsidRPr="00C961A1" w:rsidRDefault="00C961A1" w:rsidP="00C961A1">
      <w:pPr>
        <w:rPr>
          <w:sz w:val="24"/>
          <w:szCs w:val="24"/>
        </w:rPr>
      </w:pPr>
    </w:p>
    <w:p w14:paraId="17C6F94A" w14:textId="77777777" w:rsidR="00C961A1" w:rsidRPr="00C961A1" w:rsidRDefault="00C961A1" w:rsidP="00C961A1">
      <w:pPr>
        <w:rPr>
          <w:sz w:val="24"/>
          <w:szCs w:val="24"/>
          <w:u w:val="single"/>
        </w:rPr>
      </w:pPr>
      <w:r w:rsidRPr="00C961A1">
        <w:rPr>
          <w:sz w:val="24"/>
          <w:szCs w:val="24"/>
          <w:u w:val="single"/>
        </w:rPr>
        <w:t>Operation &amp; Maintenance Procedures</w:t>
      </w:r>
    </w:p>
    <w:p w14:paraId="47565C5B" w14:textId="77777777" w:rsidR="00C961A1" w:rsidRPr="00C961A1" w:rsidRDefault="00C961A1" w:rsidP="00C961A1">
      <w:pPr>
        <w:rPr>
          <w:sz w:val="24"/>
          <w:szCs w:val="24"/>
          <w:u w:val="single"/>
        </w:rPr>
      </w:pPr>
    </w:p>
    <w:p w14:paraId="5721EC0B" w14:textId="77777777" w:rsidR="00C961A1" w:rsidRPr="00C961A1" w:rsidRDefault="00C961A1" w:rsidP="00C961A1">
      <w:pPr>
        <w:rPr>
          <w:sz w:val="24"/>
          <w:szCs w:val="24"/>
        </w:rPr>
      </w:pPr>
      <w:r w:rsidRPr="00C961A1">
        <w:rPr>
          <w:sz w:val="24"/>
          <w:szCs w:val="24"/>
        </w:rPr>
        <w:t>Inspect every week and within 48 hours after every rain event that causes stormwater runoff to occur on-site until adequate vegetation is established.  Repair erosion and/or undermining at top of slope.  Repair undermining beneath blankets.  Pull back the blankets, fill and compact eroded area, re-seed and then firmly secure the blankets.  Reposition or replace blankets that have moved along the slope or have been damaged.</w:t>
      </w:r>
    </w:p>
    <w:p w14:paraId="4B694BCB" w14:textId="77777777" w:rsidR="00C961A1" w:rsidRPr="00C961A1" w:rsidRDefault="00C961A1" w:rsidP="00C961A1">
      <w:pPr>
        <w:rPr>
          <w:sz w:val="24"/>
          <w:szCs w:val="24"/>
        </w:rPr>
      </w:pPr>
    </w:p>
    <w:p w14:paraId="218D96DF" w14:textId="77777777" w:rsidR="00C961A1" w:rsidRPr="00C961A1" w:rsidRDefault="00C961A1" w:rsidP="00C961A1">
      <w:pPr>
        <w:rPr>
          <w:sz w:val="24"/>
          <w:szCs w:val="24"/>
        </w:rPr>
      </w:pPr>
      <w:r w:rsidRPr="00C961A1">
        <w:rPr>
          <w:sz w:val="24"/>
          <w:szCs w:val="24"/>
          <w:u w:val="single"/>
        </w:rPr>
        <w:t>Site Conditions for Removal</w:t>
      </w:r>
    </w:p>
    <w:p w14:paraId="4FE1A09C" w14:textId="77777777" w:rsidR="00C961A1" w:rsidRPr="00C961A1" w:rsidRDefault="00C961A1" w:rsidP="00C961A1">
      <w:pPr>
        <w:rPr>
          <w:sz w:val="24"/>
          <w:szCs w:val="24"/>
        </w:rPr>
      </w:pPr>
    </w:p>
    <w:p w14:paraId="1DDB51F9" w14:textId="77777777" w:rsidR="00C961A1" w:rsidRPr="00C961A1" w:rsidRDefault="00C961A1" w:rsidP="00C961A1">
      <w:pPr>
        <w:rPr>
          <w:sz w:val="24"/>
          <w:szCs w:val="24"/>
        </w:rPr>
      </w:pPr>
      <w:r w:rsidRPr="00C961A1">
        <w:rPr>
          <w:sz w:val="24"/>
          <w:szCs w:val="24"/>
        </w:rPr>
        <w:t>ECB is typically left in place and designed to degrade over time.</w:t>
      </w:r>
    </w:p>
    <w:p w14:paraId="01E47402" w14:textId="77777777" w:rsidR="00C961A1" w:rsidRPr="00C961A1" w:rsidRDefault="00C961A1" w:rsidP="00C961A1">
      <w:pPr>
        <w:rPr>
          <w:sz w:val="24"/>
          <w:szCs w:val="24"/>
        </w:rPr>
      </w:pPr>
    </w:p>
    <w:p w14:paraId="34432D32" w14:textId="77777777" w:rsidR="00C961A1" w:rsidRPr="00C961A1" w:rsidRDefault="00C961A1" w:rsidP="00C961A1">
      <w:pPr>
        <w:rPr>
          <w:sz w:val="24"/>
          <w:szCs w:val="24"/>
          <w:u w:val="single"/>
        </w:rPr>
      </w:pPr>
      <w:r w:rsidRPr="00C961A1">
        <w:rPr>
          <w:sz w:val="24"/>
          <w:szCs w:val="24"/>
          <w:u w:val="single"/>
        </w:rPr>
        <w:t>Alternatives</w:t>
      </w:r>
    </w:p>
    <w:p w14:paraId="1029A10D" w14:textId="77777777" w:rsidR="00C961A1" w:rsidRPr="00C961A1" w:rsidRDefault="00C961A1" w:rsidP="00C961A1">
      <w:pPr>
        <w:numPr>
          <w:ilvl w:val="0"/>
          <w:numId w:val="79"/>
        </w:numPr>
        <w:contextualSpacing/>
        <w:rPr>
          <w:sz w:val="24"/>
          <w:szCs w:val="24"/>
        </w:rPr>
      </w:pPr>
      <w:r w:rsidRPr="00C961A1">
        <w:rPr>
          <w:sz w:val="24"/>
          <w:szCs w:val="24"/>
        </w:rPr>
        <w:t>Turf Reinforcement Mat</w:t>
      </w:r>
    </w:p>
    <w:p w14:paraId="28141796" w14:textId="77777777" w:rsidR="00C961A1" w:rsidRPr="00C961A1" w:rsidRDefault="00C961A1" w:rsidP="00C961A1">
      <w:pPr>
        <w:rPr>
          <w:sz w:val="24"/>
          <w:szCs w:val="24"/>
        </w:rPr>
      </w:pPr>
    </w:p>
    <w:p w14:paraId="25D9A13F" w14:textId="77777777" w:rsidR="00C961A1" w:rsidRPr="00C961A1" w:rsidRDefault="00C961A1" w:rsidP="00C961A1">
      <w:pPr>
        <w:rPr>
          <w:sz w:val="24"/>
          <w:szCs w:val="24"/>
        </w:rPr>
      </w:pPr>
    </w:p>
    <w:p w14:paraId="290BB9DE" w14:textId="77777777" w:rsidR="00C961A1" w:rsidRPr="00C961A1" w:rsidRDefault="00C961A1" w:rsidP="00C961A1">
      <w:pPr>
        <w:rPr>
          <w:sz w:val="24"/>
          <w:szCs w:val="24"/>
        </w:rPr>
      </w:pPr>
    </w:p>
    <w:p w14:paraId="41E6342B" w14:textId="77777777" w:rsidR="00C961A1" w:rsidRPr="00C961A1" w:rsidRDefault="00C961A1" w:rsidP="00C961A1">
      <w:pPr>
        <w:rPr>
          <w:sz w:val="24"/>
          <w:szCs w:val="24"/>
        </w:rPr>
      </w:pPr>
    </w:p>
    <w:p w14:paraId="376C2A24" w14:textId="77777777" w:rsidR="00C961A1" w:rsidRPr="00C961A1" w:rsidRDefault="00C961A1" w:rsidP="00C961A1">
      <w:pPr>
        <w:rPr>
          <w:sz w:val="24"/>
          <w:szCs w:val="24"/>
        </w:rPr>
      </w:pPr>
    </w:p>
    <w:p w14:paraId="4B997CB9" w14:textId="77777777" w:rsidR="00C961A1" w:rsidRPr="00C961A1" w:rsidRDefault="00C961A1" w:rsidP="00C961A1">
      <w:pPr>
        <w:rPr>
          <w:sz w:val="24"/>
          <w:szCs w:val="24"/>
        </w:rPr>
      </w:pPr>
    </w:p>
    <w:p w14:paraId="5A529049" w14:textId="77777777" w:rsidR="00C961A1" w:rsidRPr="00C961A1" w:rsidRDefault="00C961A1" w:rsidP="00C961A1">
      <w:pPr>
        <w:rPr>
          <w:sz w:val="24"/>
          <w:szCs w:val="24"/>
        </w:rPr>
      </w:pPr>
    </w:p>
    <w:p w14:paraId="2C761A83" w14:textId="77777777" w:rsidR="00C961A1" w:rsidRPr="00C961A1" w:rsidRDefault="00C961A1" w:rsidP="00C961A1">
      <w:pPr>
        <w:rPr>
          <w:sz w:val="24"/>
          <w:szCs w:val="24"/>
        </w:rPr>
      </w:pPr>
    </w:p>
    <w:p w14:paraId="49E3CCD6" w14:textId="77777777" w:rsidR="00C961A1" w:rsidRPr="00C961A1" w:rsidRDefault="00C961A1" w:rsidP="00C961A1">
      <w:pPr>
        <w:rPr>
          <w:sz w:val="24"/>
          <w:szCs w:val="24"/>
        </w:rPr>
      </w:pPr>
    </w:p>
    <w:p w14:paraId="4335FEE4" w14:textId="77777777" w:rsidR="00C961A1" w:rsidRPr="00C961A1" w:rsidRDefault="00C961A1" w:rsidP="00C961A1">
      <w:pPr>
        <w:rPr>
          <w:sz w:val="24"/>
          <w:szCs w:val="24"/>
        </w:rPr>
      </w:pPr>
    </w:p>
    <w:p w14:paraId="09803FCE" w14:textId="77777777" w:rsidR="00C961A1" w:rsidRPr="00C961A1" w:rsidRDefault="00C961A1" w:rsidP="00C961A1">
      <w:pPr>
        <w:rPr>
          <w:sz w:val="24"/>
          <w:szCs w:val="24"/>
        </w:rPr>
      </w:pPr>
    </w:p>
    <w:p w14:paraId="181C868C" w14:textId="77777777" w:rsidR="00C961A1" w:rsidRPr="00C961A1" w:rsidRDefault="00C961A1" w:rsidP="00C961A1">
      <w:pPr>
        <w:rPr>
          <w:sz w:val="24"/>
          <w:szCs w:val="24"/>
        </w:rPr>
      </w:pPr>
    </w:p>
    <w:p w14:paraId="196271FE" w14:textId="77777777" w:rsidR="00C961A1" w:rsidRPr="00C961A1" w:rsidRDefault="00C961A1" w:rsidP="00C961A1">
      <w:pPr>
        <w:rPr>
          <w:sz w:val="24"/>
          <w:szCs w:val="24"/>
        </w:rPr>
      </w:pPr>
    </w:p>
    <w:p w14:paraId="70BBDB89" w14:textId="77777777" w:rsidR="00C961A1" w:rsidRPr="00C961A1" w:rsidRDefault="00C961A1" w:rsidP="00C961A1">
      <w:pPr>
        <w:rPr>
          <w:sz w:val="24"/>
          <w:szCs w:val="24"/>
        </w:rPr>
      </w:pPr>
    </w:p>
    <w:p w14:paraId="71E214CC" w14:textId="77777777" w:rsidR="00C961A1" w:rsidRPr="00C961A1" w:rsidRDefault="00C961A1" w:rsidP="00C961A1">
      <w:pPr>
        <w:rPr>
          <w:sz w:val="24"/>
          <w:szCs w:val="24"/>
        </w:rPr>
      </w:pPr>
    </w:p>
    <w:p w14:paraId="0944C408" w14:textId="77777777" w:rsidR="00C961A1" w:rsidRPr="00C961A1" w:rsidRDefault="00C961A1" w:rsidP="00C961A1">
      <w:pPr>
        <w:rPr>
          <w:sz w:val="24"/>
          <w:szCs w:val="24"/>
        </w:rPr>
      </w:pPr>
    </w:p>
    <w:p w14:paraId="2E212C5E" w14:textId="77777777" w:rsidR="00C961A1" w:rsidRPr="00C961A1" w:rsidRDefault="00C961A1" w:rsidP="00C961A1">
      <w:pPr>
        <w:rPr>
          <w:sz w:val="24"/>
          <w:szCs w:val="24"/>
        </w:rPr>
      </w:pPr>
    </w:p>
    <w:p w14:paraId="49AFD43C" w14:textId="77777777" w:rsidR="00C961A1" w:rsidRPr="00C961A1" w:rsidRDefault="00C961A1" w:rsidP="00C961A1">
      <w:pPr>
        <w:rPr>
          <w:sz w:val="24"/>
          <w:szCs w:val="24"/>
        </w:rPr>
      </w:pPr>
    </w:p>
    <w:p w14:paraId="796DE393" w14:textId="77777777" w:rsidR="00C961A1" w:rsidRPr="00C961A1" w:rsidRDefault="00C961A1" w:rsidP="00C961A1">
      <w:pPr>
        <w:rPr>
          <w:sz w:val="24"/>
          <w:szCs w:val="24"/>
        </w:rPr>
      </w:pPr>
    </w:p>
    <w:p w14:paraId="07C0802F" w14:textId="77777777" w:rsidR="00C961A1" w:rsidRPr="00C961A1" w:rsidRDefault="00C961A1" w:rsidP="00C961A1">
      <w:pPr>
        <w:rPr>
          <w:sz w:val="24"/>
          <w:szCs w:val="24"/>
        </w:rPr>
      </w:pPr>
    </w:p>
    <w:p w14:paraId="7F022F43" w14:textId="77777777" w:rsidR="00C961A1" w:rsidRPr="00C961A1" w:rsidRDefault="00C961A1" w:rsidP="00C961A1">
      <w:pPr>
        <w:rPr>
          <w:sz w:val="24"/>
          <w:szCs w:val="24"/>
        </w:rPr>
      </w:pPr>
    </w:p>
    <w:p w14:paraId="11DC1348" w14:textId="77777777" w:rsidR="00C961A1" w:rsidRPr="00C961A1" w:rsidRDefault="00C961A1" w:rsidP="00C961A1">
      <w:pPr>
        <w:rPr>
          <w:sz w:val="24"/>
          <w:szCs w:val="24"/>
        </w:rPr>
      </w:pPr>
    </w:p>
    <w:p w14:paraId="42DC6109" w14:textId="77777777" w:rsidR="00C961A1" w:rsidRPr="00C961A1" w:rsidRDefault="00C961A1" w:rsidP="00C961A1">
      <w:pPr>
        <w:rPr>
          <w:sz w:val="24"/>
          <w:szCs w:val="24"/>
        </w:rPr>
      </w:pPr>
    </w:p>
    <w:p w14:paraId="1B8372BC" w14:textId="77777777" w:rsidR="00C961A1" w:rsidRPr="00C961A1" w:rsidRDefault="00C961A1" w:rsidP="00C961A1">
      <w:pPr>
        <w:rPr>
          <w:sz w:val="24"/>
          <w:szCs w:val="24"/>
        </w:rPr>
      </w:pPr>
    </w:p>
    <w:p w14:paraId="1CD54F52" w14:textId="77777777" w:rsidR="00C961A1" w:rsidRPr="00C961A1" w:rsidRDefault="00C961A1" w:rsidP="00C961A1">
      <w:pPr>
        <w:rPr>
          <w:sz w:val="24"/>
          <w:szCs w:val="24"/>
        </w:rPr>
      </w:pPr>
    </w:p>
    <w:p w14:paraId="3E50B908" w14:textId="77777777" w:rsidR="00C961A1" w:rsidRPr="00C961A1" w:rsidRDefault="00C961A1" w:rsidP="00C961A1">
      <w:pPr>
        <w:rPr>
          <w:sz w:val="24"/>
          <w:szCs w:val="24"/>
        </w:rPr>
      </w:pPr>
    </w:p>
    <w:p w14:paraId="39D7433F" w14:textId="77777777" w:rsidR="00C961A1" w:rsidRPr="00C961A1" w:rsidRDefault="00C961A1" w:rsidP="00C961A1">
      <w:pPr>
        <w:rPr>
          <w:sz w:val="24"/>
          <w:szCs w:val="24"/>
        </w:rPr>
      </w:pPr>
    </w:p>
    <w:p w14:paraId="123B8B7A" w14:textId="77777777" w:rsidR="00C961A1" w:rsidRPr="00C961A1" w:rsidRDefault="00C961A1" w:rsidP="00C961A1">
      <w:pPr>
        <w:rPr>
          <w:sz w:val="24"/>
          <w:szCs w:val="24"/>
        </w:rPr>
      </w:pPr>
    </w:p>
    <w:p w14:paraId="116274A8" w14:textId="77777777" w:rsidR="00C961A1" w:rsidRPr="00C961A1" w:rsidRDefault="00C961A1" w:rsidP="00C961A1">
      <w:pPr>
        <w:rPr>
          <w:sz w:val="24"/>
          <w:szCs w:val="24"/>
        </w:rPr>
      </w:pPr>
    </w:p>
    <w:p w14:paraId="09220064" w14:textId="77777777" w:rsidR="00C961A1" w:rsidRPr="00C961A1" w:rsidRDefault="00C961A1" w:rsidP="00C961A1">
      <w:pPr>
        <w:rPr>
          <w:sz w:val="24"/>
          <w:szCs w:val="24"/>
        </w:rPr>
      </w:pPr>
    </w:p>
    <w:p w14:paraId="7875A802" w14:textId="77777777" w:rsidR="00C961A1" w:rsidRPr="00C961A1" w:rsidRDefault="00C961A1" w:rsidP="00C961A1">
      <w:pPr>
        <w:rPr>
          <w:sz w:val="24"/>
          <w:szCs w:val="24"/>
        </w:rPr>
      </w:pPr>
    </w:p>
    <w:p w14:paraId="54BB50F5" w14:textId="77777777" w:rsidR="00C961A1" w:rsidRPr="00C961A1" w:rsidRDefault="00C961A1" w:rsidP="00C961A1">
      <w:pPr>
        <w:rPr>
          <w:sz w:val="24"/>
          <w:szCs w:val="24"/>
        </w:rPr>
      </w:pPr>
    </w:p>
    <w:p w14:paraId="311DA723" w14:textId="77777777" w:rsidR="00C961A1" w:rsidRPr="00C961A1" w:rsidRDefault="00C961A1" w:rsidP="00C961A1">
      <w:pPr>
        <w:rPr>
          <w:sz w:val="24"/>
          <w:szCs w:val="24"/>
        </w:rPr>
      </w:pPr>
    </w:p>
    <w:p w14:paraId="59A1C547" w14:textId="77777777" w:rsidR="00C961A1" w:rsidRPr="00C961A1" w:rsidRDefault="00C961A1" w:rsidP="00C961A1">
      <w:pPr>
        <w:rPr>
          <w:sz w:val="24"/>
          <w:szCs w:val="24"/>
        </w:rPr>
      </w:pPr>
    </w:p>
    <w:p w14:paraId="2E1A0D49" w14:textId="77777777" w:rsidR="00C961A1" w:rsidRPr="00C961A1" w:rsidRDefault="00C961A1" w:rsidP="00C961A1">
      <w:pPr>
        <w:rPr>
          <w:sz w:val="24"/>
          <w:szCs w:val="24"/>
        </w:rPr>
      </w:pPr>
    </w:p>
    <w:p w14:paraId="387C70DA" w14:textId="77777777" w:rsidR="00C961A1" w:rsidRPr="00C961A1" w:rsidRDefault="00C961A1" w:rsidP="00C961A1">
      <w:pPr>
        <w:rPr>
          <w:sz w:val="24"/>
          <w:szCs w:val="24"/>
        </w:rPr>
      </w:pPr>
    </w:p>
    <w:p w14:paraId="1902320A" w14:textId="77777777" w:rsidR="00C961A1" w:rsidRPr="00C961A1" w:rsidRDefault="00C961A1" w:rsidP="00C961A1">
      <w:pPr>
        <w:rPr>
          <w:sz w:val="24"/>
          <w:szCs w:val="24"/>
        </w:rPr>
      </w:pPr>
    </w:p>
    <w:p w14:paraId="0446711E" w14:textId="77777777" w:rsidR="00C961A1" w:rsidRPr="00C961A1" w:rsidRDefault="00C961A1" w:rsidP="00C961A1">
      <w:pPr>
        <w:rPr>
          <w:sz w:val="24"/>
          <w:szCs w:val="24"/>
        </w:rPr>
      </w:pPr>
    </w:p>
    <w:p w14:paraId="1D6E4A51" w14:textId="77777777" w:rsidR="00C961A1" w:rsidRPr="00C961A1" w:rsidRDefault="00C961A1" w:rsidP="00C961A1">
      <w:pPr>
        <w:rPr>
          <w:sz w:val="24"/>
          <w:szCs w:val="24"/>
        </w:rPr>
      </w:pPr>
    </w:p>
    <w:p w14:paraId="2B25C4AB" w14:textId="77777777" w:rsidR="00C961A1" w:rsidRPr="00C961A1" w:rsidRDefault="00C961A1" w:rsidP="00C961A1">
      <w:pPr>
        <w:rPr>
          <w:sz w:val="24"/>
          <w:szCs w:val="24"/>
        </w:rPr>
      </w:pPr>
    </w:p>
    <w:p w14:paraId="62F69349" w14:textId="77777777" w:rsidR="00C961A1" w:rsidRPr="00C961A1" w:rsidRDefault="00C961A1" w:rsidP="00C961A1">
      <w:pPr>
        <w:rPr>
          <w:sz w:val="24"/>
          <w:szCs w:val="24"/>
        </w:rPr>
      </w:pPr>
    </w:p>
    <w:p w14:paraId="287D3615" w14:textId="77777777" w:rsidR="00C961A1" w:rsidRPr="00C961A1" w:rsidRDefault="00C961A1" w:rsidP="00C961A1">
      <w:pPr>
        <w:rPr>
          <w:sz w:val="24"/>
          <w:szCs w:val="24"/>
        </w:rPr>
      </w:pPr>
    </w:p>
    <w:p w14:paraId="66907FF2" w14:textId="77777777" w:rsidR="00C961A1" w:rsidRPr="00C961A1" w:rsidRDefault="00C961A1" w:rsidP="00C961A1">
      <w:pPr>
        <w:rPr>
          <w:sz w:val="24"/>
          <w:szCs w:val="24"/>
        </w:rPr>
      </w:pPr>
    </w:p>
    <w:p w14:paraId="50894938" w14:textId="77777777" w:rsidR="00C961A1" w:rsidRPr="00C961A1" w:rsidRDefault="00C961A1" w:rsidP="00C961A1">
      <w:pPr>
        <w:rPr>
          <w:sz w:val="24"/>
          <w:szCs w:val="24"/>
        </w:rPr>
      </w:pPr>
    </w:p>
    <w:p w14:paraId="3DCACF2C" w14:textId="77777777" w:rsidR="00C961A1" w:rsidRPr="00C961A1" w:rsidRDefault="00C961A1" w:rsidP="00C961A1">
      <w:pPr>
        <w:rPr>
          <w:sz w:val="24"/>
          <w:szCs w:val="24"/>
        </w:rPr>
      </w:pPr>
    </w:p>
    <w:p w14:paraId="287A9F0E" w14:textId="77777777" w:rsidR="00C961A1" w:rsidRPr="00C961A1" w:rsidRDefault="00C961A1" w:rsidP="00C961A1">
      <w:pPr>
        <w:rPr>
          <w:sz w:val="24"/>
          <w:szCs w:val="24"/>
        </w:rPr>
      </w:pPr>
    </w:p>
    <w:p w14:paraId="0334AE49" w14:textId="77777777" w:rsidR="00C961A1" w:rsidRPr="00C961A1" w:rsidRDefault="00C961A1" w:rsidP="00C961A1">
      <w:pPr>
        <w:rPr>
          <w:sz w:val="24"/>
          <w:szCs w:val="24"/>
        </w:rPr>
      </w:pPr>
    </w:p>
    <w:p w14:paraId="170EE3F7" w14:textId="77777777" w:rsidR="00C961A1" w:rsidRPr="00C961A1" w:rsidRDefault="00C961A1" w:rsidP="00C961A1">
      <w:pPr>
        <w:rPr>
          <w:sz w:val="24"/>
          <w:szCs w:val="24"/>
        </w:rPr>
      </w:pPr>
    </w:p>
    <w:p w14:paraId="314C2C1D" w14:textId="77777777" w:rsidR="00C961A1" w:rsidRPr="00C961A1" w:rsidRDefault="00C961A1" w:rsidP="00C961A1">
      <w:pPr>
        <w:rPr>
          <w:sz w:val="24"/>
          <w:szCs w:val="24"/>
        </w:rPr>
      </w:pPr>
    </w:p>
    <w:p w14:paraId="5245138D" w14:textId="77777777" w:rsidR="00C961A1" w:rsidRPr="00C961A1" w:rsidRDefault="00C961A1" w:rsidP="00C961A1">
      <w:pPr>
        <w:rPr>
          <w:sz w:val="24"/>
          <w:szCs w:val="24"/>
        </w:rPr>
      </w:pPr>
    </w:p>
    <w:p w14:paraId="3F0BD8D9" w14:textId="77777777" w:rsidR="00C961A1" w:rsidRPr="00C961A1" w:rsidRDefault="00C961A1" w:rsidP="00C961A1">
      <w:pPr>
        <w:jc w:val="center"/>
        <w:rPr>
          <w:sz w:val="24"/>
          <w:szCs w:val="24"/>
        </w:rPr>
      </w:pPr>
      <w:r w:rsidRPr="00C961A1">
        <w:rPr>
          <w:sz w:val="24"/>
          <w:szCs w:val="24"/>
        </w:rPr>
        <w:lastRenderedPageBreak/>
        <w:t>Turf Reinforcement Mat</w:t>
      </w:r>
    </w:p>
    <w:p w14:paraId="448AC164" w14:textId="77777777" w:rsidR="00C961A1" w:rsidRPr="00C961A1" w:rsidRDefault="00C961A1" w:rsidP="00C961A1">
      <w:pPr>
        <w:rPr>
          <w:sz w:val="24"/>
          <w:szCs w:val="24"/>
        </w:rPr>
      </w:pPr>
    </w:p>
    <w:p w14:paraId="1A29FAE3" w14:textId="77777777" w:rsidR="00C961A1" w:rsidRPr="00C961A1" w:rsidRDefault="00C961A1" w:rsidP="00C961A1">
      <w:pPr>
        <w:rPr>
          <w:sz w:val="24"/>
          <w:szCs w:val="24"/>
          <w:u w:val="single"/>
        </w:rPr>
      </w:pPr>
      <w:r w:rsidRPr="00C961A1">
        <w:rPr>
          <w:sz w:val="24"/>
          <w:szCs w:val="24"/>
          <w:u w:val="single"/>
        </w:rPr>
        <w:t>Definition &amp; Purpose</w:t>
      </w:r>
    </w:p>
    <w:p w14:paraId="578A9CF9" w14:textId="77777777" w:rsidR="00C961A1" w:rsidRPr="00C961A1" w:rsidRDefault="00C961A1" w:rsidP="00C961A1">
      <w:pPr>
        <w:rPr>
          <w:sz w:val="24"/>
          <w:szCs w:val="24"/>
          <w:u w:val="single"/>
        </w:rPr>
      </w:pPr>
    </w:p>
    <w:p w14:paraId="7BB4D35F" w14:textId="77777777" w:rsidR="00C961A1" w:rsidRPr="00C961A1" w:rsidRDefault="00C961A1" w:rsidP="00C961A1">
      <w:pPr>
        <w:rPr>
          <w:sz w:val="24"/>
          <w:szCs w:val="24"/>
        </w:rPr>
      </w:pPr>
      <w:r w:rsidRPr="00C961A1">
        <w:rPr>
          <w:sz w:val="24"/>
          <w:szCs w:val="24"/>
        </w:rPr>
        <w:t>A Turf Reinforcement Mat (TRM) is a rolled mat of non-degradable synthetic material that provides a matrix to greatly reinforce the root system of the desired vegetation for permanent erosion protection in high flow channels and on critical slopes.</w:t>
      </w:r>
    </w:p>
    <w:p w14:paraId="631DD853" w14:textId="77777777" w:rsidR="00C961A1" w:rsidRPr="00C961A1" w:rsidRDefault="00C961A1" w:rsidP="00C961A1">
      <w:pPr>
        <w:rPr>
          <w:sz w:val="24"/>
          <w:szCs w:val="24"/>
        </w:rPr>
      </w:pPr>
    </w:p>
    <w:p w14:paraId="0B00C8E3" w14:textId="77777777" w:rsidR="00C961A1" w:rsidRPr="00C961A1" w:rsidRDefault="00C961A1" w:rsidP="00C961A1">
      <w:pPr>
        <w:rPr>
          <w:sz w:val="24"/>
          <w:szCs w:val="24"/>
          <w:u w:val="single"/>
        </w:rPr>
      </w:pPr>
      <w:r w:rsidRPr="00C961A1">
        <w:rPr>
          <w:sz w:val="24"/>
          <w:szCs w:val="24"/>
          <w:u w:val="single"/>
        </w:rPr>
        <w:t>Conditions for Effective Use</w:t>
      </w:r>
    </w:p>
    <w:p w14:paraId="3827730C" w14:textId="77777777" w:rsidR="00C961A1" w:rsidRPr="00C961A1" w:rsidRDefault="00C961A1" w:rsidP="00C961A1">
      <w:pPr>
        <w:rPr>
          <w:sz w:val="24"/>
          <w:szCs w:val="24"/>
          <w:u w:val="single"/>
        </w:rPr>
      </w:pPr>
    </w:p>
    <w:p w14:paraId="5C75713E" w14:textId="77777777" w:rsidR="00C961A1" w:rsidRPr="00C961A1" w:rsidRDefault="00C961A1" w:rsidP="00C961A1">
      <w:pPr>
        <w:rPr>
          <w:sz w:val="24"/>
          <w:szCs w:val="24"/>
        </w:rPr>
      </w:pPr>
      <w:r w:rsidRPr="00C961A1">
        <w:rPr>
          <w:sz w:val="24"/>
          <w:szCs w:val="24"/>
        </w:rPr>
        <w:t>Factors in the selection of TRM include soil conditions, steepness and length of slope, depth of flow, runoff velocities, and time required to establish desired vegetation.  Manufacturer’s recommendations should be followed in TRM selection.  See MDNR Guide 6-97 for general guidance on TRM use and selection.</w:t>
      </w:r>
    </w:p>
    <w:p w14:paraId="20864838" w14:textId="77777777" w:rsidR="00C961A1" w:rsidRPr="00C961A1" w:rsidRDefault="00C961A1" w:rsidP="00C961A1">
      <w:pPr>
        <w:rPr>
          <w:sz w:val="24"/>
          <w:szCs w:val="24"/>
        </w:rPr>
      </w:pPr>
    </w:p>
    <w:p w14:paraId="5A8D4703" w14:textId="77777777" w:rsidR="00C961A1" w:rsidRPr="00C961A1" w:rsidRDefault="00C961A1" w:rsidP="00C961A1">
      <w:pPr>
        <w:rPr>
          <w:sz w:val="24"/>
          <w:szCs w:val="24"/>
        </w:rPr>
      </w:pPr>
      <w:r w:rsidRPr="00C961A1">
        <w:rPr>
          <w:sz w:val="24"/>
          <w:szCs w:val="24"/>
          <w:u w:val="single"/>
        </w:rPr>
        <w:t>Installation/Construction Procedures</w:t>
      </w:r>
    </w:p>
    <w:p w14:paraId="78EA208B" w14:textId="77777777" w:rsidR="00C961A1" w:rsidRPr="00C961A1" w:rsidRDefault="00C961A1" w:rsidP="00C961A1">
      <w:pPr>
        <w:rPr>
          <w:sz w:val="24"/>
          <w:szCs w:val="24"/>
        </w:rPr>
      </w:pPr>
    </w:p>
    <w:p w14:paraId="48EF6843" w14:textId="77777777" w:rsidR="00C961A1" w:rsidRPr="00C961A1" w:rsidRDefault="00C961A1" w:rsidP="00C961A1">
      <w:pPr>
        <w:rPr>
          <w:sz w:val="24"/>
          <w:szCs w:val="24"/>
        </w:rPr>
      </w:pPr>
      <w:r w:rsidRPr="00C961A1">
        <w:rPr>
          <w:sz w:val="24"/>
          <w:szCs w:val="24"/>
        </w:rPr>
        <w:t>The type of TRM shown on the plans should be installed immediately after completion of a phase of grading and/or seeding.  Follow manufacturer’s specifications for installation, particularly noting requirements for check slots, fastening devices (staples), and the need for firm contact with soil.  See Typical Detail.</w:t>
      </w:r>
    </w:p>
    <w:p w14:paraId="237F9E3F" w14:textId="77777777" w:rsidR="00C961A1" w:rsidRPr="00C961A1" w:rsidRDefault="00C961A1" w:rsidP="00C961A1">
      <w:pPr>
        <w:rPr>
          <w:sz w:val="24"/>
          <w:szCs w:val="24"/>
        </w:rPr>
      </w:pPr>
    </w:p>
    <w:p w14:paraId="71E68A6F" w14:textId="77777777" w:rsidR="00C961A1" w:rsidRPr="00C961A1" w:rsidRDefault="00C961A1" w:rsidP="00C961A1">
      <w:pPr>
        <w:rPr>
          <w:sz w:val="24"/>
          <w:szCs w:val="24"/>
        </w:rPr>
      </w:pPr>
      <w:r w:rsidRPr="00C961A1">
        <w:rPr>
          <w:sz w:val="24"/>
          <w:szCs w:val="24"/>
          <w:u w:val="single"/>
        </w:rPr>
        <w:t>Operation &amp; Maintenance Procedures</w:t>
      </w:r>
    </w:p>
    <w:p w14:paraId="3459C354" w14:textId="77777777" w:rsidR="00C961A1" w:rsidRPr="00C961A1" w:rsidRDefault="00C961A1" w:rsidP="00C961A1">
      <w:pPr>
        <w:rPr>
          <w:sz w:val="24"/>
          <w:szCs w:val="24"/>
        </w:rPr>
      </w:pPr>
    </w:p>
    <w:p w14:paraId="72A742DB" w14:textId="77777777" w:rsidR="00C961A1" w:rsidRPr="00C961A1" w:rsidRDefault="00C961A1" w:rsidP="00C961A1">
      <w:pPr>
        <w:rPr>
          <w:sz w:val="24"/>
          <w:szCs w:val="24"/>
        </w:rPr>
      </w:pPr>
      <w:r w:rsidRPr="00C961A1">
        <w:rPr>
          <w:sz w:val="24"/>
          <w:szCs w:val="24"/>
        </w:rPr>
        <w:t>Inspect every week and within 48 hours after every rain event that causes stormwater runoff to occur on-site until adequate vegetation is established.  Repair erosion and/or undermining at the top of the slope.  Repair undermining beneath mats.  Pull back the mats, fill and compact eroded area, seed, and then secure mats firmly.  Reposition or replace mats that have moved along the slope or channel and secure firmly.  Replace damaged mats.</w:t>
      </w:r>
    </w:p>
    <w:p w14:paraId="15BCC77E" w14:textId="77777777" w:rsidR="00C961A1" w:rsidRPr="00C961A1" w:rsidRDefault="00C961A1" w:rsidP="00C961A1">
      <w:pPr>
        <w:rPr>
          <w:sz w:val="24"/>
          <w:szCs w:val="24"/>
        </w:rPr>
      </w:pPr>
    </w:p>
    <w:p w14:paraId="063DF109" w14:textId="77777777" w:rsidR="00C961A1" w:rsidRPr="00C961A1" w:rsidRDefault="00C961A1" w:rsidP="00C961A1">
      <w:pPr>
        <w:rPr>
          <w:sz w:val="24"/>
          <w:szCs w:val="24"/>
          <w:u w:val="single"/>
        </w:rPr>
      </w:pPr>
      <w:r w:rsidRPr="00C961A1">
        <w:rPr>
          <w:sz w:val="24"/>
          <w:szCs w:val="24"/>
          <w:u w:val="single"/>
        </w:rPr>
        <w:t>Site Conditions for Removal</w:t>
      </w:r>
    </w:p>
    <w:p w14:paraId="1154ABF5" w14:textId="77777777" w:rsidR="00C961A1" w:rsidRPr="00C961A1" w:rsidRDefault="00C961A1" w:rsidP="00C961A1">
      <w:pPr>
        <w:rPr>
          <w:sz w:val="24"/>
          <w:szCs w:val="24"/>
          <w:u w:val="single"/>
        </w:rPr>
      </w:pPr>
    </w:p>
    <w:p w14:paraId="785586A1" w14:textId="77777777" w:rsidR="00C961A1" w:rsidRPr="00C961A1" w:rsidRDefault="00C961A1" w:rsidP="00C961A1">
      <w:pPr>
        <w:rPr>
          <w:sz w:val="24"/>
          <w:szCs w:val="24"/>
        </w:rPr>
      </w:pPr>
      <w:r w:rsidRPr="00C961A1">
        <w:rPr>
          <w:sz w:val="24"/>
          <w:szCs w:val="24"/>
        </w:rPr>
        <w:t>TRMs are left in permanently.</w:t>
      </w:r>
    </w:p>
    <w:p w14:paraId="041ACA46" w14:textId="77777777" w:rsidR="00C961A1" w:rsidRPr="00C961A1" w:rsidRDefault="00C961A1" w:rsidP="00C961A1">
      <w:pPr>
        <w:rPr>
          <w:sz w:val="24"/>
          <w:szCs w:val="24"/>
        </w:rPr>
      </w:pPr>
    </w:p>
    <w:p w14:paraId="12CE959B" w14:textId="77777777" w:rsidR="00C961A1" w:rsidRPr="00C961A1" w:rsidRDefault="00C961A1" w:rsidP="00C961A1">
      <w:pPr>
        <w:rPr>
          <w:sz w:val="24"/>
          <w:szCs w:val="24"/>
        </w:rPr>
      </w:pPr>
      <w:r w:rsidRPr="00C961A1">
        <w:rPr>
          <w:sz w:val="24"/>
          <w:szCs w:val="24"/>
          <w:u w:val="single"/>
        </w:rPr>
        <w:t>Alternatives</w:t>
      </w:r>
    </w:p>
    <w:p w14:paraId="1A4E1B4D" w14:textId="77777777" w:rsidR="00C961A1" w:rsidRPr="00C961A1" w:rsidRDefault="00C961A1" w:rsidP="00C961A1">
      <w:pPr>
        <w:numPr>
          <w:ilvl w:val="0"/>
          <w:numId w:val="79"/>
        </w:numPr>
        <w:contextualSpacing/>
        <w:rPr>
          <w:sz w:val="24"/>
          <w:szCs w:val="24"/>
        </w:rPr>
      </w:pPr>
      <w:r w:rsidRPr="00C961A1">
        <w:rPr>
          <w:sz w:val="24"/>
          <w:szCs w:val="24"/>
        </w:rPr>
        <w:t>Plastic Transition Mat</w:t>
      </w:r>
    </w:p>
    <w:p w14:paraId="417A1118" w14:textId="77777777" w:rsidR="00C961A1" w:rsidRPr="00C961A1" w:rsidRDefault="00C961A1" w:rsidP="00C961A1">
      <w:pPr>
        <w:rPr>
          <w:sz w:val="24"/>
          <w:szCs w:val="24"/>
        </w:rPr>
      </w:pPr>
    </w:p>
    <w:p w14:paraId="02EEA16F" w14:textId="77777777" w:rsidR="00C961A1" w:rsidRPr="00C961A1" w:rsidRDefault="00C961A1" w:rsidP="00C961A1">
      <w:pPr>
        <w:rPr>
          <w:sz w:val="24"/>
          <w:szCs w:val="24"/>
          <w:u w:val="single"/>
        </w:rPr>
      </w:pPr>
      <w:r w:rsidRPr="00C961A1">
        <w:rPr>
          <w:sz w:val="24"/>
          <w:szCs w:val="24"/>
          <w:u w:val="single"/>
        </w:rPr>
        <w:t>Companion BMPs</w:t>
      </w:r>
    </w:p>
    <w:p w14:paraId="17B3DF64" w14:textId="77777777" w:rsidR="00C961A1" w:rsidRPr="00C961A1" w:rsidRDefault="00C961A1" w:rsidP="00C961A1">
      <w:pPr>
        <w:numPr>
          <w:ilvl w:val="0"/>
          <w:numId w:val="79"/>
        </w:numPr>
        <w:contextualSpacing/>
        <w:rPr>
          <w:sz w:val="24"/>
          <w:szCs w:val="24"/>
        </w:rPr>
      </w:pPr>
      <w:r w:rsidRPr="00C961A1">
        <w:rPr>
          <w:sz w:val="24"/>
          <w:szCs w:val="24"/>
        </w:rPr>
        <w:t>Ditch Checks in channels</w:t>
      </w:r>
    </w:p>
    <w:p w14:paraId="6A8DBE6B" w14:textId="77777777" w:rsidR="00C961A1" w:rsidRPr="00C961A1" w:rsidRDefault="00C961A1" w:rsidP="00C961A1">
      <w:pPr>
        <w:numPr>
          <w:ilvl w:val="0"/>
          <w:numId w:val="79"/>
        </w:numPr>
        <w:contextualSpacing/>
        <w:rPr>
          <w:sz w:val="24"/>
          <w:szCs w:val="24"/>
        </w:rPr>
      </w:pPr>
      <w:r w:rsidRPr="00C961A1">
        <w:rPr>
          <w:sz w:val="24"/>
          <w:szCs w:val="24"/>
        </w:rPr>
        <w:t>Fiber Rolls on slopes</w:t>
      </w:r>
    </w:p>
    <w:p w14:paraId="5ACEFD77" w14:textId="77777777" w:rsidR="00C961A1" w:rsidRPr="00C961A1" w:rsidRDefault="00C961A1" w:rsidP="00C961A1">
      <w:pPr>
        <w:rPr>
          <w:sz w:val="24"/>
          <w:szCs w:val="24"/>
        </w:rPr>
      </w:pPr>
    </w:p>
    <w:p w14:paraId="51DE9BF7" w14:textId="77777777" w:rsidR="00C961A1" w:rsidRPr="00C961A1" w:rsidRDefault="00C961A1" w:rsidP="00C961A1">
      <w:pPr>
        <w:rPr>
          <w:sz w:val="24"/>
          <w:szCs w:val="24"/>
        </w:rPr>
      </w:pPr>
    </w:p>
    <w:p w14:paraId="6412357C" w14:textId="77777777" w:rsidR="00C961A1" w:rsidRPr="00C961A1" w:rsidRDefault="00C961A1" w:rsidP="00C961A1">
      <w:pPr>
        <w:rPr>
          <w:sz w:val="24"/>
          <w:szCs w:val="24"/>
        </w:rPr>
      </w:pPr>
    </w:p>
    <w:p w14:paraId="299ABF53" w14:textId="77777777" w:rsidR="00C961A1" w:rsidRPr="00C961A1" w:rsidRDefault="00C961A1" w:rsidP="00C961A1">
      <w:pPr>
        <w:rPr>
          <w:sz w:val="24"/>
          <w:szCs w:val="24"/>
        </w:rPr>
      </w:pPr>
    </w:p>
    <w:p w14:paraId="30AA8E7F" w14:textId="77777777" w:rsidR="00C961A1" w:rsidRPr="00C961A1" w:rsidRDefault="00C961A1" w:rsidP="00C961A1">
      <w:pPr>
        <w:rPr>
          <w:sz w:val="24"/>
          <w:szCs w:val="24"/>
        </w:rPr>
      </w:pPr>
    </w:p>
    <w:p w14:paraId="1A297295" w14:textId="77777777" w:rsidR="00C961A1" w:rsidRPr="00C961A1" w:rsidRDefault="00C961A1" w:rsidP="00C961A1">
      <w:pPr>
        <w:rPr>
          <w:sz w:val="24"/>
          <w:szCs w:val="24"/>
        </w:rPr>
      </w:pPr>
    </w:p>
    <w:p w14:paraId="431D8CCE" w14:textId="77777777" w:rsidR="00C961A1" w:rsidRPr="00C961A1" w:rsidRDefault="00C961A1" w:rsidP="00C961A1">
      <w:pPr>
        <w:rPr>
          <w:sz w:val="24"/>
          <w:szCs w:val="24"/>
        </w:rPr>
      </w:pPr>
    </w:p>
    <w:p w14:paraId="5FAF8A09" w14:textId="77777777" w:rsidR="00C961A1" w:rsidRPr="00C961A1" w:rsidRDefault="00C961A1" w:rsidP="00C961A1">
      <w:pPr>
        <w:rPr>
          <w:sz w:val="24"/>
          <w:szCs w:val="24"/>
        </w:rPr>
      </w:pPr>
    </w:p>
    <w:p w14:paraId="6C4F54E2" w14:textId="77777777" w:rsidR="00C961A1" w:rsidRPr="00C961A1" w:rsidRDefault="00C961A1" w:rsidP="00C961A1">
      <w:pPr>
        <w:rPr>
          <w:sz w:val="24"/>
          <w:szCs w:val="24"/>
        </w:rPr>
      </w:pPr>
    </w:p>
    <w:p w14:paraId="3A78453B" w14:textId="77777777" w:rsidR="00C961A1" w:rsidRPr="00C961A1" w:rsidRDefault="00C961A1" w:rsidP="00C961A1">
      <w:pPr>
        <w:rPr>
          <w:sz w:val="24"/>
          <w:szCs w:val="24"/>
        </w:rPr>
      </w:pPr>
    </w:p>
    <w:p w14:paraId="3304CE43" w14:textId="77777777" w:rsidR="00C961A1" w:rsidRPr="00C961A1" w:rsidRDefault="00C961A1" w:rsidP="00C961A1">
      <w:pPr>
        <w:rPr>
          <w:sz w:val="24"/>
          <w:szCs w:val="24"/>
        </w:rPr>
      </w:pPr>
    </w:p>
    <w:p w14:paraId="5A69B468" w14:textId="77777777" w:rsidR="00C961A1" w:rsidRPr="00C961A1" w:rsidRDefault="00C961A1" w:rsidP="00C961A1">
      <w:pPr>
        <w:rPr>
          <w:sz w:val="24"/>
          <w:szCs w:val="24"/>
        </w:rPr>
      </w:pPr>
    </w:p>
    <w:p w14:paraId="243AF258" w14:textId="77777777" w:rsidR="00C961A1" w:rsidRPr="00C961A1" w:rsidRDefault="00C961A1" w:rsidP="00C961A1">
      <w:pPr>
        <w:rPr>
          <w:sz w:val="24"/>
          <w:szCs w:val="24"/>
        </w:rPr>
      </w:pPr>
    </w:p>
    <w:p w14:paraId="046FD76A" w14:textId="77777777" w:rsidR="00C961A1" w:rsidRPr="00C961A1" w:rsidRDefault="00C961A1" w:rsidP="00C961A1">
      <w:pPr>
        <w:rPr>
          <w:sz w:val="24"/>
          <w:szCs w:val="24"/>
        </w:rPr>
      </w:pPr>
    </w:p>
    <w:p w14:paraId="51A7AEE3" w14:textId="77777777" w:rsidR="00C961A1" w:rsidRPr="00C961A1" w:rsidRDefault="00C961A1" w:rsidP="00C961A1">
      <w:pPr>
        <w:rPr>
          <w:sz w:val="24"/>
          <w:szCs w:val="24"/>
        </w:rPr>
      </w:pPr>
    </w:p>
    <w:p w14:paraId="28ED08D7" w14:textId="77777777" w:rsidR="00C961A1" w:rsidRPr="00C961A1" w:rsidRDefault="00C961A1" w:rsidP="00C961A1">
      <w:pPr>
        <w:rPr>
          <w:sz w:val="24"/>
          <w:szCs w:val="24"/>
        </w:rPr>
      </w:pPr>
    </w:p>
    <w:p w14:paraId="2878F9CC" w14:textId="77777777" w:rsidR="00C961A1" w:rsidRPr="00C961A1" w:rsidRDefault="00C961A1" w:rsidP="00C961A1">
      <w:pPr>
        <w:rPr>
          <w:sz w:val="24"/>
          <w:szCs w:val="24"/>
        </w:rPr>
      </w:pPr>
    </w:p>
    <w:p w14:paraId="4413CAD8" w14:textId="77777777" w:rsidR="00C961A1" w:rsidRPr="00C961A1" w:rsidRDefault="00C961A1" w:rsidP="00C961A1">
      <w:pPr>
        <w:rPr>
          <w:sz w:val="24"/>
          <w:szCs w:val="24"/>
        </w:rPr>
      </w:pPr>
    </w:p>
    <w:p w14:paraId="4659A21A" w14:textId="77777777" w:rsidR="00C961A1" w:rsidRPr="00C961A1" w:rsidRDefault="00C961A1" w:rsidP="00C961A1">
      <w:pPr>
        <w:rPr>
          <w:sz w:val="24"/>
          <w:szCs w:val="24"/>
        </w:rPr>
      </w:pPr>
    </w:p>
    <w:p w14:paraId="77AC8CEB" w14:textId="77777777" w:rsidR="00C961A1" w:rsidRPr="00C961A1" w:rsidRDefault="00C961A1" w:rsidP="00C961A1">
      <w:pPr>
        <w:rPr>
          <w:sz w:val="24"/>
          <w:szCs w:val="24"/>
        </w:rPr>
      </w:pPr>
    </w:p>
    <w:p w14:paraId="31A70C88" w14:textId="77777777" w:rsidR="00C961A1" w:rsidRPr="00C961A1" w:rsidRDefault="00C961A1" w:rsidP="00C961A1">
      <w:pPr>
        <w:rPr>
          <w:sz w:val="24"/>
          <w:szCs w:val="24"/>
        </w:rPr>
      </w:pPr>
    </w:p>
    <w:p w14:paraId="70988C4E" w14:textId="77777777" w:rsidR="00C961A1" w:rsidRPr="00C961A1" w:rsidRDefault="00C961A1" w:rsidP="00C961A1">
      <w:pPr>
        <w:rPr>
          <w:sz w:val="24"/>
          <w:szCs w:val="24"/>
        </w:rPr>
      </w:pPr>
    </w:p>
    <w:p w14:paraId="274B7071" w14:textId="77777777" w:rsidR="00C961A1" w:rsidRPr="00C961A1" w:rsidRDefault="00C961A1" w:rsidP="00C961A1">
      <w:pPr>
        <w:rPr>
          <w:sz w:val="24"/>
          <w:szCs w:val="24"/>
        </w:rPr>
      </w:pPr>
    </w:p>
    <w:p w14:paraId="14256C4E" w14:textId="77777777" w:rsidR="00C961A1" w:rsidRPr="00C961A1" w:rsidRDefault="00C961A1" w:rsidP="00C961A1">
      <w:pPr>
        <w:rPr>
          <w:sz w:val="24"/>
          <w:szCs w:val="24"/>
        </w:rPr>
      </w:pPr>
    </w:p>
    <w:p w14:paraId="7AB8AA39" w14:textId="77777777" w:rsidR="00C961A1" w:rsidRPr="00C961A1" w:rsidRDefault="00C961A1" w:rsidP="00C961A1">
      <w:pPr>
        <w:rPr>
          <w:sz w:val="24"/>
          <w:szCs w:val="24"/>
        </w:rPr>
      </w:pPr>
    </w:p>
    <w:p w14:paraId="19674E43" w14:textId="77777777" w:rsidR="00C961A1" w:rsidRPr="00C961A1" w:rsidRDefault="00C961A1" w:rsidP="00C961A1">
      <w:pPr>
        <w:rPr>
          <w:sz w:val="24"/>
          <w:szCs w:val="24"/>
        </w:rPr>
      </w:pPr>
    </w:p>
    <w:p w14:paraId="2B321611" w14:textId="77777777" w:rsidR="00C961A1" w:rsidRPr="00C961A1" w:rsidRDefault="00C961A1" w:rsidP="00C961A1">
      <w:pPr>
        <w:rPr>
          <w:sz w:val="24"/>
          <w:szCs w:val="24"/>
        </w:rPr>
      </w:pPr>
    </w:p>
    <w:p w14:paraId="3B8546B8" w14:textId="77777777" w:rsidR="00C961A1" w:rsidRPr="00C961A1" w:rsidRDefault="00C961A1" w:rsidP="00C961A1">
      <w:pPr>
        <w:rPr>
          <w:sz w:val="24"/>
          <w:szCs w:val="24"/>
        </w:rPr>
      </w:pPr>
    </w:p>
    <w:p w14:paraId="02F6D1B2" w14:textId="77777777" w:rsidR="00C961A1" w:rsidRPr="00C961A1" w:rsidRDefault="00C961A1" w:rsidP="00C961A1">
      <w:pPr>
        <w:rPr>
          <w:sz w:val="24"/>
          <w:szCs w:val="24"/>
        </w:rPr>
      </w:pPr>
    </w:p>
    <w:p w14:paraId="51D74CC4" w14:textId="77777777" w:rsidR="00C961A1" w:rsidRPr="00C961A1" w:rsidRDefault="00C961A1" w:rsidP="00C961A1">
      <w:pPr>
        <w:rPr>
          <w:sz w:val="24"/>
          <w:szCs w:val="24"/>
        </w:rPr>
      </w:pPr>
    </w:p>
    <w:p w14:paraId="4BA8D066" w14:textId="77777777" w:rsidR="00C961A1" w:rsidRPr="00C961A1" w:rsidRDefault="00C961A1" w:rsidP="00C961A1">
      <w:pPr>
        <w:rPr>
          <w:sz w:val="24"/>
          <w:szCs w:val="24"/>
        </w:rPr>
      </w:pPr>
    </w:p>
    <w:p w14:paraId="264FB7B1" w14:textId="77777777" w:rsidR="00C961A1" w:rsidRPr="00C961A1" w:rsidRDefault="00C961A1" w:rsidP="00C961A1">
      <w:pPr>
        <w:rPr>
          <w:sz w:val="24"/>
          <w:szCs w:val="24"/>
        </w:rPr>
      </w:pPr>
    </w:p>
    <w:p w14:paraId="5B46C496" w14:textId="77777777" w:rsidR="00C961A1" w:rsidRPr="00C961A1" w:rsidRDefault="00C961A1" w:rsidP="00C961A1">
      <w:pPr>
        <w:rPr>
          <w:sz w:val="24"/>
          <w:szCs w:val="24"/>
        </w:rPr>
      </w:pPr>
    </w:p>
    <w:p w14:paraId="44F08CAD" w14:textId="77777777" w:rsidR="00C961A1" w:rsidRPr="00C961A1" w:rsidRDefault="00C961A1" w:rsidP="00C961A1">
      <w:pPr>
        <w:rPr>
          <w:sz w:val="24"/>
          <w:szCs w:val="24"/>
        </w:rPr>
      </w:pPr>
    </w:p>
    <w:p w14:paraId="5B51AF0C" w14:textId="77777777" w:rsidR="00C961A1" w:rsidRPr="00C961A1" w:rsidRDefault="00C961A1" w:rsidP="00C961A1">
      <w:pPr>
        <w:rPr>
          <w:sz w:val="24"/>
          <w:szCs w:val="24"/>
        </w:rPr>
      </w:pPr>
    </w:p>
    <w:p w14:paraId="67B55645" w14:textId="77777777" w:rsidR="00C961A1" w:rsidRPr="00C961A1" w:rsidRDefault="00C961A1" w:rsidP="00C961A1">
      <w:pPr>
        <w:rPr>
          <w:sz w:val="24"/>
          <w:szCs w:val="24"/>
        </w:rPr>
      </w:pPr>
    </w:p>
    <w:p w14:paraId="32BB7906" w14:textId="77777777" w:rsidR="00C961A1" w:rsidRPr="00C961A1" w:rsidRDefault="00C961A1" w:rsidP="00C961A1">
      <w:pPr>
        <w:rPr>
          <w:sz w:val="24"/>
          <w:szCs w:val="24"/>
        </w:rPr>
      </w:pPr>
    </w:p>
    <w:p w14:paraId="5D1E9A7E" w14:textId="77777777" w:rsidR="00C961A1" w:rsidRPr="00C961A1" w:rsidRDefault="00C961A1" w:rsidP="00C961A1">
      <w:pPr>
        <w:rPr>
          <w:sz w:val="24"/>
          <w:szCs w:val="24"/>
        </w:rPr>
      </w:pPr>
    </w:p>
    <w:p w14:paraId="7A19C044" w14:textId="77777777" w:rsidR="00C961A1" w:rsidRPr="00C961A1" w:rsidRDefault="00C961A1" w:rsidP="00C961A1">
      <w:pPr>
        <w:rPr>
          <w:sz w:val="24"/>
          <w:szCs w:val="24"/>
        </w:rPr>
      </w:pPr>
    </w:p>
    <w:p w14:paraId="48F1F181" w14:textId="77777777" w:rsidR="00C961A1" w:rsidRPr="00C961A1" w:rsidRDefault="00C961A1" w:rsidP="00C961A1">
      <w:pPr>
        <w:rPr>
          <w:sz w:val="24"/>
          <w:szCs w:val="24"/>
        </w:rPr>
      </w:pPr>
    </w:p>
    <w:p w14:paraId="04CAC4FF" w14:textId="77777777" w:rsidR="00C961A1" w:rsidRPr="00C961A1" w:rsidRDefault="00C961A1" w:rsidP="00C961A1">
      <w:pPr>
        <w:rPr>
          <w:sz w:val="24"/>
          <w:szCs w:val="24"/>
        </w:rPr>
      </w:pPr>
    </w:p>
    <w:p w14:paraId="71F42A06" w14:textId="77777777" w:rsidR="00C961A1" w:rsidRPr="00C961A1" w:rsidRDefault="00C961A1" w:rsidP="00C961A1">
      <w:pPr>
        <w:rPr>
          <w:sz w:val="24"/>
          <w:szCs w:val="24"/>
        </w:rPr>
      </w:pPr>
    </w:p>
    <w:p w14:paraId="3EFD1BA5" w14:textId="77777777" w:rsidR="00C961A1" w:rsidRPr="00C961A1" w:rsidRDefault="00C961A1" w:rsidP="00C961A1">
      <w:pPr>
        <w:rPr>
          <w:sz w:val="24"/>
          <w:szCs w:val="24"/>
        </w:rPr>
      </w:pPr>
    </w:p>
    <w:p w14:paraId="0F1A5F56" w14:textId="77777777" w:rsidR="00C961A1" w:rsidRPr="00C961A1" w:rsidRDefault="00C961A1" w:rsidP="00C961A1">
      <w:pPr>
        <w:rPr>
          <w:sz w:val="24"/>
          <w:szCs w:val="24"/>
        </w:rPr>
      </w:pPr>
    </w:p>
    <w:p w14:paraId="01C82A48" w14:textId="77777777" w:rsidR="00C961A1" w:rsidRPr="00C961A1" w:rsidRDefault="00C961A1" w:rsidP="00C961A1">
      <w:pPr>
        <w:rPr>
          <w:sz w:val="24"/>
          <w:szCs w:val="24"/>
        </w:rPr>
      </w:pPr>
    </w:p>
    <w:p w14:paraId="770ABCEE" w14:textId="77777777" w:rsidR="00C961A1" w:rsidRPr="00C961A1" w:rsidRDefault="00C961A1" w:rsidP="00C961A1">
      <w:pPr>
        <w:rPr>
          <w:sz w:val="24"/>
          <w:szCs w:val="24"/>
        </w:rPr>
      </w:pPr>
    </w:p>
    <w:p w14:paraId="71FF002E" w14:textId="77777777" w:rsidR="00C961A1" w:rsidRPr="00C961A1" w:rsidRDefault="00C961A1" w:rsidP="00C961A1">
      <w:pPr>
        <w:rPr>
          <w:sz w:val="24"/>
          <w:szCs w:val="24"/>
        </w:rPr>
      </w:pPr>
    </w:p>
    <w:p w14:paraId="5EB6D015" w14:textId="77777777" w:rsidR="00C961A1" w:rsidRPr="00C961A1" w:rsidRDefault="00C961A1" w:rsidP="00C961A1">
      <w:pPr>
        <w:rPr>
          <w:sz w:val="24"/>
          <w:szCs w:val="24"/>
        </w:rPr>
      </w:pPr>
    </w:p>
    <w:p w14:paraId="26599AB6" w14:textId="77777777" w:rsidR="00C961A1" w:rsidRPr="00C961A1" w:rsidRDefault="00C961A1" w:rsidP="00C961A1">
      <w:pPr>
        <w:jc w:val="center"/>
        <w:rPr>
          <w:sz w:val="24"/>
          <w:szCs w:val="24"/>
        </w:rPr>
      </w:pPr>
      <w:r w:rsidRPr="00C961A1">
        <w:rPr>
          <w:sz w:val="24"/>
          <w:szCs w:val="24"/>
        </w:rPr>
        <w:lastRenderedPageBreak/>
        <w:t>Hydroseeding</w:t>
      </w:r>
    </w:p>
    <w:p w14:paraId="5690ECDE" w14:textId="77777777" w:rsidR="00C961A1" w:rsidRPr="00C961A1" w:rsidRDefault="00C961A1" w:rsidP="00C961A1">
      <w:pPr>
        <w:rPr>
          <w:sz w:val="24"/>
          <w:szCs w:val="24"/>
        </w:rPr>
      </w:pPr>
    </w:p>
    <w:p w14:paraId="10DBD5B2" w14:textId="77777777" w:rsidR="00C961A1" w:rsidRPr="00C961A1" w:rsidRDefault="00C961A1" w:rsidP="00C961A1">
      <w:pPr>
        <w:rPr>
          <w:sz w:val="24"/>
          <w:szCs w:val="24"/>
          <w:u w:val="single"/>
        </w:rPr>
      </w:pPr>
      <w:r w:rsidRPr="00C961A1">
        <w:rPr>
          <w:sz w:val="24"/>
          <w:szCs w:val="24"/>
          <w:u w:val="single"/>
        </w:rPr>
        <w:t>Definition &amp; Purpose</w:t>
      </w:r>
    </w:p>
    <w:p w14:paraId="5CA1C75C" w14:textId="77777777" w:rsidR="00C961A1" w:rsidRPr="00C961A1" w:rsidRDefault="00C961A1" w:rsidP="00C961A1">
      <w:pPr>
        <w:rPr>
          <w:sz w:val="24"/>
          <w:szCs w:val="24"/>
          <w:u w:val="single"/>
        </w:rPr>
      </w:pPr>
    </w:p>
    <w:p w14:paraId="4569E904" w14:textId="77777777" w:rsidR="00C961A1" w:rsidRPr="00C961A1" w:rsidRDefault="00C961A1" w:rsidP="00C961A1">
      <w:pPr>
        <w:rPr>
          <w:sz w:val="24"/>
          <w:szCs w:val="24"/>
        </w:rPr>
      </w:pPr>
      <w:r w:rsidRPr="00C961A1">
        <w:rPr>
          <w:sz w:val="24"/>
          <w:szCs w:val="24"/>
        </w:rPr>
        <w:t>Hydroseeding is a method of seeding that consists of applying a mixture of water, seed, wood fiber, and soil stabilizer (if used) with hydroseeding equipment.</w:t>
      </w:r>
    </w:p>
    <w:p w14:paraId="0B1D1B11" w14:textId="77777777" w:rsidR="00C961A1" w:rsidRPr="00C961A1" w:rsidRDefault="00C961A1" w:rsidP="00C961A1">
      <w:pPr>
        <w:rPr>
          <w:sz w:val="24"/>
          <w:szCs w:val="24"/>
        </w:rPr>
      </w:pPr>
    </w:p>
    <w:p w14:paraId="76A42221" w14:textId="77777777" w:rsidR="00C961A1" w:rsidRPr="00C961A1" w:rsidRDefault="00C961A1" w:rsidP="00C961A1">
      <w:pPr>
        <w:rPr>
          <w:sz w:val="24"/>
          <w:szCs w:val="24"/>
        </w:rPr>
      </w:pPr>
      <w:r w:rsidRPr="00C961A1">
        <w:rPr>
          <w:sz w:val="24"/>
          <w:szCs w:val="24"/>
          <w:u w:val="single"/>
        </w:rPr>
        <w:t>Conditions for Effective Use</w:t>
      </w:r>
    </w:p>
    <w:p w14:paraId="11BE4CB8" w14:textId="77777777" w:rsidR="00C961A1" w:rsidRPr="00C961A1" w:rsidRDefault="00C961A1" w:rsidP="00C961A1">
      <w:pPr>
        <w:rPr>
          <w:sz w:val="24"/>
          <w:szCs w:val="24"/>
        </w:rPr>
      </w:pPr>
    </w:p>
    <w:p w14:paraId="4C91E4B7" w14:textId="77777777" w:rsidR="00C961A1" w:rsidRPr="00C961A1" w:rsidRDefault="00C961A1" w:rsidP="00C961A1">
      <w:pPr>
        <w:rPr>
          <w:sz w:val="24"/>
          <w:szCs w:val="24"/>
        </w:rPr>
      </w:pPr>
      <w:r w:rsidRPr="00C961A1">
        <w:rPr>
          <w:sz w:val="24"/>
          <w:szCs w:val="24"/>
        </w:rPr>
        <w:t>To select appropriate hydroseeding mixtures, an evaluation of site conditions shall be performed with respect to: soil conditions, site topography, season and climate, vegetation types, maintenance requirements, sensitive adjacent areas, water availability, and plans for permanent vegetation (if hydroseeding is done for temporary vegetation).  Soil should be loose (un-compacted) at time of application.  For best results, cover the hydroseed layer with a mulch layer to help protect the seed from wind and erosion, retain soil moisture, and control soil temperature during establishment.  Mulching should also be used when there is not sufficient time in the season to ensure adequate vegetation establishment and coverage for erosion control.  Conduct a soil test to determine if soil amendments are needed.  Fertilizer should only be applied if a soil test indicates it is needed.  The hydroseeding mixture should be determined by an industry professional.  See MDNR Guide Section 6-87 for additional guidance.</w:t>
      </w:r>
    </w:p>
    <w:p w14:paraId="14003153" w14:textId="77777777" w:rsidR="00C961A1" w:rsidRPr="00C961A1" w:rsidRDefault="00C961A1" w:rsidP="00C961A1">
      <w:pPr>
        <w:rPr>
          <w:sz w:val="24"/>
          <w:szCs w:val="24"/>
        </w:rPr>
      </w:pPr>
    </w:p>
    <w:p w14:paraId="667105C1" w14:textId="77777777" w:rsidR="00C961A1" w:rsidRPr="00C961A1" w:rsidRDefault="00C961A1" w:rsidP="00C961A1">
      <w:pPr>
        <w:rPr>
          <w:sz w:val="24"/>
          <w:szCs w:val="24"/>
        </w:rPr>
      </w:pPr>
      <w:r w:rsidRPr="00C961A1">
        <w:rPr>
          <w:sz w:val="24"/>
          <w:szCs w:val="24"/>
          <w:u w:val="single"/>
        </w:rPr>
        <w:t>Installation/Construction Procedures</w:t>
      </w:r>
    </w:p>
    <w:p w14:paraId="18F6BDB1" w14:textId="77777777" w:rsidR="00C961A1" w:rsidRPr="00C961A1" w:rsidRDefault="00C961A1" w:rsidP="00C961A1">
      <w:pPr>
        <w:rPr>
          <w:sz w:val="24"/>
          <w:szCs w:val="24"/>
        </w:rPr>
      </w:pPr>
    </w:p>
    <w:p w14:paraId="4CD7FD73" w14:textId="77777777" w:rsidR="00C961A1" w:rsidRPr="00C961A1" w:rsidRDefault="00C961A1" w:rsidP="00C961A1">
      <w:pPr>
        <w:rPr>
          <w:sz w:val="24"/>
          <w:szCs w:val="24"/>
        </w:rPr>
      </w:pPr>
      <w:r w:rsidRPr="00C961A1">
        <w:rPr>
          <w:sz w:val="24"/>
          <w:szCs w:val="24"/>
        </w:rPr>
        <w:t>Hydroseeding should be done immediately after completion of a phase of grading.  Hydroseeding can be accomplished using a multiple-step or one-step process.  The multiple-step process ensures maximum direct contact of the seeds to the soil.  When the one-step process is used to apply the mixture of seed, fiber, etc., the seed rate shall be increased to compensate for all seeds not having direct contact with the soil.  Follow-up applications shall be made as needed to cover weak spots.  Avoid overspray on existing vegetation, waterways, sidewalks, and roadways.  Straw or other mulch should be applied to reduce the erosive capacity of stormwater and keep soil and seed in place.</w:t>
      </w:r>
    </w:p>
    <w:p w14:paraId="15230FEE" w14:textId="77777777" w:rsidR="00C961A1" w:rsidRPr="00C961A1" w:rsidRDefault="00C961A1" w:rsidP="00C961A1">
      <w:pPr>
        <w:rPr>
          <w:sz w:val="24"/>
          <w:szCs w:val="24"/>
        </w:rPr>
      </w:pPr>
    </w:p>
    <w:p w14:paraId="7D26C731" w14:textId="77777777" w:rsidR="00C961A1" w:rsidRPr="00C961A1" w:rsidRDefault="00C961A1" w:rsidP="00C961A1">
      <w:pPr>
        <w:rPr>
          <w:sz w:val="24"/>
          <w:szCs w:val="24"/>
        </w:rPr>
      </w:pPr>
      <w:r w:rsidRPr="00C961A1">
        <w:rPr>
          <w:sz w:val="24"/>
          <w:szCs w:val="24"/>
          <w:u w:val="single"/>
        </w:rPr>
        <w:t>Operation &amp; Maintenance Procedures</w:t>
      </w:r>
    </w:p>
    <w:p w14:paraId="53B4A9AC" w14:textId="77777777" w:rsidR="00C961A1" w:rsidRPr="00C961A1" w:rsidRDefault="00C961A1" w:rsidP="00C961A1">
      <w:pPr>
        <w:rPr>
          <w:sz w:val="24"/>
          <w:szCs w:val="24"/>
        </w:rPr>
      </w:pPr>
    </w:p>
    <w:p w14:paraId="54DE0386" w14:textId="77777777" w:rsidR="00C961A1" w:rsidRPr="00C961A1" w:rsidRDefault="00C961A1" w:rsidP="00C961A1">
      <w:pPr>
        <w:rPr>
          <w:sz w:val="24"/>
          <w:szCs w:val="24"/>
        </w:rPr>
      </w:pPr>
      <w:r w:rsidRPr="00C961A1">
        <w:rPr>
          <w:sz w:val="24"/>
          <w:szCs w:val="24"/>
        </w:rPr>
        <w:t>Inspect every week and within 48 hours after every rain event that causes stormwater runoff to occur on-site.  Hydroseeded areas should be inspected for failures and re-seeded and mulched within the planting season, using not less than half the original application rates.</w:t>
      </w:r>
    </w:p>
    <w:p w14:paraId="643A15ED" w14:textId="77777777" w:rsidR="00C961A1" w:rsidRPr="00C961A1" w:rsidRDefault="00C961A1" w:rsidP="00C961A1">
      <w:pPr>
        <w:rPr>
          <w:sz w:val="24"/>
          <w:szCs w:val="24"/>
        </w:rPr>
      </w:pPr>
    </w:p>
    <w:p w14:paraId="236814AB" w14:textId="77777777" w:rsidR="00C961A1" w:rsidRPr="00C961A1" w:rsidRDefault="00C961A1" w:rsidP="00C961A1">
      <w:pPr>
        <w:rPr>
          <w:sz w:val="24"/>
          <w:szCs w:val="24"/>
        </w:rPr>
      </w:pPr>
      <w:r w:rsidRPr="00C961A1">
        <w:rPr>
          <w:sz w:val="24"/>
          <w:szCs w:val="24"/>
          <w:u w:val="single"/>
        </w:rPr>
        <w:t>Alternatives</w:t>
      </w:r>
    </w:p>
    <w:p w14:paraId="6AEDA95A" w14:textId="77777777" w:rsidR="00C961A1" w:rsidRPr="00C961A1" w:rsidRDefault="00C961A1" w:rsidP="00C961A1">
      <w:pPr>
        <w:numPr>
          <w:ilvl w:val="0"/>
          <w:numId w:val="80"/>
        </w:numPr>
        <w:contextualSpacing/>
        <w:rPr>
          <w:sz w:val="24"/>
          <w:szCs w:val="24"/>
        </w:rPr>
      </w:pPr>
      <w:r w:rsidRPr="00C961A1">
        <w:rPr>
          <w:sz w:val="24"/>
          <w:szCs w:val="24"/>
        </w:rPr>
        <w:t>Sod</w:t>
      </w:r>
    </w:p>
    <w:p w14:paraId="3A86DB9B" w14:textId="77777777" w:rsidR="00C961A1" w:rsidRPr="00C961A1" w:rsidRDefault="00C961A1" w:rsidP="00C961A1">
      <w:pPr>
        <w:numPr>
          <w:ilvl w:val="0"/>
          <w:numId w:val="80"/>
        </w:numPr>
        <w:contextualSpacing/>
        <w:rPr>
          <w:sz w:val="24"/>
          <w:szCs w:val="24"/>
        </w:rPr>
      </w:pPr>
      <w:r w:rsidRPr="00C961A1">
        <w:rPr>
          <w:sz w:val="24"/>
          <w:szCs w:val="24"/>
        </w:rPr>
        <w:t>Turf Reinforcement Mat</w:t>
      </w:r>
    </w:p>
    <w:p w14:paraId="62A3912A" w14:textId="77777777" w:rsidR="00C961A1" w:rsidRPr="00C961A1" w:rsidRDefault="00C961A1" w:rsidP="00C961A1">
      <w:pPr>
        <w:numPr>
          <w:ilvl w:val="0"/>
          <w:numId w:val="80"/>
        </w:numPr>
        <w:contextualSpacing/>
        <w:rPr>
          <w:sz w:val="24"/>
          <w:szCs w:val="24"/>
        </w:rPr>
      </w:pPr>
      <w:r w:rsidRPr="00C961A1">
        <w:rPr>
          <w:sz w:val="24"/>
          <w:szCs w:val="24"/>
        </w:rPr>
        <w:t>Control Blankets</w:t>
      </w:r>
    </w:p>
    <w:p w14:paraId="3804D984" w14:textId="77777777" w:rsidR="00C961A1" w:rsidRPr="00C961A1" w:rsidRDefault="00C961A1" w:rsidP="00C961A1">
      <w:pPr>
        <w:rPr>
          <w:sz w:val="24"/>
          <w:szCs w:val="24"/>
        </w:rPr>
      </w:pPr>
    </w:p>
    <w:p w14:paraId="2D196DF4" w14:textId="77777777" w:rsidR="00C961A1" w:rsidRPr="00C961A1" w:rsidRDefault="00C961A1" w:rsidP="00C961A1">
      <w:pPr>
        <w:rPr>
          <w:sz w:val="24"/>
          <w:szCs w:val="24"/>
        </w:rPr>
      </w:pPr>
    </w:p>
    <w:p w14:paraId="439BEAAE" w14:textId="77777777" w:rsidR="00C961A1" w:rsidRPr="00C961A1" w:rsidRDefault="00C961A1" w:rsidP="00C961A1">
      <w:pPr>
        <w:jc w:val="center"/>
        <w:rPr>
          <w:sz w:val="24"/>
          <w:szCs w:val="24"/>
        </w:rPr>
      </w:pPr>
      <w:r w:rsidRPr="00C961A1">
        <w:rPr>
          <w:sz w:val="24"/>
          <w:szCs w:val="24"/>
        </w:rPr>
        <w:lastRenderedPageBreak/>
        <w:t>Seeding</w:t>
      </w:r>
    </w:p>
    <w:p w14:paraId="4F86E229" w14:textId="77777777" w:rsidR="00C961A1" w:rsidRPr="00C961A1" w:rsidRDefault="00C961A1" w:rsidP="00C961A1">
      <w:pPr>
        <w:rPr>
          <w:sz w:val="24"/>
          <w:szCs w:val="24"/>
        </w:rPr>
      </w:pPr>
    </w:p>
    <w:p w14:paraId="049F2DA4" w14:textId="77777777" w:rsidR="00C961A1" w:rsidRPr="00C961A1" w:rsidRDefault="00C961A1" w:rsidP="00C961A1">
      <w:pPr>
        <w:rPr>
          <w:sz w:val="24"/>
          <w:szCs w:val="24"/>
          <w:u w:val="single"/>
        </w:rPr>
      </w:pPr>
      <w:r w:rsidRPr="00C961A1">
        <w:rPr>
          <w:sz w:val="24"/>
          <w:szCs w:val="24"/>
          <w:u w:val="single"/>
        </w:rPr>
        <w:t>Definition &amp; Purpose</w:t>
      </w:r>
    </w:p>
    <w:p w14:paraId="69A6B1E2" w14:textId="77777777" w:rsidR="00C961A1" w:rsidRPr="00C961A1" w:rsidRDefault="00C961A1" w:rsidP="00C961A1">
      <w:pPr>
        <w:rPr>
          <w:sz w:val="24"/>
          <w:szCs w:val="24"/>
          <w:u w:val="single"/>
        </w:rPr>
      </w:pPr>
    </w:p>
    <w:p w14:paraId="3B032BFB" w14:textId="77777777" w:rsidR="00C961A1" w:rsidRPr="00C961A1" w:rsidRDefault="00C961A1" w:rsidP="00C961A1">
      <w:pPr>
        <w:rPr>
          <w:sz w:val="24"/>
          <w:szCs w:val="24"/>
        </w:rPr>
      </w:pPr>
      <w:r w:rsidRPr="00C961A1">
        <w:rPr>
          <w:sz w:val="24"/>
          <w:szCs w:val="24"/>
        </w:rPr>
        <w:t xml:space="preserve">Seeding is used to establish temporary or permanent vegetation in order to protect </w:t>
      </w:r>
      <w:r w:rsidRPr="00C961A1">
        <w:rPr>
          <w:rFonts w:cstheme="minorHAnsi"/>
          <w:color w:val="3E3E00"/>
          <w:sz w:val="24"/>
          <w:szCs w:val="24"/>
        </w:rPr>
        <w:t xml:space="preserve">exposed </w:t>
      </w:r>
      <w:r w:rsidRPr="00C961A1">
        <w:rPr>
          <w:rFonts w:cstheme="minorHAnsi"/>
          <w:color w:val="242400"/>
          <w:sz w:val="24"/>
          <w:szCs w:val="24"/>
        </w:rPr>
        <w:t xml:space="preserve">soil </w:t>
      </w:r>
      <w:r w:rsidRPr="00C961A1">
        <w:rPr>
          <w:rFonts w:cstheme="minorHAnsi"/>
          <w:color w:val="262600"/>
          <w:sz w:val="24"/>
          <w:szCs w:val="24"/>
        </w:rPr>
        <w:t xml:space="preserve">from </w:t>
      </w:r>
      <w:r w:rsidRPr="00C961A1">
        <w:rPr>
          <w:rFonts w:cstheme="minorHAnsi"/>
          <w:color w:val="353500"/>
          <w:sz w:val="24"/>
          <w:szCs w:val="24"/>
        </w:rPr>
        <w:t>erosion</w:t>
      </w:r>
      <w:r w:rsidRPr="00C961A1">
        <w:rPr>
          <w:rFonts w:cstheme="minorHAnsi"/>
          <w:color w:val="DCDC00"/>
          <w:sz w:val="24"/>
          <w:szCs w:val="24"/>
        </w:rPr>
        <w:t>. </w:t>
      </w:r>
    </w:p>
    <w:p w14:paraId="03BAFFD9" w14:textId="77777777" w:rsidR="00C961A1" w:rsidRPr="00C961A1" w:rsidRDefault="00C961A1" w:rsidP="00C961A1">
      <w:pPr>
        <w:spacing w:before="281"/>
        <w:rPr>
          <w:rFonts w:eastAsia="Times New Roman" w:cstheme="minorHAnsi"/>
          <w:sz w:val="24"/>
          <w:szCs w:val="24"/>
          <w:u w:val="single"/>
        </w:rPr>
      </w:pPr>
      <w:r w:rsidRPr="00C961A1">
        <w:rPr>
          <w:rFonts w:eastAsia="Times New Roman" w:cstheme="minorHAnsi"/>
          <w:sz w:val="24"/>
          <w:szCs w:val="24"/>
          <w:u w:val="single"/>
        </w:rPr>
        <w:t>Conditions for Effective Use</w:t>
      </w:r>
    </w:p>
    <w:p w14:paraId="37F5DC22" w14:textId="77777777" w:rsidR="00C961A1" w:rsidRPr="00C961A1" w:rsidRDefault="00C961A1" w:rsidP="00C961A1">
      <w:pPr>
        <w:spacing w:before="315"/>
        <w:rPr>
          <w:rFonts w:eastAsia="Times New Roman" w:cstheme="minorHAnsi"/>
          <w:sz w:val="24"/>
          <w:szCs w:val="24"/>
        </w:rPr>
      </w:pPr>
      <w:r w:rsidRPr="00C961A1">
        <w:rPr>
          <w:rFonts w:eastAsia="Times New Roman" w:cstheme="minorHAnsi"/>
          <w:sz w:val="24"/>
          <w:szCs w:val="24"/>
        </w:rPr>
        <w:t>The SWPPP should include a site-specific seeding specification for permanent seeding and for temporary seeding if needed. See MDNR Guide Section 6-71 Temporary Seeding and Section 6-77 Permanent Seeding for other specifications and guidance. Conduct a soil test to determine the need for soil amendments. Specifications for topsoil and soil amendments should be followed to ensure vegetation establishment and growth. Fertilizer should only be applied if a soil test indicates it is needed. Use additional stabilization (Erosion Control Blankets, etc.) on slopes steeper than 3:1 and in areas of concentrated flow. </w:t>
      </w:r>
    </w:p>
    <w:p w14:paraId="6E0AD5F2" w14:textId="77777777" w:rsidR="00C961A1" w:rsidRPr="00C961A1" w:rsidRDefault="00C961A1" w:rsidP="00C961A1">
      <w:pPr>
        <w:spacing w:before="310"/>
        <w:rPr>
          <w:rFonts w:eastAsia="Times New Roman" w:cstheme="minorHAnsi"/>
          <w:sz w:val="24"/>
          <w:szCs w:val="24"/>
          <w:u w:val="single"/>
        </w:rPr>
      </w:pPr>
      <w:r w:rsidRPr="00C961A1">
        <w:rPr>
          <w:rFonts w:eastAsia="Times New Roman" w:cstheme="minorHAnsi"/>
          <w:sz w:val="24"/>
          <w:szCs w:val="24"/>
          <w:u w:val="single"/>
        </w:rPr>
        <w:t>Installation/Construction Procedures</w:t>
      </w:r>
    </w:p>
    <w:p w14:paraId="30BE9DB3" w14:textId="77777777" w:rsidR="00C961A1" w:rsidRPr="00C961A1" w:rsidRDefault="00C961A1" w:rsidP="00C961A1">
      <w:pPr>
        <w:spacing w:before="335"/>
        <w:rPr>
          <w:rFonts w:eastAsia="Times New Roman" w:cstheme="minorHAnsi"/>
          <w:sz w:val="24"/>
          <w:szCs w:val="24"/>
        </w:rPr>
      </w:pPr>
      <w:r w:rsidRPr="00C961A1">
        <w:rPr>
          <w:rFonts w:eastAsia="Times New Roman" w:cstheme="minorHAnsi"/>
          <w:sz w:val="24"/>
          <w:szCs w:val="24"/>
        </w:rPr>
        <w:t>Seeding should be done immediately after completion of a phase of grading, or in areas where construction activity has ceased for 14 days. Follow seeding specification for topsoil, soil amendments, seed type, seeding rate, and seeding dates. Apply straw or other mulch (see Mulchin</w:t>
      </w:r>
      <w:r w:rsidRPr="00C961A1">
        <w:rPr>
          <w:rFonts w:eastAsia="Times New Roman" w:cstheme="minorHAnsi"/>
          <w:sz w:val="24"/>
          <w:szCs w:val="24"/>
          <w:u w:val="single"/>
        </w:rPr>
        <w:t>g</w:t>
      </w:r>
      <w:r w:rsidRPr="00C961A1">
        <w:rPr>
          <w:rFonts w:eastAsia="Times New Roman" w:cstheme="minorHAnsi"/>
          <w:sz w:val="24"/>
          <w:szCs w:val="24"/>
        </w:rPr>
        <w:t>). Water immediately, to a depth of 4 inches. </w:t>
      </w:r>
    </w:p>
    <w:p w14:paraId="1BB4AE60" w14:textId="77777777" w:rsidR="00C961A1" w:rsidRPr="00C961A1" w:rsidRDefault="00C961A1" w:rsidP="00C961A1">
      <w:pPr>
        <w:spacing w:before="325"/>
        <w:rPr>
          <w:rFonts w:eastAsia="Times New Roman" w:cstheme="minorHAnsi"/>
          <w:sz w:val="24"/>
          <w:szCs w:val="24"/>
          <w:u w:val="single"/>
        </w:rPr>
      </w:pPr>
      <w:r w:rsidRPr="00C961A1">
        <w:rPr>
          <w:rFonts w:eastAsia="Times New Roman" w:cstheme="minorHAnsi"/>
          <w:sz w:val="24"/>
          <w:szCs w:val="24"/>
          <w:u w:val="single"/>
        </w:rPr>
        <w:t>Operation &amp; Maintenance Procedures</w:t>
      </w:r>
    </w:p>
    <w:p w14:paraId="7D926440" w14:textId="77777777" w:rsidR="00C961A1" w:rsidRPr="00C961A1" w:rsidRDefault="00C961A1" w:rsidP="00C961A1">
      <w:pPr>
        <w:spacing w:before="349"/>
        <w:rPr>
          <w:rFonts w:eastAsia="Times New Roman" w:cstheme="minorHAnsi"/>
          <w:sz w:val="24"/>
          <w:szCs w:val="24"/>
        </w:rPr>
      </w:pPr>
      <w:r w:rsidRPr="00C961A1">
        <w:rPr>
          <w:rFonts w:eastAsia="Times New Roman" w:cstheme="minorHAnsi"/>
          <w:sz w:val="24"/>
          <w:szCs w:val="24"/>
        </w:rPr>
        <w:t>Inspect every week and within 48 hours after every rain event that causes stormwater runoff to occur on-site. Protect seeded areas from vehicular and foot traffic. Reseed and mulch areas that have not sprouted within 21 days of planting. Repair damaged or eroded areas and reseed/mulch as needed. Do not mow until 4 inches of growth occurs. During the first 4 months, mow no more than 1/3 the grass height. Seeded areas should be repaired and reseeded/mulched for one year following permanent seeding to ensure successful establishment. </w:t>
      </w:r>
    </w:p>
    <w:p w14:paraId="741CE11C" w14:textId="77777777" w:rsidR="00C961A1" w:rsidRPr="00C961A1" w:rsidRDefault="00C961A1" w:rsidP="00C961A1">
      <w:pPr>
        <w:spacing w:before="305"/>
        <w:rPr>
          <w:rFonts w:eastAsia="Times New Roman" w:cstheme="minorHAnsi"/>
          <w:sz w:val="24"/>
          <w:szCs w:val="24"/>
          <w:u w:val="single"/>
        </w:rPr>
      </w:pPr>
      <w:r w:rsidRPr="00C961A1">
        <w:rPr>
          <w:rFonts w:eastAsia="Times New Roman" w:cstheme="minorHAnsi"/>
          <w:sz w:val="24"/>
          <w:szCs w:val="24"/>
          <w:u w:val="single"/>
        </w:rPr>
        <w:t>Alternatives</w:t>
      </w:r>
    </w:p>
    <w:p w14:paraId="12F4E4BD" w14:textId="77777777" w:rsidR="00C961A1" w:rsidRPr="00C961A1" w:rsidRDefault="00C961A1" w:rsidP="00C961A1">
      <w:pPr>
        <w:numPr>
          <w:ilvl w:val="0"/>
          <w:numId w:val="81"/>
        </w:numPr>
        <w:spacing w:before="305"/>
        <w:rPr>
          <w:rFonts w:eastAsia="Times New Roman" w:cstheme="minorHAnsi"/>
          <w:sz w:val="24"/>
          <w:szCs w:val="24"/>
          <w:u w:val="single"/>
        </w:rPr>
      </w:pPr>
      <w:r w:rsidRPr="00C961A1">
        <w:rPr>
          <w:rFonts w:eastAsia="Times New Roman" w:cstheme="minorHAnsi"/>
          <w:sz w:val="24"/>
          <w:szCs w:val="24"/>
        </w:rPr>
        <w:t>Sod and Hydroseed </w:t>
      </w:r>
    </w:p>
    <w:p w14:paraId="57F7D9FC" w14:textId="77777777" w:rsidR="00C961A1" w:rsidRPr="00C961A1" w:rsidRDefault="00C961A1" w:rsidP="00C961A1">
      <w:pPr>
        <w:spacing w:before="305"/>
        <w:rPr>
          <w:rFonts w:eastAsia="Times New Roman" w:cstheme="minorHAnsi"/>
          <w:sz w:val="24"/>
          <w:szCs w:val="24"/>
        </w:rPr>
      </w:pPr>
    </w:p>
    <w:p w14:paraId="5A7282A5" w14:textId="77777777" w:rsidR="00C961A1" w:rsidRPr="00C961A1" w:rsidRDefault="00C961A1" w:rsidP="00C961A1">
      <w:pPr>
        <w:spacing w:before="305"/>
        <w:rPr>
          <w:rFonts w:eastAsia="Times New Roman" w:cstheme="minorHAnsi"/>
          <w:sz w:val="24"/>
          <w:szCs w:val="24"/>
        </w:rPr>
      </w:pPr>
    </w:p>
    <w:p w14:paraId="760AD592" w14:textId="77777777" w:rsidR="00C961A1" w:rsidRPr="00C961A1" w:rsidRDefault="00C961A1" w:rsidP="00C961A1">
      <w:pPr>
        <w:spacing w:before="305"/>
        <w:rPr>
          <w:rFonts w:eastAsia="Times New Roman" w:cstheme="minorHAnsi"/>
          <w:sz w:val="24"/>
          <w:szCs w:val="24"/>
        </w:rPr>
      </w:pPr>
    </w:p>
    <w:p w14:paraId="18B035E2" w14:textId="77777777" w:rsidR="00C961A1" w:rsidRPr="00C961A1" w:rsidRDefault="00C961A1" w:rsidP="00C961A1">
      <w:pPr>
        <w:spacing w:before="305"/>
        <w:rPr>
          <w:rFonts w:eastAsia="Times New Roman" w:cstheme="minorHAnsi"/>
          <w:sz w:val="24"/>
          <w:szCs w:val="24"/>
          <w:u w:val="single"/>
        </w:rPr>
      </w:pPr>
    </w:p>
    <w:p w14:paraId="3B0FCBAF" w14:textId="77777777" w:rsidR="00C961A1" w:rsidRPr="00C961A1" w:rsidRDefault="00C961A1" w:rsidP="00C961A1">
      <w:pPr>
        <w:jc w:val="center"/>
        <w:rPr>
          <w:sz w:val="24"/>
          <w:szCs w:val="24"/>
        </w:rPr>
      </w:pPr>
      <w:r w:rsidRPr="00C961A1">
        <w:rPr>
          <w:sz w:val="24"/>
          <w:szCs w:val="24"/>
        </w:rPr>
        <w:t>Sodding</w:t>
      </w:r>
    </w:p>
    <w:p w14:paraId="6805D555" w14:textId="77777777" w:rsidR="00C961A1" w:rsidRPr="00C961A1" w:rsidRDefault="00C961A1" w:rsidP="00C961A1">
      <w:pPr>
        <w:rPr>
          <w:sz w:val="24"/>
          <w:szCs w:val="24"/>
        </w:rPr>
      </w:pPr>
    </w:p>
    <w:p w14:paraId="42D61923" w14:textId="77777777" w:rsidR="00C961A1" w:rsidRPr="00C961A1" w:rsidRDefault="00C961A1" w:rsidP="00C961A1">
      <w:pPr>
        <w:rPr>
          <w:sz w:val="24"/>
          <w:szCs w:val="24"/>
          <w:u w:val="single"/>
        </w:rPr>
      </w:pPr>
      <w:r w:rsidRPr="00C961A1">
        <w:rPr>
          <w:sz w:val="24"/>
          <w:szCs w:val="24"/>
          <w:u w:val="single"/>
        </w:rPr>
        <w:t xml:space="preserve">Definition &amp; Purpose </w:t>
      </w:r>
    </w:p>
    <w:p w14:paraId="2A8F25D6" w14:textId="77777777" w:rsidR="00C961A1" w:rsidRPr="00C961A1" w:rsidRDefault="00C961A1" w:rsidP="00C961A1">
      <w:pPr>
        <w:rPr>
          <w:sz w:val="24"/>
          <w:szCs w:val="24"/>
        </w:rPr>
      </w:pPr>
    </w:p>
    <w:p w14:paraId="50AB5F94" w14:textId="77777777" w:rsidR="00C961A1" w:rsidRPr="00C961A1" w:rsidRDefault="00C961A1" w:rsidP="00C961A1">
      <w:pPr>
        <w:rPr>
          <w:sz w:val="24"/>
          <w:szCs w:val="24"/>
        </w:rPr>
      </w:pPr>
      <w:r w:rsidRPr="00C961A1">
        <w:rPr>
          <w:sz w:val="24"/>
          <w:szCs w:val="24"/>
        </w:rPr>
        <w:t xml:space="preserve">Sod is a mat of grass with an established root system used to provide immediate vegetation for erosion control. </w:t>
      </w:r>
    </w:p>
    <w:p w14:paraId="597E8CA0" w14:textId="77777777" w:rsidR="00C961A1" w:rsidRPr="00C961A1" w:rsidRDefault="00C961A1" w:rsidP="00C961A1">
      <w:pPr>
        <w:rPr>
          <w:sz w:val="24"/>
          <w:szCs w:val="24"/>
        </w:rPr>
      </w:pPr>
    </w:p>
    <w:p w14:paraId="66E5CA7D"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1895FAA0" w14:textId="77777777" w:rsidR="00C961A1" w:rsidRPr="00C961A1" w:rsidRDefault="00C961A1" w:rsidP="00C961A1">
      <w:pPr>
        <w:rPr>
          <w:sz w:val="24"/>
          <w:szCs w:val="24"/>
        </w:rPr>
      </w:pPr>
    </w:p>
    <w:p w14:paraId="4CBC7E1A" w14:textId="77777777" w:rsidR="00C961A1" w:rsidRPr="00C961A1" w:rsidRDefault="00C961A1" w:rsidP="00C961A1">
      <w:pPr>
        <w:rPr>
          <w:sz w:val="24"/>
          <w:szCs w:val="24"/>
        </w:rPr>
      </w:pPr>
      <w:r w:rsidRPr="00C961A1">
        <w:rPr>
          <w:sz w:val="24"/>
          <w:szCs w:val="24"/>
        </w:rPr>
        <w:t xml:space="preserve">Sod is an effective way to achieve immediate erosion protection in areas of sheet flow and low concentrated flows with velocities less than 5 feet/second. A soil test should be performed to determine if soil amendments are needed. Fertilizer should only be applied if a soil test indicates it is needed. </w:t>
      </w:r>
    </w:p>
    <w:p w14:paraId="763E8B33" w14:textId="77777777" w:rsidR="00C961A1" w:rsidRPr="00C961A1" w:rsidRDefault="00C961A1" w:rsidP="00C961A1">
      <w:pPr>
        <w:rPr>
          <w:sz w:val="24"/>
          <w:szCs w:val="24"/>
        </w:rPr>
      </w:pPr>
    </w:p>
    <w:p w14:paraId="586F28F9"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3B83C5A1" w14:textId="77777777" w:rsidR="00C961A1" w:rsidRPr="00C961A1" w:rsidRDefault="00C961A1" w:rsidP="00C961A1">
      <w:pPr>
        <w:rPr>
          <w:sz w:val="24"/>
          <w:szCs w:val="24"/>
        </w:rPr>
      </w:pPr>
    </w:p>
    <w:p w14:paraId="49417DEA" w14:textId="77777777" w:rsidR="00C961A1" w:rsidRPr="00C961A1" w:rsidRDefault="00C961A1" w:rsidP="00C961A1">
      <w:pPr>
        <w:rPr>
          <w:sz w:val="24"/>
          <w:szCs w:val="24"/>
        </w:rPr>
      </w:pPr>
      <w:r w:rsidRPr="00C961A1">
        <w:rPr>
          <w:sz w:val="24"/>
          <w:szCs w:val="24"/>
        </w:rPr>
        <w:t xml:space="preserve">Install immediately after finish grading. Remove debris larger than 1 inch in diameter and concentrated areas of smaller debris. Level and roll soil lightly to provide an even grade and firm the surface. Soil should not be excessively wet or dry. Lay first row of sod perpendicular to the slope or direction of flow. Lay subsequent rows tightly against previous rows with joints staggered in a brick-like pattern. Fill minor gaps with good soil and roll entire surface to ensure contact. Stake, staple and/or net corners and centers of sod strips as required, especially in areas of concentrated flow. Water the sod immediately after installation, enough to soak 4 inches into the soil without causing runoff. For additional guidance see MDNR Guide Section 6-107. </w:t>
      </w:r>
    </w:p>
    <w:p w14:paraId="70885E56" w14:textId="77777777" w:rsidR="00C961A1" w:rsidRPr="00C961A1" w:rsidRDefault="00C961A1" w:rsidP="00C961A1">
      <w:pPr>
        <w:rPr>
          <w:sz w:val="24"/>
          <w:szCs w:val="24"/>
        </w:rPr>
      </w:pPr>
    </w:p>
    <w:p w14:paraId="3A97EB66"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712E8018" w14:textId="77777777" w:rsidR="00C961A1" w:rsidRPr="00C961A1" w:rsidRDefault="00C961A1" w:rsidP="00C961A1">
      <w:pPr>
        <w:rPr>
          <w:sz w:val="24"/>
          <w:szCs w:val="24"/>
        </w:rPr>
      </w:pPr>
    </w:p>
    <w:p w14:paraId="1FF502F8" w14:textId="77777777" w:rsidR="00C961A1" w:rsidRPr="00C961A1" w:rsidRDefault="00C961A1" w:rsidP="00C961A1">
      <w:pPr>
        <w:rPr>
          <w:sz w:val="24"/>
          <w:szCs w:val="24"/>
        </w:rPr>
      </w:pPr>
      <w:r w:rsidRPr="00C961A1">
        <w:rPr>
          <w:sz w:val="24"/>
          <w:szCs w:val="24"/>
        </w:rPr>
        <w:t>Inspect every week and within 48 hours after every rain event that causes stormwater runoff to occur on-site. Water the sod as often as necessary to maintain moist soil to a depth of at least 4 inches. Reposition areas of sod that have moved along the slope. Remove sediment accumulations and replace sod if necessary. Repair and replace sod in eroded areas as needed. Do not mow sod until 3 inches of new growth occurs. During the first 4 months, mow no more than 1/3 the grass height.</w:t>
      </w:r>
    </w:p>
    <w:p w14:paraId="157FAD74" w14:textId="77777777" w:rsidR="00C961A1" w:rsidRPr="00C961A1" w:rsidRDefault="00C961A1" w:rsidP="00C961A1">
      <w:pPr>
        <w:rPr>
          <w:sz w:val="24"/>
          <w:szCs w:val="24"/>
        </w:rPr>
      </w:pPr>
    </w:p>
    <w:p w14:paraId="5E2DE7F2" w14:textId="77777777" w:rsidR="00C961A1" w:rsidRPr="00C961A1" w:rsidRDefault="00C961A1" w:rsidP="00C961A1">
      <w:pPr>
        <w:rPr>
          <w:sz w:val="24"/>
          <w:szCs w:val="24"/>
        </w:rPr>
      </w:pPr>
    </w:p>
    <w:p w14:paraId="22282095" w14:textId="77777777" w:rsidR="00C961A1" w:rsidRPr="00C961A1" w:rsidRDefault="00C961A1" w:rsidP="00C961A1">
      <w:pPr>
        <w:rPr>
          <w:sz w:val="24"/>
          <w:szCs w:val="24"/>
        </w:rPr>
      </w:pPr>
    </w:p>
    <w:p w14:paraId="7876BCA8" w14:textId="77777777" w:rsidR="00C961A1" w:rsidRPr="00C961A1" w:rsidRDefault="00C961A1" w:rsidP="00C961A1">
      <w:pPr>
        <w:rPr>
          <w:sz w:val="24"/>
          <w:szCs w:val="24"/>
        </w:rPr>
      </w:pPr>
    </w:p>
    <w:p w14:paraId="7E3072A3" w14:textId="77777777" w:rsidR="00C961A1" w:rsidRPr="00C961A1" w:rsidRDefault="00C961A1" w:rsidP="00C961A1">
      <w:pPr>
        <w:rPr>
          <w:sz w:val="24"/>
          <w:szCs w:val="24"/>
        </w:rPr>
      </w:pPr>
    </w:p>
    <w:p w14:paraId="23AACFED" w14:textId="77777777" w:rsidR="00C961A1" w:rsidRPr="00C961A1" w:rsidRDefault="00C961A1" w:rsidP="00C961A1">
      <w:pPr>
        <w:rPr>
          <w:sz w:val="24"/>
          <w:szCs w:val="24"/>
        </w:rPr>
      </w:pPr>
    </w:p>
    <w:p w14:paraId="6AF7828C" w14:textId="77777777" w:rsidR="00C961A1" w:rsidRPr="00C961A1" w:rsidRDefault="00C961A1" w:rsidP="00C961A1">
      <w:pPr>
        <w:rPr>
          <w:sz w:val="24"/>
          <w:szCs w:val="24"/>
        </w:rPr>
      </w:pPr>
    </w:p>
    <w:p w14:paraId="345831B1" w14:textId="77777777" w:rsidR="00C961A1" w:rsidRPr="00C961A1" w:rsidRDefault="00C961A1" w:rsidP="00C961A1">
      <w:pPr>
        <w:rPr>
          <w:sz w:val="24"/>
          <w:szCs w:val="24"/>
        </w:rPr>
      </w:pPr>
    </w:p>
    <w:p w14:paraId="36771E74" w14:textId="77777777" w:rsidR="00C961A1" w:rsidRPr="00C961A1" w:rsidRDefault="00C961A1" w:rsidP="00C961A1">
      <w:pPr>
        <w:rPr>
          <w:sz w:val="24"/>
          <w:szCs w:val="24"/>
        </w:rPr>
      </w:pPr>
    </w:p>
    <w:p w14:paraId="12D8291A" w14:textId="77777777" w:rsidR="00C961A1" w:rsidRPr="00C961A1" w:rsidRDefault="00C961A1" w:rsidP="00C961A1">
      <w:pPr>
        <w:rPr>
          <w:sz w:val="24"/>
          <w:szCs w:val="24"/>
        </w:rPr>
      </w:pPr>
    </w:p>
    <w:p w14:paraId="09AD7F93" w14:textId="77777777" w:rsidR="00C961A1" w:rsidRPr="00C961A1" w:rsidRDefault="00C961A1" w:rsidP="00C961A1">
      <w:pPr>
        <w:rPr>
          <w:sz w:val="24"/>
          <w:szCs w:val="24"/>
        </w:rPr>
      </w:pPr>
    </w:p>
    <w:p w14:paraId="6003D58F" w14:textId="77777777" w:rsidR="00C961A1" w:rsidRPr="00C961A1" w:rsidRDefault="00C961A1" w:rsidP="00C961A1">
      <w:pPr>
        <w:rPr>
          <w:sz w:val="24"/>
          <w:szCs w:val="24"/>
        </w:rPr>
      </w:pPr>
    </w:p>
    <w:p w14:paraId="0E24C0C5" w14:textId="77777777" w:rsidR="00C961A1" w:rsidRPr="00C961A1" w:rsidRDefault="00C961A1" w:rsidP="00C961A1">
      <w:pPr>
        <w:rPr>
          <w:sz w:val="24"/>
          <w:szCs w:val="24"/>
        </w:rPr>
      </w:pPr>
    </w:p>
    <w:p w14:paraId="3303F5AC" w14:textId="77777777" w:rsidR="00C961A1" w:rsidRPr="00C961A1" w:rsidRDefault="00C961A1" w:rsidP="00C961A1">
      <w:pPr>
        <w:rPr>
          <w:sz w:val="24"/>
          <w:szCs w:val="24"/>
        </w:rPr>
      </w:pPr>
    </w:p>
    <w:p w14:paraId="39F4927D" w14:textId="77777777" w:rsidR="00C961A1" w:rsidRPr="00C961A1" w:rsidRDefault="00C961A1" w:rsidP="00C961A1">
      <w:pPr>
        <w:rPr>
          <w:sz w:val="24"/>
          <w:szCs w:val="24"/>
        </w:rPr>
      </w:pPr>
    </w:p>
    <w:p w14:paraId="76A4986D" w14:textId="77777777" w:rsidR="00C961A1" w:rsidRPr="00C961A1" w:rsidRDefault="00C961A1" w:rsidP="00C961A1">
      <w:pPr>
        <w:rPr>
          <w:sz w:val="24"/>
          <w:szCs w:val="24"/>
        </w:rPr>
      </w:pPr>
    </w:p>
    <w:p w14:paraId="237897B1" w14:textId="77777777" w:rsidR="00C961A1" w:rsidRPr="00C961A1" w:rsidRDefault="00C961A1" w:rsidP="00C961A1">
      <w:pPr>
        <w:rPr>
          <w:sz w:val="24"/>
          <w:szCs w:val="24"/>
        </w:rPr>
      </w:pPr>
    </w:p>
    <w:p w14:paraId="64603226" w14:textId="77777777" w:rsidR="00C961A1" w:rsidRPr="00C961A1" w:rsidRDefault="00C961A1" w:rsidP="00C961A1">
      <w:pPr>
        <w:rPr>
          <w:sz w:val="24"/>
          <w:szCs w:val="24"/>
        </w:rPr>
      </w:pPr>
    </w:p>
    <w:p w14:paraId="5970B545" w14:textId="77777777" w:rsidR="00C961A1" w:rsidRPr="00C961A1" w:rsidRDefault="00C961A1" w:rsidP="00C961A1">
      <w:pPr>
        <w:rPr>
          <w:sz w:val="24"/>
          <w:szCs w:val="24"/>
        </w:rPr>
      </w:pPr>
    </w:p>
    <w:p w14:paraId="53E6ED42" w14:textId="77777777" w:rsidR="00C961A1" w:rsidRPr="00C961A1" w:rsidRDefault="00C961A1" w:rsidP="00C961A1">
      <w:pPr>
        <w:rPr>
          <w:sz w:val="24"/>
          <w:szCs w:val="24"/>
        </w:rPr>
      </w:pPr>
    </w:p>
    <w:p w14:paraId="5D28EAF8" w14:textId="77777777" w:rsidR="00C961A1" w:rsidRPr="00C961A1" w:rsidRDefault="00C961A1" w:rsidP="00C961A1">
      <w:pPr>
        <w:rPr>
          <w:sz w:val="24"/>
          <w:szCs w:val="24"/>
        </w:rPr>
      </w:pPr>
    </w:p>
    <w:p w14:paraId="05CB1ED0" w14:textId="77777777" w:rsidR="00C961A1" w:rsidRPr="00C961A1" w:rsidRDefault="00C961A1" w:rsidP="00C961A1">
      <w:pPr>
        <w:rPr>
          <w:sz w:val="24"/>
          <w:szCs w:val="24"/>
        </w:rPr>
      </w:pPr>
    </w:p>
    <w:p w14:paraId="5C69C88F" w14:textId="77777777" w:rsidR="00C961A1" w:rsidRPr="00C961A1" w:rsidRDefault="00C961A1" w:rsidP="00C961A1">
      <w:pPr>
        <w:rPr>
          <w:sz w:val="24"/>
          <w:szCs w:val="24"/>
        </w:rPr>
      </w:pPr>
    </w:p>
    <w:p w14:paraId="613FFC3A" w14:textId="77777777" w:rsidR="00C961A1" w:rsidRPr="00C961A1" w:rsidRDefault="00C961A1" w:rsidP="00C961A1">
      <w:pPr>
        <w:rPr>
          <w:sz w:val="24"/>
          <w:szCs w:val="24"/>
        </w:rPr>
      </w:pPr>
    </w:p>
    <w:p w14:paraId="6EBC1496" w14:textId="77777777" w:rsidR="00C961A1" w:rsidRPr="00C961A1" w:rsidRDefault="00C961A1" w:rsidP="00C961A1">
      <w:pPr>
        <w:rPr>
          <w:sz w:val="24"/>
          <w:szCs w:val="24"/>
        </w:rPr>
      </w:pPr>
    </w:p>
    <w:p w14:paraId="406E9E53" w14:textId="77777777" w:rsidR="00C961A1" w:rsidRPr="00C961A1" w:rsidRDefault="00C961A1" w:rsidP="00C961A1">
      <w:pPr>
        <w:rPr>
          <w:sz w:val="24"/>
          <w:szCs w:val="24"/>
        </w:rPr>
      </w:pPr>
    </w:p>
    <w:p w14:paraId="6EBCBC47" w14:textId="77777777" w:rsidR="00C961A1" w:rsidRPr="00C961A1" w:rsidRDefault="00C961A1" w:rsidP="00C961A1">
      <w:pPr>
        <w:rPr>
          <w:sz w:val="24"/>
          <w:szCs w:val="24"/>
        </w:rPr>
      </w:pPr>
    </w:p>
    <w:p w14:paraId="598FDFBC" w14:textId="77777777" w:rsidR="00C961A1" w:rsidRPr="00C961A1" w:rsidRDefault="00C961A1" w:rsidP="00C961A1">
      <w:pPr>
        <w:rPr>
          <w:sz w:val="24"/>
          <w:szCs w:val="24"/>
        </w:rPr>
      </w:pPr>
    </w:p>
    <w:p w14:paraId="7F871785" w14:textId="77777777" w:rsidR="00C961A1" w:rsidRPr="00C961A1" w:rsidRDefault="00C961A1" w:rsidP="00C961A1">
      <w:pPr>
        <w:rPr>
          <w:sz w:val="24"/>
          <w:szCs w:val="24"/>
        </w:rPr>
      </w:pPr>
    </w:p>
    <w:p w14:paraId="7C9E3C8E" w14:textId="77777777" w:rsidR="00C961A1" w:rsidRPr="00C961A1" w:rsidRDefault="00C961A1" w:rsidP="00C961A1">
      <w:pPr>
        <w:rPr>
          <w:sz w:val="24"/>
          <w:szCs w:val="24"/>
        </w:rPr>
      </w:pPr>
    </w:p>
    <w:p w14:paraId="5D85FB83" w14:textId="77777777" w:rsidR="00C961A1" w:rsidRPr="00C961A1" w:rsidRDefault="00C961A1" w:rsidP="00C961A1">
      <w:pPr>
        <w:rPr>
          <w:sz w:val="24"/>
          <w:szCs w:val="24"/>
        </w:rPr>
      </w:pPr>
    </w:p>
    <w:p w14:paraId="780EA807" w14:textId="77777777" w:rsidR="00C961A1" w:rsidRPr="00C961A1" w:rsidRDefault="00C961A1" w:rsidP="00C961A1">
      <w:pPr>
        <w:rPr>
          <w:sz w:val="24"/>
          <w:szCs w:val="24"/>
        </w:rPr>
      </w:pPr>
    </w:p>
    <w:p w14:paraId="655113C5" w14:textId="77777777" w:rsidR="00C961A1" w:rsidRPr="00C961A1" w:rsidRDefault="00C961A1" w:rsidP="00C961A1">
      <w:pPr>
        <w:rPr>
          <w:sz w:val="24"/>
          <w:szCs w:val="24"/>
        </w:rPr>
      </w:pPr>
    </w:p>
    <w:p w14:paraId="727056E3" w14:textId="77777777" w:rsidR="00C961A1" w:rsidRPr="00C961A1" w:rsidRDefault="00C961A1" w:rsidP="00C961A1">
      <w:pPr>
        <w:rPr>
          <w:sz w:val="24"/>
          <w:szCs w:val="24"/>
        </w:rPr>
      </w:pPr>
    </w:p>
    <w:p w14:paraId="5AC23900" w14:textId="77777777" w:rsidR="00C961A1" w:rsidRPr="00C961A1" w:rsidRDefault="00C961A1" w:rsidP="00C961A1">
      <w:pPr>
        <w:rPr>
          <w:sz w:val="24"/>
          <w:szCs w:val="24"/>
        </w:rPr>
      </w:pPr>
    </w:p>
    <w:p w14:paraId="68119CA0" w14:textId="77777777" w:rsidR="00C961A1" w:rsidRPr="00C961A1" w:rsidRDefault="00C961A1" w:rsidP="00C961A1">
      <w:pPr>
        <w:rPr>
          <w:sz w:val="24"/>
          <w:szCs w:val="24"/>
        </w:rPr>
      </w:pPr>
    </w:p>
    <w:p w14:paraId="06B287FC" w14:textId="77777777" w:rsidR="00C961A1" w:rsidRPr="00C961A1" w:rsidRDefault="00C961A1" w:rsidP="00C961A1">
      <w:pPr>
        <w:rPr>
          <w:sz w:val="24"/>
          <w:szCs w:val="24"/>
        </w:rPr>
      </w:pPr>
    </w:p>
    <w:p w14:paraId="0A178A91" w14:textId="77777777" w:rsidR="00C961A1" w:rsidRPr="00C961A1" w:rsidRDefault="00C961A1" w:rsidP="00C961A1">
      <w:pPr>
        <w:rPr>
          <w:sz w:val="24"/>
          <w:szCs w:val="24"/>
        </w:rPr>
      </w:pPr>
    </w:p>
    <w:p w14:paraId="442BA31C" w14:textId="77777777" w:rsidR="00C961A1" w:rsidRPr="00C961A1" w:rsidRDefault="00C961A1" w:rsidP="00C961A1">
      <w:pPr>
        <w:rPr>
          <w:sz w:val="24"/>
          <w:szCs w:val="24"/>
        </w:rPr>
      </w:pPr>
    </w:p>
    <w:p w14:paraId="591D391F" w14:textId="77777777" w:rsidR="00C961A1" w:rsidRPr="00C961A1" w:rsidRDefault="00C961A1" w:rsidP="00C961A1">
      <w:pPr>
        <w:rPr>
          <w:sz w:val="24"/>
          <w:szCs w:val="24"/>
        </w:rPr>
      </w:pPr>
    </w:p>
    <w:p w14:paraId="51252CD5" w14:textId="77777777" w:rsidR="00C961A1" w:rsidRPr="00C961A1" w:rsidRDefault="00C961A1" w:rsidP="00C961A1">
      <w:pPr>
        <w:rPr>
          <w:sz w:val="24"/>
          <w:szCs w:val="24"/>
        </w:rPr>
      </w:pPr>
    </w:p>
    <w:p w14:paraId="1A35C7AA" w14:textId="77777777" w:rsidR="00C961A1" w:rsidRPr="00C961A1" w:rsidRDefault="00C961A1" w:rsidP="00C961A1">
      <w:pPr>
        <w:rPr>
          <w:sz w:val="24"/>
          <w:szCs w:val="24"/>
        </w:rPr>
      </w:pPr>
    </w:p>
    <w:p w14:paraId="1C3987E5" w14:textId="77777777" w:rsidR="00C961A1" w:rsidRPr="00C961A1" w:rsidRDefault="00C961A1" w:rsidP="00C961A1">
      <w:pPr>
        <w:rPr>
          <w:sz w:val="24"/>
          <w:szCs w:val="24"/>
        </w:rPr>
      </w:pPr>
    </w:p>
    <w:p w14:paraId="661F2C70" w14:textId="77777777" w:rsidR="00C961A1" w:rsidRPr="00C961A1" w:rsidRDefault="00C961A1" w:rsidP="00C961A1">
      <w:pPr>
        <w:rPr>
          <w:sz w:val="24"/>
          <w:szCs w:val="24"/>
        </w:rPr>
      </w:pPr>
    </w:p>
    <w:p w14:paraId="54F8B321" w14:textId="77777777" w:rsidR="00C961A1" w:rsidRPr="00C961A1" w:rsidRDefault="00C961A1" w:rsidP="00C961A1">
      <w:pPr>
        <w:rPr>
          <w:sz w:val="24"/>
          <w:szCs w:val="24"/>
        </w:rPr>
      </w:pPr>
    </w:p>
    <w:p w14:paraId="63FCEF26" w14:textId="77777777" w:rsidR="00C961A1" w:rsidRPr="00C961A1" w:rsidRDefault="00C961A1" w:rsidP="00C961A1">
      <w:pPr>
        <w:rPr>
          <w:sz w:val="24"/>
          <w:szCs w:val="24"/>
        </w:rPr>
      </w:pPr>
    </w:p>
    <w:p w14:paraId="796F6FCD" w14:textId="77777777" w:rsidR="00C961A1" w:rsidRPr="00C961A1" w:rsidRDefault="00C961A1" w:rsidP="00C961A1">
      <w:pPr>
        <w:rPr>
          <w:sz w:val="24"/>
          <w:szCs w:val="24"/>
        </w:rPr>
      </w:pPr>
    </w:p>
    <w:p w14:paraId="4320F3FF" w14:textId="77777777" w:rsidR="00C961A1" w:rsidRPr="00C961A1" w:rsidRDefault="00C961A1" w:rsidP="00C961A1">
      <w:pPr>
        <w:rPr>
          <w:sz w:val="24"/>
          <w:szCs w:val="24"/>
        </w:rPr>
      </w:pPr>
    </w:p>
    <w:p w14:paraId="623D6676" w14:textId="77777777" w:rsidR="00C961A1" w:rsidRPr="00C961A1" w:rsidRDefault="00C961A1" w:rsidP="00C961A1">
      <w:pPr>
        <w:rPr>
          <w:sz w:val="24"/>
          <w:szCs w:val="24"/>
        </w:rPr>
      </w:pPr>
    </w:p>
    <w:p w14:paraId="68909B20" w14:textId="77777777" w:rsidR="00C961A1" w:rsidRPr="00C961A1" w:rsidRDefault="00C961A1" w:rsidP="00C961A1">
      <w:pPr>
        <w:rPr>
          <w:sz w:val="24"/>
          <w:szCs w:val="24"/>
        </w:rPr>
      </w:pPr>
    </w:p>
    <w:p w14:paraId="0E9C07CD" w14:textId="77777777" w:rsidR="00C961A1" w:rsidRPr="00C961A1" w:rsidRDefault="00C961A1" w:rsidP="00C961A1">
      <w:pPr>
        <w:rPr>
          <w:sz w:val="24"/>
          <w:szCs w:val="24"/>
        </w:rPr>
      </w:pPr>
    </w:p>
    <w:p w14:paraId="12E3E98A" w14:textId="77777777" w:rsidR="00C961A1" w:rsidRPr="00C961A1" w:rsidRDefault="00C961A1" w:rsidP="00C961A1">
      <w:pPr>
        <w:rPr>
          <w:sz w:val="24"/>
          <w:szCs w:val="24"/>
        </w:rPr>
      </w:pPr>
    </w:p>
    <w:p w14:paraId="4C831119" w14:textId="77777777" w:rsidR="00C961A1" w:rsidRPr="00C961A1" w:rsidRDefault="00C961A1" w:rsidP="00C961A1">
      <w:pPr>
        <w:rPr>
          <w:sz w:val="24"/>
          <w:szCs w:val="24"/>
        </w:rPr>
      </w:pPr>
    </w:p>
    <w:p w14:paraId="5B33CE3D" w14:textId="77777777" w:rsidR="00C961A1" w:rsidRPr="00C961A1" w:rsidRDefault="00C961A1" w:rsidP="00C961A1">
      <w:pPr>
        <w:jc w:val="center"/>
        <w:rPr>
          <w:sz w:val="24"/>
          <w:szCs w:val="24"/>
        </w:rPr>
      </w:pPr>
      <w:r w:rsidRPr="00C961A1">
        <w:rPr>
          <w:sz w:val="24"/>
          <w:szCs w:val="24"/>
        </w:rPr>
        <w:lastRenderedPageBreak/>
        <w:t>Mulching</w:t>
      </w:r>
    </w:p>
    <w:p w14:paraId="6D7BD20C" w14:textId="77777777" w:rsidR="00C961A1" w:rsidRPr="00C961A1" w:rsidRDefault="00C961A1" w:rsidP="00C961A1">
      <w:pPr>
        <w:rPr>
          <w:sz w:val="24"/>
          <w:szCs w:val="24"/>
        </w:rPr>
      </w:pPr>
    </w:p>
    <w:p w14:paraId="42361909" w14:textId="77777777" w:rsidR="00C961A1" w:rsidRPr="00C961A1" w:rsidRDefault="00C961A1" w:rsidP="00C961A1">
      <w:pPr>
        <w:rPr>
          <w:sz w:val="24"/>
          <w:szCs w:val="24"/>
          <w:u w:val="single"/>
        </w:rPr>
      </w:pPr>
      <w:r w:rsidRPr="00C961A1">
        <w:rPr>
          <w:sz w:val="24"/>
          <w:szCs w:val="24"/>
          <w:u w:val="single"/>
        </w:rPr>
        <w:t>Definition &amp; Purpose</w:t>
      </w:r>
    </w:p>
    <w:p w14:paraId="306B3FB8" w14:textId="77777777" w:rsidR="00C961A1" w:rsidRPr="00C961A1" w:rsidRDefault="00C961A1" w:rsidP="00C961A1">
      <w:pPr>
        <w:rPr>
          <w:sz w:val="24"/>
          <w:szCs w:val="24"/>
        </w:rPr>
      </w:pPr>
    </w:p>
    <w:p w14:paraId="1D783A55" w14:textId="77777777" w:rsidR="00C961A1" w:rsidRPr="00C961A1" w:rsidRDefault="00C961A1" w:rsidP="00C961A1">
      <w:pPr>
        <w:rPr>
          <w:sz w:val="24"/>
          <w:szCs w:val="24"/>
        </w:rPr>
      </w:pPr>
      <w:r w:rsidRPr="00C961A1">
        <w:rPr>
          <w:sz w:val="24"/>
          <w:szCs w:val="24"/>
        </w:rPr>
        <w:t xml:space="preserve">A layer of organic material designed to protect exposed soil or freshly seeded areas from erosion by eliminating direct impact of precipitation and slowing overland flows. Mulch materials include grass, hay, straw, wood chips, wood fibers, and shredded bark. </w:t>
      </w:r>
    </w:p>
    <w:p w14:paraId="2862831B" w14:textId="77777777" w:rsidR="00C961A1" w:rsidRPr="00C961A1" w:rsidRDefault="00C961A1" w:rsidP="00C961A1">
      <w:pPr>
        <w:rPr>
          <w:sz w:val="24"/>
          <w:szCs w:val="24"/>
        </w:rPr>
      </w:pPr>
    </w:p>
    <w:p w14:paraId="664C6D6F"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1D0F383B" w14:textId="77777777" w:rsidR="00C961A1" w:rsidRPr="00C961A1" w:rsidRDefault="00C961A1" w:rsidP="00C961A1">
      <w:pPr>
        <w:rPr>
          <w:sz w:val="24"/>
          <w:szCs w:val="24"/>
        </w:rPr>
      </w:pPr>
    </w:p>
    <w:p w14:paraId="6BED0167" w14:textId="77777777" w:rsidR="00C961A1" w:rsidRPr="00C961A1" w:rsidRDefault="00C961A1" w:rsidP="00C961A1">
      <w:pPr>
        <w:rPr>
          <w:sz w:val="24"/>
          <w:szCs w:val="24"/>
        </w:rPr>
      </w:pPr>
      <w:r w:rsidRPr="00C961A1">
        <w:rPr>
          <w:sz w:val="24"/>
          <w:szCs w:val="24"/>
        </w:rPr>
        <w:t xml:space="preserve">Mulching can be used in areas of sheet flow for temporary soil stabilization on disturbed areas and applied to seeded areas to protect the seed and retain moisture for plant establishment. It is essential to seeding success in most conditions. In landscape areas, mulch is installed for permanent use. Where slopes are 3:1 or greater, hydraulic mulch bonded fiber matrix, erosion control blankets, or turf reinforcement mats should be used. See MDNR Guide Section 6-91 for additional guidance. </w:t>
      </w:r>
    </w:p>
    <w:p w14:paraId="7E5BC1AD" w14:textId="77777777" w:rsidR="00C961A1" w:rsidRPr="00C961A1" w:rsidRDefault="00C961A1" w:rsidP="00C961A1">
      <w:pPr>
        <w:rPr>
          <w:sz w:val="24"/>
          <w:szCs w:val="24"/>
        </w:rPr>
      </w:pPr>
    </w:p>
    <w:p w14:paraId="21221464"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337514A0" w14:textId="77777777" w:rsidR="00C961A1" w:rsidRPr="00C961A1" w:rsidRDefault="00C961A1" w:rsidP="00C961A1">
      <w:pPr>
        <w:rPr>
          <w:sz w:val="24"/>
          <w:szCs w:val="24"/>
        </w:rPr>
      </w:pPr>
    </w:p>
    <w:p w14:paraId="2DA4FEDD" w14:textId="77777777" w:rsidR="00C961A1" w:rsidRPr="00C961A1" w:rsidRDefault="00C961A1" w:rsidP="00C961A1">
      <w:pPr>
        <w:rPr>
          <w:sz w:val="24"/>
          <w:szCs w:val="24"/>
        </w:rPr>
      </w:pPr>
      <w:r w:rsidRPr="00C961A1">
        <w:rPr>
          <w:sz w:val="24"/>
          <w:szCs w:val="24"/>
        </w:rPr>
        <w:t xml:space="preserve">Install immediately after grading landscaped areas or after seeding in other areas. Grade area and remove all debris larger than 1 inch if area is to be vegetated and mowed in the future, larger than 2 inches if area is to be permanently mulched. If area is to be seeded, follow requirements of seeding. Spread mulch evenly and anchor by crimping it into the ground or using netting. </w:t>
      </w:r>
    </w:p>
    <w:p w14:paraId="2DD23BBA" w14:textId="77777777" w:rsidR="00C961A1" w:rsidRPr="00C961A1" w:rsidRDefault="00C961A1" w:rsidP="00C961A1">
      <w:pPr>
        <w:rPr>
          <w:sz w:val="24"/>
          <w:szCs w:val="24"/>
        </w:rPr>
      </w:pPr>
    </w:p>
    <w:p w14:paraId="754A276F"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38D7B780" w14:textId="77777777" w:rsidR="00C961A1" w:rsidRPr="00C961A1" w:rsidRDefault="00C961A1" w:rsidP="00C961A1">
      <w:pPr>
        <w:rPr>
          <w:sz w:val="24"/>
          <w:szCs w:val="24"/>
        </w:rPr>
      </w:pPr>
    </w:p>
    <w:p w14:paraId="46A76BD0"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until adequate vegetation is established. For permanent mulch, inspect annually. Protect from vehicular and foot traffic. Repair damaged or eroded areas and reseed and replace mulch as needed. </w:t>
      </w:r>
    </w:p>
    <w:p w14:paraId="1FDFDAE3" w14:textId="77777777" w:rsidR="00C961A1" w:rsidRPr="00C961A1" w:rsidRDefault="00C961A1" w:rsidP="00C961A1">
      <w:pPr>
        <w:rPr>
          <w:sz w:val="24"/>
          <w:szCs w:val="24"/>
        </w:rPr>
      </w:pPr>
    </w:p>
    <w:p w14:paraId="69DD0583"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5F2964A1" w14:textId="77777777" w:rsidR="00C961A1" w:rsidRPr="00C961A1" w:rsidRDefault="00C961A1" w:rsidP="00C961A1">
      <w:pPr>
        <w:rPr>
          <w:sz w:val="24"/>
          <w:szCs w:val="24"/>
        </w:rPr>
      </w:pPr>
    </w:p>
    <w:p w14:paraId="52065FDC" w14:textId="77777777" w:rsidR="00C961A1" w:rsidRPr="00C961A1" w:rsidRDefault="00C961A1" w:rsidP="00C961A1">
      <w:pPr>
        <w:rPr>
          <w:sz w:val="24"/>
          <w:szCs w:val="24"/>
        </w:rPr>
      </w:pPr>
      <w:r w:rsidRPr="00C961A1">
        <w:rPr>
          <w:sz w:val="24"/>
          <w:szCs w:val="24"/>
        </w:rPr>
        <w:t>Mulching is biodegradable and will remain in place.</w:t>
      </w:r>
    </w:p>
    <w:p w14:paraId="59985FED" w14:textId="77777777" w:rsidR="00C961A1" w:rsidRPr="00C961A1" w:rsidRDefault="00C961A1" w:rsidP="00C961A1">
      <w:pPr>
        <w:rPr>
          <w:sz w:val="24"/>
          <w:szCs w:val="24"/>
        </w:rPr>
      </w:pPr>
    </w:p>
    <w:p w14:paraId="45A4DB3E" w14:textId="77777777" w:rsidR="00C961A1" w:rsidRPr="00C961A1" w:rsidRDefault="00C961A1" w:rsidP="00C961A1">
      <w:pPr>
        <w:rPr>
          <w:sz w:val="24"/>
          <w:szCs w:val="24"/>
        </w:rPr>
      </w:pPr>
    </w:p>
    <w:p w14:paraId="607BB2B0" w14:textId="77777777" w:rsidR="00C961A1" w:rsidRPr="00C961A1" w:rsidRDefault="00C961A1" w:rsidP="00C961A1">
      <w:pPr>
        <w:rPr>
          <w:sz w:val="24"/>
          <w:szCs w:val="24"/>
        </w:rPr>
      </w:pPr>
    </w:p>
    <w:p w14:paraId="0482E9A0" w14:textId="77777777" w:rsidR="00C961A1" w:rsidRPr="00C961A1" w:rsidRDefault="00C961A1" w:rsidP="00C961A1">
      <w:pPr>
        <w:rPr>
          <w:sz w:val="24"/>
          <w:szCs w:val="24"/>
        </w:rPr>
      </w:pPr>
    </w:p>
    <w:p w14:paraId="2D4950E1" w14:textId="77777777" w:rsidR="00C961A1" w:rsidRPr="00C961A1" w:rsidRDefault="00C961A1" w:rsidP="00C961A1">
      <w:pPr>
        <w:rPr>
          <w:sz w:val="24"/>
          <w:szCs w:val="24"/>
        </w:rPr>
      </w:pPr>
    </w:p>
    <w:p w14:paraId="70B09297" w14:textId="77777777" w:rsidR="00C961A1" w:rsidRPr="00C961A1" w:rsidRDefault="00C961A1" w:rsidP="00C961A1">
      <w:pPr>
        <w:rPr>
          <w:sz w:val="24"/>
          <w:szCs w:val="24"/>
        </w:rPr>
      </w:pPr>
    </w:p>
    <w:p w14:paraId="40F4964E" w14:textId="77777777" w:rsidR="00C961A1" w:rsidRPr="00C961A1" w:rsidRDefault="00C961A1" w:rsidP="00C961A1">
      <w:pPr>
        <w:rPr>
          <w:sz w:val="24"/>
          <w:szCs w:val="24"/>
        </w:rPr>
      </w:pPr>
    </w:p>
    <w:p w14:paraId="0236F419" w14:textId="77777777" w:rsidR="00C961A1" w:rsidRPr="00C961A1" w:rsidRDefault="00C961A1" w:rsidP="00C961A1">
      <w:pPr>
        <w:rPr>
          <w:sz w:val="24"/>
          <w:szCs w:val="24"/>
        </w:rPr>
      </w:pPr>
    </w:p>
    <w:p w14:paraId="113F1AAF" w14:textId="77777777" w:rsidR="00C961A1" w:rsidRPr="00C961A1" w:rsidRDefault="00C961A1" w:rsidP="00C961A1">
      <w:pPr>
        <w:rPr>
          <w:sz w:val="24"/>
          <w:szCs w:val="24"/>
        </w:rPr>
      </w:pPr>
    </w:p>
    <w:p w14:paraId="3CEF5683" w14:textId="77777777" w:rsidR="00C961A1" w:rsidRPr="00C961A1" w:rsidRDefault="00C961A1" w:rsidP="00C961A1">
      <w:pPr>
        <w:jc w:val="center"/>
        <w:rPr>
          <w:sz w:val="24"/>
          <w:szCs w:val="24"/>
        </w:rPr>
      </w:pPr>
      <w:r w:rsidRPr="00C961A1">
        <w:rPr>
          <w:sz w:val="24"/>
          <w:szCs w:val="24"/>
        </w:rPr>
        <w:lastRenderedPageBreak/>
        <w:t>Soil Binders</w:t>
      </w:r>
    </w:p>
    <w:p w14:paraId="44D6AD24" w14:textId="77777777" w:rsidR="00C961A1" w:rsidRPr="00C961A1" w:rsidRDefault="00C961A1" w:rsidP="00C961A1">
      <w:pPr>
        <w:rPr>
          <w:sz w:val="24"/>
          <w:szCs w:val="24"/>
        </w:rPr>
      </w:pPr>
    </w:p>
    <w:p w14:paraId="7ABD17D7" w14:textId="77777777" w:rsidR="00C961A1" w:rsidRPr="00C961A1" w:rsidRDefault="00C961A1" w:rsidP="00C961A1">
      <w:pPr>
        <w:rPr>
          <w:sz w:val="24"/>
          <w:szCs w:val="24"/>
          <w:u w:val="single"/>
        </w:rPr>
      </w:pPr>
      <w:r w:rsidRPr="00C961A1">
        <w:rPr>
          <w:sz w:val="24"/>
          <w:szCs w:val="24"/>
          <w:u w:val="single"/>
        </w:rPr>
        <w:t xml:space="preserve">Definition &amp; Purpose </w:t>
      </w:r>
    </w:p>
    <w:p w14:paraId="4348842C" w14:textId="77777777" w:rsidR="00C961A1" w:rsidRPr="00C961A1" w:rsidRDefault="00C961A1" w:rsidP="00C961A1">
      <w:pPr>
        <w:rPr>
          <w:sz w:val="24"/>
          <w:szCs w:val="24"/>
        </w:rPr>
      </w:pPr>
    </w:p>
    <w:p w14:paraId="50036992" w14:textId="77777777" w:rsidR="00C961A1" w:rsidRPr="00C961A1" w:rsidRDefault="00C961A1" w:rsidP="00C961A1">
      <w:pPr>
        <w:rPr>
          <w:sz w:val="24"/>
          <w:szCs w:val="24"/>
        </w:rPr>
      </w:pPr>
      <w:r w:rsidRPr="00C961A1">
        <w:rPr>
          <w:sz w:val="24"/>
          <w:szCs w:val="24"/>
        </w:rPr>
        <w:t xml:space="preserve">Soil binders are materials applied to the soil surface to temporarily prevent water-induced erosion of exposed soils on construction sites. These materials must be made for this purpose and Safety Data Sheet available upon request. Soil binders also provide temporary dust, wind, and soil stabilization (erosion control) benefits. The useful life of most products is 3 to 6 months. </w:t>
      </w:r>
    </w:p>
    <w:p w14:paraId="2DF5DADC" w14:textId="77777777" w:rsidR="00C961A1" w:rsidRPr="00C961A1" w:rsidRDefault="00C961A1" w:rsidP="00C961A1">
      <w:pPr>
        <w:rPr>
          <w:sz w:val="24"/>
          <w:szCs w:val="24"/>
        </w:rPr>
      </w:pPr>
    </w:p>
    <w:p w14:paraId="4BD9F513"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039BBADD" w14:textId="77777777" w:rsidR="00C961A1" w:rsidRPr="00C961A1" w:rsidRDefault="00C961A1" w:rsidP="00C961A1">
      <w:pPr>
        <w:rPr>
          <w:sz w:val="24"/>
          <w:szCs w:val="24"/>
        </w:rPr>
      </w:pPr>
    </w:p>
    <w:p w14:paraId="085C656A" w14:textId="77777777" w:rsidR="00C961A1" w:rsidRPr="00C961A1" w:rsidRDefault="00C961A1" w:rsidP="00C961A1">
      <w:pPr>
        <w:rPr>
          <w:sz w:val="24"/>
          <w:szCs w:val="24"/>
        </w:rPr>
      </w:pPr>
      <w:r w:rsidRPr="00C961A1">
        <w:rPr>
          <w:sz w:val="24"/>
          <w:szCs w:val="24"/>
        </w:rPr>
        <w:t xml:space="preserve">Soil binders should be used in areas of sheet flow only. Soil binders are typically applied to disturbed areas requiring short-term, temporary protection and in combination with other BMPs, such as perimeter controls, seeding, and mulching. Because soil binders can often be incorporated into the work, they may be a good choice for areas where grading activities will soon resume. Binders can also be applied to stockpiles to prevent water and wind erosion. See MDNR Guide Section 6-103 on Dust Control for more information on soil binders. </w:t>
      </w:r>
    </w:p>
    <w:p w14:paraId="5BAB3EAA" w14:textId="77777777" w:rsidR="00C961A1" w:rsidRPr="00C961A1" w:rsidRDefault="00C961A1" w:rsidP="00C961A1">
      <w:pPr>
        <w:rPr>
          <w:sz w:val="24"/>
          <w:szCs w:val="24"/>
        </w:rPr>
      </w:pPr>
    </w:p>
    <w:p w14:paraId="538FF193"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54336ADE" w14:textId="77777777" w:rsidR="00C961A1" w:rsidRPr="00C961A1" w:rsidRDefault="00C961A1" w:rsidP="00C961A1">
      <w:pPr>
        <w:rPr>
          <w:sz w:val="24"/>
          <w:szCs w:val="24"/>
        </w:rPr>
      </w:pPr>
    </w:p>
    <w:p w14:paraId="5397B804" w14:textId="77777777" w:rsidR="00C961A1" w:rsidRPr="00C961A1" w:rsidRDefault="00C961A1" w:rsidP="00C961A1">
      <w:pPr>
        <w:rPr>
          <w:sz w:val="24"/>
          <w:szCs w:val="24"/>
        </w:rPr>
      </w:pPr>
      <w:r w:rsidRPr="00C961A1">
        <w:rPr>
          <w:sz w:val="24"/>
          <w:szCs w:val="24"/>
        </w:rPr>
        <w:t xml:space="preserve">Consider drying time for the selected soil binder and apply with sufficient time before anticipated rainfall. Soil binders shall not be applied during or immediately before rainfall. Soil binders may not cure if low temperatures occur within 24 hours of application. Follow manufacturer's specifications for application rates, pre-wetting of application area, and cleaning of equipment after use. Use the recommendations to maximize usefulness and avoid formation of pools or impervious areas where stormwater cannot infiltrate. </w:t>
      </w:r>
    </w:p>
    <w:p w14:paraId="7E7B4478" w14:textId="77777777" w:rsidR="00C961A1" w:rsidRPr="00C961A1" w:rsidRDefault="00C961A1" w:rsidP="00C961A1">
      <w:pPr>
        <w:rPr>
          <w:sz w:val="24"/>
          <w:szCs w:val="24"/>
        </w:rPr>
      </w:pPr>
    </w:p>
    <w:p w14:paraId="59FEB9AF"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1C2665CA" w14:textId="77777777" w:rsidR="00C961A1" w:rsidRPr="00C961A1" w:rsidRDefault="00C961A1" w:rsidP="00C961A1">
      <w:pPr>
        <w:rPr>
          <w:sz w:val="24"/>
          <w:szCs w:val="24"/>
        </w:rPr>
      </w:pPr>
    </w:p>
    <w:p w14:paraId="081BA97D"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looking for damage from vehicles, runoff, or freeze-thaw conditions. Reapply product or utilize additional BMPs. </w:t>
      </w:r>
    </w:p>
    <w:p w14:paraId="2841CF3E" w14:textId="77777777" w:rsidR="00C961A1" w:rsidRPr="00C961A1" w:rsidRDefault="00C961A1" w:rsidP="00C961A1">
      <w:pPr>
        <w:rPr>
          <w:sz w:val="24"/>
          <w:szCs w:val="24"/>
        </w:rPr>
      </w:pPr>
    </w:p>
    <w:p w14:paraId="7FB84527" w14:textId="77777777" w:rsidR="00C961A1" w:rsidRPr="00C961A1" w:rsidRDefault="00C961A1" w:rsidP="00C961A1">
      <w:pPr>
        <w:rPr>
          <w:sz w:val="24"/>
          <w:szCs w:val="24"/>
          <w:u w:val="single"/>
        </w:rPr>
      </w:pPr>
      <w:r w:rsidRPr="00C961A1">
        <w:rPr>
          <w:sz w:val="24"/>
          <w:szCs w:val="24"/>
          <w:u w:val="single"/>
        </w:rPr>
        <w:t>Site Conditions for Removal</w:t>
      </w:r>
    </w:p>
    <w:p w14:paraId="5B41DBE2" w14:textId="77777777" w:rsidR="00C961A1" w:rsidRPr="00C961A1" w:rsidRDefault="00C961A1" w:rsidP="00C961A1">
      <w:pPr>
        <w:rPr>
          <w:sz w:val="24"/>
          <w:szCs w:val="24"/>
        </w:rPr>
      </w:pPr>
    </w:p>
    <w:p w14:paraId="089D4A8A" w14:textId="77777777" w:rsidR="00C961A1" w:rsidRPr="00C961A1" w:rsidRDefault="00C961A1" w:rsidP="00C961A1">
      <w:pPr>
        <w:rPr>
          <w:sz w:val="24"/>
          <w:szCs w:val="24"/>
        </w:rPr>
      </w:pPr>
      <w:r w:rsidRPr="00C961A1">
        <w:rPr>
          <w:sz w:val="24"/>
          <w:szCs w:val="24"/>
        </w:rPr>
        <w:t xml:space="preserve">Soil binders are typically left in place to degrade naturally. </w:t>
      </w:r>
    </w:p>
    <w:p w14:paraId="15415705" w14:textId="77777777" w:rsidR="00C961A1" w:rsidRPr="00C961A1" w:rsidRDefault="00C961A1" w:rsidP="00C961A1">
      <w:pPr>
        <w:rPr>
          <w:sz w:val="24"/>
          <w:szCs w:val="24"/>
        </w:rPr>
      </w:pPr>
    </w:p>
    <w:p w14:paraId="06B407DA" w14:textId="77777777" w:rsidR="00C961A1" w:rsidRPr="00C961A1" w:rsidRDefault="00C961A1" w:rsidP="00C961A1">
      <w:pPr>
        <w:rPr>
          <w:sz w:val="24"/>
          <w:szCs w:val="24"/>
          <w:u w:val="single"/>
        </w:rPr>
      </w:pPr>
      <w:r w:rsidRPr="00C961A1">
        <w:rPr>
          <w:sz w:val="24"/>
          <w:szCs w:val="24"/>
          <w:u w:val="single"/>
        </w:rPr>
        <w:t xml:space="preserve">Companion BMPs </w:t>
      </w:r>
    </w:p>
    <w:p w14:paraId="439DF00A" w14:textId="77777777" w:rsidR="00C961A1" w:rsidRPr="00C961A1" w:rsidRDefault="00C961A1" w:rsidP="00C961A1">
      <w:pPr>
        <w:numPr>
          <w:ilvl w:val="0"/>
          <w:numId w:val="81"/>
        </w:numPr>
        <w:contextualSpacing/>
        <w:rPr>
          <w:sz w:val="24"/>
          <w:szCs w:val="24"/>
          <w:u w:val="single"/>
        </w:rPr>
      </w:pPr>
      <w:r w:rsidRPr="00C961A1">
        <w:rPr>
          <w:sz w:val="24"/>
          <w:szCs w:val="24"/>
        </w:rPr>
        <w:t>Seeding and Hydroseeding</w:t>
      </w:r>
    </w:p>
    <w:p w14:paraId="1D0E922A" w14:textId="77777777" w:rsidR="00C961A1" w:rsidRPr="00C961A1" w:rsidRDefault="00C961A1" w:rsidP="00C961A1">
      <w:pPr>
        <w:rPr>
          <w:sz w:val="24"/>
          <w:szCs w:val="24"/>
          <w:u w:val="single"/>
        </w:rPr>
      </w:pPr>
    </w:p>
    <w:p w14:paraId="530A29A0" w14:textId="77777777" w:rsidR="00C961A1" w:rsidRPr="00C961A1" w:rsidRDefault="00C961A1" w:rsidP="00C961A1">
      <w:pPr>
        <w:rPr>
          <w:sz w:val="24"/>
          <w:szCs w:val="24"/>
          <w:u w:val="single"/>
        </w:rPr>
      </w:pPr>
    </w:p>
    <w:p w14:paraId="47EBCD32" w14:textId="77777777" w:rsidR="00C961A1" w:rsidRPr="00C961A1" w:rsidRDefault="00C961A1" w:rsidP="00C961A1">
      <w:pPr>
        <w:rPr>
          <w:sz w:val="24"/>
          <w:szCs w:val="24"/>
          <w:u w:val="single"/>
        </w:rPr>
      </w:pPr>
    </w:p>
    <w:p w14:paraId="3C2BCA7C" w14:textId="77777777" w:rsidR="00C961A1" w:rsidRPr="00C961A1" w:rsidRDefault="00C961A1" w:rsidP="00C961A1">
      <w:pPr>
        <w:rPr>
          <w:sz w:val="24"/>
          <w:szCs w:val="24"/>
          <w:u w:val="single"/>
        </w:rPr>
      </w:pPr>
    </w:p>
    <w:p w14:paraId="7703D049" w14:textId="77777777" w:rsidR="00C961A1" w:rsidRPr="00C961A1" w:rsidRDefault="00C961A1" w:rsidP="00C961A1">
      <w:pPr>
        <w:jc w:val="center"/>
        <w:rPr>
          <w:sz w:val="24"/>
          <w:szCs w:val="24"/>
        </w:rPr>
      </w:pPr>
      <w:r w:rsidRPr="00C961A1">
        <w:rPr>
          <w:sz w:val="24"/>
          <w:szCs w:val="24"/>
        </w:rPr>
        <w:lastRenderedPageBreak/>
        <w:t>Slope Drains</w:t>
      </w:r>
    </w:p>
    <w:p w14:paraId="685A672B" w14:textId="77777777" w:rsidR="00C961A1" w:rsidRPr="00C961A1" w:rsidRDefault="00C961A1" w:rsidP="00C961A1">
      <w:pPr>
        <w:rPr>
          <w:sz w:val="24"/>
          <w:szCs w:val="24"/>
          <w:u w:val="single"/>
        </w:rPr>
      </w:pPr>
    </w:p>
    <w:p w14:paraId="6F34D720" w14:textId="77777777" w:rsidR="00C961A1" w:rsidRPr="00C961A1" w:rsidRDefault="00C961A1" w:rsidP="00C961A1">
      <w:pPr>
        <w:rPr>
          <w:sz w:val="24"/>
          <w:szCs w:val="24"/>
          <w:u w:val="single"/>
        </w:rPr>
      </w:pPr>
      <w:r w:rsidRPr="00C961A1">
        <w:rPr>
          <w:sz w:val="24"/>
          <w:szCs w:val="24"/>
          <w:u w:val="single"/>
        </w:rPr>
        <w:t xml:space="preserve">Definition &amp; Purpose </w:t>
      </w:r>
    </w:p>
    <w:p w14:paraId="592DE627" w14:textId="77777777" w:rsidR="00C961A1" w:rsidRPr="00C961A1" w:rsidRDefault="00C961A1" w:rsidP="00C961A1">
      <w:pPr>
        <w:rPr>
          <w:sz w:val="24"/>
          <w:szCs w:val="24"/>
        </w:rPr>
      </w:pPr>
      <w:r w:rsidRPr="00C961A1">
        <w:rPr>
          <w:sz w:val="24"/>
          <w:szCs w:val="24"/>
        </w:rPr>
        <w:t xml:space="preserve">A slope drain is a pipe or lined channel which extends from the top to the bottom of a cut or fill slope. </w:t>
      </w:r>
    </w:p>
    <w:p w14:paraId="50E34600" w14:textId="77777777" w:rsidR="00C961A1" w:rsidRPr="00C961A1" w:rsidRDefault="00C961A1" w:rsidP="00C961A1">
      <w:pPr>
        <w:rPr>
          <w:sz w:val="24"/>
          <w:szCs w:val="24"/>
          <w:u w:val="single"/>
        </w:rPr>
      </w:pPr>
    </w:p>
    <w:p w14:paraId="3A01540E"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60025FB2" w14:textId="77777777" w:rsidR="00C961A1" w:rsidRPr="00C961A1" w:rsidRDefault="00C961A1" w:rsidP="00C961A1">
      <w:pPr>
        <w:rPr>
          <w:sz w:val="24"/>
          <w:szCs w:val="24"/>
        </w:rPr>
      </w:pPr>
    </w:p>
    <w:p w14:paraId="561E1BDC" w14:textId="77777777" w:rsidR="00C961A1" w:rsidRPr="00C961A1" w:rsidRDefault="00C961A1" w:rsidP="00C961A1">
      <w:pPr>
        <w:rPr>
          <w:sz w:val="24"/>
          <w:szCs w:val="24"/>
        </w:rPr>
      </w:pPr>
      <w:r w:rsidRPr="00C961A1">
        <w:rPr>
          <w:sz w:val="24"/>
          <w:szCs w:val="24"/>
        </w:rPr>
        <w:t xml:space="preserve">These structures are designed to convey concentrated runoff to protect exposed slopes from upstream runoff. They can be used for sheet flow and concentrated flow. Slope drains typically extend beyond the toe of the slope to a stable area or outlet. They should be designed by a registered design professional. See MDNR Guide Section 6-153 for additional guidance. </w:t>
      </w:r>
    </w:p>
    <w:p w14:paraId="5C1FABD9" w14:textId="77777777" w:rsidR="00C961A1" w:rsidRPr="00C961A1" w:rsidRDefault="00C961A1" w:rsidP="00C961A1">
      <w:pPr>
        <w:rPr>
          <w:sz w:val="24"/>
          <w:szCs w:val="24"/>
          <w:u w:val="single"/>
        </w:rPr>
      </w:pPr>
    </w:p>
    <w:p w14:paraId="4610975F"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058BF4CD" w14:textId="77777777" w:rsidR="00C961A1" w:rsidRPr="00C961A1" w:rsidRDefault="00C961A1" w:rsidP="00C961A1">
      <w:pPr>
        <w:rPr>
          <w:sz w:val="24"/>
          <w:szCs w:val="24"/>
        </w:rPr>
      </w:pPr>
    </w:p>
    <w:p w14:paraId="653B156B" w14:textId="77777777" w:rsidR="00C961A1" w:rsidRPr="00C961A1" w:rsidRDefault="00C961A1" w:rsidP="00C961A1">
      <w:pPr>
        <w:rPr>
          <w:sz w:val="24"/>
          <w:szCs w:val="24"/>
        </w:rPr>
      </w:pPr>
      <w:r w:rsidRPr="00C961A1">
        <w:rPr>
          <w:sz w:val="24"/>
          <w:szCs w:val="24"/>
        </w:rPr>
        <w:t xml:space="preserve">Install concurrently with diversion devices, as soon as cut and fill operations have occurred. Install according to plans. Typical installation is as follows. Install slope drain down the slope, perpendicular to slope contours, extending beyond the toe of slope. At top of slope, grade a diversion channel toward the slope drain. Install flared end or t-section at pipe inlet. Section should be well entrenched and stable so water can enter freely. Ensure that all pipe connections are secure and watertight. Securely anchor the exposed section of the drain with stakes. Install flared end section at pipe outlet and discharge into a sediment trap or other stabilized outlet. Protect area around inlet with filter fabric. Protect outlet with rip rap or other energy dissipation device. </w:t>
      </w:r>
    </w:p>
    <w:p w14:paraId="26B18583" w14:textId="77777777" w:rsidR="00C961A1" w:rsidRPr="00C961A1" w:rsidRDefault="00C961A1" w:rsidP="00C961A1">
      <w:pPr>
        <w:rPr>
          <w:sz w:val="24"/>
          <w:szCs w:val="24"/>
          <w:u w:val="single"/>
        </w:rPr>
      </w:pPr>
    </w:p>
    <w:p w14:paraId="035BABB0"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6ED64225" w14:textId="77777777" w:rsidR="00C961A1" w:rsidRPr="00C961A1" w:rsidRDefault="00C961A1" w:rsidP="00C961A1">
      <w:pPr>
        <w:rPr>
          <w:sz w:val="24"/>
          <w:szCs w:val="24"/>
        </w:rPr>
      </w:pPr>
    </w:p>
    <w:p w14:paraId="2CB48306"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 site. Remove sediment and trash accumulation at inlet. Repair settlement, cracking, or piping holes. Repair leaks or inadequate anchoring along pipe. Remove sediment and stabilize eroded areas at outlet. Extend the outlet if necessary. </w:t>
      </w:r>
    </w:p>
    <w:p w14:paraId="24134124" w14:textId="77777777" w:rsidR="00C961A1" w:rsidRPr="00C961A1" w:rsidRDefault="00C961A1" w:rsidP="00C961A1">
      <w:pPr>
        <w:rPr>
          <w:sz w:val="24"/>
          <w:szCs w:val="24"/>
          <w:u w:val="single"/>
        </w:rPr>
      </w:pPr>
    </w:p>
    <w:p w14:paraId="11B6D241"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2DACC8BA" w14:textId="77777777" w:rsidR="00C961A1" w:rsidRPr="00C961A1" w:rsidRDefault="00C961A1" w:rsidP="00C961A1">
      <w:pPr>
        <w:rPr>
          <w:sz w:val="24"/>
          <w:szCs w:val="24"/>
        </w:rPr>
      </w:pPr>
    </w:p>
    <w:p w14:paraId="589D5B7D" w14:textId="77777777" w:rsidR="00C961A1" w:rsidRPr="00C961A1" w:rsidRDefault="00C961A1" w:rsidP="00C961A1">
      <w:pPr>
        <w:rPr>
          <w:sz w:val="24"/>
          <w:szCs w:val="24"/>
        </w:rPr>
      </w:pPr>
      <w:r w:rsidRPr="00C961A1">
        <w:rPr>
          <w:sz w:val="24"/>
          <w:szCs w:val="24"/>
        </w:rPr>
        <w:t xml:space="preserve">Remove concurrently with upstream diversion device after slope has been stabilized. Stabilize the exposed areas where the slope drain and diversion device were removed. </w:t>
      </w:r>
    </w:p>
    <w:p w14:paraId="27CBB509" w14:textId="77777777" w:rsidR="00C961A1" w:rsidRPr="00C961A1" w:rsidRDefault="00C961A1" w:rsidP="00C961A1">
      <w:pPr>
        <w:rPr>
          <w:sz w:val="24"/>
          <w:szCs w:val="24"/>
          <w:u w:val="single"/>
        </w:rPr>
      </w:pPr>
    </w:p>
    <w:p w14:paraId="4CECDFF4" w14:textId="77777777" w:rsidR="00C961A1" w:rsidRPr="00C961A1" w:rsidRDefault="00C961A1" w:rsidP="00C961A1">
      <w:pPr>
        <w:rPr>
          <w:sz w:val="24"/>
          <w:szCs w:val="24"/>
          <w:u w:val="single"/>
        </w:rPr>
      </w:pPr>
      <w:r w:rsidRPr="00C961A1">
        <w:rPr>
          <w:sz w:val="24"/>
          <w:szCs w:val="24"/>
          <w:u w:val="single"/>
        </w:rPr>
        <w:t>Robust Alternatives</w:t>
      </w:r>
    </w:p>
    <w:p w14:paraId="36586AA2" w14:textId="77777777" w:rsidR="00C961A1" w:rsidRPr="00C961A1" w:rsidRDefault="00C961A1" w:rsidP="00C961A1">
      <w:pPr>
        <w:numPr>
          <w:ilvl w:val="0"/>
          <w:numId w:val="81"/>
        </w:numPr>
        <w:contextualSpacing/>
        <w:rPr>
          <w:sz w:val="24"/>
          <w:szCs w:val="24"/>
          <w:u w:val="single"/>
        </w:rPr>
      </w:pPr>
      <w:r w:rsidRPr="00C961A1">
        <w:rPr>
          <w:sz w:val="24"/>
          <w:szCs w:val="24"/>
        </w:rPr>
        <w:t xml:space="preserve">Conveyance Channel </w:t>
      </w:r>
    </w:p>
    <w:p w14:paraId="78FF9E44" w14:textId="77777777" w:rsidR="00C961A1" w:rsidRPr="00C961A1" w:rsidRDefault="00C961A1" w:rsidP="00C961A1">
      <w:pPr>
        <w:rPr>
          <w:sz w:val="24"/>
          <w:szCs w:val="24"/>
          <w:u w:val="single"/>
        </w:rPr>
      </w:pPr>
    </w:p>
    <w:p w14:paraId="0167999B" w14:textId="77777777" w:rsidR="00C961A1" w:rsidRPr="00C961A1" w:rsidRDefault="00C961A1" w:rsidP="00C961A1">
      <w:pPr>
        <w:rPr>
          <w:sz w:val="24"/>
          <w:szCs w:val="24"/>
          <w:u w:val="single"/>
        </w:rPr>
      </w:pPr>
      <w:r w:rsidRPr="00C961A1">
        <w:rPr>
          <w:sz w:val="24"/>
          <w:szCs w:val="24"/>
          <w:u w:val="single"/>
        </w:rPr>
        <w:t xml:space="preserve">Companion BMPs </w:t>
      </w:r>
    </w:p>
    <w:p w14:paraId="7E7C8F5E" w14:textId="77777777" w:rsidR="00C961A1" w:rsidRPr="00C961A1" w:rsidRDefault="00C961A1" w:rsidP="00C961A1">
      <w:pPr>
        <w:numPr>
          <w:ilvl w:val="0"/>
          <w:numId w:val="81"/>
        </w:numPr>
        <w:contextualSpacing/>
        <w:rPr>
          <w:sz w:val="24"/>
          <w:szCs w:val="24"/>
          <w:u w:val="single"/>
        </w:rPr>
      </w:pPr>
      <w:r w:rsidRPr="00C961A1">
        <w:rPr>
          <w:sz w:val="24"/>
          <w:szCs w:val="24"/>
        </w:rPr>
        <w:t>Plastic Transition Mat and Rip-Rap</w:t>
      </w:r>
    </w:p>
    <w:p w14:paraId="0B9514F8" w14:textId="77777777" w:rsidR="00C961A1" w:rsidRPr="00C961A1" w:rsidRDefault="00C961A1" w:rsidP="00C961A1">
      <w:pPr>
        <w:ind w:left="360"/>
        <w:rPr>
          <w:sz w:val="24"/>
          <w:szCs w:val="24"/>
          <w:u w:val="single"/>
        </w:rPr>
      </w:pPr>
    </w:p>
    <w:p w14:paraId="71522ADC" w14:textId="77777777" w:rsidR="00C961A1" w:rsidRPr="00C961A1" w:rsidRDefault="00C961A1" w:rsidP="00C961A1">
      <w:pPr>
        <w:rPr>
          <w:sz w:val="24"/>
          <w:szCs w:val="24"/>
          <w:u w:val="single"/>
        </w:rPr>
      </w:pPr>
    </w:p>
    <w:p w14:paraId="78431FAC" w14:textId="77777777" w:rsidR="00C961A1" w:rsidRPr="00C961A1" w:rsidRDefault="00C961A1" w:rsidP="00C961A1">
      <w:pPr>
        <w:rPr>
          <w:sz w:val="24"/>
          <w:szCs w:val="24"/>
          <w:u w:val="single"/>
        </w:rPr>
      </w:pPr>
    </w:p>
    <w:p w14:paraId="4222FD19" w14:textId="77777777" w:rsidR="00C961A1" w:rsidRPr="00C961A1" w:rsidRDefault="00C961A1" w:rsidP="00C961A1">
      <w:pPr>
        <w:rPr>
          <w:sz w:val="24"/>
          <w:szCs w:val="24"/>
          <w:u w:val="single"/>
        </w:rPr>
      </w:pPr>
    </w:p>
    <w:p w14:paraId="53548C69" w14:textId="77777777" w:rsidR="00C961A1" w:rsidRPr="00C961A1" w:rsidRDefault="00C961A1" w:rsidP="00C961A1">
      <w:pPr>
        <w:rPr>
          <w:sz w:val="24"/>
          <w:szCs w:val="24"/>
          <w:u w:val="single"/>
        </w:rPr>
      </w:pPr>
    </w:p>
    <w:p w14:paraId="6D9B7A4C" w14:textId="77777777" w:rsidR="00C961A1" w:rsidRPr="00C961A1" w:rsidRDefault="00C961A1" w:rsidP="00C961A1">
      <w:pPr>
        <w:rPr>
          <w:sz w:val="24"/>
          <w:szCs w:val="24"/>
          <w:u w:val="single"/>
        </w:rPr>
      </w:pPr>
    </w:p>
    <w:p w14:paraId="00AFB3DE" w14:textId="77777777" w:rsidR="00C961A1" w:rsidRPr="00C961A1" w:rsidRDefault="00C961A1" w:rsidP="00C961A1">
      <w:pPr>
        <w:rPr>
          <w:sz w:val="24"/>
          <w:szCs w:val="24"/>
          <w:u w:val="single"/>
        </w:rPr>
      </w:pPr>
    </w:p>
    <w:p w14:paraId="6F9401AB" w14:textId="77777777" w:rsidR="00C961A1" w:rsidRPr="00C961A1" w:rsidRDefault="00C961A1" w:rsidP="00C961A1">
      <w:pPr>
        <w:rPr>
          <w:sz w:val="24"/>
          <w:szCs w:val="24"/>
          <w:u w:val="single"/>
        </w:rPr>
      </w:pPr>
    </w:p>
    <w:p w14:paraId="1C10FBE7" w14:textId="77777777" w:rsidR="00C961A1" w:rsidRPr="00C961A1" w:rsidRDefault="00C961A1" w:rsidP="00C961A1">
      <w:pPr>
        <w:rPr>
          <w:sz w:val="24"/>
          <w:szCs w:val="24"/>
          <w:u w:val="single"/>
        </w:rPr>
      </w:pPr>
    </w:p>
    <w:p w14:paraId="529C98D2" w14:textId="77777777" w:rsidR="00C961A1" w:rsidRPr="00C961A1" w:rsidRDefault="00C961A1" w:rsidP="00C961A1">
      <w:pPr>
        <w:rPr>
          <w:sz w:val="24"/>
          <w:szCs w:val="24"/>
          <w:u w:val="single"/>
        </w:rPr>
      </w:pPr>
    </w:p>
    <w:p w14:paraId="5C9F8A34" w14:textId="77777777" w:rsidR="00C961A1" w:rsidRPr="00C961A1" w:rsidRDefault="00C961A1" w:rsidP="00C961A1">
      <w:pPr>
        <w:rPr>
          <w:sz w:val="24"/>
          <w:szCs w:val="24"/>
          <w:u w:val="single"/>
        </w:rPr>
      </w:pPr>
    </w:p>
    <w:p w14:paraId="6F85C587" w14:textId="77777777" w:rsidR="00C961A1" w:rsidRPr="00C961A1" w:rsidRDefault="00C961A1" w:rsidP="00C961A1">
      <w:pPr>
        <w:rPr>
          <w:sz w:val="24"/>
          <w:szCs w:val="24"/>
          <w:u w:val="single"/>
        </w:rPr>
      </w:pPr>
    </w:p>
    <w:p w14:paraId="79F7C7AC" w14:textId="77777777" w:rsidR="00C961A1" w:rsidRPr="00C961A1" w:rsidRDefault="00C961A1" w:rsidP="00C961A1">
      <w:pPr>
        <w:rPr>
          <w:sz w:val="24"/>
          <w:szCs w:val="24"/>
          <w:u w:val="single"/>
        </w:rPr>
      </w:pPr>
    </w:p>
    <w:p w14:paraId="31B40699" w14:textId="77777777" w:rsidR="00C961A1" w:rsidRPr="00C961A1" w:rsidRDefault="00C961A1" w:rsidP="00C961A1">
      <w:pPr>
        <w:rPr>
          <w:sz w:val="24"/>
          <w:szCs w:val="24"/>
          <w:u w:val="single"/>
        </w:rPr>
      </w:pPr>
    </w:p>
    <w:p w14:paraId="626DF1D3" w14:textId="77777777" w:rsidR="00C961A1" w:rsidRPr="00C961A1" w:rsidRDefault="00C961A1" w:rsidP="00C961A1">
      <w:pPr>
        <w:rPr>
          <w:sz w:val="24"/>
          <w:szCs w:val="24"/>
          <w:u w:val="single"/>
        </w:rPr>
      </w:pPr>
    </w:p>
    <w:p w14:paraId="2EE3081D" w14:textId="77777777" w:rsidR="00C961A1" w:rsidRPr="00C961A1" w:rsidRDefault="00C961A1" w:rsidP="00C961A1">
      <w:pPr>
        <w:rPr>
          <w:sz w:val="24"/>
          <w:szCs w:val="24"/>
          <w:u w:val="single"/>
        </w:rPr>
      </w:pPr>
    </w:p>
    <w:p w14:paraId="56BB1FEB" w14:textId="77777777" w:rsidR="00C961A1" w:rsidRPr="00C961A1" w:rsidRDefault="00C961A1" w:rsidP="00C961A1">
      <w:pPr>
        <w:rPr>
          <w:sz w:val="24"/>
          <w:szCs w:val="24"/>
          <w:u w:val="single"/>
        </w:rPr>
      </w:pPr>
    </w:p>
    <w:p w14:paraId="63C45CFA" w14:textId="77777777" w:rsidR="00C961A1" w:rsidRPr="00C961A1" w:rsidRDefault="00C961A1" w:rsidP="00C961A1">
      <w:pPr>
        <w:rPr>
          <w:sz w:val="24"/>
          <w:szCs w:val="24"/>
          <w:u w:val="single"/>
        </w:rPr>
      </w:pPr>
    </w:p>
    <w:p w14:paraId="7F2FBE28" w14:textId="77777777" w:rsidR="00C961A1" w:rsidRPr="00C961A1" w:rsidRDefault="00C961A1" w:rsidP="00C961A1">
      <w:pPr>
        <w:rPr>
          <w:sz w:val="24"/>
          <w:szCs w:val="24"/>
          <w:u w:val="single"/>
        </w:rPr>
      </w:pPr>
    </w:p>
    <w:p w14:paraId="659EEE7A" w14:textId="77777777" w:rsidR="00C961A1" w:rsidRPr="00C961A1" w:rsidRDefault="00C961A1" w:rsidP="00C961A1">
      <w:pPr>
        <w:rPr>
          <w:sz w:val="24"/>
          <w:szCs w:val="24"/>
          <w:u w:val="single"/>
        </w:rPr>
      </w:pPr>
    </w:p>
    <w:p w14:paraId="1D2FB888" w14:textId="77777777" w:rsidR="00C961A1" w:rsidRPr="00C961A1" w:rsidRDefault="00C961A1" w:rsidP="00C961A1">
      <w:pPr>
        <w:rPr>
          <w:sz w:val="24"/>
          <w:szCs w:val="24"/>
          <w:u w:val="single"/>
        </w:rPr>
      </w:pPr>
    </w:p>
    <w:p w14:paraId="4AC6F6B2" w14:textId="77777777" w:rsidR="00C961A1" w:rsidRPr="00C961A1" w:rsidRDefault="00C961A1" w:rsidP="00C961A1">
      <w:pPr>
        <w:rPr>
          <w:sz w:val="24"/>
          <w:szCs w:val="24"/>
          <w:u w:val="single"/>
        </w:rPr>
      </w:pPr>
    </w:p>
    <w:p w14:paraId="4DF2FAD5" w14:textId="77777777" w:rsidR="00C961A1" w:rsidRPr="00C961A1" w:rsidRDefault="00C961A1" w:rsidP="00C961A1">
      <w:pPr>
        <w:rPr>
          <w:sz w:val="24"/>
          <w:szCs w:val="24"/>
          <w:u w:val="single"/>
        </w:rPr>
      </w:pPr>
    </w:p>
    <w:p w14:paraId="7D8D93FE" w14:textId="77777777" w:rsidR="00C961A1" w:rsidRPr="00C961A1" w:rsidRDefault="00C961A1" w:rsidP="00C961A1">
      <w:pPr>
        <w:rPr>
          <w:sz w:val="24"/>
          <w:szCs w:val="24"/>
          <w:u w:val="single"/>
        </w:rPr>
      </w:pPr>
    </w:p>
    <w:p w14:paraId="3B737694" w14:textId="77777777" w:rsidR="00C961A1" w:rsidRPr="00C961A1" w:rsidRDefault="00C961A1" w:rsidP="00C961A1">
      <w:pPr>
        <w:rPr>
          <w:sz w:val="24"/>
          <w:szCs w:val="24"/>
          <w:u w:val="single"/>
        </w:rPr>
      </w:pPr>
    </w:p>
    <w:p w14:paraId="5798D69E" w14:textId="77777777" w:rsidR="00C961A1" w:rsidRPr="00C961A1" w:rsidRDefault="00C961A1" w:rsidP="00C961A1">
      <w:pPr>
        <w:rPr>
          <w:sz w:val="24"/>
          <w:szCs w:val="24"/>
          <w:u w:val="single"/>
        </w:rPr>
      </w:pPr>
    </w:p>
    <w:p w14:paraId="1D6E56D9" w14:textId="77777777" w:rsidR="00C961A1" w:rsidRPr="00C961A1" w:rsidRDefault="00C961A1" w:rsidP="00C961A1">
      <w:pPr>
        <w:rPr>
          <w:sz w:val="24"/>
          <w:szCs w:val="24"/>
          <w:u w:val="single"/>
        </w:rPr>
      </w:pPr>
    </w:p>
    <w:p w14:paraId="2D068871" w14:textId="77777777" w:rsidR="00C961A1" w:rsidRPr="00C961A1" w:rsidRDefault="00C961A1" w:rsidP="00C961A1">
      <w:pPr>
        <w:rPr>
          <w:sz w:val="24"/>
          <w:szCs w:val="24"/>
          <w:u w:val="single"/>
        </w:rPr>
      </w:pPr>
    </w:p>
    <w:p w14:paraId="6EAD2712" w14:textId="77777777" w:rsidR="00C961A1" w:rsidRPr="00C961A1" w:rsidRDefault="00C961A1" w:rsidP="00C961A1">
      <w:pPr>
        <w:rPr>
          <w:sz w:val="24"/>
          <w:szCs w:val="24"/>
          <w:u w:val="single"/>
        </w:rPr>
      </w:pPr>
    </w:p>
    <w:p w14:paraId="03C0DD72" w14:textId="77777777" w:rsidR="00C961A1" w:rsidRPr="00C961A1" w:rsidRDefault="00C961A1" w:rsidP="00C961A1">
      <w:pPr>
        <w:rPr>
          <w:sz w:val="24"/>
          <w:szCs w:val="24"/>
          <w:u w:val="single"/>
        </w:rPr>
      </w:pPr>
    </w:p>
    <w:p w14:paraId="18FC144A" w14:textId="77777777" w:rsidR="00C961A1" w:rsidRPr="00C961A1" w:rsidRDefault="00C961A1" w:rsidP="00C961A1">
      <w:pPr>
        <w:rPr>
          <w:sz w:val="24"/>
          <w:szCs w:val="24"/>
          <w:u w:val="single"/>
        </w:rPr>
      </w:pPr>
    </w:p>
    <w:p w14:paraId="19A3255D" w14:textId="77777777" w:rsidR="00C961A1" w:rsidRPr="00C961A1" w:rsidRDefault="00C961A1" w:rsidP="00C961A1">
      <w:pPr>
        <w:rPr>
          <w:sz w:val="24"/>
          <w:szCs w:val="24"/>
          <w:u w:val="single"/>
        </w:rPr>
      </w:pPr>
    </w:p>
    <w:p w14:paraId="22DD2965" w14:textId="77777777" w:rsidR="00C961A1" w:rsidRPr="00C961A1" w:rsidRDefault="00C961A1" w:rsidP="00C961A1">
      <w:pPr>
        <w:rPr>
          <w:sz w:val="24"/>
          <w:szCs w:val="24"/>
          <w:u w:val="single"/>
        </w:rPr>
      </w:pPr>
    </w:p>
    <w:p w14:paraId="1989BB8B" w14:textId="77777777" w:rsidR="00C961A1" w:rsidRPr="00C961A1" w:rsidRDefault="00C961A1" w:rsidP="00C961A1">
      <w:pPr>
        <w:rPr>
          <w:sz w:val="24"/>
          <w:szCs w:val="24"/>
          <w:u w:val="single"/>
        </w:rPr>
      </w:pPr>
    </w:p>
    <w:p w14:paraId="53EC91A5" w14:textId="77777777" w:rsidR="00C961A1" w:rsidRPr="00C961A1" w:rsidRDefault="00C961A1" w:rsidP="00C961A1">
      <w:pPr>
        <w:rPr>
          <w:sz w:val="24"/>
          <w:szCs w:val="24"/>
          <w:u w:val="single"/>
        </w:rPr>
      </w:pPr>
    </w:p>
    <w:p w14:paraId="359C5217" w14:textId="77777777" w:rsidR="00C961A1" w:rsidRPr="00C961A1" w:rsidRDefault="00C961A1" w:rsidP="00C961A1">
      <w:pPr>
        <w:rPr>
          <w:sz w:val="24"/>
          <w:szCs w:val="24"/>
          <w:u w:val="single"/>
        </w:rPr>
      </w:pPr>
    </w:p>
    <w:p w14:paraId="49060C74" w14:textId="77777777" w:rsidR="00C961A1" w:rsidRPr="00C961A1" w:rsidRDefault="00C961A1" w:rsidP="00C961A1">
      <w:pPr>
        <w:rPr>
          <w:sz w:val="24"/>
          <w:szCs w:val="24"/>
          <w:u w:val="single"/>
        </w:rPr>
      </w:pPr>
    </w:p>
    <w:p w14:paraId="08189EA7" w14:textId="77777777" w:rsidR="00C961A1" w:rsidRPr="00C961A1" w:rsidRDefault="00C961A1" w:rsidP="00C961A1">
      <w:pPr>
        <w:rPr>
          <w:sz w:val="24"/>
          <w:szCs w:val="24"/>
          <w:u w:val="single"/>
        </w:rPr>
      </w:pPr>
    </w:p>
    <w:p w14:paraId="338B1E59" w14:textId="77777777" w:rsidR="00C961A1" w:rsidRPr="00C961A1" w:rsidRDefault="00C961A1" w:rsidP="00C961A1">
      <w:pPr>
        <w:rPr>
          <w:sz w:val="24"/>
          <w:szCs w:val="24"/>
          <w:u w:val="single"/>
        </w:rPr>
      </w:pPr>
    </w:p>
    <w:p w14:paraId="7B180037" w14:textId="77777777" w:rsidR="00C961A1" w:rsidRPr="00C961A1" w:rsidRDefault="00C961A1" w:rsidP="00C961A1">
      <w:pPr>
        <w:rPr>
          <w:sz w:val="24"/>
          <w:szCs w:val="24"/>
          <w:u w:val="single"/>
        </w:rPr>
      </w:pPr>
    </w:p>
    <w:p w14:paraId="62CD2D8C" w14:textId="77777777" w:rsidR="00C961A1" w:rsidRPr="00C961A1" w:rsidRDefault="00C961A1" w:rsidP="00C961A1">
      <w:pPr>
        <w:rPr>
          <w:sz w:val="24"/>
          <w:szCs w:val="24"/>
          <w:u w:val="single"/>
        </w:rPr>
      </w:pPr>
    </w:p>
    <w:p w14:paraId="74593F87" w14:textId="77777777" w:rsidR="00C961A1" w:rsidRPr="00C961A1" w:rsidRDefault="00C961A1" w:rsidP="00C961A1">
      <w:pPr>
        <w:rPr>
          <w:sz w:val="24"/>
          <w:szCs w:val="24"/>
          <w:u w:val="single"/>
        </w:rPr>
      </w:pPr>
    </w:p>
    <w:p w14:paraId="1EE71EEC" w14:textId="77777777" w:rsidR="00C961A1" w:rsidRPr="00C961A1" w:rsidRDefault="00C961A1" w:rsidP="00C961A1">
      <w:pPr>
        <w:rPr>
          <w:sz w:val="24"/>
          <w:szCs w:val="24"/>
          <w:u w:val="single"/>
        </w:rPr>
      </w:pPr>
    </w:p>
    <w:p w14:paraId="239A0766" w14:textId="77777777" w:rsidR="00C961A1" w:rsidRPr="00C961A1" w:rsidRDefault="00C961A1" w:rsidP="00C961A1">
      <w:pPr>
        <w:rPr>
          <w:sz w:val="24"/>
          <w:szCs w:val="24"/>
          <w:u w:val="single"/>
        </w:rPr>
      </w:pPr>
    </w:p>
    <w:p w14:paraId="671A885A" w14:textId="77777777" w:rsidR="00C961A1" w:rsidRPr="00C961A1" w:rsidRDefault="00C961A1" w:rsidP="00C961A1">
      <w:pPr>
        <w:rPr>
          <w:sz w:val="24"/>
          <w:szCs w:val="24"/>
          <w:u w:val="single"/>
        </w:rPr>
      </w:pPr>
    </w:p>
    <w:p w14:paraId="7FEDDCA7" w14:textId="77777777" w:rsidR="00C961A1" w:rsidRPr="00C961A1" w:rsidRDefault="00C961A1" w:rsidP="00C961A1">
      <w:pPr>
        <w:rPr>
          <w:sz w:val="24"/>
          <w:szCs w:val="24"/>
          <w:u w:val="single"/>
        </w:rPr>
      </w:pPr>
    </w:p>
    <w:p w14:paraId="6336EB73" w14:textId="77777777" w:rsidR="00C961A1" w:rsidRPr="00C961A1" w:rsidRDefault="00C961A1" w:rsidP="00C961A1">
      <w:pPr>
        <w:jc w:val="center"/>
        <w:rPr>
          <w:sz w:val="24"/>
          <w:szCs w:val="24"/>
        </w:rPr>
      </w:pPr>
      <w:r w:rsidRPr="00C961A1">
        <w:rPr>
          <w:sz w:val="24"/>
          <w:szCs w:val="24"/>
        </w:rPr>
        <w:lastRenderedPageBreak/>
        <w:t>Temporary Stream Crossing</w:t>
      </w:r>
    </w:p>
    <w:p w14:paraId="4CF3937D" w14:textId="77777777" w:rsidR="00C961A1" w:rsidRPr="00C961A1" w:rsidRDefault="00C961A1" w:rsidP="00C961A1">
      <w:pPr>
        <w:rPr>
          <w:sz w:val="24"/>
          <w:szCs w:val="24"/>
        </w:rPr>
      </w:pPr>
    </w:p>
    <w:p w14:paraId="376DEDCA" w14:textId="77777777" w:rsidR="00C961A1" w:rsidRPr="00C961A1" w:rsidRDefault="00C961A1" w:rsidP="00C961A1">
      <w:pPr>
        <w:rPr>
          <w:sz w:val="24"/>
          <w:szCs w:val="24"/>
          <w:u w:val="single"/>
        </w:rPr>
      </w:pPr>
      <w:r w:rsidRPr="00C961A1">
        <w:rPr>
          <w:sz w:val="24"/>
          <w:szCs w:val="24"/>
          <w:u w:val="single"/>
        </w:rPr>
        <w:t>Definition &amp; Purpose</w:t>
      </w:r>
    </w:p>
    <w:p w14:paraId="0F482DE3" w14:textId="77777777" w:rsidR="00C961A1" w:rsidRPr="00C961A1" w:rsidRDefault="00C961A1" w:rsidP="00C961A1">
      <w:pPr>
        <w:rPr>
          <w:sz w:val="24"/>
          <w:szCs w:val="24"/>
        </w:rPr>
      </w:pPr>
    </w:p>
    <w:p w14:paraId="5F150639" w14:textId="77777777" w:rsidR="00C961A1" w:rsidRPr="00C961A1" w:rsidRDefault="00C961A1" w:rsidP="00C961A1">
      <w:pPr>
        <w:rPr>
          <w:sz w:val="24"/>
          <w:szCs w:val="24"/>
        </w:rPr>
      </w:pPr>
      <w:r w:rsidRPr="00C961A1">
        <w:rPr>
          <w:sz w:val="24"/>
          <w:szCs w:val="24"/>
        </w:rPr>
        <w:t xml:space="preserve">A temporary stream crossing is a structure placed across a waterway that allows vehicles to cross the waterway during construction to minimize erosion and downstream sedimentation. </w:t>
      </w:r>
    </w:p>
    <w:p w14:paraId="449CB1B7" w14:textId="77777777" w:rsidR="00C961A1" w:rsidRPr="00C961A1" w:rsidRDefault="00C961A1" w:rsidP="00C961A1">
      <w:pPr>
        <w:rPr>
          <w:sz w:val="24"/>
          <w:szCs w:val="24"/>
          <w:u w:val="single"/>
        </w:rPr>
      </w:pPr>
    </w:p>
    <w:p w14:paraId="4A5AA0BB"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11D50B51" w14:textId="77777777" w:rsidR="00C961A1" w:rsidRPr="00C961A1" w:rsidRDefault="00C961A1" w:rsidP="00C961A1">
      <w:pPr>
        <w:rPr>
          <w:sz w:val="24"/>
          <w:szCs w:val="24"/>
        </w:rPr>
      </w:pPr>
    </w:p>
    <w:p w14:paraId="351FCCB0" w14:textId="77777777" w:rsidR="00C961A1" w:rsidRPr="00C961A1" w:rsidRDefault="00C961A1" w:rsidP="00C961A1">
      <w:pPr>
        <w:rPr>
          <w:sz w:val="24"/>
          <w:szCs w:val="24"/>
        </w:rPr>
      </w:pPr>
      <w:r w:rsidRPr="00C961A1">
        <w:rPr>
          <w:sz w:val="24"/>
          <w:szCs w:val="24"/>
        </w:rPr>
        <w:t xml:space="preserve">Temporary stream crossings are installed at sites where construction equipment or vehicles need to frequently cross a waterway, and when alternate access routes are not feasible. They should be designed by a registered design professional. Appropriate permits (404, 401, etc.) must be obtained. Design considerations include: current and proposed watershed conditions, average and peak discharge (typically, 2-year rainfall intensity event), effect on water surface elevation off-site, velocity, sediment removal, and protection of fish and trees. General guidelines for a low water crossing include: light traffic, bank height less than 5 feet, and perpendicular to flow or with a slight upstream arc. General guidelines for a culvert crossing include: sized for 2-year rainfall intensity event with 1 foot freeboard and no flooding of offsite areas, pipe parallel to flow, embankment perpendicular to channel or with a slight upstream arc, rip rap on exposed faces sized for overtopping during a peak storm period. See MDNR Guide Section 6-29 for additional guidance. </w:t>
      </w:r>
    </w:p>
    <w:p w14:paraId="1FFC4080" w14:textId="77777777" w:rsidR="00C961A1" w:rsidRPr="00C961A1" w:rsidRDefault="00C961A1" w:rsidP="00C961A1">
      <w:pPr>
        <w:rPr>
          <w:sz w:val="24"/>
          <w:szCs w:val="24"/>
          <w:u w:val="single"/>
        </w:rPr>
      </w:pPr>
    </w:p>
    <w:p w14:paraId="2B4329B2"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4AA3582C" w14:textId="77777777" w:rsidR="00C961A1" w:rsidRPr="00C961A1" w:rsidRDefault="00C961A1" w:rsidP="00C961A1">
      <w:pPr>
        <w:rPr>
          <w:sz w:val="24"/>
          <w:szCs w:val="24"/>
        </w:rPr>
      </w:pPr>
    </w:p>
    <w:p w14:paraId="777A66E6" w14:textId="77777777" w:rsidR="00C961A1" w:rsidRPr="00C961A1" w:rsidRDefault="00C961A1" w:rsidP="00C961A1">
      <w:pPr>
        <w:rPr>
          <w:sz w:val="24"/>
          <w:szCs w:val="24"/>
        </w:rPr>
      </w:pPr>
      <w:r w:rsidRPr="00C961A1">
        <w:rPr>
          <w:sz w:val="24"/>
          <w:szCs w:val="24"/>
        </w:rPr>
        <w:t xml:space="preserve">Install during periods of dry weather. Installation may require dewatering or temporary diversion of the stream. Procedures are specific to the type of crossing used. Generally, provide a stable means to bypass normal channel flow prior to disturbing the channel. Stabilize the channel bottom, install culvert (if used), grade and compact access ramps and soil embankment, install fabric, stone, and rip rap according to design. </w:t>
      </w:r>
    </w:p>
    <w:p w14:paraId="2DCA7A5F" w14:textId="77777777" w:rsidR="00C961A1" w:rsidRPr="00C961A1" w:rsidRDefault="00C961A1" w:rsidP="00C961A1">
      <w:pPr>
        <w:rPr>
          <w:sz w:val="24"/>
          <w:szCs w:val="24"/>
          <w:u w:val="single"/>
        </w:rPr>
      </w:pPr>
    </w:p>
    <w:p w14:paraId="4BC548E1"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6A89CCAF" w14:textId="77777777" w:rsidR="00C961A1" w:rsidRPr="00C961A1" w:rsidRDefault="00C961A1" w:rsidP="00C961A1">
      <w:pPr>
        <w:rPr>
          <w:sz w:val="24"/>
          <w:szCs w:val="24"/>
        </w:rPr>
      </w:pPr>
    </w:p>
    <w:p w14:paraId="437E3376"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checking for: blockage in channel, debris buildup, erosion of abutments, channel scour, rip rap displacement, piping of soil, and structural weakening. Remove sediment and trash accumulation. Repair and stabilize eroded areas. Extend rip rap if necessary. </w:t>
      </w:r>
    </w:p>
    <w:p w14:paraId="5B890032" w14:textId="77777777" w:rsidR="00C961A1" w:rsidRPr="00C961A1" w:rsidRDefault="00C961A1" w:rsidP="00C961A1">
      <w:pPr>
        <w:rPr>
          <w:sz w:val="24"/>
          <w:szCs w:val="24"/>
          <w:u w:val="single"/>
        </w:rPr>
      </w:pPr>
    </w:p>
    <w:p w14:paraId="31D95F33"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7B25E39E" w14:textId="77777777" w:rsidR="00C961A1" w:rsidRPr="00C961A1" w:rsidRDefault="00C961A1" w:rsidP="00C961A1">
      <w:pPr>
        <w:rPr>
          <w:sz w:val="24"/>
          <w:szCs w:val="24"/>
        </w:rPr>
      </w:pPr>
    </w:p>
    <w:p w14:paraId="779A1829" w14:textId="77777777" w:rsidR="00C961A1" w:rsidRPr="00C961A1" w:rsidRDefault="00C961A1" w:rsidP="00C961A1">
      <w:pPr>
        <w:rPr>
          <w:sz w:val="24"/>
          <w:szCs w:val="24"/>
        </w:rPr>
      </w:pPr>
      <w:r w:rsidRPr="00C961A1">
        <w:rPr>
          <w:sz w:val="24"/>
          <w:szCs w:val="24"/>
        </w:rPr>
        <w:t>Remove as soon as alternative access is available. All foreign materials should be removed from creek. The streambed/banks should be returned to the original contour and stabilized if necessary.</w:t>
      </w:r>
    </w:p>
    <w:p w14:paraId="6D9DCF28" w14:textId="77777777" w:rsidR="00C961A1" w:rsidRPr="00C961A1" w:rsidRDefault="00C961A1" w:rsidP="00C961A1">
      <w:pPr>
        <w:rPr>
          <w:sz w:val="24"/>
          <w:szCs w:val="24"/>
        </w:rPr>
      </w:pPr>
    </w:p>
    <w:p w14:paraId="5A2131E2" w14:textId="77777777" w:rsidR="00C961A1" w:rsidRPr="00C961A1" w:rsidRDefault="00C961A1" w:rsidP="00C961A1">
      <w:pPr>
        <w:rPr>
          <w:sz w:val="24"/>
          <w:szCs w:val="24"/>
        </w:rPr>
      </w:pPr>
    </w:p>
    <w:p w14:paraId="46838AC9" w14:textId="77777777" w:rsidR="00C961A1" w:rsidRPr="00C961A1" w:rsidRDefault="00C961A1" w:rsidP="00C961A1">
      <w:pPr>
        <w:rPr>
          <w:sz w:val="24"/>
          <w:szCs w:val="24"/>
        </w:rPr>
      </w:pPr>
    </w:p>
    <w:p w14:paraId="3F701923" w14:textId="77777777" w:rsidR="00C961A1" w:rsidRPr="00C961A1" w:rsidRDefault="00C961A1" w:rsidP="00C961A1">
      <w:pPr>
        <w:rPr>
          <w:sz w:val="24"/>
          <w:szCs w:val="24"/>
        </w:rPr>
      </w:pPr>
    </w:p>
    <w:p w14:paraId="4A811E91" w14:textId="77777777" w:rsidR="00C961A1" w:rsidRPr="00C961A1" w:rsidRDefault="00C961A1" w:rsidP="00C961A1">
      <w:pPr>
        <w:rPr>
          <w:sz w:val="24"/>
          <w:szCs w:val="24"/>
        </w:rPr>
      </w:pPr>
    </w:p>
    <w:p w14:paraId="567E8C1F" w14:textId="77777777" w:rsidR="00C961A1" w:rsidRPr="00C961A1" w:rsidRDefault="00C961A1" w:rsidP="00C961A1">
      <w:pPr>
        <w:rPr>
          <w:sz w:val="24"/>
          <w:szCs w:val="24"/>
        </w:rPr>
      </w:pPr>
    </w:p>
    <w:p w14:paraId="4FD26D3C" w14:textId="77777777" w:rsidR="00C961A1" w:rsidRPr="00C961A1" w:rsidRDefault="00C961A1" w:rsidP="00C961A1">
      <w:pPr>
        <w:rPr>
          <w:sz w:val="24"/>
          <w:szCs w:val="24"/>
        </w:rPr>
      </w:pPr>
    </w:p>
    <w:p w14:paraId="56B566D2" w14:textId="77777777" w:rsidR="00C961A1" w:rsidRPr="00C961A1" w:rsidRDefault="00C961A1" w:rsidP="00C961A1">
      <w:pPr>
        <w:rPr>
          <w:sz w:val="24"/>
          <w:szCs w:val="24"/>
        </w:rPr>
      </w:pPr>
    </w:p>
    <w:p w14:paraId="08365FD5" w14:textId="77777777" w:rsidR="00C961A1" w:rsidRPr="00C961A1" w:rsidRDefault="00C961A1" w:rsidP="00C961A1">
      <w:pPr>
        <w:rPr>
          <w:sz w:val="24"/>
          <w:szCs w:val="24"/>
        </w:rPr>
      </w:pPr>
    </w:p>
    <w:p w14:paraId="2907242E" w14:textId="77777777" w:rsidR="00C961A1" w:rsidRPr="00C961A1" w:rsidRDefault="00C961A1" w:rsidP="00C961A1">
      <w:pPr>
        <w:rPr>
          <w:sz w:val="24"/>
          <w:szCs w:val="24"/>
        </w:rPr>
      </w:pPr>
    </w:p>
    <w:p w14:paraId="1203BC39" w14:textId="77777777" w:rsidR="00C961A1" w:rsidRPr="00C961A1" w:rsidRDefault="00C961A1" w:rsidP="00C961A1">
      <w:pPr>
        <w:rPr>
          <w:sz w:val="24"/>
          <w:szCs w:val="24"/>
        </w:rPr>
      </w:pPr>
    </w:p>
    <w:p w14:paraId="3458A36F" w14:textId="77777777" w:rsidR="00C961A1" w:rsidRPr="00C961A1" w:rsidRDefault="00C961A1" w:rsidP="00C961A1">
      <w:pPr>
        <w:rPr>
          <w:sz w:val="24"/>
          <w:szCs w:val="24"/>
        </w:rPr>
      </w:pPr>
    </w:p>
    <w:p w14:paraId="4782B32A" w14:textId="77777777" w:rsidR="00C961A1" w:rsidRPr="00C961A1" w:rsidRDefault="00C961A1" w:rsidP="00C961A1">
      <w:pPr>
        <w:rPr>
          <w:sz w:val="24"/>
          <w:szCs w:val="24"/>
        </w:rPr>
      </w:pPr>
    </w:p>
    <w:p w14:paraId="7C2023ED" w14:textId="77777777" w:rsidR="00C961A1" w:rsidRPr="00C961A1" w:rsidRDefault="00C961A1" w:rsidP="00C961A1">
      <w:pPr>
        <w:rPr>
          <w:sz w:val="24"/>
          <w:szCs w:val="24"/>
        </w:rPr>
      </w:pPr>
    </w:p>
    <w:p w14:paraId="780F3AD9" w14:textId="77777777" w:rsidR="00C961A1" w:rsidRPr="00C961A1" w:rsidRDefault="00C961A1" w:rsidP="00C961A1">
      <w:pPr>
        <w:rPr>
          <w:sz w:val="24"/>
          <w:szCs w:val="24"/>
        </w:rPr>
      </w:pPr>
    </w:p>
    <w:p w14:paraId="7B518B7E" w14:textId="77777777" w:rsidR="00C961A1" w:rsidRPr="00C961A1" w:rsidRDefault="00C961A1" w:rsidP="00C961A1">
      <w:pPr>
        <w:rPr>
          <w:sz w:val="24"/>
          <w:szCs w:val="24"/>
        </w:rPr>
      </w:pPr>
    </w:p>
    <w:p w14:paraId="026159F0" w14:textId="77777777" w:rsidR="00C961A1" w:rsidRPr="00C961A1" w:rsidRDefault="00C961A1" w:rsidP="00C961A1">
      <w:pPr>
        <w:rPr>
          <w:sz w:val="24"/>
          <w:szCs w:val="24"/>
        </w:rPr>
      </w:pPr>
    </w:p>
    <w:p w14:paraId="6BC3F4B9" w14:textId="77777777" w:rsidR="00C961A1" w:rsidRPr="00C961A1" w:rsidRDefault="00C961A1" w:rsidP="00C961A1">
      <w:pPr>
        <w:rPr>
          <w:sz w:val="24"/>
          <w:szCs w:val="24"/>
        </w:rPr>
      </w:pPr>
    </w:p>
    <w:p w14:paraId="57904150" w14:textId="77777777" w:rsidR="00C961A1" w:rsidRPr="00C961A1" w:rsidRDefault="00C961A1" w:rsidP="00C961A1">
      <w:pPr>
        <w:rPr>
          <w:sz w:val="24"/>
          <w:szCs w:val="24"/>
        </w:rPr>
      </w:pPr>
    </w:p>
    <w:p w14:paraId="54267E64" w14:textId="77777777" w:rsidR="00C961A1" w:rsidRPr="00C961A1" w:rsidRDefault="00C961A1" w:rsidP="00C961A1">
      <w:pPr>
        <w:rPr>
          <w:sz w:val="24"/>
          <w:szCs w:val="24"/>
        </w:rPr>
      </w:pPr>
    </w:p>
    <w:p w14:paraId="63CBA47B" w14:textId="77777777" w:rsidR="00C961A1" w:rsidRPr="00C961A1" w:rsidRDefault="00C961A1" w:rsidP="00C961A1">
      <w:pPr>
        <w:rPr>
          <w:sz w:val="24"/>
          <w:szCs w:val="24"/>
        </w:rPr>
      </w:pPr>
    </w:p>
    <w:p w14:paraId="167200F1" w14:textId="77777777" w:rsidR="00C961A1" w:rsidRPr="00C961A1" w:rsidRDefault="00C961A1" w:rsidP="00C961A1">
      <w:pPr>
        <w:rPr>
          <w:sz w:val="24"/>
          <w:szCs w:val="24"/>
        </w:rPr>
      </w:pPr>
    </w:p>
    <w:p w14:paraId="2E9AD380" w14:textId="77777777" w:rsidR="00C961A1" w:rsidRPr="00C961A1" w:rsidRDefault="00C961A1" w:rsidP="00C961A1">
      <w:pPr>
        <w:rPr>
          <w:sz w:val="24"/>
          <w:szCs w:val="24"/>
        </w:rPr>
      </w:pPr>
    </w:p>
    <w:p w14:paraId="04B0A6F3" w14:textId="77777777" w:rsidR="00C961A1" w:rsidRPr="00C961A1" w:rsidRDefault="00C961A1" w:rsidP="00C961A1">
      <w:pPr>
        <w:rPr>
          <w:sz w:val="24"/>
          <w:szCs w:val="24"/>
        </w:rPr>
      </w:pPr>
    </w:p>
    <w:p w14:paraId="08017CC4" w14:textId="77777777" w:rsidR="00C961A1" w:rsidRPr="00C961A1" w:rsidRDefault="00C961A1" w:rsidP="00C961A1">
      <w:pPr>
        <w:rPr>
          <w:sz w:val="24"/>
          <w:szCs w:val="24"/>
        </w:rPr>
      </w:pPr>
    </w:p>
    <w:p w14:paraId="3C1C1F6E" w14:textId="77777777" w:rsidR="00C961A1" w:rsidRPr="00C961A1" w:rsidRDefault="00C961A1" w:rsidP="00C961A1">
      <w:pPr>
        <w:rPr>
          <w:sz w:val="24"/>
          <w:szCs w:val="24"/>
        </w:rPr>
      </w:pPr>
    </w:p>
    <w:p w14:paraId="1DEE8998" w14:textId="77777777" w:rsidR="00C961A1" w:rsidRPr="00C961A1" w:rsidRDefault="00C961A1" w:rsidP="00C961A1">
      <w:pPr>
        <w:rPr>
          <w:sz w:val="24"/>
          <w:szCs w:val="24"/>
        </w:rPr>
      </w:pPr>
    </w:p>
    <w:p w14:paraId="63213C65" w14:textId="77777777" w:rsidR="00C961A1" w:rsidRPr="00C961A1" w:rsidRDefault="00C961A1" w:rsidP="00C961A1">
      <w:pPr>
        <w:rPr>
          <w:sz w:val="24"/>
          <w:szCs w:val="24"/>
        </w:rPr>
      </w:pPr>
    </w:p>
    <w:p w14:paraId="0D16E708" w14:textId="77777777" w:rsidR="00C961A1" w:rsidRPr="00C961A1" w:rsidRDefault="00C961A1" w:rsidP="00C961A1">
      <w:pPr>
        <w:rPr>
          <w:sz w:val="24"/>
          <w:szCs w:val="24"/>
        </w:rPr>
      </w:pPr>
    </w:p>
    <w:p w14:paraId="42A9C671" w14:textId="77777777" w:rsidR="00C961A1" w:rsidRPr="00C961A1" w:rsidRDefault="00C961A1" w:rsidP="00C961A1">
      <w:pPr>
        <w:rPr>
          <w:sz w:val="24"/>
          <w:szCs w:val="24"/>
        </w:rPr>
      </w:pPr>
    </w:p>
    <w:p w14:paraId="062EC129" w14:textId="77777777" w:rsidR="00C961A1" w:rsidRPr="00C961A1" w:rsidRDefault="00C961A1" w:rsidP="00C961A1">
      <w:pPr>
        <w:rPr>
          <w:sz w:val="24"/>
          <w:szCs w:val="24"/>
        </w:rPr>
      </w:pPr>
    </w:p>
    <w:p w14:paraId="4AB4E8C8" w14:textId="77777777" w:rsidR="00C961A1" w:rsidRPr="00C961A1" w:rsidRDefault="00C961A1" w:rsidP="00C961A1">
      <w:pPr>
        <w:rPr>
          <w:sz w:val="24"/>
          <w:szCs w:val="24"/>
        </w:rPr>
      </w:pPr>
    </w:p>
    <w:p w14:paraId="195324EA" w14:textId="77777777" w:rsidR="00C961A1" w:rsidRPr="00C961A1" w:rsidRDefault="00C961A1" w:rsidP="00C961A1">
      <w:pPr>
        <w:rPr>
          <w:sz w:val="24"/>
          <w:szCs w:val="24"/>
        </w:rPr>
      </w:pPr>
    </w:p>
    <w:p w14:paraId="25BBD9D6" w14:textId="77777777" w:rsidR="00C961A1" w:rsidRPr="00C961A1" w:rsidRDefault="00C961A1" w:rsidP="00C961A1">
      <w:pPr>
        <w:rPr>
          <w:sz w:val="24"/>
          <w:szCs w:val="24"/>
        </w:rPr>
      </w:pPr>
    </w:p>
    <w:p w14:paraId="32A09C64" w14:textId="77777777" w:rsidR="00C961A1" w:rsidRPr="00C961A1" w:rsidRDefault="00C961A1" w:rsidP="00C961A1">
      <w:pPr>
        <w:rPr>
          <w:sz w:val="24"/>
          <w:szCs w:val="24"/>
        </w:rPr>
      </w:pPr>
    </w:p>
    <w:p w14:paraId="569C8444" w14:textId="77777777" w:rsidR="00C961A1" w:rsidRPr="00C961A1" w:rsidRDefault="00C961A1" w:rsidP="00C961A1">
      <w:pPr>
        <w:rPr>
          <w:sz w:val="24"/>
          <w:szCs w:val="24"/>
        </w:rPr>
      </w:pPr>
    </w:p>
    <w:p w14:paraId="4D8AF9AC" w14:textId="77777777" w:rsidR="00C961A1" w:rsidRPr="00C961A1" w:rsidRDefault="00C961A1" w:rsidP="00C961A1">
      <w:pPr>
        <w:rPr>
          <w:sz w:val="24"/>
          <w:szCs w:val="24"/>
        </w:rPr>
      </w:pPr>
    </w:p>
    <w:p w14:paraId="67991492" w14:textId="77777777" w:rsidR="00C961A1" w:rsidRPr="00C961A1" w:rsidRDefault="00C961A1" w:rsidP="00C961A1">
      <w:pPr>
        <w:rPr>
          <w:sz w:val="24"/>
          <w:szCs w:val="24"/>
        </w:rPr>
      </w:pPr>
    </w:p>
    <w:p w14:paraId="76B7241D" w14:textId="77777777" w:rsidR="00C961A1" w:rsidRPr="00C961A1" w:rsidRDefault="00C961A1" w:rsidP="00C961A1">
      <w:pPr>
        <w:rPr>
          <w:sz w:val="24"/>
          <w:szCs w:val="24"/>
        </w:rPr>
      </w:pPr>
    </w:p>
    <w:p w14:paraId="6AF16F22" w14:textId="77777777" w:rsidR="00C961A1" w:rsidRPr="00C961A1" w:rsidRDefault="00C961A1" w:rsidP="00C961A1">
      <w:pPr>
        <w:rPr>
          <w:sz w:val="24"/>
          <w:szCs w:val="24"/>
        </w:rPr>
      </w:pPr>
    </w:p>
    <w:p w14:paraId="4B415C45" w14:textId="77777777" w:rsidR="00C961A1" w:rsidRPr="00C961A1" w:rsidRDefault="00C961A1" w:rsidP="00C961A1">
      <w:pPr>
        <w:rPr>
          <w:sz w:val="24"/>
          <w:szCs w:val="24"/>
        </w:rPr>
      </w:pPr>
    </w:p>
    <w:p w14:paraId="257D92B8" w14:textId="77777777" w:rsidR="00C961A1" w:rsidRPr="00C961A1" w:rsidRDefault="00C961A1" w:rsidP="00C961A1">
      <w:pPr>
        <w:rPr>
          <w:sz w:val="24"/>
          <w:szCs w:val="24"/>
        </w:rPr>
      </w:pPr>
    </w:p>
    <w:p w14:paraId="5D72538A" w14:textId="77777777" w:rsidR="00C961A1" w:rsidRPr="00C961A1" w:rsidRDefault="00C961A1" w:rsidP="00C961A1">
      <w:pPr>
        <w:rPr>
          <w:sz w:val="24"/>
          <w:szCs w:val="24"/>
        </w:rPr>
      </w:pPr>
    </w:p>
    <w:p w14:paraId="05FBC5E7" w14:textId="77777777" w:rsidR="00C961A1" w:rsidRPr="00C961A1" w:rsidRDefault="00C961A1" w:rsidP="00C961A1">
      <w:pPr>
        <w:rPr>
          <w:sz w:val="24"/>
          <w:szCs w:val="24"/>
        </w:rPr>
      </w:pPr>
    </w:p>
    <w:p w14:paraId="26E3F08F" w14:textId="77777777" w:rsidR="00C961A1" w:rsidRPr="00C961A1" w:rsidRDefault="00C961A1" w:rsidP="00C961A1">
      <w:pPr>
        <w:rPr>
          <w:sz w:val="24"/>
          <w:szCs w:val="24"/>
        </w:rPr>
      </w:pPr>
    </w:p>
    <w:p w14:paraId="119055EC" w14:textId="77777777" w:rsidR="00C961A1" w:rsidRPr="00C961A1" w:rsidRDefault="00C961A1" w:rsidP="00C961A1">
      <w:pPr>
        <w:rPr>
          <w:sz w:val="24"/>
          <w:szCs w:val="24"/>
        </w:rPr>
      </w:pPr>
    </w:p>
    <w:p w14:paraId="693D0C82" w14:textId="77777777" w:rsidR="00C961A1" w:rsidRPr="00C961A1" w:rsidRDefault="00C961A1" w:rsidP="00C961A1">
      <w:pPr>
        <w:jc w:val="center"/>
        <w:rPr>
          <w:sz w:val="24"/>
          <w:szCs w:val="24"/>
        </w:rPr>
      </w:pPr>
      <w:r w:rsidRPr="00C961A1">
        <w:rPr>
          <w:sz w:val="24"/>
          <w:szCs w:val="24"/>
        </w:rPr>
        <w:lastRenderedPageBreak/>
        <w:t>Water Diversions</w:t>
      </w:r>
    </w:p>
    <w:p w14:paraId="6615C5E5" w14:textId="77777777" w:rsidR="00C961A1" w:rsidRPr="00C961A1" w:rsidRDefault="00C961A1" w:rsidP="00C961A1">
      <w:pPr>
        <w:rPr>
          <w:sz w:val="24"/>
          <w:szCs w:val="24"/>
        </w:rPr>
      </w:pPr>
    </w:p>
    <w:p w14:paraId="6C55C6E5" w14:textId="77777777" w:rsidR="00C961A1" w:rsidRPr="00C961A1" w:rsidRDefault="00C961A1" w:rsidP="00C961A1">
      <w:pPr>
        <w:rPr>
          <w:sz w:val="24"/>
          <w:szCs w:val="24"/>
          <w:u w:val="single"/>
        </w:rPr>
      </w:pPr>
      <w:r w:rsidRPr="00C961A1">
        <w:rPr>
          <w:sz w:val="24"/>
          <w:szCs w:val="24"/>
          <w:u w:val="single"/>
        </w:rPr>
        <w:t xml:space="preserve">Description &amp; Purpose </w:t>
      </w:r>
    </w:p>
    <w:p w14:paraId="31BC1DD4" w14:textId="77777777" w:rsidR="00C961A1" w:rsidRPr="00C961A1" w:rsidRDefault="00C961A1" w:rsidP="00C961A1">
      <w:pPr>
        <w:rPr>
          <w:sz w:val="24"/>
          <w:szCs w:val="24"/>
        </w:rPr>
      </w:pPr>
    </w:p>
    <w:p w14:paraId="18D11161" w14:textId="77777777" w:rsidR="00C961A1" w:rsidRPr="00C961A1" w:rsidRDefault="00C961A1" w:rsidP="00C961A1">
      <w:pPr>
        <w:rPr>
          <w:sz w:val="24"/>
          <w:szCs w:val="24"/>
        </w:rPr>
      </w:pPr>
      <w:r w:rsidRPr="00C961A1">
        <w:rPr>
          <w:sz w:val="24"/>
          <w:szCs w:val="24"/>
        </w:rPr>
        <w:t xml:space="preserve">Water diversions consist of practices that intercept and divert water around a construction site. </w:t>
      </w:r>
    </w:p>
    <w:p w14:paraId="27947508" w14:textId="77777777" w:rsidR="00C961A1" w:rsidRPr="00C961A1" w:rsidRDefault="00C961A1" w:rsidP="00C961A1">
      <w:pPr>
        <w:rPr>
          <w:sz w:val="24"/>
          <w:szCs w:val="24"/>
        </w:rPr>
      </w:pPr>
    </w:p>
    <w:p w14:paraId="055A6FA1"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79791E0B" w14:textId="77777777" w:rsidR="00C961A1" w:rsidRPr="00C961A1" w:rsidRDefault="00C961A1" w:rsidP="00C961A1">
      <w:pPr>
        <w:rPr>
          <w:sz w:val="24"/>
          <w:szCs w:val="24"/>
        </w:rPr>
      </w:pPr>
    </w:p>
    <w:p w14:paraId="368292CB" w14:textId="77777777" w:rsidR="00C961A1" w:rsidRPr="00C961A1" w:rsidRDefault="00C961A1" w:rsidP="00C961A1">
      <w:pPr>
        <w:rPr>
          <w:sz w:val="24"/>
          <w:szCs w:val="24"/>
        </w:rPr>
      </w:pPr>
      <w:r w:rsidRPr="00C961A1">
        <w:rPr>
          <w:sz w:val="24"/>
          <w:szCs w:val="24"/>
        </w:rPr>
        <w:t xml:space="preserve">A water diversion is implemented when work is performed in a body of water or when runoff needs to be diverted around a construction site to keep the runoff clean. Diversion of stream flow should generally be combined with other in-stream BMPs downstream of the diversion such as check dams to act as secondary measures for sediment control. Excavation of a bypass channel or passing the flow through a pipe is appropriate for the diversion of streams generally less than 20 feet wide, with flow rates less than 99 cubic feet/second. Water diversions may be used with other practices, such as pumps. Pumped diversions are suitable for intermittent and low flow streams. Temporary berms, excavated channels, or a combination of both can be used to divert runoff around a construction site. Diversions should be designed by a registered design professional. See MDNR Guide Section 6-143 for additional guidance. </w:t>
      </w:r>
    </w:p>
    <w:p w14:paraId="4A4646E5" w14:textId="77777777" w:rsidR="00C961A1" w:rsidRPr="00C961A1" w:rsidRDefault="00C961A1" w:rsidP="00C961A1">
      <w:pPr>
        <w:rPr>
          <w:sz w:val="24"/>
          <w:szCs w:val="24"/>
        </w:rPr>
      </w:pPr>
    </w:p>
    <w:p w14:paraId="051A8E2B"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66CCCC54" w14:textId="77777777" w:rsidR="00C961A1" w:rsidRPr="00C961A1" w:rsidRDefault="00C961A1" w:rsidP="00C961A1">
      <w:pPr>
        <w:rPr>
          <w:sz w:val="24"/>
          <w:szCs w:val="24"/>
        </w:rPr>
      </w:pPr>
    </w:p>
    <w:p w14:paraId="59C7A202" w14:textId="77777777" w:rsidR="00C961A1" w:rsidRPr="00C961A1" w:rsidRDefault="00C961A1" w:rsidP="00C961A1">
      <w:pPr>
        <w:rPr>
          <w:sz w:val="24"/>
          <w:szCs w:val="24"/>
        </w:rPr>
      </w:pPr>
      <w:r w:rsidRPr="00C961A1">
        <w:rPr>
          <w:sz w:val="24"/>
          <w:szCs w:val="24"/>
        </w:rPr>
        <w:t xml:space="preserve">Install the diversion according to the plans prior to starting construction in the area that water will be diverted around. When working in a body of water, install downstream sediment controls such as check dams before installing the diversion to catch any sediment released during installation. </w:t>
      </w:r>
    </w:p>
    <w:p w14:paraId="5A9F0B5B" w14:textId="77777777" w:rsidR="00C961A1" w:rsidRPr="00C961A1" w:rsidRDefault="00C961A1" w:rsidP="00C961A1">
      <w:pPr>
        <w:rPr>
          <w:sz w:val="24"/>
          <w:szCs w:val="24"/>
        </w:rPr>
      </w:pPr>
    </w:p>
    <w:p w14:paraId="228379BA"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28E19BFB" w14:textId="77777777" w:rsidR="00C961A1" w:rsidRPr="00C961A1" w:rsidRDefault="00C961A1" w:rsidP="00C961A1">
      <w:pPr>
        <w:rPr>
          <w:sz w:val="24"/>
          <w:szCs w:val="24"/>
        </w:rPr>
      </w:pPr>
    </w:p>
    <w:p w14:paraId="7229A3A1"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Remove debris and sediment from area. </w:t>
      </w:r>
    </w:p>
    <w:p w14:paraId="42774136" w14:textId="77777777" w:rsidR="00C961A1" w:rsidRPr="00C961A1" w:rsidRDefault="00C961A1" w:rsidP="00C961A1">
      <w:pPr>
        <w:rPr>
          <w:sz w:val="24"/>
          <w:szCs w:val="24"/>
        </w:rPr>
      </w:pPr>
    </w:p>
    <w:p w14:paraId="740D99D8"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48D3DC85" w14:textId="77777777" w:rsidR="00C961A1" w:rsidRPr="00C961A1" w:rsidRDefault="00C961A1" w:rsidP="00C961A1">
      <w:pPr>
        <w:rPr>
          <w:sz w:val="24"/>
          <w:szCs w:val="24"/>
        </w:rPr>
      </w:pPr>
    </w:p>
    <w:p w14:paraId="02BFA746" w14:textId="77777777" w:rsidR="00C961A1" w:rsidRPr="00C961A1" w:rsidRDefault="00C961A1" w:rsidP="00C961A1">
      <w:pPr>
        <w:rPr>
          <w:sz w:val="24"/>
          <w:szCs w:val="24"/>
        </w:rPr>
      </w:pPr>
      <w:r w:rsidRPr="00C961A1">
        <w:rPr>
          <w:sz w:val="24"/>
          <w:szCs w:val="24"/>
        </w:rPr>
        <w:t xml:space="preserve">Remove the water diversion when work in the area is completed. </w:t>
      </w:r>
    </w:p>
    <w:p w14:paraId="0D80CA73" w14:textId="77777777" w:rsidR="00C961A1" w:rsidRPr="00C961A1" w:rsidRDefault="00C961A1" w:rsidP="00C961A1">
      <w:pPr>
        <w:rPr>
          <w:sz w:val="24"/>
          <w:szCs w:val="24"/>
        </w:rPr>
      </w:pPr>
    </w:p>
    <w:p w14:paraId="20E36317" w14:textId="77777777" w:rsidR="00C961A1" w:rsidRPr="00C961A1" w:rsidRDefault="00C961A1" w:rsidP="00C961A1">
      <w:pPr>
        <w:rPr>
          <w:sz w:val="24"/>
          <w:szCs w:val="24"/>
          <w:u w:val="single"/>
        </w:rPr>
      </w:pPr>
      <w:r w:rsidRPr="00C961A1">
        <w:rPr>
          <w:sz w:val="24"/>
          <w:szCs w:val="24"/>
          <w:u w:val="single"/>
        </w:rPr>
        <w:t xml:space="preserve">Companion BMPs </w:t>
      </w:r>
    </w:p>
    <w:p w14:paraId="4E5D3482" w14:textId="77777777" w:rsidR="00C961A1" w:rsidRPr="00C961A1" w:rsidRDefault="00C961A1" w:rsidP="00C961A1">
      <w:pPr>
        <w:numPr>
          <w:ilvl w:val="0"/>
          <w:numId w:val="82"/>
        </w:numPr>
        <w:contextualSpacing/>
        <w:rPr>
          <w:sz w:val="24"/>
          <w:szCs w:val="24"/>
        </w:rPr>
      </w:pPr>
      <w:r w:rsidRPr="00C961A1">
        <w:rPr>
          <w:sz w:val="24"/>
          <w:szCs w:val="24"/>
        </w:rPr>
        <w:t>Dewatering</w:t>
      </w:r>
    </w:p>
    <w:p w14:paraId="68B4402E" w14:textId="77777777" w:rsidR="00C961A1" w:rsidRPr="00C961A1" w:rsidRDefault="00C961A1" w:rsidP="00C961A1">
      <w:pPr>
        <w:numPr>
          <w:ilvl w:val="0"/>
          <w:numId w:val="82"/>
        </w:numPr>
        <w:contextualSpacing/>
        <w:rPr>
          <w:sz w:val="24"/>
          <w:szCs w:val="24"/>
        </w:rPr>
      </w:pPr>
      <w:r w:rsidRPr="00C961A1">
        <w:rPr>
          <w:sz w:val="24"/>
          <w:szCs w:val="24"/>
        </w:rPr>
        <w:t>Temporary Stream Crossing</w:t>
      </w:r>
    </w:p>
    <w:p w14:paraId="660F268F" w14:textId="77777777" w:rsidR="00C961A1" w:rsidRPr="00C961A1" w:rsidRDefault="00C961A1" w:rsidP="00C961A1">
      <w:pPr>
        <w:rPr>
          <w:sz w:val="24"/>
          <w:szCs w:val="24"/>
        </w:rPr>
      </w:pPr>
    </w:p>
    <w:p w14:paraId="6E4733D5" w14:textId="77777777" w:rsidR="00C961A1" w:rsidRPr="00C961A1" w:rsidRDefault="00C961A1" w:rsidP="00C961A1">
      <w:pPr>
        <w:rPr>
          <w:sz w:val="24"/>
          <w:szCs w:val="24"/>
        </w:rPr>
      </w:pPr>
    </w:p>
    <w:p w14:paraId="3C9C6432" w14:textId="77777777" w:rsidR="00C961A1" w:rsidRPr="00C961A1" w:rsidRDefault="00C961A1" w:rsidP="00C961A1">
      <w:pPr>
        <w:rPr>
          <w:sz w:val="24"/>
          <w:szCs w:val="24"/>
        </w:rPr>
      </w:pPr>
    </w:p>
    <w:p w14:paraId="56BCA8B5" w14:textId="77777777" w:rsidR="00C961A1" w:rsidRPr="00C961A1" w:rsidRDefault="00C961A1" w:rsidP="00C961A1">
      <w:pPr>
        <w:rPr>
          <w:sz w:val="24"/>
          <w:szCs w:val="24"/>
        </w:rPr>
      </w:pPr>
    </w:p>
    <w:p w14:paraId="1EA0F9BA" w14:textId="77777777" w:rsidR="00C961A1" w:rsidRPr="00C961A1" w:rsidRDefault="00C961A1" w:rsidP="00C961A1">
      <w:pPr>
        <w:rPr>
          <w:sz w:val="24"/>
          <w:szCs w:val="24"/>
        </w:rPr>
      </w:pPr>
    </w:p>
    <w:p w14:paraId="20992379" w14:textId="77777777" w:rsidR="00C961A1" w:rsidRPr="00C961A1" w:rsidRDefault="00C961A1" w:rsidP="00C961A1">
      <w:pPr>
        <w:rPr>
          <w:sz w:val="24"/>
          <w:szCs w:val="24"/>
        </w:rPr>
      </w:pPr>
    </w:p>
    <w:p w14:paraId="2DF296B3" w14:textId="77777777" w:rsidR="00C961A1" w:rsidRPr="00C961A1" w:rsidRDefault="00C961A1" w:rsidP="00C961A1">
      <w:pPr>
        <w:rPr>
          <w:sz w:val="24"/>
          <w:szCs w:val="24"/>
        </w:rPr>
      </w:pPr>
    </w:p>
    <w:p w14:paraId="4E8C1E47" w14:textId="77777777" w:rsidR="00C961A1" w:rsidRPr="00C961A1" w:rsidRDefault="00C961A1" w:rsidP="00C961A1">
      <w:pPr>
        <w:rPr>
          <w:sz w:val="24"/>
          <w:szCs w:val="24"/>
        </w:rPr>
      </w:pPr>
    </w:p>
    <w:p w14:paraId="70726E0B" w14:textId="77777777" w:rsidR="00C961A1" w:rsidRPr="00C961A1" w:rsidRDefault="00C961A1" w:rsidP="00C961A1">
      <w:pPr>
        <w:rPr>
          <w:sz w:val="24"/>
          <w:szCs w:val="24"/>
        </w:rPr>
      </w:pPr>
    </w:p>
    <w:p w14:paraId="70F49D8B" w14:textId="77777777" w:rsidR="00C961A1" w:rsidRPr="00C961A1" w:rsidRDefault="00C961A1" w:rsidP="00C961A1">
      <w:pPr>
        <w:rPr>
          <w:sz w:val="24"/>
          <w:szCs w:val="24"/>
        </w:rPr>
      </w:pPr>
    </w:p>
    <w:p w14:paraId="734CDFF2" w14:textId="77777777" w:rsidR="00C961A1" w:rsidRPr="00C961A1" w:rsidRDefault="00C961A1" w:rsidP="00C961A1">
      <w:pPr>
        <w:rPr>
          <w:sz w:val="24"/>
          <w:szCs w:val="24"/>
        </w:rPr>
      </w:pPr>
    </w:p>
    <w:p w14:paraId="673829E4" w14:textId="77777777" w:rsidR="00C961A1" w:rsidRPr="00C961A1" w:rsidRDefault="00C961A1" w:rsidP="00C961A1">
      <w:pPr>
        <w:rPr>
          <w:sz w:val="24"/>
          <w:szCs w:val="24"/>
        </w:rPr>
      </w:pPr>
    </w:p>
    <w:p w14:paraId="70AC0E14" w14:textId="77777777" w:rsidR="00C961A1" w:rsidRPr="00C961A1" w:rsidRDefault="00C961A1" w:rsidP="00C961A1">
      <w:pPr>
        <w:rPr>
          <w:sz w:val="24"/>
          <w:szCs w:val="24"/>
        </w:rPr>
      </w:pPr>
    </w:p>
    <w:p w14:paraId="13A517F2" w14:textId="77777777" w:rsidR="00C961A1" w:rsidRPr="00C961A1" w:rsidRDefault="00C961A1" w:rsidP="00C961A1">
      <w:pPr>
        <w:rPr>
          <w:sz w:val="24"/>
          <w:szCs w:val="24"/>
        </w:rPr>
      </w:pPr>
    </w:p>
    <w:p w14:paraId="3F944A00" w14:textId="77777777" w:rsidR="00C961A1" w:rsidRPr="00C961A1" w:rsidRDefault="00C961A1" w:rsidP="00C961A1">
      <w:pPr>
        <w:rPr>
          <w:sz w:val="24"/>
          <w:szCs w:val="24"/>
        </w:rPr>
      </w:pPr>
    </w:p>
    <w:p w14:paraId="36E7A67C" w14:textId="77777777" w:rsidR="00C961A1" w:rsidRPr="00C961A1" w:rsidRDefault="00C961A1" w:rsidP="00C961A1">
      <w:pPr>
        <w:rPr>
          <w:sz w:val="24"/>
          <w:szCs w:val="24"/>
        </w:rPr>
      </w:pPr>
    </w:p>
    <w:p w14:paraId="6FEABDA2" w14:textId="77777777" w:rsidR="00C961A1" w:rsidRPr="00C961A1" w:rsidRDefault="00C961A1" w:rsidP="00C961A1">
      <w:pPr>
        <w:rPr>
          <w:sz w:val="24"/>
          <w:szCs w:val="24"/>
        </w:rPr>
      </w:pPr>
    </w:p>
    <w:p w14:paraId="1B79E0D9" w14:textId="77777777" w:rsidR="00C961A1" w:rsidRPr="00C961A1" w:rsidRDefault="00C961A1" w:rsidP="00C961A1">
      <w:pPr>
        <w:rPr>
          <w:sz w:val="24"/>
          <w:szCs w:val="24"/>
        </w:rPr>
      </w:pPr>
    </w:p>
    <w:p w14:paraId="2DB39503" w14:textId="77777777" w:rsidR="00C961A1" w:rsidRPr="00C961A1" w:rsidRDefault="00C961A1" w:rsidP="00C961A1">
      <w:pPr>
        <w:rPr>
          <w:sz w:val="24"/>
          <w:szCs w:val="24"/>
        </w:rPr>
      </w:pPr>
    </w:p>
    <w:p w14:paraId="5D68660F" w14:textId="77777777" w:rsidR="00C961A1" w:rsidRPr="00C961A1" w:rsidRDefault="00C961A1" w:rsidP="00C961A1">
      <w:pPr>
        <w:rPr>
          <w:sz w:val="24"/>
          <w:szCs w:val="24"/>
        </w:rPr>
      </w:pPr>
    </w:p>
    <w:p w14:paraId="092042B7" w14:textId="77777777" w:rsidR="00C961A1" w:rsidRPr="00C961A1" w:rsidRDefault="00C961A1" w:rsidP="00C961A1">
      <w:pPr>
        <w:rPr>
          <w:sz w:val="24"/>
          <w:szCs w:val="24"/>
        </w:rPr>
      </w:pPr>
    </w:p>
    <w:p w14:paraId="35AC2439" w14:textId="77777777" w:rsidR="00C961A1" w:rsidRPr="00C961A1" w:rsidRDefault="00C961A1" w:rsidP="00C961A1">
      <w:pPr>
        <w:rPr>
          <w:sz w:val="24"/>
          <w:szCs w:val="24"/>
        </w:rPr>
      </w:pPr>
    </w:p>
    <w:p w14:paraId="27F66BF6" w14:textId="77777777" w:rsidR="00C961A1" w:rsidRPr="00C961A1" w:rsidRDefault="00C961A1" w:rsidP="00C961A1">
      <w:pPr>
        <w:rPr>
          <w:sz w:val="24"/>
          <w:szCs w:val="24"/>
        </w:rPr>
      </w:pPr>
    </w:p>
    <w:p w14:paraId="33987A42" w14:textId="77777777" w:rsidR="00C961A1" w:rsidRPr="00C961A1" w:rsidRDefault="00C961A1" w:rsidP="00C961A1">
      <w:pPr>
        <w:rPr>
          <w:sz w:val="24"/>
          <w:szCs w:val="24"/>
        </w:rPr>
      </w:pPr>
    </w:p>
    <w:p w14:paraId="7B971129" w14:textId="77777777" w:rsidR="00C961A1" w:rsidRPr="00C961A1" w:rsidRDefault="00C961A1" w:rsidP="00C961A1">
      <w:pPr>
        <w:rPr>
          <w:sz w:val="24"/>
          <w:szCs w:val="24"/>
        </w:rPr>
      </w:pPr>
    </w:p>
    <w:p w14:paraId="6D7A5444" w14:textId="77777777" w:rsidR="00C961A1" w:rsidRPr="00C961A1" w:rsidRDefault="00C961A1" w:rsidP="00C961A1">
      <w:pPr>
        <w:rPr>
          <w:sz w:val="24"/>
          <w:szCs w:val="24"/>
        </w:rPr>
      </w:pPr>
    </w:p>
    <w:p w14:paraId="08FFB702" w14:textId="77777777" w:rsidR="00C961A1" w:rsidRPr="00C961A1" w:rsidRDefault="00C961A1" w:rsidP="00C961A1">
      <w:pPr>
        <w:rPr>
          <w:sz w:val="24"/>
          <w:szCs w:val="24"/>
        </w:rPr>
      </w:pPr>
    </w:p>
    <w:p w14:paraId="551C7668" w14:textId="77777777" w:rsidR="00C961A1" w:rsidRPr="00C961A1" w:rsidRDefault="00C961A1" w:rsidP="00C961A1">
      <w:pPr>
        <w:rPr>
          <w:sz w:val="24"/>
          <w:szCs w:val="24"/>
        </w:rPr>
      </w:pPr>
    </w:p>
    <w:p w14:paraId="3FF753D7" w14:textId="77777777" w:rsidR="00C961A1" w:rsidRPr="00C961A1" w:rsidRDefault="00C961A1" w:rsidP="00C961A1">
      <w:pPr>
        <w:rPr>
          <w:sz w:val="24"/>
          <w:szCs w:val="24"/>
        </w:rPr>
      </w:pPr>
    </w:p>
    <w:p w14:paraId="0E5833B4" w14:textId="77777777" w:rsidR="00C961A1" w:rsidRPr="00C961A1" w:rsidRDefault="00C961A1" w:rsidP="00C961A1">
      <w:pPr>
        <w:rPr>
          <w:sz w:val="24"/>
          <w:szCs w:val="24"/>
        </w:rPr>
      </w:pPr>
    </w:p>
    <w:p w14:paraId="68C436A3" w14:textId="77777777" w:rsidR="00C961A1" w:rsidRPr="00C961A1" w:rsidRDefault="00C961A1" w:rsidP="00C961A1">
      <w:pPr>
        <w:rPr>
          <w:sz w:val="24"/>
          <w:szCs w:val="24"/>
        </w:rPr>
      </w:pPr>
    </w:p>
    <w:p w14:paraId="4A70F889" w14:textId="77777777" w:rsidR="00C961A1" w:rsidRPr="00C961A1" w:rsidRDefault="00C961A1" w:rsidP="00C961A1">
      <w:pPr>
        <w:rPr>
          <w:sz w:val="24"/>
          <w:szCs w:val="24"/>
        </w:rPr>
      </w:pPr>
    </w:p>
    <w:p w14:paraId="6AFB7A21" w14:textId="77777777" w:rsidR="00C961A1" w:rsidRPr="00C961A1" w:rsidRDefault="00C961A1" w:rsidP="00C961A1">
      <w:pPr>
        <w:rPr>
          <w:sz w:val="24"/>
          <w:szCs w:val="24"/>
        </w:rPr>
      </w:pPr>
    </w:p>
    <w:p w14:paraId="4C894670" w14:textId="77777777" w:rsidR="00C961A1" w:rsidRPr="00C961A1" w:rsidRDefault="00C961A1" w:rsidP="00C961A1">
      <w:pPr>
        <w:rPr>
          <w:sz w:val="24"/>
          <w:szCs w:val="24"/>
        </w:rPr>
      </w:pPr>
    </w:p>
    <w:p w14:paraId="496019AB" w14:textId="77777777" w:rsidR="00C961A1" w:rsidRPr="00C961A1" w:rsidRDefault="00C961A1" w:rsidP="00C961A1">
      <w:pPr>
        <w:rPr>
          <w:sz w:val="24"/>
          <w:szCs w:val="24"/>
        </w:rPr>
      </w:pPr>
    </w:p>
    <w:p w14:paraId="06C58CF1" w14:textId="77777777" w:rsidR="00C961A1" w:rsidRPr="00C961A1" w:rsidRDefault="00C961A1" w:rsidP="00C961A1">
      <w:pPr>
        <w:rPr>
          <w:sz w:val="24"/>
          <w:szCs w:val="24"/>
        </w:rPr>
      </w:pPr>
    </w:p>
    <w:p w14:paraId="63BCA887" w14:textId="77777777" w:rsidR="00C961A1" w:rsidRPr="00C961A1" w:rsidRDefault="00C961A1" w:rsidP="00C961A1">
      <w:pPr>
        <w:rPr>
          <w:sz w:val="24"/>
          <w:szCs w:val="24"/>
        </w:rPr>
      </w:pPr>
    </w:p>
    <w:p w14:paraId="579A3EF9" w14:textId="77777777" w:rsidR="00C961A1" w:rsidRPr="00C961A1" w:rsidRDefault="00C961A1" w:rsidP="00C961A1">
      <w:pPr>
        <w:rPr>
          <w:sz w:val="24"/>
          <w:szCs w:val="24"/>
        </w:rPr>
      </w:pPr>
    </w:p>
    <w:p w14:paraId="536EC0EE" w14:textId="77777777" w:rsidR="00C961A1" w:rsidRPr="00C961A1" w:rsidRDefault="00C961A1" w:rsidP="00C961A1">
      <w:pPr>
        <w:rPr>
          <w:sz w:val="24"/>
          <w:szCs w:val="24"/>
        </w:rPr>
      </w:pPr>
    </w:p>
    <w:p w14:paraId="5AEC4892" w14:textId="77777777" w:rsidR="00C961A1" w:rsidRPr="00C961A1" w:rsidRDefault="00C961A1" w:rsidP="00C961A1">
      <w:pPr>
        <w:rPr>
          <w:sz w:val="24"/>
          <w:szCs w:val="24"/>
        </w:rPr>
      </w:pPr>
    </w:p>
    <w:p w14:paraId="35A8E846" w14:textId="77777777" w:rsidR="00C961A1" w:rsidRPr="00C961A1" w:rsidRDefault="00C961A1" w:rsidP="00C961A1">
      <w:pPr>
        <w:rPr>
          <w:sz w:val="24"/>
          <w:szCs w:val="24"/>
        </w:rPr>
      </w:pPr>
    </w:p>
    <w:p w14:paraId="2BE39A1A" w14:textId="77777777" w:rsidR="00C961A1" w:rsidRPr="00C961A1" w:rsidRDefault="00C961A1" w:rsidP="00C961A1">
      <w:pPr>
        <w:rPr>
          <w:sz w:val="24"/>
          <w:szCs w:val="24"/>
        </w:rPr>
      </w:pPr>
    </w:p>
    <w:p w14:paraId="559B94A9" w14:textId="77777777" w:rsidR="00C961A1" w:rsidRPr="00C961A1" w:rsidRDefault="00C961A1" w:rsidP="00C961A1">
      <w:pPr>
        <w:rPr>
          <w:sz w:val="24"/>
          <w:szCs w:val="24"/>
        </w:rPr>
      </w:pPr>
    </w:p>
    <w:p w14:paraId="4CA30098" w14:textId="77777777" w:rsidR="00C961A1" w:rsidRPr="00C961A1" w:rsidRDefault="00C961A1" w:rsidP="00C961A1">
      <w:pPr>
        <w:rPr>
          <w:sz w:val="24"/>
          <w:szCs w:val="24"/>
        </w:rPr>
      </w:pPr>
    </w:p>
    <w:p w14:paraId="245AA1F5" w14:textId="77777777" w:rsidR="00C961A1" w:rsidRPr="00C961A1" w:rsidRDefault="00C961A1" w:rsidP="00C961A1">
      <w:pPr>
        <w:rPr>
          <w:sz w:val="24"/>
          <w:szCs w:val="24"/>
        </w:rPr>
      </w:pPr>
    </w:p>
    <w:p w14:paraId="44040C92" w14:textId="77777777" w:rsidR="00C961A1" w:rsidRPr="00C961A1" w:rsidRDefault="00C961A1" w:rsidP="00C961A1">
      <w:pPr>
        <w:rPr>
          <w:sz w:val="24"/>
          <w:szCs w:val="24"/>
        </w:rPr>
      </w:pPr>
    </w:p>
    <w:p w14:paraId="6A630B56" w14:textId="77777777" w:rsidR="00C961A1" w:rsidRPr="00C961A1" w:rsidRDefault="00C961A1" w:rsidP="00C961A1">
      <w:pPr>
        <w:rPr>
          <w:sz w:val="24"/>
          <w:szCs w:val="24"/>
        </w:rPr>
      </w:pPr>
    </w:p>
    <w:p w14:paraId="74B6DB53" w14:textId="77777777" w:rsidR="00C961A1" w:rsidRPr="00C961A1" w:rsidRDefault="00C961A1" w:rsidP="00C961A1">
      <w:pPr>
        <w:rPr>
          <w:sz w:val="24"/>
          <w:szCs w:val="24"/>
        </w:rPr>
      </w:pPr>
    </w:p>
    <w:p w14:paraId="2608ED60" w14:textId="77777777" w:rsidR="00C961A1" w:rsidRPr="00C961A1" w:rsidRDefault="00C961A1" w:rsidP="00C961A1">
      <w:pPr>
        <w:rPr>
          <w:sz w:val="24"/>
          <w:szCs w:val="24"/>
        </w:rPr>
      </w:pPr>
    </w:p>
    <w:p w14:paraId="3F8736D8" w14:textId="77777777" w:rsidR="00C961A1" w:rsidRPr="00C961A1" w:rsidRDefault="00C961A1" w:rsidP="00C961A1">
      <w:pPr>
        <w:rPr>
          <w:sz w:val="24"/>
          <w:szCs w:val="24"/>
        </w:rPr>
      </w:pPr>
    </w:p>
    <w:p w14:paraId="414FD46F" w14:textId="77777777" w:rsidR="00C961A1" w:rsidRPr="00C961A1" w:rsidRDefault="00C961A1" w:rsidP="00C961A1">
      <w:pPr>
        <w:jc w:val="center"/>
        <w:rPr>
          <w:sz w:val="24"/>
          <w:szCs w:val="24"/>
        </w:rPr>
      </w:pPr>
      <w:r w:rsidRPr="00C961A1">
        <w:rPr>
          <w:sz w:val="24"/>
          <w:szCs w:val="24"/>
        </w:rPr>
        <w:lastRenderedPageBreak/>
        <w:t>Dust Control/Wind Erosion</w:t>
      </w:r>
    </w:p>
    <w:p w14:paraId="2E95899B" w14:textId="77777777" w:rsidR="00C961A1" w:rsidRPr="00C961A1" w:rsidRDefault="00C961A1" w:rsidP="00C961A1">
      <w:pPr>
        <w:rPr>
          <w:sz w:val="24"/>
          <w:szCs w:val="24"/>
        </w:rPr>
      </w:pPr>
    </w:p>
    <w:p w14:paraId="39CCCCA3" w14:textId="77777777" w:rsidR="00C961A1" w:rsidRPr="00C961A1" w:rsidRDefault="00C961A1" w:rsidP="00C961A1">
      <w:pPr>
        <w:rPr>
          <w:sz w:val="24"/>
          <w:szCs w:val="24"/>
          <w:u w:val="single"/>
        </w:rPr>
      </w:pPr>
      <w:r w:rsidRPr="00C961A1">
        <w:rPr>
          <w:sz w:val="24"/>
          <w:szCs w:val="24"/>
          <w:u w:val="single"/>
        </w:rPr>
        <w:t xml:space="preserve">Definition &amp; Purpose </w:t>
      </w:r>
    </w:p>
    <w:p w14:paraId="00D34E14" w14:textId="77777777" w:rsidR="00C961A1" w:rsidRPr="00C961A1" w:rsidRDefault="00C961A1" w:rsidP="00C961A1">
      <w:pPr>
        <w:rPr>
          <w:sz w:val="24"/>
          <w:szCs w:val="24"/>
        </w:rPr>
      </w:pPr>
    </w:p>
    <w:p w14:paraId="456705F8" w14:textId="77777777" w:rsidR="00C961A1" w:rsidRPr="00C961A1" w:rsidRDefault="00C961A1" w:rsidP="00C961A1">
      <w:pPr>
        <w:rPr>
          <w:sz w:val="24"/>
          <w:szCs w:val="24"/>
        </w:rPr>
      </w:pPr>
      <w:r w:rsidRPr="00C961A1">
        <w:rPr>
          <w:sz w:val="24"/>
          <w:szCs w:val="24"/>
        </w:rPr>
        <w:t xml:space="preserve">Practices of controlling wind-borne dust include phasing, preservation of trees and existing vegetation, minimization of soil disturbance, mulching, watering, wind barriers, and soil binders. </w:t>
      </w:r>
    </w:p>
    <w:p w14:paraId="1C5CD77C" w14:textId="77777777" w:rsidR="00C961A1" w:rsidRPr="00C961A1" w:rsidRDefault="00C961A1" w:rsidP="00C961A1">
      <w:pPr>
        <w:rPr>
          <w:sz w:val="24"/>
          <w:szCs w:val="24"/>
          <w:u w:val="single"/>
        </w:rPr>
      </w:pPr>
    </w:p>
    <w:p w14:paraId="30C36D90"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544F0C05" w14:textId="77777777" w:rsidR="00C961A1" w:rsidRPr="00C961A1" w:rsidRDefault="00C961A1" w:rsidP="00C961A1">
      <w:pPr>
        <w:rPr>
          <w:sz w:val="24"/>
          <w:szCs w:val="24"/>
        </w:rPr>
      </w:pPr>
    </w:p>
    <w:p w14:paraId="778D0C6E" w14:textId="77777777" w:rsidR="00C961A1" w:rsidRPr="00C961A1" w:rsidRDefault="00C961A1" w:rsidP="00C961A1">
      <w:pPr>
        <w:rPr>
          <w:sz w:val="24"/>
          <w:szCs w:val="24"/>
        </w:rPr>
      </w:pPr>
      <w:r w:rsidRPr="00C961A1">
        <w:rPr>
          <w:sz w:val="24"/>
          <w:szCs w:val="24"/>
        </w:rPr>
        <w:t xml:space="preserve">Phase work to the extent practical to minimize the amount of area disturbed at one time (see Phasing/Sequencing). Preservation of grass and trees and the use of solid board fences may also serve as wind barriers. For areas not subjected to traffic, vegetation provides the most practical method of dust control and should be established as early as possible. Effectiveness of application of water, adhesives, and chemical treatment depends on soil, temperature, humidity, and wind velocity. See MDNR Guide Section 6-103 for additional guidance. </w:t>
      </w:r>
    </w:p>
    <w:p w14:paraId="7922D863" w14:textId="77777777" w:rsidR="00C961A1" w:rsidRPr="00C961A1" w:rsidRDefault="00C961A1" w:rsidP="00C961A1">
      <w:pPr>
        <w:rPr>
          <w:sz w:val="24"/>
          <w:szCs w:val="24"/>
          <w:u w:val="single"/>
        </w:rPr>
      </w:pPr>
    </w:p>
    <w:p w14:paraId="48D434B1" w14:textId="77777777" w:rsidR="00C961A1" w:rsidRPr="00C961A1" w:rsidRDefault="00C961A1" w:rsidP="00C961A1">
      <w:pPr>
        <w:rPr>
          <w:sz w:val="24"/>
          <w:szCs w:val="24"/>
          <w:u w:val="single"/>
        </w:rPr>
      </w:pPr>
      <w:r w:rsidRPr="00C961A1">
        <w:rPr>
          <w:sz w:val="24"/>
          <w:szCs w:val="24"/>
          <w:u w:val="single"/>
        </w:rPr>
        <w:t>Installation/Construction Procedures</w:t>
      </w:r>
    </w:p>
    <w:p w14:paraId="0FF64558" w14:textId="77777777" w:rsidR="00C961A1" w:rsidRPr="00C961A1" w:rsidRDefault="00C961A1" w:rsidP="00C961A1">
      <w:pPr>
        <w:rPr>
          <w:sz w:val="24"/>
          <w:szCs w:val="24"/>
        </w:rPr>
      </w:pPr>
    </w:p>
    <w:p w14:paraId="75CEE8AE" w14:textId="77777777" w:rsidR="00C961A1" w:rsidRPr="00C961A1" w:rsidRDefault="00C961A1" w:rsidP="00C961A1">
      <w:pPr>
        <w:rPr>
          <w:sz w:val="24"/>
          <w:szCs w:val="24"/>
        </w:rPr>
      </w:pPr>
      <w:r w:rsidRPr="00C961A1">
        <w:rPr>
          <w:sz w:val="24"/>
          <w:szCs w:val="24"/>
        </w:rPr>
        <w:t xml:space="preserve">Use dust control when clearing and grading activities create blowing dust, especially during periods of dry weather. Water shall be applied by means of pressure-type distributors or pipelines equipped with a spray system or hoses and nozzles that will ensure even distribution. Place barriers at right angles to prevailing wind at intervals of about 10 times their height to control soil blowing. Paved areas that have soil on them from construction sites should be cleaned with street sweeper. Mulching offers a fast and effective means of controlling dust when properly applied. Binders and tackifiers should be used on organic mulches. NOTE: If calcium chloride or spray-on adhesives are used for dust control, a permit may be required from MDNR. Follow manufacturer's specifications for binders and tackifiers. </w:t>
      </w:r>
    </w:p>
    <w:p w14:paraId="1DC13F64" w14:textId="77777777" w:rsidR="00C961A1" w:rsidRPr="00C961A1" w:rsidRDefault="00C961A1" w:rsidP="00C961A1">
      <w:pPr>
        <w:rPr>
          <w:sz w:val="24"/>
          <w:szCs w:val="24"/>
          <w:u w:val="single"/>
        </w:rPr>
      </w:pPr>
    </w:p>
    <w:p w14:paraId="19A9B3A0"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1E5CC1DE" w14:textId="77777777" w:rsidR="00C961A1" w:rsidRPr="00C961A1" w:rsidRDefault="00C961A1" w:rsidP="00C961A1">
      <w:pPr>
        <w:rPr>
          <w:sz w:val="24"/>
          <w:szCs w:val="24"/>
        </w:rPr>
      </w:pPr>
    </w:p>
    <w:p w14:paraId="678612B9" w14:textId="77777777" w:rsidR="00C961A1" w:rsidRPr="00C961A1" w:rsidRDefault="00C961A1" w:rsidP="00C961A1">
      <w:pPr>
        <w:rPr>
          <w:sz w:val="24"/>
          <w:szCs w:val="24"/>
        </w:rPr>
      </w:pPr>
      <w:r w:rsidRPr="00C961A1">
        <w:rPr>
          <w:sz w:val="24"/>
          <w:szCs w:val="24"/>
        </w:rPr>
        <w:t xml:space="preserve">Check areas where mulch or binders have been applied for dust control and adjust/reapply as needed, according to manufacturer's specifications. </w:t>
      </w:r>
    </w:p>
    <w:p w14:paraId="1D894270" w14:textId="77777777" w:rsidR="00C961A1" w:rsidRPr="00C961A1" w:rsidRDefault="00C961A1" w:rsidP="00C961A1">
      <w:pPr>
        <w:rPr>
          <w:sz w:val="24"/>
          <w:szCs w:val="24"/>
          <w:u w:val="single"/>
        </w:rPr>
      </w:pPr>
    </w:p>
    <w:p w14:paraId="35C68680"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1C229EBD" w14:textId="77777777" w:rsidR="00C961A1" w:rsidRPr="00C961A1" w:rsidRDefault="00C961A1" w:rsidP="00C961A1">
      <w:pPr>
        <w:rPr>
          <w:sz w:val="24"/>
          <w:szCs w:val="24"/>
        </w:rPr>
      </w:pPr>
    </w:p>
    <w:p w14:paraId="77308203" w14:textId="77777777" w:rsidR="00C961A1" w:rsidRPr="00C961A1" w:rsidRDefault="00C961A1" w:rsidP="00C961A1">
      <w:pPr>
        <w:rPr>
          <w:sz w:val="24"/>
          <w:szCs w:val="24"/>
        </w:rPr>
      </w:pPr>
      <w:r w:rsidRPr="00C961A1">
        <w:rPr>
          <w:sz w:val="24"/>
          <w:szCs w:val="24"/>
        </w:rPr>
        <w:t xml:space="preserve">Dust control practices can be terminated when stabilization has been achieved. </w:t>
      </w:r>
    </w:p>
    <w:p w14:paraId="1AF8A6A0" w14:textId="77777777" w:rsidR="00C961A1" w:rsidRPr="00C961A1" w:rsidRDefault="00C961A1" w:rsidP="00C961A1">
      <w:pPr>
        <w:rPr>
          <w:sz w:val="24"/>
          <w:szCs w:val="24"/>
          <w:u w:val="single"/>
        </w:rPr>
      </w:pPr>
    </w:p>
    <w:p w14:paraId="501D1394" w14:textId="77777777" w:rsidR="00C961A1" w:rsidRPr="00C961A1" w:rsidRDefault="00C961A1" w:rsidP="00C961A1">
      <w:pPr>
        <w:rPr>
          <w:sz w:val="24"/>
          <w:szCs w:val="24"/>
          <w:u w:val="single"/>
        </w:rPr>
      </w:pPr>
      <w:r w:rsidRPr="00C961A1">
        <w:rPr>
          <w:sz w:val="24"/>
          <w:szCs w:val="24"/>
          <w:u w:val="single"/>
        </w:rPr>
        <w:t>Robust Alternatives</w:t>
      </w:r>
    </w:p>
    <w:p w14:paraId="0684EB3D" w14:textId="77777777" w:rsidR="00C961A1" w:rsidRPr="00C961A1" w:rsidRDefault="00C961A1" w:rsidP="00C961A1">
      <w:pPr>
        <w:numPr>
          <w:ilvl w:val="0"/>
          <w:numId w:val="83"/>
        </w:numPr>
        <w:contextualSpacing/>
        <w:rPr>
          <w:sz w:val="24"/>
          <w:szCs w:val="24"/>
          <w:u w:val="single"/>
        </w:rPr>
      </w:pPr>
      <w:r w:rsidRPr="00C961A1">
        <w:rPr>
          <w:sz w:val="24"/>
          <w:szCs w:val="24"/>
        </w:rPr>
        <w:t>Binders and Tackifiers</w:t>
      </w:r>
    </w:p>
    <w:p w14:paraId="344127CD" w14:textId="77777777" w:rsidR="00C961A1" w:rsidRPr="00C961A1" w:rsidRDefault="00C961A1" w:rsidP="00C961A1">
      <w:pPr>
        <w:rPr>
          <w:sz w:val="24"/>
          <w:szCs w:val="24"/>
          <w:u w:val="single"/>
        </w:rPr>
      </w:pPr>
    </w:p>
    <w:p w14:paraId="42A0B67E" w14:textId="77777777" w:rsidR="00C961A1" w:rsidRPr="00C961A1" w:rsidRDefault="00C961A1" w:rsidP="00C961A1">
      <w:pPr>
        <w:rPr>
          <w:sz w:val="24"/>
          <w:szCs w:val="24"/>
          <w:u w:val="single"/>
        </w:rPr>
      </w:pPr>
    </w:p>
    <w:p w14:paraId="2A85E381" w14:textId="77777777" w:rsidR="00C961A1" w:rsidRPr="00C961A1" w:rsidRDefault="00C961A1" w:rsidP="00C961A1">
      <w:pPr>
        <w:rPr>
          <w:sz w:val="24"/>
          <w:szCs w:val="24"/>
          <w:u w:val="single"/>
        </w:rPr>
      </w:pPr>
    </w:p>
    <w:p w14:paraId="6D759CA2" w14:textId="77777777" w:rsidR="00C961A1" w:rsidRPr="00C961A1" w:rsidRDefault="00C961A1" w:rsidP="00C961A1">
      <w:pPr>
        <w:rPr>
          <w:sz w:val="24"/>
          <w:szCs w:val="24"/>
          <w:u w:val="single"/>
        </w:rPr>
      </w:pPr>
    </w:p>
    <w:p w14:paraId="5406EBB6" w14:textId="77777777" w:rsidR="00C961A1" w:rsidRPr="00C961A1" w:rsidRDefault="00C961A1" w:rsidP="00C961A1">
      <w:pPr>
        <w:jc w:val="center"/>
        <w:rPr>
          <w:sz w:val="24"/>
          <w:szCs w:val="24"/>
        </w:rPr>
      </w:pPr>
      <w:r w:rsidRPr="00C961A1">
        <w:rPr>
          <w:sz w:val="24"/>
          <w:szCs w:val="24"/>
        </w:rPr>
        <w:lastRenderedPageBreak/>
        <w:t>Construction Exit</w:t>
      </w:r>
    </w:p>
    <w:p w14:paraId="288D7E82" w14:textId="77777777" w:rsidR="00C961A1" w:rsidRPr="00C961A1" w:rsidRDefault="00C961A1" w:rsidP="00C961A1">
      <w:pPr>
        <w:rPr>
          <w:sz w:val="24"/>
          <w:szCs w:val="24"/>
          <w:u w:val="single"/>
        </w:rPr>
      </w:pPr>
    </w:p>
    <w:p w14:paraId="573B0F73" w14:textId="77777777" w:rsidR="00C961A1" w:rsidRPr="00C961A1" w:rsidRDefault="00C961A1" w:rsidP="00C961A1">
      <w:pPr>
        <w:rPr>
          <w:sz w:val="24"/>
          <w:szCs w:val="24"/>
          <w:u w:val="single"/>
        </w:rPr>
      </w:pPr>
      <w:r w:rsidRPr="00C961A1">
        <w:rPr>
          <w:sz w:val="24"/>
          <w:szCs w:val="24"/>
          <w:u w:val="single"/>
        </w:rPr>
        <w:t xml:space="preserve">Definition &amp; Purpose </w:t>
      </w:r>
    </w:p>
    <w:p w14:paraId="0FCCA0E5" w14:textId="77777777" w:rsidR="00C961A1" w:rsidRPr="00C961A1" w:rsidRDefault="00C961A1" w:rsidP="00C961A1">
      <w:pPr>
        <w:rPr>
          <w:sz w:val="24"/>
          <w:szCs w:val="24"/>
          <w:u w:val="single"/>
        </w:rPr>
      </w:pPr>
    </w:p>
    <w:p w14:paraId="38453D2B" w14:textId="77777777" w:rsidR="00C961A1" w:rsidRPr="00C961A1" w:rsidRDefault="00C961A1" w:rsidP="00C961A1">
      <w:pPr>
        <w:rPr>
          <w:sz w:val="24"/>
          <w:szCs w:val="24"/>
        </w:rPr>
      </w:pPr>
      <w:r w:rsidRPr="00C961A1">
        <w:rPr>
          <w:sz w:val="24"/>
          <w:szCs w:val="24"/>
        </w:rPr>
        <w:t xml:space="preserve">A stabilized exit to a construction site is designed to minimize the amount of sediment tracked from the site on vehicles and equipment. Mud and sediment fall off of tires as they bounce along the stabilized entrance. </w:t>
      </w:r>
    </w:p>
    <w:p w14:paraId="53487B81" w14:textId="77777777" w:rsidR="00C961A1" w:rsidRPr="00C961A1" w:rsidRDefault="00C961A1" w:rsidP="00C961A1">
      <w:pPr>
        <w:rPr>
          <w:sz w:val="24"/>
          <w:szCs w:val="24"/>
          <w:u w:val="single"/>
        </w:rPr>
      </w:pPr>
    </w:p>
    <w:p w14:paraId="1EB6D862"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6797FD3E" w14:textId="77777777" w:rsidR="00C961A1" w:rsidRPr="00C961A1" w:rsidRDefault="00C961A1" w:rsidP="00C961A1">
      <w:pPr>
        <w:rPr>
          <w:sz w:val="24"/>
          <w:szCs w:val="24"/>
          <w:u w:val="single"/>
        </w:rPr>
      </w:pPr>
    </w:p>
    <w:p w14:paraId="4CDB24F7" w14:textId="77777777" w:rsidR="00C961A1" w:rsidRPr="00C961A1" w:rsidRDefault="00C961A1" w:rsidP="00C961A1">
      <w:pPr>
        <w:rPr>
          <w:sz w:val="24"/>
          <w:szCs w:val="24"/>
        </w:rPr>
      </w:pPr>
      <w:r w:rsidRPr="00C961A1">
        <w:rPr>
          <w:sz w:val="24"/>
          <w:szCs w:val="24"/>
        </w:rPr>
        <w:t xml:space="preserve">Limit the number of points of ingress/egress and locate them where it is safe for construction vehicles and equipment to access public road. Avoid placing construction exit in low areas, where stormwater can accumulate and discharge off site. If possible, locate where permanent roads will eventually be constructed. See MDNR Guide Sections 6-7 through 6-15 for construction exit and robust alternatives. </w:t>
      </w:r>
    </w:p>
    <w:p w14:paraId="0E25F1B9" w14:textId="77777777" w:rsidR="00C961A1" w:rsidRPr="00C961A1" w:rsidRDefault="00C961A1" w:rsidP="00C961A1">
      <w:pPr>
        <w:rPr>
          <w:sz w:val="24"/>
          <w:szCs w:val="24"/>
          <w:u w:val="single"/>
        </w:rPr>
      </w:pPr>
    </w:p>
    <w:p w14:paraId="60B6FF73"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6772D649" w14:textId="77777777" w:rsidR="00C961A1" w:rsidRPr="00C961A1" w:rsidRDefault="00C961A1" w:rsidP="00C961A1">
      <w:pPr>
        <w:rPr>
          <w:sz w:val="24"/>
          <w:szCs w:val="24"/>
          <w:u w:val="single"/>
        </w:rPr>
      </w:pPr>
    </w:p>
    <w:p w14:paraId="3B93A3DC" w14:textId="77777777" w:rsidR="00C961A1" w:rsidRPr="00C961A1" w:rsidRDefault="00C961A1" w:rsidP="00C961A1">
      <w:pPr>
        <w:rPr>
          <w:sz w:val="24"/>
          <w:szCs w:val="24"/>
        </w:rPr>
      </w:pPr>
      <w:r w:rsidRPr="00C961A1">
        <w:rPr>
          <w:sz w:val="24"/>
          <w:szCs w:val="24"/>
        </w:rPr>
        <w:t xml:space="preserve">Install prior to the start of construction. Properly grade and compact each construction entrance/exit to prevent runoff from leaving the site. Install culvert under entrance if needed to maintain positive drainage. Install woven geotextile fabric and cover with 3 to 6” aggregate to a depth of 6”. Construction exit should have a length of 50’ and a turn radius of 25 or full width of roadway. All contractors, subcontractors, and suppliers should be instructed to utilize construction entrance/exit before entering or exiting unstable areas. </w:t>
      </w:r>
    </w:p>
    <w:p w14:paraId="2A01F3A2" w14:textId="77777777" w:rsidR="00C961A1" w:rsidRPr="00C961A1" w:rsidRDefault="00C961A1" w:rsidP="00C961A1">
      <w:pPr>
        <w:rPr>
          <w:sz w:val="24"/>
          <w:szCs w:val="24"/>
          <w:u w:val="single"/>
        </w:rPr>
      </w:pPr>
    </w:p>
    <w:p w14:paraId="27EC56FC"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30D1BFD0"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Add a new lift of rock, or turn stones when voids become inundated with sediment and pad becomes smooth. Keep all temporary roadway ditches clear. Immediately remove any mud, rock or debris tracked onto paved surfaces. Use a street sweeper adjacent with the construction exit to reduce track out from site. </w:t>
      </w:r>
    </w:p>
    <w:p w14:paraId="79B8663A" w14:textId="77777777" w:rsidR="00C961A1" w:rsidRPr="00C961A1" w:rsidRDefault="00C961A1" w:rsidP="00C961A1">
      <w:pPr>
        <w:rPr>
          <w:sz w:val="24"/>
          <w:szCs w:val="24"/>
          <w:u w:val="single"/>
        </w:rPr>
      </w:pPr>
    </w:p>
    <w:p w14:paraId="3236ACD7"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769191FD" w14:textId="77777777" w:rsidR="00C961A1" w:rsidRPr="00C961A1" w:rsidRDefault="00C961A1" w:rsidP="00C961A1">
      <w:pPr>
        <w:rPr>
          <w:sz w:val="24"/>
          <w:szCs w:val="24"/>
          <w:u w:val="single"/>
        </w:rPr>
      </w:pPr>
    </w:p>
    <w:p w14:paraId="499A879A" w14:textId="77777777" w:rsidR="00C961A1" w:rsidRPr="00C961A1" w:rsidRDefault="00C961A1" w:rsidP="00C961A1">
      <w:pPr>
        <w:rPr>
          <w:sz w:val="24"/>
          <w:szCs w:val="24"/>
        </w:rPr>
      </w:pPr>
      <w:r w:rsidRPr="00C961A1">
        <w:rPr>
          <w:sz w:val="24"/>
          <w:szCs w:val="24"/>
        </w:rPr>
        <w:t xml:space="preserve">Remove exit when vehicles and equipment will no longer access unpaved areas. </w:t>
      </w:r>
    </w:p>
    <w:p w14:paraId="4850FFFA" w14:textId="77777777" w:rsidR="00C961A1" w:rsidRPr="00C961A1" w:rsidRDefault="00C961A1" w:rsidP="00C961A1">
      <w:pPr>
        <w:rPr>
          <w:sz w:val="24"/>
          <w:szCs w:val="24"/>
          <w:u w:val="single"/>
        </w:rPr>
      </w:pPr>
    </w:p>
    <w:p w14:paraId="6678FC46" w14:textId="77777777" w:rsidR="00C961A1" w:rsidRPr="00C961A1" w:rsidRDefault="00C961A1" w:rsidP="00C961A1">
      <w:pPr>
        <w:rPr>
          <w:sz w:val="24"/>
          <w:szCs w:val="24"/>
          <w:u w:val="single"/>
        </w:rPr>
      </w:pPr>
      <w:r w:rsidRPr="00C961A1">
        <w:rPr>
          <w:sz w:val="24"/>
          <w:szCs w:val="24"/>
          <w:u w:val="single"/>
        </w:rPr>
        <w:t xml:space="preserve">Robust Alternatives </w:t>
      </w:r>
    </w:p>
    <w:p w14:paraId="4A72FD32" w14:textId="77777777" w:rsidR="00C961A1" w:rsidRPr="00C961A1" w:rsidRDefault="00C961A1" w:rsidP="00C961A1">
      <w:pPr>
        <w:rPr>
          <w:sz w:val="24"/>
          <w:szCs w:val="24"/>
        </w:rPr>
      </w:pPr>
      <w:r w:rsidRPr="00C961A1">
        <w:rPr>
          <w:sz w:val="24"/>
          <w:szCs w:val="24"/>
        </w:rPr>
        <w:t xml:space="preserve">• Rumble Plate, Bamboo Mat, Automated Wheel Wash Systems </w:t>
      </w:r>
    </w:p>
    <w:p w14:paraId="386832FE" w14:textId="77777777" w:rsidR="00C961A1" w:rsidRPr="00C961A1" w:rsidRDefault="00C961A1" w:rsidP="00C961A1">
      <w:pPr>
        <w:rPr>
          <w:sz w:val="24"/>
          <w:szCs w:val="24"/>
          <w:u w:val="single"/>
        </w:rPr>
      </w:pPr>
    </w:p>
    <w:p w14:paraId="10790D39" w14:textId="77777777" w:rsidR="00C961A1" w:rsidRPr="00C961A1" w:rsidRDefault="00C961A1" w:rsidP="00C961A1">
      <w:pPr>
        <w:rPr>
          <w:sz w:val="24"/>
          <w:szCs w:val="24"/>
          <w:u w:val="single"/>
        </w:rPr>
      </w:pPr>
      <w:r w:rsidRPr="00C961A1">
        <w:rPr>
          <w:sz w:val="24"/>
          <w:szCs w:val="24"/>
          <w:u w:val="single"/>
        </w:rPr>
        <w:t xml:space="preserve">Companion BMPs </w:t>
      </w:r>
    </w:p>
    <w:p w14:paraId="0EFCFA1C" w14:textId="77777777" w:rsidR="00C961A1" w:rsidRPr="00C961A1" w:rsidRDefault="00C961A1" w:rsidP="00C961A1">
      <w:pPr>
        <w:numPr>
          <w:ilvl w:val="0"/>
          <w:numId w:val="83"/>
        </w:numPr>
        <w:contextualSpacing/>
        <w:rPr>
          <w:sz w:val="24"/>
          <w:szCs w:val="24"/>
        </w:rPr>
      </w:pPr>
      <w:r w:rsidRPr="00C961A1">
        <w:rPr>
          <w:sz w:val="24"/>
          <w:szCs w:val="24"/>
        </w:rPr>
        <w:t>Triangular Foam Perimeter control</w:t>
      </w:r>
    </w:p>
    <w:p w14:paraId="1A13B2B4" w14:textId="77777777" w:rsidR="00C961A1" w:rsidRPr="00C961A1" w:rsidRDefault="00C961A1" w:rsidP="00C961A1">
      <w:pPr>
        <w:numPr>
          <w:ilvl w:val="0"/>
          <w:numId w:val="83"/>
        </w:numPr>
        <w:contextualSpacing/>
        <w:rPr>
          <w:sz w:val="24"/>
          <w:szCs w:val="24"/>
        </w:rPr>
      </w:pPr>
      <w:r w:rsidRPr="00C961A1">
        <w:rPr>
          <w:sz w:val="24"/>
          <w:szCs w:val="24"/>
        </w:rPr>
        <w:t>Street cleaning</w:t>
      </w:r>
    </w:p>
    <w:p w14:paraId="00BB7584" w14:textId="77777777" w:rsidR="00C961A1" w:rsidRPr="00C961A1" w:rsidRDefault="00C961A1" w:rsidP="00C961A1">
      <w:pPr>
        <w:numPr>
          <w:ilvl w:val="0"/>
          <w:numId w:val="83"/>
        </w:numPr>
        <w:contextualSpacing/>
        <w:rPr>
          <w:sz w:val="24"/>
          <w:szCs w:val="24"/>
        </w:rPr>
      </w:pPr>
      <w:r w:rsidRPr="00C961A1">
        <w:rPr>
          <w:sz w:val="24"/>
          <w:szCs w:val="24"/>
        </w:rPr>
        <w:t>Stabilized gravel access road</w:t>
      </w:r>
    </w:p>
    <w:p w14:paraId="3297FF6D" w14:textId="77777777" w:rsidR="00C961A1" w:rsidRPr="00C961A1" w:rsidRDefault="00C961A1" w:rsidP="00C961A1">
      <w:pPr>
        <w:rPr>
          <w:sz w:val="24"/>
          <w:szCs w:val="24"/>
        </w:rPr>
      </w:pPr>
    </w:p>
    <w:p w14:paraId="0C2ED477" w14:textId="77777777" w:rsidR="00C961A1" w:rsidRPr="00C961A1" w:rsidRDefault="00C961A1" w:rsidP="00C961A1">
      <w:pPr>
        <w:rPr>
          <w:sz w:val="24"/>
          <w:szCs w:val="24"/>
        </w:rPr>
      </w:pPr>
    </w:p>
    <w:p w14:paraId="7B998C5E" w14:textId="77777777" w:rsidR="00C961A1" w:rsidRPr="00C961A1" w:rsidRDefault="00C961A1" w:rsidP="00C961A1">
      <w:pPr>
        <w:rPr>
          <w:sz w:val="24"/>
          <w:szCs w:val="24"/>
        </w:rPr>
      </w:pPr>
    </w:p>
    <w:p w14:paraId="4CAADE02" w14:textId="77777777" w:rsidR="00C961A1" w:rsidRPr="00C961A1" w:rsidRDefault="00C961A1" w:rsidP="00C961A1">
      <w:pPr>
        <w:rPr>
          <w:sz w:val="24"/>
          <w:szCs w:val="24"/>
        </w:rPr>
      </w:pPr>
    </w:p>
    <w:p w14:paraId="5213CB84" w14:textId="77777777" w:rsidR="00C961A1" w:rsidRPr="00C961A1" w:rsidRDefault="00C961A1" w:rsidP="00C961A1">
      <w:pPr>
        <w:rPr>
          <w:sz w:val="24"/>
          <w:szCs w:val="24"/>
        </w:rPr>
      </w:pPr>
    </w:p>
    <w:p w14:paraId="5C736A28" w14:textId="77777777" w:rsidR="00C961A1" w:rsidRPr="00C961A1" w:rsidRDefault="00C961A1" w:rsidP="00C961A1">
      <w:pPr>
        <w:rPr>
          <w:sz w:val="24"/>
          <w:szCs w:val="24"/>
        </w:rPr>
      </w:pPr>
    </w:p>
    <w:p w14:paraId="52BC6D40" w14:textId="77777777" w:rsidR="00C961A1" w:rsidRPr="00C961A1" w:rsidRDefault="00C961A1" w:rsidP="00C961A1">
      <w:pPr>
        <w:rPr>
          <w:sz w:val="24"/>
          <w:szCs w:val="24"/>
        </w:rPr>
      </w:pPr>
    </w:p>
    <w:p w14:paraId="21B81F98" w14:textId="77777777" w:rsidR="00C961A1" w:rsidRPr="00C961A1" w:rsidRDefault="00C961A1" w:rsidP="00C961A1">
      <w:pPr>
        <w:rPr>
          <w:sz w:val="24"/>
          <w:szCs w:val="24"/>
        </w:rPr>
      </w:pPr>
    </w:p>
    <w:p w14:paraId="2FA0E0E9" w14:textId="77777777" w:rsidR="00C961A1" w:rsidRPr="00C961A1" w:rsidRDefault="00C961A1" w:rsidP="00C961A1">
      <w:pPr>
        <w:rPr>
          <w:sz w:val="24"/>
          <w:szCs w:val="24"/>
        </w:rPr>
      </w:pPr>
    </w:p>
    <w:p w14:paraId="49E12A8D" w14:textId="77777777" w:rsidR="00C961A1" w:rsidRPr="00C961A1" w:rsidRDefault="00C961A1" w:rsidP="00C961A1">
      <w:pPr>
        <w:rPr>
          <w:sz w:val="24"/>
          <w:szCs w:val="24"/>
        </w:rPr>
      </w:pPr>
    </w:p>
    <w:p w14:paraId="5E2A503E" w14:textId="77777777" w:rsidR="00C961A1" w:rsidRPr="00C961A1" w:rsidRDefault="00C961A1" w:rsidP="00C961A1">
      <w:pPr>
        <w:rPr>
          <w:sz w:val="24"/>
          <w:szCs w:val="24"/>
        </w:rPr>
      </w:pPr>
    </w:p>
    <w:p w14:paraId="18553F61" w14:textId="77777777" w:rsidR="00C961A1" w:rsidRPr="00C961A1" w:rsidRDefault="00C961A1" w:rsidP="00C961A1">
      <w:pPr>
        <w:rPr>
          <w:sz w:val="24"/>
          <w:szCs w:val="24"/>
        </w:rPr>
      </w:pPr>
    </w:p>
    <w:p w14:paraId="196D3273" w14:textId="77777777" w:rsidR="00C961A1" w:rsidRPr="00C961A1" w:rsidRDefault="00C961A1" w:rsidP="00C961A1">
      <w:pPr>
        <w:rPr>
          <w:sz w:val="24"/>
          <w:szCs w:val="24"/>
        </w:rPr>
      </w:pPr>
    </w:p>
    <w:p w14:paraId="0D3520D3" w14:textId="77777777" w:rsidR="00C961A1" w:rsidRPr="00C961A1" w:rsidRDefault="00C961A1" w:rsidP="00C961A1">
      <w:pPr>
        <w:rPr>
          <w:sz w:val="24"/>
          <w:szCs w:val="24"/>
        </w:rPr>
      </w:pPr>
    </w:p>
    <w:p w14:paraId="4A38F739" w14:textId="77777777" w:rsidR="00C961A1" w:rsidRPr="00C961A1" w:rsidRDefault="00C961A1" w:rsidP="00C961A1">
      <w:pPr>
        <w:rPr>
          <w:sz w:val="24"/>
          <w:szCs w:val="24"/>
        </w:rPr>
      </w:pPr>
    </w:p>
    <w:p w14:paraId="067124DF" w14:textId="77777777" w:rsidR="00C961A1" w:rsidRPr="00C961A1" w:rsidRDefault="00C961A1" w:rsidP="00C961A1">
      <w:pPr>
        <w:rPr>
          <w:sz w:val="24"/>
          <w:szCs w:val="24"/>
        </w:rPr>
      </w:pPr>
    </w:p>
    <w:p w14:paraId="3DA02659" w14:textId="77777777" w:rsidR="00C961A1" w:rsidRPr="00C961A1" w:rsidRDefault="00C961A1" w:rsidP="00C961A1">
      <w:pPr>
        <w:rPr>
          <w:sz w:val="24"/>
          <w:szCs w:val="24"/>
        </w:rPr>
      </w:pPr>
    </w:p>
    <w:p w14:paraId="43EC0C08" w14:textId="77777777" w:rsidR="00C961A1" w:rsidRPr="00C961A1" w:rsidRDefault="00C961A1" w:rsidP="00C961A1">
      <w:pPr>
        <w:rPr>
          <w:sz w:val="24"/>
          <w:szCs w:val="24"/>
        </w:rPr>
      </w:pPr>
    </w:p>
    <w:p w14:paraId="519677BB" w14:textId="77777777" w:rsidR="00C961A1" w:rsidRPr="00C961A1" w:rsidRDefault="00C961A1" w:rsidP="00C961A1">
      <w:pPr>
        <w:rPr>
          <w:sz w:val="24"/>
          <w:szCs w:val="24"/>
        </w:rPr>
      </w:pPr>
    </w:p>
    <w:p w14:paraId="147C1F32" w14:textId="77777777" w:rsidR="00C961A1" w:rsidRPr="00C961A1" w:rsidRDefault="00C961A1" w:rsidP="00C961A1">
      <w:pPr>
        <w:rPr>
          <w:sz w:val="24"/>
          <w:szCs w:val="24"/>
        </w:rPr>
      </w:pPr>
    </w:p>
    <w:p w14:paraId="78C587F8" w14:textId="77777777" w:rsidR="00C961A1" w:rsidRPr="00C961A1" w:rsidRDefault="00C961A1" w:rsidP="00C961A1">
      <w:pPr>
        <w:rPr>
          <w:sz w:val="24"/>
          <w:szCs w:val="24"/>
        </w:rPr>
      </w:pPr>
    </w:p>
    <w:p w14:paraId="4CFE27E2" w14:textId="77777777" w:rsidR="00C961A1" w:rsidRPr="00C961A1" w:rsidRDefault="00C961A1" w:rsidP="00C961A1">
      <w:pPr>
        <w:rPr>
          <w:sz w:val="24"/>
          <w:szCs w:val="24"/>
        </w:rPr>
      </w:pPr>
    </w:p>
    <w:p w14:paraId="4D4CED6E" w14:textId="77777777" w:rsidR="00C961A1" w:rsidRPr="00C961A1" w:rsidRDefault="00C961A1" w:rsidP="00C961A1">
      <w:pPr>
        <w:rPr>
          <w:sz w:val="24"/>
          <w:szCs w:val="24"/>
        </w:rPr>
      </w:pPr>
    </w:p>
    <w:p w14:paraId="1B3D771F" w14:textId="77777777" w:rsidR="00C961A1" w:rsidRPr="00C961A1" w:rsidRDefault="00C961A1" w:rsidP="00C961A1">
      <w:pPr>
        <w:rPr>
          <w:sz w:val="24"/>
          <w:szCs w:val="24"/>
        </w:rPr>
      </w:pPr>
    </w:p>
    <w:p w14:paraId="200F91CB" w14:textId="77777777" w:rsidR="00C961A1" w:rsidRPr="00C961A1" w:rsidRDefault="00C961A1" w:rsidP="00C961A1">
      <w:pPr>
        <w:rPr>
          <w:sz w:val="24"/>
          <w:szCs w:val="24"/>
        </w:rPr>
      </w:pPr>
    </w:p>
    <w:p w14:paraId="1058CEB3" w14:textId="77777777" w:rsidR="00C961A1" w:rsidRPr="00C961A1" w:rsidRDefault="00C961A1" w:rsidP="00C961A1">
      <w:pPr>
        <w:rPr>
          <w:sz w:val="24"/>
          <w:szCs w:val="24"/>
        </w:rPr>
      </w:pPr>
    </w:p>
    <w:p w14:paraId="39FE541D" w14:textId="77777777" w:rsidR="00C961A1" w:rsidRPr="00C961A1" w:rsidRDefault="00C961A1" w:rsidP="00C961A1">
      <w:pPr>
        <w:rPr>
          <w:sz w:val="24"/>
          <w:szCs w:val="24"/>
        </w:rPr>
      </w:pPr>
    </w:p>
    <w:p w14:paraId="6CEDA104" w14:textId="77777777" w:rsidR="00C961A1" w:rsidRPr="00C961A1" w:rsidRDefault="00C961A1" w:rsidP="00C961A1">
      <w:pPr>
        <w:rPr>
          <w:sz w:val="24"/>
          <w:szCs w:val="24"/>
        </w:rPr>
      </w:pPr>
    </w:p>
    <w:p w14:paraId="73471767" w14:textId="77777777" w:rsidR="00C961A1" w:rsidRPr="00C961A1" w:rsidRDefault="00C961A1" w:rsidP="00C961A1">
      <w:pPr>
        <w:rPr>
          <w:sz w:val="24"/>
          <w:szCs w:val="24"/>
        </w:rPr>
      </w:pPr>
    </w:p>
    <w:p w14:paraId="0959BB7D" w14:textId="77777777" w:rsidR="00C961A1" w:rsidRPr="00C961A1" w:rsidRDefault="00C961A1" w:rsidP="00C961A1">
      <w:pPr>
        <w:rPr>
          <w:sz w:val="24"/>
          <w:szCs w:val="24"/>
        </w:rPr>
      </w:pPr>
    </w:p>
    <w:p w14:paraId="527A61A2" w14:textId="77777777" w:rsidR="00C961A1" w:rsidRPr="00C961A1" w:rsidRDefault="00C961A1" w:rsidP="00C961A1">
      <w:pPr>
        <w:rPr>
          <w:sz w:val="24"/>
          <w:szCs w:val="24"/>
        </w:rPr>
      </w:pPr>
    </w:p>
    <w:p w14:paraId="3C0058AC" w14:textId="77777777" w:rsidR="00C961A1" w:rsidRPr="00C961A1" w:rsidRDefault="00C961A1" w:rsidP="00C961A1">
      <w:pPr>
        <w:rPr>
          <w:sz w:val="24"/>
          <w:szCs w:val="24"/>
        </w:rPr>
      </w:pPr>
    </w:p>
    <w:p w14:paraId="745689A2" w14:textId="77777777" w:rsidR="00C961A1" w:rsidRPr="00C961A1" w:rsidRDefault="00C961A1" w:rsidP="00C961A1">
      <w:pPr>
        <w:rPr>
          <w:sz w:val="24"/>
          <w:szCs w:val="24"/>
        </w:rPr>
      </w:pPr>
    </w:p>
    <w:p w14:paraId="36EB132C" w14:textId="77777777" w:rsidR="00C961A1" w:rsidRPr="00C961A1" w:rsidRDefault="00C961A1" w:rsidP="00C961A1">
      <w:pPr>
        <w:rPr>
          <w:sz w:val="24"/>
          <w:szCs w:val="24"/>
        </w:rPr>
      </w:pPr>
    </w:p>
    <w:p w14:paraId="734B5A9E" w14:textId="77777777" w:rsidR="00C961A1" w:rsidRPr="00C961A1" w:rsidRDefault="00C961A1" w:rsidP="00C961A1">
      <w:pPr>
        <w:rPr>
          <w:sz w:val="24"/>
          <w:szCs w:val="24"/>
        </w:rPr>
      </w:pPr>
    </w:p>
    <w:p w14:paraId="2CE06539" w14:textId="77777777" w:rsidR="00C961A1" w:rsidRPr="00C961A1" w:rsidRDefault="00C961A1" w:rsidP="00C961A1">
      <w:pPr>
        <w:rPr>
          <w:sz w:val="24"/>
          <w:szCs w:val="24"/>
        </w:rPr>
      </w:pPr>
    </w:p>
    <w:p w14:paraId="3797FF12" w14:textId="77777777" w:rsidR="00C961A1" w:rsidRPr="00C961A1" w:rsidRDefault="00C961A1" w:rsidP="00C961A1">
      <w:pPr>
        <w:rPr>
          <w:sz w:val="24"/>
          <w:szCs w:val="24"/>
        </w:rPr>
      </w:pPr>
    </w:p>
    <w:p w14:paraId="5D211454" w14:textId="77777777" w:rsidR="00C961A1" w:rsidRPr="00C961A1" w:rsidRDefault="00C961A1" w:rsidP="00C961A1">
      <w:pPr>
        <w:rPr>
          <w:sz w:val="24"/>
          <w:szCs w:val="24"/>
        </w:rPr>
      </w:pPr>
    </w:p>
    <w:p w14:paraId="5915BC98" w14:textId="77777777" w:rsidR="00C961A1" w:rsidRPr="00C961A1" w:rsidRDefault="00C961A1" w:rsidP="00C961A1">
      <w:pPr>
        <w:rPr>
          <w:sz w:val="24"/>
          <w:szCs w:val="24"/>
        </w:rPr>
      </w:pPr>
    </w:p>
    <w:p w14:paraId="31F10A81" w14:textId="77777777" w:rsidR="00C961A1" w:rsidRPr="00C961A1" w:rsidRDefault="00C961A1" w:rsidP="00C961A1">
      <w:pPr>
        <w:rPr>
          <w:sz w:val="24"/>
          <w:szCs w:val="24"/>
        </w:rPr>
      </w:pPr>
    </w:p>
    <w:p w14:paraId="072CD74D" w14:textId="77777777" w:rsidR="00C961A1" w:rsidRPr="00C961A1" w:rsidRDefault="00C961A1" w:rsidP="00C961A1">
      <w:pPr>
        <w:rPr>
          <w:sz w:val="24"/>
          <w:szCs w:val="24"/>
        </w:rPr>
      </w:pPr>
    </w:p>
    <w:p w14:paraId="5E4C4FAE" w14:textId="77777777" w:rsidR="00C961A1" w:rsidRPr="00C961A1" w:rsidRDefault="00C961A1" w:rsidP="00C961A1">
      <w:pPr>
        <w:rPr>
          <w:sz w:val="24"/>
          <w:szCs w:val="24"/>
        </w:rPr>
      </w:pPr>
    </w:p>
    <w:p w14:paraId="3099B495" w14:textId="77777777" w:rsidR="00C961A1" w:rsidRPr="00C961A1" w:rsidRDefault="00C961A1" w:rsidP="00C961A1">
      <w:pPr>
        <w:rPr>
          <w:sz w:val="24"/>
          <w:szCs w:val="24"/>
        </w:rPr>
      </w:pPr>
    </w:p>
    <w:p w14:paraId="13B180F6" w14:textId="77777777" w:rsidR="00C961A1" w:rsidRPr="00C961A1" w:rsidRDefault="00C961A1" w:rsidP="00C961A1">
      <w:pPr>
        <w:rPr>
          <w:sz w:val="24"/>
          <w:szCs w:val="24"/>
        </w:rPr>
      </w:pPr>
    </w:p>
    <w:p w14:paraId="1BAD2620" w14:textId="77777777" w:rsidR="00C961A1" w:rsidRPr="00C961A1" w:rsidRDefault="00C961A1" w:rsidP="00C961A1">
      <w:pPr>
        <w:rPr>
          <w:sz w:val="24"/>
          <w:szCs w:val="24"/>
        </w:rPr>
      </w:pPr>
    </w:p>
    <w:p w14:paraId="5C9C5B69" w14:textId="77777777" w:rsidR="00C961A1" w:rsidRPr="00C961A1" w:rsidRDefault="00C961A1" w:rsidP="00C961A1">
      <w:pPr>
        <w:jc w:val="center"/>
        <w:rPr>
          <w:sz w:val="24"/>
          <w:szCs w:val="24"/>
        </w:rPr>
      </w:pPr>
      <w:r w:rsidRPr="00C961A1">
        <w:rPr>
          <w:sz w:val="24"/>
          <w:szCs w:val="24"/>
        </w:rPr>
        <w:lastRenderedPageBreak/>
        <w:t>Street Cleaning</w:t>
      </w:r>
    </w:p>
    <w:p w14:paraId="756BB76A" w14:textId="77777777" w:rsidR="00C961A1" w:rsidRPr="00C961A1" w:rsidRDefault="00C961A1" w:rsidP="00C961A1">
      <w:pPr>
        <w:rPr>
          <w:sz w:val="24"/>
          <w:szCs w:val="24"/>
        </w:rPr>
      </w:pPr>
    </w:p>
    <w:p w14:paraId="40684968" w14:textId="77777777" w:rsidR="00C961A1" w:rsidRPr="00C961A1" w:rsidRDefault="00C961A1" w:rsidP="00C961A1">
      <w:pPr>
        <w:rPr>
          <w:sz w:val="24"/>
          <w:szCs w:val="24"/>
          <w:u w:val="single"/>
        </w:rPr>
      </w:pPr>
      <w:r w:rsidRPr="00C961A1">
        <w:rPr>
          <w:sz w:val="24"/>
          <w:szCs w:val="24"/>
          <w:u w:val="single"/>
        </w:rPr>
        <w:t xml:space="preserve">Definition &amp; Purpose </w:t>
      </w:r>
    </w:p>
    <w:p w14:paraId="7BD4E3D5" w14:textId="77777777" w:rsidR="00C961A1" w:rsidRPr="00C961A1" w:rsidRDefault="00C961A1" w:rsidP="00C961A1">
      <w:pPr>
        <w:rPr>
          <w:sz w:val="24"/>
          <w:szCs w:val="24"/>
        </w:rPr>
      </w:pPr>
    </w:p>
    <w:p w14:paraId="31356667" w14:textId="77777777" w:rsidR="00C961A1" w:rsidRPr="00C961A1" w:rsidRDefault="00C961A1" w:rsidP="00C961A1">
      <w:pPr>
        <w:rPr>
          <w:sz w:val="24"/>
          <w:szCs w:val="24"/>
        </w:rPr>
      </w:pPr>
      <w:r w:rsidRPr="00C961A1">
        <w:rPr>
          <w:sz w:val="24"/>
          <w:szCs w:val="24"/>
        </w:rPr>
        <w:t xml:space="preserve">Street cleaning includes shoveling, brooming, sweeping, and/or vacuuming to remove track-out of sediment from paved public roads. </w:t>
      </w:r>
    </w:p>
    <w:p w14:paraId="68A6595A" w14:textId="77777777" w:rsidR="00C961A1" w:rsidRPr="00C961A1" w:rsidRDefault="00C961A1" w:rsidP="00C961A1">
      <w:pPr>
        <w:rPr>
          <w:sz w:val="24"/>
          <w:szCs w:val="24"/>
        </w:rPr>
      </w:pPr>
    </w:p>
    <w:p w14:paraId="50BECD07"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42CC5EA2" w14:textId="77777777" w:rsidR="00C961A1" w:rsidRPr="00C961A1" w:rsidRDefault="00C961A1" w:rsidP="00C961A1">
      <w:pPr>
        <w:rPr>
          <w:sz w:val="24"/>
          <w:szCs w:val="24"/>
        </w:rPr>
      </w:pPr>
    </w:p>
    <w:p w14:paraId="35574591" w14:textId="77777777" w:rsidR="00C961A1" w:rsidRPr="00C961A1" w:rsidRDefault="00C961A1" w:rsidP="00C961A1">
      <w:pPr>
        <w:rPr>
          <w:sz w:val="24"/>
          <w:szCs w:val="24"/>
        </w:rPr>
      </w:pPr>
      <w:r w:rsidRPr="00C961A1">
        <w:rPr>
          <w:sz w:val="24"/>
          <w:szCs w:val="24"/>
        </w:rPr>
        <w:t xml:space="preserve">Shoveling should be used to remove mud layers and large dirt clods. Sweeping and vacuuming may not be effective when paved roads are wet or muddy. </w:t>
      </w:r>
    </w:p>
    <w:p w14:paraId="7014A7E9" w14:textId="77777777" w:rsidR="00C961A1" w:rsidRPr="00C961A1" w:rsidRDefault="00C961A1" w:rsidP="00C961A1">
      <w:pPr>
        <w:rPr>
          <w:sz w:val="24"/>
          <w:szCs w:val="24"/>
        </w:rPr>
      </w:pPr>
    </w:p>
    <w:p w14:paraId="637A867C"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6E86322A" w14:textId="77777777" w:rsidR="00C961A1" w:rsidRPr="00C961A1" w:rsidRDefault="00C961A1" w:rsidP="00C961A1">
      <w:pPr>
        <w:rPr>
          <w:sz w:val="24"/>
          <w:szCs w:val="24"/>
        </w:rPr>
      </w:pPr>
    </w:p>
    <w:p w14:paraId="2D3F5D69" w14:textId="77777777" w:rsidR="00C961A1" w:rsidRPr="00C961A1" w:rsidRDefault="00C961A1" w:rsidP="00C961A1">
      <w:pPr>
        <w:rPr>
          <w:sz w:val="24"/>
          <w:szCs w:val="24"/>
        </w:rPr>
      </w:pPr>
      <w:r w:rsidRPr="00C961A1">
        <w:rPr>
          <w:sz w:val="24"/>
          <w:szCs w:val="24"/>
        </w:rPr>
        <w:t xml:space="preserve">If track out is present, street cleaning should be performed as soon as possible, at the end of the workday, and before rain events. If not mixed with debris or trash, consider incorporating the removed sediment back into the project. Otherwise, sweeper waste should be disposed in a solid waste dumpster on or off-site. Do not wash any sediment or debris down the storm drain. </w:t>
      </w:r>
    </w:p>
    <w:p w14:paraId="72EF4B33" w14:textId="77777777" w:rsidR="00C961A1" w:rsidRPr="00C961A1" w:rsidRDefault="00C961A1" w:rsidP="00C961A1">
      <w:pPr>
        <w:rPr>
          <w:sz w:val="24"/>
          <w:szCs w:val="24"/>
        </w:rPr>
      </w:pPr>
    </w:p>
    <w:p w14:paraId="6124DD5C"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5E4CF9BF" w14:textId="77777777" w:rsidR="00C961A1" w:rsidRPr="00C961A1" w:rsidRDefault="00C961A1" w:rsidP="00C961A1">
      <w:pPr>
        <w:rPr>
          <w:sz w:val="24"/>
          <w:szCs w:val="24"/>
        </w:rPr>
      </w:pPr>
    </w:p>
    <w:p w14:paraId="4A1600BC" w14:textId="77777777" w:rsidR="00C961A1" w:rsidRPr="00C961A1" w:rsidRDefault="00C961A1" w:rsidP="00C961A1">
      <w:pPr>
        <w:rPr>
          <w:sz w:val="24"/>
          <w:szCs w:val="24"/>
        </w:rPr>
      </w:pPr>
      <w:r w:rsidRPr="00C961A1">
        <w:rPr>
          <w:sz w:val="24"/>
          <w:szCs w:val="24"/>
        </w:rPr>
        <w:t>Inspect ingress/egress access points daily, and clean tracked sediment as needed and/or required.</w:t>
      </w:r>
    </w:p>
    <w:p w14:paraId="4926F8CC" w14:textId="77777777" w:rsidR="00C961A1" w:rsidRPr="00C961A1" w:rsidRDefault="00C961A1" w:rsidP="00C961A1">
      <w:pPr>
        <w:rPr>
          <w:sz w:val="24"/>
          <w:szCs w:val="24"/>
        </w:rPr>
      </w:pPr>
    </w:p>
    <w:p w14:paraId="77239567" w14:textId="77777777" w:rsidR="00C961A1" w:rsidRPr="00C961A1" w:rsidRDefault="00C961A1" w:rsidP="00C961A1">
      <w:pPr>
        <w:rPr>
          <w:sz w:val="24"/>
          <w:szCs w:val="24"/>
        </w:rPr>
      </w:pPr>
    </w:p>
    <w:p w14:paraId="2B2794D1" w14:textId="77777777" w:rsidR="00C961A1" w:rsidRPr="00C961A1" w:rsidRDefault="00C961A1" w:rsidP="00C961A1">
      <w:pPr>
        <w:rPr>
          <w:sz w:val="24"/>
          <w:szCs w:val="24"/>
        </w:rPr>
      </w:pPr>
    </w:p>
    <w:p w14:paraId="2884EE45" w14:textId="77777777" w:rsidR="00C961A1" w:rsidRPr="00C961A1" w:rsidRDefault="00C961A1" w:rsidP="00C961A1">
      <w:pPr>
        <w:rPr>
          <w:sz w:val="24"/>
          <w:szCs w:val="24"/>
        </w:rPr>
      </w:pPr>
    </w:p>
    <w:p w14:paraId="0EB58677" w14:textId="77777777" w:rsidR="00C961A1" w:rsidRPr="00C961A1" w:rsidRDefault="00C961A1" w:rsidP="00C961A1">
      <w:pPr>
        <w:rPr>
          <w:sz w:val="24"/>
          <w:szCs w:val="24"/>
        </w:rPr>
      </w:pPr>
    </w:p>
    <w:p w14:paraId="64F43BF3" w14:textId="77777777" w:rsidR="00C961A1" w:rsidRPr="00C961A1" w:rsidRDefault="00C961A1" w:rsidP="00C961A1">
      <w:pPr>
        <w:rPr>
          <w:sz w:val="24"/>
          <w:szCs w:val="24"/>
        </w:rPr>
      </w:pPr>
    </w:p>
    <w:p w14:paraId="08ACC660" w14:textId="77777777" w:rsidR="00C961A1" w:rsidRPr="00C961A1" w:rsidRDefault="00C961A1" w:rsidP="00C961A1">
      <w:pPr>
        <w:rPr>
          <w:sz w:val="24"/>
          <w:szCs w:val="24"/>
        </w:rPr>
      </w:pPr>
    </w:p>
    <w:p w14:paraId="67431655" w14:textId="77777777" w:rsidR="00C961A1" w:rsidRPr="00C961A1" w:rsidRDefault="00C961A1" w:rsidP="00C961A1">
      <w:pPr>
        <w:rPr>
          <w:sz w:val="24"/>
          <w:szCs w:val="24"/>
        </w:rPr>
      </w:pPr>
    </w:p>
    <w:p w14:paraId="13BCA355" w14:textId="77777777" w:rsidR="00C961A1" w:rsidRPr="00C961A1" w:rsidRDefault="00C961A1" w:rsidP="00C961A1">
      <w:pPr>
        <w:rPr>
          <w:sz w:val="24"/>
          <w:szCs w:val="24"/>
        </w:rPr>
      </w:pPr>
    </w:p>
    <w:p w14:paraId="46D2AF4C" w14:textId="77777777" w:rsidR="00C961A1" w:rsidRPr="00C961A1" w:rsidRDefault="00C961A1" w:rsidP="00C961A1">
      <w:pPr>
        <w:rPr>
          <w:sz w:val="24"/>
          <w:szCs w:val="24"/>
        </w:rPr>
      </w:pPr>
    </w:p>
    <w:p w14:paraId="1B9BD206" w14:textId="77777777" w:rsidR="00C961A1" w:rsidRPr="00C961A1" w:rsidRDefault="00C961A1" w:rsidP="00C961A1">
      <w:pPr>
        <w:rPr>
          <w:sz w:val="24"/>
          <w:szCs w:val="24"/>
        </w:rPr>
      </w:pPr>
    </w:p>
    <w:p w14:paraId="43D4FABC" w14:textId="77777777" w:rsidR="00C961A1" w:rsidRPr="00C961A1" w:rsidRDefault="00C961A1" w:rsidP="00C961A1">
      <w:pPr>
        <w:rPr>
          <w:sz w:val="24"/>
          <w:szCs w:val="24"/>
        </w:rPr>
      </w:pPr>
    </w:p>
    <w:p w14:paraId="5CA3CDDF" w14:textId="77777777" w:rsidR="00C961A1" w:rsidRPr="00C961A1" w:rsidRDefault="00C961A1" w:rsidP="00C961A1">
      <w:pPr>
        <w:rPr>
          <w:sz w:val="24"/>
          <w:szCs w:val="24"/>
        </w:rPr>
      </w:pPr>
    </w:p>
    <w:p w14:paraId="131DBA1B" w14:textId="77777777" w:rsidR="00C961A1" w:rsidRPr="00C961A1" w:rsidRDefault="00C961A1" w:rsidP="00C961A1">
      <w:pPr>
        <w:rPr>
          <w:sz w:val="24"/>
          <w:szCs w:val="24"/>
        </w:rPr>
      </w:pPr>
    </w:p>
    <w:p w14:paraId="76796C55" w14:textId="77777777" w:rsidR="00C961A1" w:rsidRPr="00C961A1" w:rsidRDefault="00C961A1" w:rsidP="00C961A1">
      <w:pPr>
        <w:rPr>
          <w:sz w:val="24"/>
          <w:szCs w:val="24"/>
        </w:rPr>
      </w:pPr>
    </w:p>
    <w:p w14:paraId="2B3DE082" w14:textId="77777777" w:rsidR="00C961A1" w:rsidRPr="00C961A1" w:rsidRDefault="00C961A1" w:rsidP="00C961A1">
      <w:pPr>
        <w:rPr>
          <w:sz w:val="24"/>
          <w:szCs w:val="24"/>
        </w:rPr>
      </w:pPr>
    </w:p>
    <w:p w14:paraId="7FDA96CA" w14:textId="77777777" w:rsidR="00C961A1" w:rsidRPr="00C961A1" w:rsidRDefault="00C961A1" w:rsidP="00C961A1">
      <w:pPr>
        <w:rPr>
          <w:sz w:val="24"/>
          <w:szCs w:val="24"/>
        </w:rPr>
      </w:pPr>
    </w:p>
    <w:p w14:paraId="7FD7D317" w14:textId="77777777" w:rsidR="00C961A1" w:rsidRPr="00C961A1" w:rsidRDefault="00C961A1" w:rsidP="00C961A1">
      <w:pPr>
        <w:rPr>
          <w:sz w:val="24"/>
          <w:szCs w:val="24"/>
        </w:rPr>
      </w:pPr>
    </w:p>
    <w:p w14:paraId="15CA288C" w14:textId="77777777" w:rsidR="00C961A1" w:rsidRPr="00C961A1" w:rsidRDefault="00C961A1" w:rsidP="00C961A1">
      <w:pPr>
        <w:rPr>
          <w:sz w:val="24"/>
          <w:szCs w:val="24"/>
        </w:rPr>
      </w:pPr>
    </w:p>
    <w:p w14:paraId="07823AD6" w14:textId="77777777" w:rsidR="00C961A1" w:rsidRPr="00C961A1" w:rsidRDefault="00C961A1" w:rsidP="00C961A1">
      <w:pPr>
        <w:rPr>
          <w:sz w:val="24"/>
          <w:szCs w:val="24"/>
        </w:rPr>
      </w:pPr>
    </w:p>
    <w:p w14:paraId="2A17CB28" w14:textId="77777777" w:rsidR="00C961A1" w:rsidRPr="00C961A1" w:rsidRDefault="00C961A1" w:rsidP="00C961A1">
      <w:pPr>
        <w:rPr>
          <w:sz w:val="24"/>
          <w:szCs w:val="24"/>
        </w:rPr>
      </w:pPr>
    </w:p>
    <w:p w14:paraId="6DD985D6" w14:textId="77777777" w:rsidR="00C961A1" w:rsidRPr="00C961A1" w:rsidRDefault="00C961A1" w:rsidP="00C961A1">
      <w:pPr>
        <w:jc w:val="center"/>
        <w:rPr>
          <w:sz w:val="24"/>
          <w:szCs w:val="24"/>
        </w:rPr>
      </w:pPr>
      <w:r w:rsidRPr="00C961A1">
        <w:rPr>
          <w:sz w:val="24"/>
          <w:szCs w:val="24"/>
        </w:rPr>
        <w:lastRenderedPageBreak/>
        <w:t>Compost Filter Socks</w:t>
      </w:r>
    </w:p>
    <w:p w14:paraId="4CF04772" w14:textId="77777777" w:rsidR="00C961A1" w:rsidRPr="00C961A1" w:rsidRDefault="00C961A1" w:rsidP="00C961A1">
      <w:pPr>
        <w:rPr>
          <w:sz w:val="24"/>
          <w:szCs w:val="24"/>
        </w:rPr>
      </w:pPr>
    </w:p>
    <w:p w14:paraId="38F1BF0D" w14:textId="77777777" w:rsidR="00C961A1" w:rsidRPr="00C961A1" w:rsidRDefault="00C961A1" w:rsidP="00C961A1">
      <w:pPr>
        <w:rPr>
          <w:sz w:val="24"/>
          <w:szCs w:val="24"/>
          <w:u w:val="single"/>
        </w:rPr>
      </w:pPr>
      <w:r w:rsidRPr="00C961A1">
        <w:rPr>
          <w:sz w:val="24"/>
          <w:szCs w:val="24"/>
          <w:u w:val="single"/>
        </w:rPr>
        <w:t>Definition &amp; Purpose</w:t>
      </w:r>
    </w:p>
    <w:p w14:paraId="2D3B1902" w14:textId="77777777" w:rsidR="00C961A1" w:rsidRPr="00C961A1" w:rsidRDefault="00C961A1" w:rsidP="00C961A1">
      <w:pPr>
        <w:rPr>
          <w:sz w:val="24"/>
          <w:szCs w:val="24"/>
        </w:rPr>
      </w:pPr>
    </w:p>
    <w:p w14:paraId="4F3B3FE9" w14:textId="77777777" w:rsidR="00C961A1" w:rsidRPr="00C961A1" w:rsidRDefault="00C961A1" w:rsidP="00C961A1">
      <w:pPr>
        <w:rPr>
          <w:sz w:val="24"/>
          <w:szCs w:val="24"/>
        </w:rPr>
      </w:pPr>
      <w:r w:rsidRPr="00C961A1">
        <w:rPr>
          <w:sz w:val="24"/>
          <w:szCs w:val="24"/>
        </w:rPr>
        <w:t xml:space="preserve">A compost filter sock is a mesh tube filled with composted material used to control sediment through settling and filtration. </w:t>
      </w:r>
    </w:p>
    <w:p w14:paraId="2F0FB3D9" w14:textId="77777777" w:rsidR="00C961A1" w:rsidRPr="00C961A1" w:rsidRDefault="00C961A1" w:rsidP="00C961A1">
      <w:pPr>
        <w:rPr>
          <w:sz w:val="24"/>
          <w:szCs w:val="24"/>
        </w:rPr>
      </w:pPr>
    </w:p>
    <w:p w14:paraId="08735C62"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4CABD931" w14:textId="77777777" w:rsidR="00C961A1" w:rsidRPr="00C961A1" w:rsidRDefault="00C961A1" w:rsidP="00C961A1">
      <w:pPr>
        <w:rPr>
          <w:sz w:val="24"/>
          <w:szCs w:val="24"/>
        </w:rPr>
      </w:pPr>
    </w:p>
    <w:p w14:paraId="77B8127A" w14:textId="77777777" w:rsidR="00C961A1" w:rsidRPr="00C961A1" w:rsidRDefault="00C961A1" w:rsidP="00C961A1">
      <w:pPr>
        <w:rPr>
          <w:sz w:val="24"/>
          <w:szCs w:val="24"/>
        </w:rPr>
      </w:pPr>
      <w:r w:rsidRPr="00C961A1">
        <w:rPr>
          <w:sz w:val="24"/>
          <w:szCs w:val="24"/>
        </w:rPr>
        <w:t xml:space="preserve">Compost filter socks are generally placed along the perimeter of a site, at intervals along a slope, or as ditch checks to slow down runoff and retain sediment, allowing cleaned water to flow through. Compost material shall be screened &lt;2 inches. Filter socks generally come in 8", 12", and 18" diameters. Compost filter socks can be used for sheet flow and small concentrated flows. Common industry practice is that drainage areas should not exceed 0.25 acres per 100 feet of sock length and flow should not exceed one cubic foot per second. Manufacturer's specifications should be followed for selecting the sock diameter. See MDNR Guide Section 6-167 for additional guidance. </w:t>
      </w:r>
    </w:p>
    <w:p w14:paraId="6BA9BED0" w14:textId="77777777" w:rsidR="00C961A1" w:rsidRPr="00C961A1" w:rsidRDefault="00C961A1" w:rsidP="00C961A1">
      <w:pPr>
        <w:rPr>
          <w:sz w:val="24"/>
          <w:szCs w:val="24"/>
        </w:rPr>
      </w:pPr>
    </w:p>
    <w:p w14:paraId="6A0A325D"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243AFCEB" w14:textId="77777777" w:rsidR="00C961A1" w:rsidRPr="00C961A1" w:rsidRDefault="00C961A1" w:rsidP="00C961A1">
      <w:pPr>
        <w:rPr>
          <w:sz w:val="24"/>
          <w:szCs w:val="24"/>
        </w:rPr>
      </w:pPr>
    </w:p>
    <w:p w14:paraId="060582C4" w14:textId="77777777" w:rsidR="00C961A1" w:rsidRPr="00C961A1" w:rsidRDefault="00C961A1" w:rsidP="00C961A1">
      <w:pPr>
        <w:rPr>
          <w:sz w:val="24"/>
          <w:szCs w:val="24"/>
        </w:rPr>
      </w:pPr>
      <w:r w:rsidRPr="00C961A1">
        <w:rPr>
          <w:sz w:val="24"/>
          <w:szCs w:val="24"/>
        </w:rPr>
        <w:t xml:space="preserve">Install prior to disturbance of the site. Follow manufacturer's specifications. See Typical Detail. </w:t>
      </w:r>
    </w:p>
    <w:p w14:paraId="1C763FF2" w14:textId="77777777" w:rsidR="00C961A1" w:rsidRPr="00C961A1" w:rsidRDefault="00C961A1" w:rsidP="00C961A1">
      <w:pPr>
        <w:rPr>
          <w:sz w:val="24"/>
          <w:szCs w:val="24"/>
          <w:u w:val="single"/>
        </w:rPr>
      </w:pPr>
    </w:p>
    <w:p w14:paraId="7F7FD6DD" w14:textId="77777777" w:rsidR="00C961A1" w:rsidRPr="00C961A1" w:rsidRDefault="00C961A1" w:rsidP="00C961A1">
      <w:pPr>
        <w:rPr>
          <w:sz w:val="24"/>
          <w:szCs w:val="24"/>
          <w:u w:val="single"/>
        </w:rPr>
      </w:pPr>
      <w:r w:rsidRPr="00C961A1">
        <w:rPr>
          <w:sz w:val="24"/>
          <w:szCs w:val="24"/>
          <w:u w:val="single"/>
        </w:rPr>
        <w:t xml:space="preserve">Operation Detail &amp; Maintenance Procedures </w:t>
      </w:r>
    </w:p>
    <w:p w14:paraId="6662E614" w14:textId="77777777" w:rsidR="00C961A1" w:rsidRPr="00C961A1" w:rsidRDefault="00C961A1" w:rsidP="00C961A1">
      <w:pPr>
        <w:rPr>
          <w:sz w:val="24"/>
          <w:szCs w:val="24"/>
        </w:rPr>
      </w:pPr>
    </w:p>
    <w:p w14:paraId="7B21689A"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Prevent vehicles and machinery from damaging sock. Remove accumulated sediment generally when it reaches half the height of the sock, replace broken stakes, and repair or replace sections that are torn. </w:t>
      </w:r>
    </w:p>
    <w:p w14:paraId="4BB6C5E5" w14:textId="77777777" w:rsidR="00C961A1" w:rsidRPr="00C961A1" w:rsidRDefault="00C961A1" w:rsidP="00C961A1">
      <w:pPr>
        <w:rPr>
          <w:sz w:val="24"/>
          <w:szCs w:val="24"/>
        </w:rPr>
      </w:pPr>
    </w:p>
    <w:p w14:paraId="3DD2B609"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579E5AEC" w14:textId="77777777" w:rsidR="00C961A1" w:rsidRPr="00C961A1" w:rsidRDefault="00C961A1" w:rsidP="00C961A1">
      <w:pPr>
        <w:rPr>
          <w:sz w:val="24"/>
          <w:szCs w:val="24"/>
        </w:rPr>
      </w:pPr>
    </w:p>
    <w:p w14:paraId="7112FFE6" w14:textId="77777777" w:rsidR="00C961A1" w:rsidRPr="00C961A1" w:rsidRDefault="00C961A1" w:rsidP="00C961A1">
      <w:pPr>
        <w:rPr>
          <w:sz w:val="24"/>
          <w:szCs w:val="24"/>
        </w:rPr>
      </w:pPr>
      <w:r w:rsidRPr="00C961A1">
        <w:rPr>
          <w:sz w:val="24"/>
          <w:szCs w:val="24"/>
        </w:rPr>
        <w:t xml:space="preserve">Removal of sock can occur after permanent vegetation is established. The mesh material can be cut open and removed, leaving the compost to degrade naturally. </w:t>
      </w:r>
    </w:p>
    <w:p w14:paraId="00F0178A" w14:textId="77777777" w:rsidR="00C961A1" w:rsidRPr="00C961A1" w:rsidRDefault="00C961A1" w:rsidP="00C961A1">
      <w:pPr>
        <w:rPr>
          <w:sz w:val="24"/>
          <w:szCs w:val="24"/>
          <w:u w:val="single"/>
        </w:rPr>
      </w:pPr>
    </w:p>
    <w:p w14:paraId="15C3BBB6" w14:textId="77777777" w:rsidR="00C961A1" w:rsidRPr="00C961A1" w:rsidRDefault="00C961A1" w:rsidP="00C961A1">
      <w:pPr>
        <w:rPr>
          <w:sz w:val="24"/>
          <w:szCs w:val="24"/>
          <w:u w:val="single"/>
        </w:rPr>
      </w:pPr>
      <w:r w:rsidRPr="00C961A1">
        <w:rPr>
          <w:sz w:val="24"/>
          <w:szCs w:val="24"/>
          <w:u w:val="single"/>
        </w:rPr>
        <w:t>Robust Alternatives</w:t>
      </w:r>
    </w:p>
    <w:p w14:paraId="1104FFE6" w14:textId="77777777" w:rsidR="00C961A1" w:rsidRPr="00C961A1" w:rsidRDefault="00C961A1" w:rsidP="00C961A1">
      <w:pPr>
        <w:numPr>
          <w:ilvl w:val="0"/>
          <w:numId w:val="84"/>
        </w:numPr>
        <w:contextualSpacing/>
        <w:rPr>
          <w:sz w:val="24"/>
          <w:szCs w:val="24"/>
          <w:u w:val="single"/>
        </w:rPr>
      </w:pPr>
      <w:r w:rsidRPr="00C961A1">
        <w:rPr>
          <w:sz w:val="24"/>
          <w:szCs w:val="24"/>
        </w:rPr>
        <w:t xml:space="preserve">Tie Down Composted River Sock </w:t>
      </w:r>
    </w:p>
    <w:p w14:paraId="07D9E42D" w14:textId="77777777" w:rsidR="00C961A1" w:rsidRPr="00C961A1" w:rsidRDefault="00C961A1" w:rsidP="00C961A1">
      <w:pPr>
        <w:numPr>
          <w:ilvl w:val="0"/>
          <w:numId w:val="84"/>
        </w:numPr>
        <w:contextualSpacing/>
        <w:rPr>
          <w:sz w:val="24"/>
          <w:szCs w:val="24"/>
          <w:u w:val="single"/>
        </w:rPr>
      </w:pPr>
      <w:r w:rsidRPr="00C961A1">
        <w:rPr>
          <w:sz w:val="24"/>
          <w:szCs w:val="24"/>
        </w:rPr>
        <w:t>Silt fence</w:t>
      </w:r>
    </w:p>
    <w:p w14:paraId="4D13445D" w14:textId="77777777" w:rsidR="00C961A1" w:rsidRPr="00C961A1" w:rsidRDefault="00C961A1" w:rsidP="00C961A1">
      <w:pPr>
        <w:rPr>
          <w:sz w:val="24"/>
          <w:szCs w:val="24"/>
          <w:u w:val="single"/>
        </w:rPr>
      </w:pPr>
    </w:p>
    <w:p w14:paraId="773273D8" w14:textId="77777777" w:rsidR="00C961A1" w:rsidRPr="00C961A1" w:rsidRDefault="00C961A1" w:rsidP="00C961A1">
      <w:pPr>
        <w:rPr>
          <w:sz w:val="24"/>
          <w:szCs w:val="24"/>
          <w:u w:val="single"/>
        </w:rPr>
      </w:pPr>
    </w:p>
    <w:p w14:paraId="659315B6" w14:textId="77777777" w:rsidR="00C961A1" w:rsidRPr="00C961A1" w:rsidRDefault="00C961A1" w:rsidP="00C961A1">
      <w:pPr>
        <w:rPr>
          <w:sz w:val="24"/>
          <w:szCs w:val="24"/>
          <w:u w:val="single"/>
        </w:rPr>
      </w:pPr>
    </w:p>
    <w:p w14:paraId="56B4C4DA" w14:textId="77777777" w:rsidR="00C961A1" w:rsidRPr="00C961A1" w:rsidRDefault="00C961A1" w:rsidP="00C961A1">
      <w:pPr>
        <w:rPr>
          <w:sz w:val="24"/>
          <w:szCs w:val="24"/>
          <w:u w:val="single"/>
        </w:rPr>
      </w:pPr>
    </w:p>
    <w:p w14:paraId="6FF0C1F3" w14:textId="77777777" w:rsidR="00C961A1" w:rsidRPr="00C961A1" w:rsidRDefault="00C961A1" w:rsidP="00C961A1">
      <w:pPr>
        <w:rPr>
          <w:sz w:val="24"/>
          <w:szCs w:val="24"/>
          <w:u w:val="single"/>
        </w:rPr>
      </w:pPr>
    </w:p>
    <w:p w14:paraId="024D708E" w14:textId="77777777" w:rsidR="00C961A1" w:rsidRPr="00C961A1" w:rsidRDefault="00C961A1" w:rsidP="00C961A1">
      <w:pPr>
        <w:rPr>
          <w:sz w:val="24"/>
          <w:szCs w:val="24"/>
          <w:u w:val="single"/>
        </w:rPr>
      </w:pPr>
    </w:p>
    <w:p w14:paraId="6FE3B300" w14:textId="77777777" w:rsidR="00C961A1" w:rsidRPr="00C961A1" w:rsidRDefault="00C961A1" w:rsidP="00C961A1">
      <w:pPr>
        <w:rPr>
          <w:sz w:val="24"/>
          <w:szCs w:val="24"/>
          <w:u w:val="single"/>
        </w:rPr>
      </w:pPr>
    </w:p>
    <w:p w14:paraId="0D5708C8" w14:textId="77777777" w:rsidR="00C961A1" w:rsidRPr="00C961A1" w:rsidRDefault="00C961A1" w:rsidP="00C961A1">
      <w:pPr>
        <w:rPr>
          <w:sz w:val="24"/>
          <w:szCs w:val="24"/>
          <w:u w:val="single"/>
        </w:rPr>
      </w:pPr>
    </w:p>
    <w:p w14:paraId="5EF89BEC" w14:textId="77777777" w:rsidR="00C961A1" w:rsidRPr="00C961A1" w:rsidRDefault="00C961A1" w:rsidP="00C961A1">
      <w:pPr>
        <w:rPr>
          <w:sz w:val="24"/>
          <w:szCs w:val="24"/>
          <w:u w:val="single"/>
        </w:rPr>
      </w:pPr>
    </w:p>
    <w:p w14:paraId="0282A094" w14:textId="77777777" w:rsidR="00C961A1" w:rsidRPr="00C961A1" w:rsidRDefault="00C961A1" w:rsidP="00C961A1">
      <w:pPr>
        <w:rPr>
          <w:sz w:val="24"/>
          <w:szCs w:val="24"/>
          <w:u w:val="single"/>
        </w:rPr>
      </w:pPr>
    </w:p>
    <w:p w14:paraId="6856FA32" w14:textId="77777777" w:rsidR="00C961A1" w:rsidRPr="00C961A1" w:rsidRDefault="00C961A1" w:rsidP="00C961A1">
      <w:pPr>
        <w:rPr>
          <w:sz w:val="24"/>
          <w:szCs w:val="24"/>
          <w:u w:val="single"/>
        </w:rPr>
      </w:pPr>
    </w:p>
    <w:p w14:paraId="6BC9455A" w14:textId="77777777" w:rsidR="00C961A1" w:rsidRPr="00C961A1" w:rsidRDefault="00C961A1" w:rsidP="00C961A1">
      <w:pPr>
        <w:rPr>
          <w:sz w:val="24"/>
          <w:szCs w:val="24"/>
          <w:u w:val="single"/>
        </w:rPr>
      </w:pPr>
    </w:p>
    <w:p w14:paraId="237681D6" w14:textId="77777777" w:rsidR="00C961A1" w:rsidRPr="00C961A1" w:rsidRDefault="00C961A1" w:rsidP="00C961A1">
      <w:pPr>
        <w:rPr>
          <w:sz w:val="24"/>
          <w:szCs w:val="24"/>
          <w:u w:val="single"/>
        </w:rPr>
      </w:pPr>
    </w:p>
    <w:p w14:paraId="145FB733" w14:textId="77777777" w:rsidR="00C961A1" w:rsidRPr="00C961A1" w:rsidRDefault="00C961A1" w:rsidP="00C961A1">
      <w:pPr>
        <w:rPr>
          <w:sz w:val="24"/>
          <w:szCs w:val="24"/>
          <w:u w:val="single"/>
        </w:rPr>
      </w:pPr>
    </w:p>
    <w:p w14:paraId="3703EBCE" w14:textId="77777777" w:rsidR="00C961A1" w:rsidRPr="00C961A1" w:rsidRDefault="00C961A1" w:rsidP="00C961A1">
      <w:pPr>
        <w:rPr>
          <w:sz w:val="24"/>
          <w:szCs w:val="24"/>
          <w:u w:val="single"/>
        </w:rPr>
      </w:pPr>
    </w:p>
    <w:p w14:paraId="2C7A143B" w14:textId="77777777" w:rsidR="00C961A1" w:rsidRPr="00C961A1" w:rsidRDefault="00C961A1" w:rsidP="00C961A1">
      <w:pPr>
        <w:rPr>
          <w:sz w:val="24"/>
          <w:szCs w:val="24"/>
          <w:u w:val="single"/>
        </w:rPr>
      </w:pPr>
    </w:p>
    <w:p w14:paraId="6266DF77" w14:textId="77777777" w:rsidR="00C961A1" w:rsidRPr="00C961A1" w:rsidRDefault="00C961A1" w:rsidP="00C961A1">
      <w:pPr>
        <w:rPr>
          <w:sz w:val="24"/>
          <w:szCs w:val="24"/>
          <w:u w:val="single"/>
        </w:rPr>
      </w:pPr>
    </w:p>
    <w:p w14:paraId="1F97D5BD" w14:textId="77777777" w:rsidR="00C961A1" w:rsidRPr="00C961A1" w:rsidRDefault="00C961A1" w:rsidP="00C961A1">
      <w:pPr>
        <w:rPr>
          <w:sz w:val="24"/>
          <w:szCs w:val="24"/>
          <w:u w:val="single"/>
        </w:rPr>
      </w:pPr>
    </w:p>
    <w:p w14:paraId="1EEF70A7" w14:textId="77777777" w:rsidR="00C961A1" w:rsidRPr="00C961A1" w:rsidRDefault="00C961A1" w:rsidP="00C961A1">
      <w:pPr>
        <w:rPr>
          <w:sz w:val="24"/>
          <w:szCs w:val="24"/>
          <w:u w:val="single"/>
        </w:rPr>
      </w:pPr>
    </w:p>
    <w:p w14:paraId="62C18AF6" w14:textId="77777777" w:rsidR="00C961A1" w:rsidRPr="00C961A1" w:rsidRDefault="00C961A1" w:rsidP="00C961A1">
      <w:pPr>
        <w:rPr>
          <w:sz w:val="24"/>
          <w:szCs w:val="24"/>
          <w:u w:val="single"/>
        </w:rPr>
      </w:pPr>
    </w:p>
    <w:p w14:paraId="35FCE678" w14:textId="77777777" w:rsidR="00C961A1" w:rsidRPr="00C961A1" w:rsidRDefault="00C961A1" w:rsidP="00C961A1">
      <w:pPr>
        <w:rPr>
          <w:sz w:val="24"/>
          <w:szCs w:val="24"/>
          <w:u w:val="single"/>
        </w:rPr>
      </w:pPr>
    </w:p>
    <w:p w14:paraId="42226109" w14:textId="77777777" w:rsidR="00C961A1" w:rsidRPr="00C961A1" w:rsidRDefault="00C961A1" w:rsidP="00C961A1">
      <w:pPr>
        <w:rPr>
          <w:sz w:val="24"/>
          <w:szCs w:val="24"/>
          <w:u w:val="single"/>
        </w:rPr>
      </w:pPr>
    </w:p>
    <w:p w14:paraId="3BF16F23" w14:textId="77777777" w:rsidR="00C961A1" w:rsidRPr="00C961A1" w:rsidRDefault="00C961A1" w:rsidP="00C961A1">
      <w:pPr>
        <w:rPr>
          <w:sz w:val="24"/>
          <w:szCs w:val="24"/>
          <w:u w:val="single"/>
        </w:rPr>
      </w:pPr>
    </w:p>
    <w:p w14:paraId="38415587" w14:textId="77777777" w:rsidR="00C961A1" w:rsidRPr="00C961A1" w:rsidRDefault="00C961A1" w:rsidP="00C961A1">
      <w:pPr>
        <w:rPr>
          <w:sz w:val="24"/>
          <w:szCs w:val="24"/>
          <w:u w:val="single"/>
        </w:rPr>
      </w:pPr>
    </w:p>
    <w:p w14:paraId="3D7ADE48" w14:textId="77777777" w:rsidR="00C961A1" w:rsidRPr="00C961A1" w:rsidRDefault="00C961A1" w:rsidP="00C961A1">
      <w:pPr>
        <w:rPr>
          <w:sz w:val="24"/>
          <w:szCs w:val="24"/>
          <w:u w:val="single"/>
        </w:rPr>
      </w:pPr>
    </w:p>
    <w:p w14:paraId="2DAE3983" w14:textId="77777777" w:rsidR="00C961A1" w:rsidRPr="00C961A1" w:rsidRDefault="00C961A1" w:rsidP="00C961A1">
      <w:pPr>
        <w:rPr>
          <w:sz w:val="24"/>
          <w:szCs w:val="24"/>
          <w:u w:val="single"/>
        </w:rPr>
      </w:pPr>
    </w:p>
    <w:p w14:paraId="0FE129C3" w14:textId="77777777" w:rsidR="00C961A1" w:rsidRPr="00C961A1" w:rsidRDefault="00C961A1" w:rsidP="00C961A1">
      <w:pPr>
        <w:rPr>
          <w:sz w:val="24"/>
          <w:szCs w:val="24"/>
          <w:u w:val="single"/>
        </w:rPr>
      </w:pPr>
    </w:p>
    <w:p w14:paraId="4C0BE924" w14:textId="77777777" w:rsidR="00C961A1" w:rsidRPr="00C961A1" w:rsidRDefault="00C961A1" w:rsidP="00C961A1">
      <w:pPr>
        <w:rPr>
          <w:sz w:val="24"/>
          <w:szCs w:val="24"/>
          <w:u w:val="single"/>
        </w:rPr>
      </w:pPr>
    </w:p>
    <w:p w14:paraId="7FFBF8F8" w14:textId="77777777" w:rsidR="00C961A1" w:rsidRPr="00C961A1" w:rsidRDefault="00C961A1" w:rsidP="00C961A1">
      <w:pPr>
        <w:rPr>
          <w:sz w:val="24"/>
          <w:szCs w:val="24"/>
          <w:u w:val="single"/>
        </w:rPr>
      </w:pPr>
    </w:p>
    <w:p w14:paraId="008B3BB5" w14:textId="77777777" w:rsidR="00C961A1" w:rsidRPr="00C961A1" w:rsidRDefault="00C961A1" w:rsidP="00C961A1">
      <w:pPr>
        <w:rPr>
          <w:sz w:val="24"/>
          <w:szCs w:val="24"/>
          <w:u w:val="single"/>
        </w:rPr>
      </w:pPr>
    </w:p>
    <w:p w14:paraId="787E3ABC" w14:textId="77777777" w:rsidR="00C961A1" w:rsidRPr="00C961A1" w:rsidRDefault="00C961A1" w:rsidP="00C961A1">
      <w:pPr>
        <w:rPr>
          <w:sz w:val="24"/>
          <w:szCs w:val="24"/>
          <w:u w:val="single"/>
        </w:rPr>
      </w:pPr>
    </w:p>
    <w:p w14:paraId="1DA0300B" w14:textId="77777777" w:rsidR="00C961A1" w:rsidRPr="00C961A1" w:rsidRDefault="00C961A1" w:rsidP="00C961A1">
      <w:pPr>
        <w:rPr>
          <w:sz w:val="24"/>
          <w:szCs w:val="24"/>
          <w:u w:val="single"/>
        </w:rPr>
      </w:pPr>
    </w:p>
    <w:p w14:paraId="255FCAAC" w14:textId="77777777" w:rsidR="00C961A1" w:rsidRPr="00C961A1" w:rsidRDefault="00C961A1" w:rsidP="00C961A1">
      <w:pPr>
        <w:rPr>
          <w:sz w:val="24"/>
          <w:szCs w:val="24"/>
          <w:u w:val="single"/>
        </w:rPr>
      </w:pPr>
    </w:p>
    <w:p w14:paraId="66EEF68F" w14:textId="77777777" w:rsidR="00C961A1" w:rsidRPr="00C961A1" w:rsidRDefault="00C961A1" w:rsidP="00C961A1">
      <w:pPr>
        <w:rPr>
          <w:sz w:val="24"/>
          <w:szCs w:val="24"/>
          <w:u w:val="single"/>
        </w:rPr>
      </w:pPr>
    </w:p>
    <w:p w14:paraId="7875B020" w14:textId="77777777" w:rsidR="00C961A1" w:rsidRPr="00C961A1" w:rsidRDefault="00C961A1" w:rsidP="00C961A1">
      <w:pPr>
        <w:rPr>
          <w:sz w:val="24"/>
          <w:szCs w:val="24"/>
          <w:u w:val="single"/>
        </w:rPr>
      </w:pPr>
    </w:p>
    <w:p w14:paraId="55F2B635" w14:textId="77777777" w:rsidR="00C961A1" w:rsidRPr="00C961A1" w:rsidRDefault="00C961A1" w:rsidP="00C961A1">
      <w:pPr>
        <w:rPr>
          <w:sz w:val="24"/>
          <w:szCs w:val="24"/>
          <w:u w:val="single"/>
        </w:rPr>
      </w:pPr>
    </w:p>
    <w:p w14:paraId="5B44EF63" w14:textId="77777777" w:rsidR="00C961A1" w:rsidRPr="00C961A1" w:rsidRDefault="00C961A1" w:rsidP="00C961A1">
      <w:pPr>
        <w:rPr>
          <w:sz w:val="24"/>
          <w:szCs w:val="24"/>
          <w:u w:val="single"/>
        </w:rPr>
      </w:pPr>
    </w:p>
    <w:p w14:paraId="7EA08486" w14:textId="77777777" w:rsidR="00C961A1" w:rsidRPr="00C961A1" w:rsidRDefault="00C961A1" w:rsidP="00C961A1">
      <w:pPr>
        <w:rPr>
          <w:sz w:val="24"/>
          <w:szCs w:val="24"/>
          <w:u w:val="single"/>
        </w:rPr>
      </w:pPr>
    </w:p>
    <w:p w14:paraId="6F090788" w14:textId="77777777" w:rsidR="00C961A1" w:rsidRPr="00C961A1" w:rsidRDefault="00C961A1" w:rsidP="00C961A1">
      <w:pPr>
        <w:rPr>
          <w:sz w:val="24"/>
          <w:szCs w:val="24"/>
          <w:u w:val="single"/>
        </w:rPr>
      </w:pPr>
    </w:p>
    <w:p w14:paraId="4872DA2D" w14:textId="77777777" w:rsidR="00C961A1" w:rsidRPr="00C961A1" w:rsidRDefault="00C961A1" w:rsidP="00C961A1">
      <w:pPr>
        <w:rPr>
          <w:sz w:val="24"/>
          <w:szCs w:val="24"/>
          <w:u w:val="single"/>
        </w:rPr>
      </w:pPr>
    </w:p>
    <w:p w14:paraId="7928CE3B" w14:textId="77777777" w:rsidR="00C961A1" w:rsidRPr="00C961A1" w:rsidRDefault="00C961A1" w:rsidP="00C961A1">
      <w:pPr>
        <w:rPr>
          <w:sz w:val="24"/>
          <w:szCs w:val="24"/>
          <w:u w:val="single"/>
        </w:rPr>
      </w:pPr>
    </w:p>
    <w:p w14:paraId="2D7C9E21" w14:textId="77777777" w:rsidR="00C961A1" w:rsidRPr="00C961A1" w:rsidRDefault="00C961A1" w:rsidP="00C961A1">
      <w:pPr>
        <w:rPr>
          <w:sz w:val="24"/>
          <w:szCs w:val="24"/>
          <w:u w:val="single"/>
        </w:rPr>
      </w:pPr>
    </w:p>
    <w:p w14:paraId="20CB12A9" w14:textId="77777777" w:rsidR="00C961A1" w:rsidRPr="00C961A1" w:rsidRDefault="00C961A1" w:rsidP="00C961A1">
      <w:pPr>
        <w:rPr>
          <w:sz w:val="24"/>
          <w:szCs w:val="24"/>
          <w:u w:val="single"/>
        </w:rPr>
      </w:pPr>
    </w:p>
    <w:p w14:paraId="2997997D" w14:textId="77777777" w:rsidR="00C961A1" w:rsidRPr="00C961A1" w:rsidRDefault="00C961A1" w:rsidP="00C961A1">
      <w:pPr>
        <w:rPr>
          <w:sz w:val="24"/>
          <w:szCs w:val="24"/>
          <w:u w:val="single"/>
        </w:rPr>
      </w:pPr>
    </w:p>
    <w:p w14:paraId="37E81DD0" w14:textId="77777777" w:rsidR="00C961A1" w:rsidRPr="00C961A1" w:rsidRDefault="00C961A1" w:rsidP="00C961A1">
      <w:pPr>
        <w:rPr>
          <w:sz w:val="24"/>
          <w:szCs w:val="24"/>
          <w:u w:val="single"/>
        </w:rPr>
      </w:pPr>
    </w:p>
    <w:p w14:paraId="5ECC8063" w14:textId="77777777" w:rsidR="00C961A1" w:rsidRPr="00C961A1" w:rsidRDefault="00C961A1" w:rsidP="00C961A1">
      <w:pPr>
        <w:rPr>
          <w:sz w:val="24"/>
          <w:szCs w:val="24"/>
          <w:u w:val="single"/>
        </w:rPr>
      </w:pPr>
    </w:p>
    <w:p w14:paraId="66664F46" w14:textId="77777777" w:rsidR="00C961A1" w:rsidRPr="00C961A1" w:rsidRDefault="00C961A1" w:rsidP="00C961A1">
      <w:pPr>
        <w:rPr>
          <w:sz w:val="24"/>
          <w:szCs w:val="24"/>
          <w:u w:val="single"/>
        </w:rPr>
      </w:pPr>
    </w:p>
    <w:p w14:paraId="7DFC0D30" w14:textId="77777777" w:rsidR="00C961A1" w:rsidRPr="00C961A1" w:rsidRDefault="00C961A1" w:rsidP="00C961A1">
      <w:pPr>
        <w:rPr>
          <w:sz w:val="24"/>
          <w:szCs w:val="24"/>
          <w:u w:val="single"/>
        </w:rPr>
      </w:pPr>
    </w:p>
    <w:p w14:paraId="4992E5B2" w14:textId="77777777" w:rsidR="00C961A1" w:rsidRPr="00C961A1" w:rsidRDefault="00C961A1" w:rsidP="00C961A1">
      <w:pPr>
        <w:rPr>
          <w:sz w:val="24"/>
          <w:szCs w:val="24"/>
          <w:u w:val="single"/>
        </w:rPr>
      </w:pPr>
    </w:p>
    <w:p w14:paraId="2382AFDD" w14:textId="77777777" w:rsidR="00C961A1" w:rsidRPr="00C961A1" w:rsidRDefault="00C961A1" w:rsidP="00C961A1">
      <w:pPr>
        <w:rPr>
          <w:sz w:val="24"/>
          <w:szCs w:val="24"/>
          <w:u w:val="single"/>
        </w:rPr>
      </w:pPr>
    </w:p>
    <w:p w14:paraId="67A16EB9" w14:textId="77777777" w:rsidR="00C961A1" w:rsidRPr="00C961A1" w:rsidRDefault="00C961A1" w:rsidP="00C961A1">
      <w:pPr>
        <w:rPr>
          <w:sz w:val="24"/>
          <w:szCs w:val="24"/>
          <w:u w:val="single"/>
        </w:rPr>
      </w:pPr>
    </w:p>
    <w:p w14:paraId="3721AD50" w14:textId="77777777" w:rsidR="00C961A1" w:rsidRPr="00C961A1" w:rsidRDefault="00C961A1" w:rsidP="00C961A1">
      <w:pPr>
        <w:rPr>
          <w:sz w:val="24"/>
          <w:szCs w:val="24"/>
          <w:u w:val="single"/>
        </w:rPr>
      </w:pPr>
    </w:p>
    <w:p w14:paraId="2202A471" w14:textId="77777777" w:rsidR="00C961A1" w:rsidRPr="00C961A1" w:rsidRDefault="00C961A1" w:rsidP="00C961A1">
      <w:pPr>
        <w:rPr>
          <w:sz w:val="24"/>
          <w:szCs w:val="24"/>
          <w:u w:val="single"/>
        </w:rPr>
      </w:pPr>
    </w:p>
    <w:p w14:paraId="5A6B3660" w14:textId="77777777" w:rsidR="00C961A1" w:rsidRPr="00C961A1" w:rsidRDefault="00C961A1" w:rsidP="00C961A1">
      <w:pPr>
        <w:rPr>
          <w:sz w:val="24"/>
          <w:szCs w:val="24"/>
          <w:u w:val="single"/>
        </w:rPr>
      </w:pPr>
    </w:p>
    <w:p w14:paraId="5E11EAF9" w14:textId="77777777" w:rsidR="00C961A1" w:rsidRPr="00C961A1" w:rsidRDefault="00C961A1" w:rsidP="00C961A1">
      <w:pPr>
        <w:rPr>
          <w:sz w:val="24"/>
          <w:szCs w:val="24"/>
          <w:u w:val="single"/>
        </w:rPr>
      </w:pPr>
    </w:p>
    <w:p w14:paraId="70703416" w14:textId="77777777" w:rsidR="00C961A1" w:rsidRPr="00C961A1" w:rsidRDefault="00C961A1" w:rsidP="00C961A1">
      <w:pPr>
        <w:rPr>
          <w:sz w:val="24"/>
          <w:szCs w:val="24"/>
          <w:u w:val="single"/>
        </w:rPr>
      </w:pPr>
    </w:p>
    <w:p w14:paraId="1B8B23D5" w14:textId="77777777" w:rsidR="00C961A1" w:rsidRPr="00C961A1" w:rsidRDefault="00C961A1" w:rsidP="00C961A1">
      <w:pPr>
        <w:rPr>
          <w:sz w:val="24"/>
          <w:szCs w:val="24"/>
          <w:u w:val="single"/>
        </w:rPr>
      </w:pPr>
    </w:p>
    <w:p w14:paraId="43EA7553" w14:textId="77777777" w:rsidR="00C961A1" w:rsidRPr="00C961A1" w:rsidRDefault="00C961A1" w:rsidP="00C961A1">
      <w:pPr>
        <w:rPr>
          <w:sz w:val="24"/>
          <w:szCs w:val="24"/>
          <w:u w:val="single"/>
        </w:rPr>
      </w:pPr>
    </w:p>
    <w:p w14:paraId="14A3CDEB" w14:textId="77777777" w:rsidR="00C961A1" w:rsidRPr="00C961A1" w:rsidRDefault="00C961A1" w:rsidP="00C961A1">
      <w:pPr>
        <w:rPr>
          <w:sz w:val="24"/>
          <w:szCs w:val="24"/>
          <w:u w:val="single"/>
        </w:rPr>
      </w:pPr>
    </w:p>
    <w:p w14:paraId="6B1F5EE6" w14:textId="77777777" w:rsidR="00C961A1" w:rsidRPr="00C961A1" w:rsidRDefault="00C961A1" w:rsidP="00C961A1">
      <w:pPr>
        <w:rPr>
          <w:sz w:val="24"/>
          <w:szCs w:val="24"/>
          <w:u w:val="single"/>
        </w:rPr>
      </w:pPr>
    </w:p>
    <w:p w14:paraId="2D88960A" w14:textId="77777777" w:rsidR="00C961A1" w:rsidRPr="00C961A1" w:rsidRDefault="00C961A1" w:rsidP="00C961A1">
      <w:pPr>
        <w:rPr>
          <w:sz w:val="24"/>
          <w:szCs w:val="24"/>
          <w:u w:val="single"/>
        </w:rPr>
      </w:pPr>
    </w:p>
    <w:p w14:paraId="6BF0DA77" w14:textId="77777777" w:rsidR="00C961A1" w:rsidRPr="00C961A1" w:rsidRDefault="00C961A1" w:rsidP="00C961A1">
      <w:pPr>
        <w:rPr>
          <w:sz w:val="24"/>
          <w:szCs w:val="24"/>
          <w:u w:val="single"/>
        </w:rPr>
      </w:pPr>
    </w:p>
    <w:p w14:paraId="11FA0976" w14:textId="77777777" w:rsidR="00C961A1" w:rsidRPr="00C961A1" w:rsidRDefault="00C961A1" w:rsidP="00C961A1">
      <w:pPr>
        <w:rPr>
          <w:sz w:val="24"/>
          <w:szCs w:val="24"/>
          <w:u w:val="single"/>
        </w:rPr>
      </w:pPr>
    </w:p>
    <w:p w14:paraId="40499BA8" w14:textId="77777777" w:rsidR="00C961A1" w:rsidRPr="00C961A1" w:rsidRDefault="00C961A1" w:rsidP="00C961A1">
      <w:pPr>
        <w:rPr>
          <w:sz w:val="24"/>
          <w:szCs w:val="24"/>
          <w:u w:val="single"/>
        </w:rPr>
      </w:pPr>
    </w:p>
    <w:p w14:paraId="62E540D0" w14:textId="77777777" w:rsidR="00C961A1" w:rsidRPr="00C961A1" w:rsidRDefault="00C961A1" w:rsidP="00C961A1">
      <w:pPr>
        <w:rPr>
          <w:sz w:val="24"/>
          <w:szCs w:val="24"/>
          <w:u w:val="single"/>
        </w:rPr>
      </w:pPr>
    </w:p>
    <w:p w14:paraId="0FF46207" w14:textId="77777777" w:rsidR="00C961A1" w:rsidRPr="00C961A1" w:rsidRDefault="00C961A1" w:rsidP="00C961A1">
      <w:pPr>
        <w:rPr>
          <w:sz w:val="24"/>
          <w:szCs w:val="24"/>
          <w:u w:val="single"/>
        </w:rPr>
      </w:pPr>
    </w:p>
    <w:p w14:paraId="2D6160B0" w14:textId="77777777" w:rsidR="00C961A1" w:rsidRPr="00C961A1" w:rsidRDefault="00C961A1" w:rsidP="00C961A1">
      <w:pPr>
        <w:rPr>
          <w:sz w:val="24"/>
          <w:szCs w:val="24"/>
          <w:u w:val="single"/>
        </w:rPr>
      </w:pPr>
    </w:p>
    <w:p w14:paraId="0BC717FB" w14:textId="77777777" w:rsidR="00C961A1" w:rsidRPr="00C961A1" w:rsidRDefault="00C961A1" w:rsidP="00C961A1">
      <w:pPr>
        <w:rPr>
          <w:sz w:val="24"/>
          <w:szCs w:val="24"/>
          <w:u w:val="single"/>
        </w:rPr>
      </w:pPr>
    </w:p>
    <w:p w14:paraId="6FEFBC11" w14:textId="77777777" w:rsidR="00C961A1" w:rsidRPr="00C961A1" w:rsidRDefault="00C961A1" w:rsidP="00C961A1">
      <w:pPr>
        <w:rPr>
          <w:sz w:val="24"/>
          <w:szCs w:val="24"/>
          <w:u w:val="single"/>
        </w:rPr>
      </w:pPr>
    </w:p>
    <w:p w14:paraId="5B0EC7BE" w14:textId="77777777" w:rsidR="00C961A1" w:rsidRPr="00C961A1" w:rsidRDefault="00C961A1" w:rsidP="00C961A1">
      <w:pPr>
        <w:rPr>
          <w:sz w:val="24"/>
          <w:szCs w:val="24"/>
          <w:u w:val="single"/>
        </w:rPr>
      </w:pPr>
    </w:p>
    <w:p w14:paraId="6111AFB2" w14:textId="77777777" w:rsidR="00C961A1" w:rsidRPr="00C961A1" w:rsidRDefault="00C961A1" w:rsidP="00C961A1">
      <w:pPr>
        <w:rPr>
          <w:sz w:val="24"/>
          <w:szCs w:val="24"/>
          <w:u w:val="single"/>
        </w:rPr>
      </w:pPr>
    </w:p>
    <w:p w14:paraId="7E8E1A2D" w14:textId="77777777" w:rsidR="00C961A1" w:rsidRPr="00C961A1" w:rsidRDefault="00C961A1" w:rsidP="00C961A1">
      <w:pPr>
        <w:rPr>
          <w:sz w:val="24"/>
          <w:szCs w:val="24"/>
          <w:u w:val="single"/>
        </w:rPr>
      </w:pPr>
    </w:p>
    <w:p w14:paraId="2C8F1A5F" w14:textId="77777777" w:rsidR="00C961A1" w:rsidRPr="00C961A1" w:rsidRDefault="00C961A1" w:rsidP="00C961A1">
      <w:pPr>
        <w:rPr>
          <w:sz w:val="24"/>
          <w:szCs w:val="24"/>
          <w:u w:val="single"/>
        </w:rPr>
      </w:pPr>
    </w:p>
    <w:p w14:paraId="08F38941" w14:textId="77777777" w:rsidR="00C961A1" w:rsidRPr="00C961A1" w:rsidRDefault="00C961A1" w:rsidP="00C961A1">
      <w:pPr>
        <w:rPr>
          <w:sz w:val="24"/>
          <w:szCs w:val="24"/>
          <w:u w:val="single"/>
        </w:rPr>
      </w:pPr>
    </w:p>
    <w:p w14:paraId="01E534D2" w14:textId="77777777" w:rsidR="00C961A1" w:rsidRPr="00C961A1" w:rsidRDefault="00C961A1" w:rsidP="00C961A1">
      <w:pPr>
        <w:rPr>
          <w:sz w:val="24"/>
          <w:szCs w:val="24"/>
          <w:u w:val="single"/>
        </w:rPr>
      </w:pPr>
    </w:p>
    <w:p w14:paraId="5128043A" w14:textId="77777777" w:rsidR="00C961A1" w:rsidRPr="00C961A1" w:rsidRDefault="00C961A1" w:rsidP="00C961A1">
      <w:pPr>
        <w:rPr>
          <w:sz w:val="24"/>
          <w:szCs w:val="24"/>
          <w:u w:val="single"/>
        </w:rPr>
      </w:pPr>
    </w:p>
    <w:p w14:paraId="0736F7CC" w14:textId="77777777" w:rsidR="00C961A1" w:rsidRPr="00C961A1" w:rsidRDefault="00C961A1" w:rsidP="00C961A1">
      <w:pPr>
        <w:rPr>
          <w:sz w:val="24"/>
          <w:szCs w:val="24"/>
          <w:u w:val="single"/>
        </w:rPr>
      </w:pPr>
    </w:p>
    <w:p w14:paraId="62CD059A" w14:textId="77777777" w:rsidR="00C961A1" w:rsidRPr="00C961A1" w:rsidRDefault="00C961A1" w:rsidP="00C961A1">
      <w:pPr>
        <w:rPr>
          <w:sz w:val="24"/>
          <w:szCs w:val="24"/>
          <w:u w:val="single"/>
        </w:rPr>
      </w:pPr>
    </w:p>
    <w:p w14:paraId="6E5CE37F" w14:textId="77777777" w:rsidR="00C961A1" w:rsidRPr="00C961A1" w:rsidRDefault="00C961A1" w:rsidP="00C961A1">
      <w:pPr>
        <w:rPr>
          <w:sz w:val="24"/>
          <w:szCs w:val="24"/>
          <w:u w:val="single"/>
        </w:rPr>
      </w:pPr>
    </w:p>
    <w:p w14:paraId="7C907751" w14:textId="77777777" w:rsidR="00C961A1" w:rsidRPr="00C961A1" w:rsidRDefault="00C961A1" w:rsidP="00C961A1">
      <w:pPr>
        <w:rPr>
          <w:sz w:val="24"/>
          <w:szCs w:val="24"/>
          <w:u w:val="single"/>
        </w:rPr>
      </w:pPr>
    </w:p>
    <w:p w14:paraId="4D3E6C1D" w14:textId="77777777" w:rsidR="00C961A1" w:rsidRPr="00C961A1" w:rsidRDefault="00C961A1" w:rsidP="00C961A1">
      <w:pPr>
        <w:rPr>
          <w:sz w:val="24"/>
          <w:szCs w:val="24"/>
          <w:u w:val="single"/>
        </w:rPr>
      </w:pPr>
    </w:p>
    <w:p w14:paraId="6EC680F4" w14:textId="77777777" w:rsidR="00C961A1" w:rsidRPr="00C961A1" w:rsidRDefault="00C961A1" w:rsidP="00C961A1">
      <w:pPr>
        <w:rPr>
          <w:sz w:val="24"/>
          <w:szCs w:val="24"/>
          <w:u w:val="single"/>
        </w:rPr>
      </w:pPr>
    </w:p>
    <w:p w14:paraId="504E0A79" w14:textId="77777777" w:rsidR="00C961A1" w:rsidRPr="00C961A1" w:rsidRDefault="00C961A1" w:rsidP="00C961A1">
      <w:pPr>
        <w:rPr>
          <w:sz w:val="24"/>
          <w:szCs w:val="24"/>
          <w:u w:val="single"/>
        </w:rPr>
      </w:pPr>
    </w:p>
    <w:p w14:paraId="5CF4AB48" w14:textId="77777777" w:rsidR="00C961A1" w:rsidRPr="00C961A1" w:rsidRDefault="00C961A1" w:rsidP="00C961A1">
      <w:pPr>
        <w:rPr>
          <w:sz w:val="24"/>
          <w:szCs w:val="24"/>
          <w:u w:val="single"/>
        </w:rPr>
      </w:pPr>
    </w:p>
    <w:p w14:paraId="315BD581" w14:textId="77777777" w:rsidR="00C961A1" w:rsidRPr="00C961A1" w:rsidRDefault="00C961A1" w:rsidP="00C961A1">
      <w:pPr>
        <w:rPr>
          <w:sz w:val="24"/>
          <w:szCs w:val="24"/>
          <w:u w:val="single"/>
        </w:rPr>
      </w:pPr>
    </w:p>
    <w:p w14:paraId="2B1A825E" w14:textId="77777777" w:rsidR="00C961A1" w:rsidRPr="00C961A1" w:rsidRDefault="00C961A1" w:rsidP="00C961A1">
      <w:pPr>
        <w:rPr>
          <w:sz w:val="24"/>
          <w:szCs w:val="24"/>
          <w:u w:val="single"/>
        </w:rPr>
      </w:pPr>
    </w:p>
    <w:p w14:paraId="33081515" w14:textId="77777777" w:rsidR="00C961A1" w:rsidRPr="00C961A1" w:rsidRDefault="00C961A1" w:rsidP="00C961A1">
      <w:pPr>
        <w:rPr>
          <w:sz w:val="24"/>
          <w:szCs w:val="24"/>
          <w:u w:val="single"/>
        </w:rPr>
      </w:pPr>
    </w:p>
    <w:p w14:paraId="581DA4AA" w14:textId="77777777" w:rsidR="00C961A1" w:rsidRPr="00C961A1" w:rsidRDefault="00C961A1" w:rsidP="00C961A1">
      <w:pPr>
        <w:rPr>
          <w:sz w:val="24"/>
          <w:szCs w:val="24"/>
          <w:u w:val="single"/>
        </w:rPr>
      </w:pPr>
    </w:p>
    <w:p w14:paraId="0442E607" w14:textId="77777777" w:rsidR="00C961A1" w:rsidRPr="00C961A1" w:rsidRDefault="00C961A1" w:rsidP="00C961A1">
      <w:pPr>
        <w:rPr>
          <w:sz w:val="24"/>
          <w:szCs w:val="24"/>
          <w:u w:val="single"/>
        </w:rPr>
      </w:pPr>
    </w:p>
    <w:p w14:paraId="157F4CF9" w14:textId="77777777" w:rsidR="00C961A1" w:rsidRPr="00C961A1" w:rsidRDefault="00C961A1" w:rsidP="00C961A1">
      <w:pPr>
        <w:rPr>
          <w:sz w:val="24"/>
          <w:szCs w:val="24"/>
          <w:u w:val="single"/>
        </w:rPr>
      </w:pPr>
    </w:p>
    <w:p w14:paraId="4FB8A94C" w14:textId="77777777" w:rsidR="00C961A1" w:rsidRPr="00C961A1" w:rsidRDefault="00C961A1" w:rsidP="00C961A1">
      <w:pPr>
        <w:rPr>
          <w:sz w:val="24"/>
          <w:szCs w:val="24"/>
          <w:u w:val="single"/>
        </w:rPr>
      </w:pPr>
    </w:p>
    <w:p w14:paraId="7A43B554" w14:textId="77777777" w:rsidR="00C961A1" w:rsidRPr="00C961A1" w:rsidRDefault="00C961A1" w:rsidP="00C961A1">
      <w:pPr>
        <w:rPr>
          <w:sz w:val="24"/>
          <w:szCs w:val="24"/>
          <w:u w:val="single"/>
        </w:rPr>
      </w:pPr>
    </w:p>
    <w:p w14:paraId="129046DD" w14:textId="77777777" w:rsidR="00C961A1" w:rsidRPr="00C961A1" w:rsidRDefault="00C961A1" w:rsidP="00C961A1">
      <w:pPr>
        <w:rPr>
          <w:sz w:val="24"/>
          <w:szCs w:val="24"/>
          <w:u w:val="single"/>
        </w:rPr>
      </w:pPr>
    </w:p>
    <w:p w14:paraId="43FB3CC4" w14:textId="77777777" w:rsidR="00C961A1" w:rsidRPr="00C961A1" w:rsidRDefault="00C961A1" w:rsidP="00C961A1">
      <w:pPr>
        <w:rPr>
          <w:sz w:val="24"/>
          <w:szCs w:val="24"/>
          <w:u w:val="single"/>
        </w:rPr>
      </w:pPr>
    </w:p>
    <w:p w14:paraId="1856F2B0" w14:textId="77777777" w:rsidR="00C961A1" w:rsidRPr="00C961A1" w:rsidRDefault="00C961A1" w:rsidP="00C961A1">
      <w:pPr>
        <w:rPr>
          <w:sz w:val="24"/>
          <w:szCs w:val="24"/>
          <w:u w:val="single"/>
        </w:rPr>
      </w:pPr>
    </w:p>
    <w:p w14:paraId="5AA9085A" w14:textId="77777777" w:rsidR="00C961A1" w:rsidRPr="00C961A1" w:rsidRDefault="00C961A1" w:rsidP="00C961A1">
      <w:pPr>
        <w:jc w:val="center"/>
        <w:rPr>
          <w:sz w:val="24"/>
          <w:szCs w:val="24"/>
        </w:rPr>
      </w:pPr>
      <w:r w:rsidRPr="00C961A1">
        <w:rPr>
          <w:sz w:val="24"/>
          <w:szCs w:val="24"/>
        </w:rPr>
        <w:lastRenderedPageBreak/>
        <w:t>Silt Fence</w:t>
      </w:r>
    </w:p>
    <w:p w14:paraId="21B24A4D" w14:textId="77777777" w:rsidR="00C961A1" w:rsidRPr="00C961A1" w:rsidRDefault="00C961A1" w:rsidP="00C961A1">
      <w:pPr>
        <w:rPr>
          <w:sz w:val="24"/>
          <w:szCs w:val="24"/>
          <w:u w:val="single"/>
        </w:rPr>
      </w:pPr>
    </w:p>
    <w:p w14:paraId="4FD92B23" w14:textId="77777777" w:rsidR="00C961A1" w:rsidRPr="00C961A1" w:rsidRDefault="00C961A1" w:rsidP="00C961A1">
      <w:pPr>
        <w:rPr>
          <w:sz w:val="24"/>
          <w:szCs w:val="24"/>
          <w:u w:val="single"/>
        </w:rPr>
      </w:pPr>
      <w:r w:rsidRPr="00C961A1">
        <w:rPr>
          <w:sz w:val="24"/>
          <w:szCs w:val="24"/>
          <w:u w:val="single"/>
        </w:rPr>
        <w:t xml:space="preserve">Definition &amp; Purpose </w:t>
      </w:r>
    </w:p>
    <w:p w14:paraId="5958BC46" w14:textId="77777777" w:rsidR="00C961A1" w:rsidRPr="00C961A1" w:rsidRDefault="00C961A1" w:rsidP="00C961A1">
      <w:pPr>
        <w:rPr>
          <w:sz w:val="24"/>
          <w:szCs w:val="24"/>
          <w:u w:val="single"/>
        </w:rPr>
      </w:pPr>
    </w:p>
    <w:p w14:paraId="3C3BAC1C" w14:textId="77777777" w:rsidR="00C961A1" w:rsidRPr="00C961A1" w:rsidRDefault="00C961A1" w:rsidP="00C961A1">
      <w:pPr>
        <w:rPr>
          <w:sz w:val="24"/>
          <w:szCs w:val="24"/>
        </w:rPr>
      </w:pPr>
      <w:r w:rsidRPr="00C961A1">
        <w:rPr>
          <w:sz w:val="24"/>
          <w:szCs w:val="24"/>
        </w:rPr>
        <w:t xml:space="preserve">A silt fence consists of a run of filter fabric, stretched, trenched in the ground and attached to anchored posts. Silt fence used as a perimeter control BMP encourages ponding of runoff and settling of sediment from stormwater. </w:t>
      </w:r>
    </w:p>
    <w:p w14:paraId="5846907A" w14:textId="77777777" w:rsidR="00C961A1" w:rsidRPr="00C961A1" w:rsidRDefault="00C961A1" w:rsidP="00C961A1">
      <w:pPr>
        <w:rPr>
          <w:sz w:val="24"/>
          <w:szCs w:val="24"/>
          <w:u w:val="single"/>
        </w:rPr>
      </w:pPr>
    </w:p>
    <w:p w14:paraId="26217E26"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6DF14BDF" w14:textId="77777777" w:rsidR="00C961A1" w:rsidRPr="00C961A1" w:rsidRDefault="00C961A1" w:rsidP="00C961A1">
      <w:pPr>
        <w:rPr>
          <w:sz w:val="24"/>
          <w:szCs w:val="24"/>
          <w:u w:val="single"/>
        </w:rPr>
      </w:pPr>
    </w:p>
    <w:p w14:paraId="5CF8A292" w14:textId="77777777" w:rsidR="00C961A1" w:rsidRPr="00C961A1" w:rsidRDefault="00C961A1" w:rsidP="00C961A1">
      <w:pPr>
        <w:rPr>
          <w:sz w:val="24"/>
          <w:szCs w:val="24"/>
        </w:rPr>
      </w:pPr>
      <w:r w:rsidRPr="00C961A1">
        <w:rPr>
          <w:sz w:val="24"/>
          <w:szCs w:val="24"/>
        </w:rPr>
        <w:t xml:space="preserve">Install silt fence along slopes, at bases of slopes, and around the perimeter of a site as a final barrier to sediment being carried off site. Silt fence should follow level contour lines with ends turned upslope in a J-Hook. Silt fence should never be used in areas of concentrated flow. Common industry practice is that drainage areas should not exceed 0.25 acres per 100 feet of fence length. See MDNR Guide Section 6-137 for additional guidance. </w:t>
      </w:r>
    </w:p>
    <w:p w14:paraId="49819EEB" w14:textId="77777777" w:rsidR="00C961A1" w:rsidRPr="00C961A1" w:rsidRDefault="00C961A1" w:rsidP="00C961A1">
      <w:pPr>
        <w:rPr>
          <w:sz w:val="24"/>
          <w:szCs w:val="24"/>
          <w:u w:val="single"/>
        </w:rPr>
      </w:pPr>
    </w:p>
    <w:p w14:paraId="0CBA7C15"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6936FBE1" w14:textId="77777777" w:rsidR="00C961A1" w:rsidRPr="00C961A1" w:rsidRDefault="00C961A1" w:rsidP="00C961A1">
      <w:pPr>
        <w:rPr>
          <w:sz w:val="24"/>
          <w:szCs w:val="24"/>
          <w:u w:val="single"/>
        </w:rPr>
      </w:pPr>
    </w:p>
    <w:p w14:paraId="7D69E729" w14:textId="77777777" w:rsidR="00C961A1" w:rsidRPr="00C961A1" w:rsidRDefault="00C961A1" w:rsidP="00C961A1">
      <w:pPr>
        <w:rPr>
          <w:sz w:val="24"/>
          <w:szCs w:val="24"/>
        </w:rPr>
      </w:pPr>
      <w:r w:rsidRPr="00C961A1">
        <w:rPr>
          <w:sz w:val="24"/>
          <w:szCs w:val="24"/>
        </w:rPr>
        <w:t xml:space="preserve">Install silt fence prior to disturbance and at intervals during construction of fill slopes. Follow Manufacturer’s Specifications. See Typical Detail. </w:t>
      </w:r>
    </w:p>
    <w:p w14:paraId="62D61CD5" w14:textId="77777777" w:rsidR="00C961A1" w:rsidRPr="00C961A1" w:rsidRDefault="00C961A1" w:rsidP="00C961A1">
      <w:pPr>
        <w:rPr>
          <w:sz w:val="24"/>
          <w:szCs w:val="24"/>
          <w:u w:val="single"/>
        </w:rPr>
      </w:pPr>
    </w:p>
    <w:p w14:paraId="4B1D0AD8"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3435D6CA" w14:textId="77777777" w:rsidR="00C961A1" w:rsidRPr="00C961A1" w:rsidRDefault="00C961A1" w:rsidP="00C961A1">
      <w:pPr>
        <w:rPr>
          <w:sz w:val="24"/>
          <w:szCs w:val="24"/>
          <w:u w:val="single"/>
        </w:rPr>
      </w:pPr>
    </w:p>
    <w:p w14:paraId="107DC074"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Remove sediment buildup once it accumulates to 6 inches. Replace torn/clogged fabric, and repair loose fabric and broken stakes. </w:t>
      </w:r>
    </w:p>
    <w:p w14:paraId="434CD70A" w14:textId="77777777" w:rsidR="00C961A1" w:rsidRPr="00C961A1" w:rsidRDefault="00C961A1" w:rsidP="00C961A1">
      <w:pPr>
        <w:rPr>
          <w:sz w:val="24"/>
          <w:szCs w:val="24"/>
          <w:u w:val="single"/>
        </w:rPr>
      </w:pPr>
    </w:p>
    <w:p w14:paraId="75E27D9C" w14:textId="77777777" w:rsidR="00C961A1" w:rsidRPr="00C961A1" w:rsidRDefault="00C961A1" w:rsidP="00C961A1">
      <w:pPr>
        <w:rPr>
          <w:sz w:val="24"/>
          <w:szCs w:val="24"/>
          <w:u w:val="single"/>
        </w:rPr>
      </w:pPr>
      <w:r w:rsidRPr="00C961A1">
        <w:rPr>
          <w:sz w:val="24"/>
          <w:szCs w:val="24"/>
          <w:u w:val="single"/>
        </w:rPr>
        <w:t>Site Conditions for Removal</w:t>
      </w:r>
    </w:p>
    <w:p w14:paraId="0CF9C7DB" w14:textId="77777777" w:rsidR="00C961A1" w:rsidRPr="00C961A1" w:rsidRDefault="00C961A1" w:rsidP="00C961A1">
      <w:pPr>
        <w:rPr>
          <w:sz w:val="24"/>
          <w:szCs w:val="24"/>
        </w:rPr>
      </w:pPr>
      <w:r w:rsidRPr="00C961A1">
        <w:rPr>
          <w:sz w:val="24"/>
          <w:szCs w:val="24"/>
        </w:rPr>
        <w:t xml:space="preserve">Remove silt fence after permanent vegetation is established. Remove fence, grade trench area, and vegetate. </w:t>
      </w:r>
    </w:p>
    <w:p w14:paraId="6574CB89" w14:textId="77777777" w:rsidR="00C961A1" w:rsidRPr="00C961A1" w:rsidRDefault="00C961A1" w:rsidP="00C961A1">
      <w:pPr>
        <w:rPr>
          <w:sz w:val="24"/>
          <w:szCs w:val="24"/>
          <w:u w:val="single"/>
        </w:rPr>
      </w:pPr>
    </w:p>
    <w:p w14:paraId="4CB142B3" w14:textId="77777777" w:rsidR="00C961A1" w:rsidRPr="00C961A1" w:rsidRDefault="00C961A1" w:rsidP="00C961A1">
      <w:pPr>
        <w:rPr>
          <w:sz w:val="24"/>
          <w:szCs w:val="24"/>
          <w:u w:val="single"/>
        </w:rPr>
      </w:pPr>
      <w:r w:rsidRPr="00C961A1">
        <w:rPr>
          <w:sz w:val="24"/>
          <w:szCs w:val="24"/>
          <w:u w:val="single"/>
        </w:rPr>
        <w:t xml:space="preserve">Alternatives </w:t>
      </w:r>
    </w:p>
    <w:p w14:paraId="4758B780" w14:textId="77777777" w:rsidR="00C961A1" w:rsidRPr="00C961A1" w:rsidRDefault="00C961A1" w:rsidP="00C961A1">
      <w:pPr>
        <w:numPr>
          <w:ilvl w:val="0"/>
          <w:numId w:val="85"/>
        </w:numPr>
        <w:contextualSpacing/>
        <w:rPr>
          <w:sz w:val="24"/>
          <w:szCs w:val="24"/>
          <w:u w:val="single"/>
        </w:rPr>
      </w:pPr>
      <w:r w:rsidRPr="00C961A1">
        <w:rPr>
          <w:sz w:val="24"/>
          <w:szCs w:val="24"/>
        </w:rPr>
        <w:t>Compost Sock</w:t>
      </w:r>
    </w:p>
    <w:p w14:paraId="3184879C" w14:textId="77777777" w:rsidR="00C961A1" w:rsidRPr="00C961A1" w:rsidRDefault="00C961A1" w:rsidP="00C961A1">
      <w:pPr>
        <w:rPr>
          <w:sz w:val="24"/>
          <w:szCs w:val="24"/>
          <w:u w:val="single"/>
        </w:rPr>
      </w:pPr>
    </w:p>
    <w:p w14:paraId="44534AE8" w14:textId="77777777" w:rsidR="00C961A1" w:rsidRPr="00C961A1" w:rsidRDefault="00C961A1" w:rsidP="00C961A1">
      <w:pPr>
        <w:rPr>
          <w:sz w:val="24"/>
          <w:szCs w:val="24"/>
          <w:u w:val="single"/>
        </w:rPr>
      </w:pPr>
    </w:p>
    <w:p w14:paraId="4A6D7AF3" w14:textId="77777777" w:rsidR="00C961A1" w:rsidRPr="00C961A1" w:rsidRDefault="00C961A1" w:rsidP="00C961A1">
      <w:pPr>
        <w:rPr>
          <w:sz w:val="24"/>
          <w:szCs w:val="24"/>
          <w:u w:val="single"/>
        </w:rPr>
      </w:pPr>
    </w:p>
    <w:p w14:paraId="65129FDB" w14:textId="77777777" w:rsidR="00C961A1" w:rsidRPr="00C961A1" w:rsidRDefault="00C961A1" w:rsidP="00C961A1">
      <w:pPr>
        <w:rPr>
          <w:sz w:val="24"/>
          <w:szCs w:val="24"/>
          <w:u w:val="single"/>
        </w:rPr>
      </w:pPr>
    </w:p>
    <w:p w14:paraId="168B7DC3" w14:textId="77777777" w:rsidR="00C961A1" w:rsidRPr="00C961A1" w:rsidRDefault="00C961A1" w:rsidP="00C961A1">
      <w:pPr>
        <w:rPr>
          <w:sz w:val="24"/>
          <w:szCs w:val="24"/>
          <w:u w:val="single"/>
        </w:rPr>
      </w:pPr>
    </w:p>
    <w:p w14:paraId="00645638" w14:textId="77777777" w:rsidR="00C961A1" w:rsidRPr="00C961A1" w:rsidRDefault="00C961A1" w:rsidP="00C961A1">
      <w:pPr>
        <w:rPr>
          <w:sz w:val="24"/>
          <w:szCs w:val="24"/>
          <w:u w:val="single"/>
        </w:rPr>
      </w:pPr>
    </w:p>
    <w:p w14:paraId="244C548C" w14:textId="77777777" w:rsidR="00C961A1" w:rsidRPr="00C961A1" w:rsidRDefault="00C961A1" w:rsidP="00C961A1">
      <w:pPr>
        <w:rPr>
          <w:sz w:val="24"/>
          <w:szCs w:val="24"/>
          <w:u w:val="single"/>
        </w:rPr>
      </w:pPr>
    </w:p>
    <w:p w14:paraId="1F544D2A" w14:textId="77777777" w:rsidR="00C961A1" w:rsidRPr="00C961A1" w:rsidRDefault="00C961A1" w:rsidP="00C961A1">
      <w:pPr>
        <w:rPr>
          <w:sz w:val="24"/>
          <w:szCs w:val="24"/>
          <w:u w:val="single"/>
        </w:rPr>
      </w:pPr>
    </w:p>
    <w:p w14:paraId="0020FF01" w14:textId="77777777" w:rsidR="00C961A1" w:rsidRPr="00C961A1" w:rsidRDefault="00C961A1" w:rsidP="00C961A1">
      <w:pPr>
        <w:rPr>
          <w:sz w:val="24"/>
          <w:szCs w:val="24"/>
          <w:u w:val="single"/>
        </w:rPr>
      </w:pPr>
    </w:p>
    <w:p w14:paraId="0CE38C6D" w14:textId="77777777" w:rsidR="00C961A1" w:rsidRPr="00C961A1" w:rsidRDefault="00C961A1" w:rsidP="00C961A1">
      <w:pPr>
        <w:rPr>
          <w:sz w:val="24"/>
          <w:szCs w:val="24"/>
          <w:u w:val="single"/>
        </w:rPr>
      </w:pPr>
    </w:p>
    <w:p w14:paraId="108EFAE2" w14:textId="77777777" w:rsidR="00C961A1" w:rsidRPr="00C961A1" w:rsidRDefault="00C961A1" w:rsidP="00C961A1">
      <w:pPr>
        <w:rPr>
          <w:sz w:val="24"/>
          <w:szCs w:val="24"/>
          <w:u w:val="single"/>
        </w:rPr>
      </w:pPr>
    </w:p>
    <w:p w14:paraId="583B6451" w14:textId="77777777" w:rsidR="00C961A1" w:rsidRPr="00C961A1" w:rsidRDefault="00C961A1" w:rsidP="00C961A1">
      <w:pPr>
        <w:rPr>
          <w:sz w:val="24"/>
          <w:szCs w:val="24"/>
          <w:u w:val="single"/>
        </w:rPr>
      </w:pPr>
    </w:p>
    <w:p w14:paraId="7984592B" w14:textId="77777777" w:rsidR="00C961A1" w:rsidRPr="00C961A1" w:rsidRDefault="00C961A1" w:rsidP="00C961A1">
      <w:pPr>
        <w:rPr>
          <w:sz w:val="24"/>
          <w:szCs w:val="24"/>
          <w:u w:val="single"/>
        </w:rPr>
      </w:pPr>
    </w:p>
    <w:p w14:paraId="655DB1C4" w14:textId="77777777" w:rsidR="00C961A1" w:rsidRPr="00C961A1" w:rsidRDefault="00C961A1" w:rsidP="00C961A1">
      <w:pPr>
        <w:rPr>
          <w:sz w:val="24"/>
          <w:szCs w:val="24"/>
          <w:u w:val="single"/>
        </w:rPr>
      </w:pPr>
    </w:p>
    <w:p w14:paraId="5679A2D0" w14:textId="77777777" w:rsidR="00C961A1" w:rsidRPr="00C961A1" w:rsidRDefault="00C961A1" w:rsidP="00C961A1">
      <w:pPr>
        <w:rPr>
          <w:sz w:val="24"/>
          <w:szCs w:val="24"/>
          <w:u w:val="single"/>
        </w:rPr>
      </w:pPr>
    </w:p>
    <w:p w14:paraId="1367F403" w14:textId="77777777" w:rsidR="00C961A1" w:rsidRPr="00C961A1" w:rsidRDefault="00C961A1" w:rsidP="00C961A1">
      <w:pPr>
        <w:rPr>
          <w:sz w:val="24"/>
          <w:szCs w:val="24"/>
          <w:u w:val="single"/>
        </w:rPr>
      </w:pPr>
    </w:p>
    <w:p w14:paraId="1608C087" w14:textId="77777777" w:rsidR="00C961A1" w:rsidRPr="00C961A1" w:rsidRDefault="00C961A1" w:rsidP="00C961A1">
      <w:pPr>
        <w:rPr>
          <w:sz w:val="24"/>
          <w:szCs w:val="24"/>
          <w:u w:val="single"/>
        </w:rPr>
      </w:pPr>
    </w:p>
    <w:p w14:paraId="68CEBFAD" w14:textId="77777777" w:rsidR="00C961A1" w:rsidRPr="00C961A1" w:rsidRDefault="00C961A1" w:rsidP="00C961A1">
      <w:pPr>
        <w:rPr>
          <w:sz w:val="24"/>
          <w:szCs w:val="24"/>
          <w:u w:val="single"/>
        </w:rPr>
      </w:pPr>
    </w:p>
    <w:p w14:paraId="5E9C385F" w14:textId="77777777" w:rsidR="00C961A1" w:rsidRPr="00C961A1" w:rsidRDefault="00C961A1" w:rsidP="00C961A1">
      <w:pPr>
        <w:rPr>
          <w:sz w:val="24"/>
          <w:szCs w:val="24"/>
          <w:u w:val="single"/>
        </w:rPr>
      </w:pPr>
    </w:p>
    <w:p w14:paraId="2A2B7D43" w14:textId="77777777" w:rsidR="00C961A1" w:rsidRPr="00C961A1" w:rsidRDefault="00C961A1" w:rsidP="00C961A1">
      <w:pPr>
        <w:rPr>
          <w:sz w:val="24"/>
          <w:szCs w:val="24"/>
          <w:u w:val="single"/>
        </w:rPr>
      </w:pPr>
    </w:p>
    <w:p w14:paraId="61714AA1" w14:textId="77777777" w:rsidR="00C961A1" w:rsidRPr="00C961A1" w:rsidRDefault="00C961A1" w:rsidP="00C961A1">
      <w:pPr>
        <w:rPr>
          <w:sz w:val="24"/>
          <w:szCs w:val="24"/>
          <w:u w:val="single"/>
        </w:rPr>
      </w:pPr>
    </w:p>
    <w:p w14:paraId="5248F3C7" w14:textId="77777777" w:rsidR="00C961A1" w:rsidRPr="00C961A1" w:rsidRDefault="00C961A1" w:rsidP="00C961A1">
      <w:pPr>
        <w:rPr>
          <w:sz w:val="24"/>
          <w:szCs w:val="24"/>
          <w:u w:val="single"/>
        </w:rPr>
      </w:pPr>
    </w:p>
    <w:p w14:paraId="53BD0BB5" w14:textId="77777777" w:rsidR="00C961A1" w:rsidRPr="00C961A1" w:rsidRDefault="00C961A1" w:rsidP="00C961A1">
      <w:pPr>
        <w:rPr>
          <w:sz w:val="24"/>
          <w:szCs w:val="24"/>
          <w:u w:val="single"/>
        </w:rPr>
      </w:pPr>
    </w:p>
    <w:p w14:paraId="1677069B" w14:textId="77777777" w:rsidR="00C961A1" w:rsidRPr="00C961A1" w:rsidRDefault="00C961A1" w:rsidP="00C961A1">
      <w:pPr>
        <w:rPr>
          <w:sz w:val="24"/>
          <w:szCs w:val="24"/>
          <w:u w:val="single"/>
        </w:rPr>
      </w:pPr>
    </w:p>
    <w:p w14:paraId="6F4538B4" w14:textId="77777777" w:rsidR="00C961A1" w:rsidRPr="00C961A1" w:rsidRDefault="00C961A1" w:rsidP="00C961A1">
      <w:pPr>
        <w:rPr>
          <w:sz w:val="24"/>
          <w:szCs w:val="24"/>
          <w:u w:val="single"/>
        </w:rPr>
      </w:pPr>
    </w:p>
    <w:p w14:paraId="4D9D4DC5" w14:textId="77777777" w:rsidR="00C961A1" w:rsidRPr="00C961A1" w:rsidRDefault="00C961A1" w:rsidP="00C961A1">
      <w:pPr>
        <w:rPr>
          <w:sz w:val="24"/>
          <w:szCs w:val="24"/>
          <w:u w:val="single"/>
        </w:rPr>
      </w:pPr>
    </w:p>
    <w:p w14:paraId="26BD6C7D" w14:textId="77777777" w:rsidR="00C961A1" w:rsidRPr="00C961A1" w:rsidRDefault="00C961A1" w:rsidP="00C961A1">
      <w:pPr>
        <w:rPr>
          <w:sz w:val="24"/>
          <w:szCs w:val="24"/>
          <w:u w:val="single"/>
        </w:rPr>
      </w:pPr>
    </w:p>
    <w:p w14:paraId="4BF7BCCB" w14:textId="77777777" w:rsidR="00C961A1" w:rsidRPr="00C961A1" w:rsidRDefault="00C961A1" w:rsidP="00C961A1">
      <w:pPr>
        <w:rPr>
          <w:sz w:val="24"/>
          <w:szCs w:val="24"/>
          <w:u w:val="single"/>
        </w:rPr>
      </w:pPr>
    </w:p>
    <w:p w14:paraId="7A129939" w14:textId="77777777" w:rsidR="00C961A1" w:rsidRPr="00C961A1" w:rsidRDefault="00C961A1" w:rsidP="00C961A1">
      <w:pPr>
        <w:rPr>
          <w:sz w:val="24"/>
          <w:szCs w:val="24"/>
          <w:u w:val="single"/>
        </w:rPr>
      </w:pPr>
    </w:p>
    <w:p w14:paraId="368D2BF9" w14:textId="77777777" w:rsidR="00C961A1" w:rsidRPr="00C961A1" w:rsidRDefault="00C961A1" w:rsidP="00C961A1">
      <w:pPr>
        <w:rPr>
          <w:sz w:val="24"/>
          <w:szCs w:val="24"/>
          <w:u w:val="single"/>
        </w:rPr>
      </w:pPr>
    </w:p>
    <w:p w14:paraId="60DCCA7E" w14:textId="77777777" w:rsidR="00C961A1" w:rsidRPr="00C961A1" w:rsidRDefault="00C961A1" w:rsidP="00C961A1">
      <w:pPr>
        <w:rPr>
          <w:sz w:val="24"/>
          <w:szCs w:val="24"/>
          <w:u w:val="single"/>
        </w:rPr>
      </w:pPr>
    </w:p>
    <w:p w14:paraId="11513837" w14:textId="77777777" w:rsidR="00C961A1" w:rsidRPr="00C961A1" w:rsidRDefault="00C961A1" w:rsidP="00C961A1">
      <w:pPr>
        <w:rPr>
          <w:sz w:val="24"/>
          <w:szCs w:val="24"/>
          <w:u w:val="single"/>
        </w:rPr>
      </w:pPr>
    </w:p>
    <w:p w14:paraId="73E653CB" w14:textId="77777777" w:rsidR="00C961A1" w:rsidRPr="00C961A1" w:rsidRDefault="00C961A1" w:rsidP="00C961A1">
      <w:pPr>
        <w:rPr>
          <w:sz w:val="24"/>
          <w:szCs w:val="24"/>
          <w:u w:val="single"/>
        </w:rPr>
      </w:pPr>
    </w:p>
    <w:p w14:paraId="66298D54" w14:textId="77777777" w:rsidR="00C961A1" w:rsidRPr="00C961A1" w:rsidRDefault="00C961A1" w:rsidP="00C961A1">
      <w:pPr>
        <w:rPr>
          <w:sz w:val="24"/>
          <w:szCs w:val="24"/>
          <w:u w:val="single"/>
        </w:rPr>
      </w:pPr>
    </w:p>
    <w:p w14:paraId="631FAFA6" w14:textId="77777777" w:rsidR="00C961A1" w:rsidRPr="00C961A1" w:rsidRDefault="00C961A1" w:rsidP="00C961A1">
      <w:pPr>
        <w:rPr>
          <w:sz w:val="24"/>
          <w:szCs w:val="24"/>
          <w:u w:val="single"/>
        </w:rPr>
      </w:pPr>
    </w:p>
    <w:p w14:paraId="51A24EDE" w14:textId="77777777" w:rsidR="00C961A1" w:rsidRPr="00C961A1" w:rsidRDefault="00C961A1" w:rsidP="00C961A1">
      <w:pPr>
        <w:rPr>
          <w:sz w:val="24"/>
          <w:szCs w:val="24"/>
          <w:u w:val="single"/>
        </w:rPr>
      </w:pPr>
    </w:p>
    <w:p w14:paraId="5AB87323" w14:textId="77777777" w:rsidR="00C961A1" w:rsidRPr="00C961A1" w:rsidRDefault="00C961A1" w:rsidP="00C961A1">
      <w:pPr>
        <w:rPr>
          <w:sz w:val="24"/>
          <w:szCs w:val="24"/>
          <w:u w:val="single"/>
        </w:rPr>
      </w:pPr>
    </w:p>
    <w:p w14:paraId="7125F368" w14:textId="77777777" w:rsidR="00C961A1" w:rsidRPr="00C961A1" w:rsidRDefault="00C961A1" w:rsidP="00C961A1">
      <w:pPr>
        <w:rPr>
          <w:sz w:val="24"/>
          <w:szCs w:val="24"/>
          <w:u w:val="single"/>
        </w:rPr>
      </w:pPr>
    </w:p>
    <w:p w14:paraId="5A728677" w14:textId="77777777" w:rsidR="00C961A1" w:rsidRPr="00C961A1" w:rsidRDefault="00C961A1" w:rsidP="00C961A1">
      <w:pPr>
        <w:rPr>
          <w:sz w:val="24"/>
          <w:szCs w:val="24"/>
          <w:u w:val="single"/>
        </w:rPr>
      </w:pPr>
    </w:p>
    <w:p w14:paraId="769D6EF9" w14:textId="77777777" w:rsidR="00C961A1" w:rsidRPr="00C961A1" w:rsidRDefault="00C961A1" w:rsidP="00C961A1">
      <w:pPr>
        <w:rPr>
          <w:sz w:val="24"/>
          <w:szCs w:val="24"/>
          <w:u w:val="single"/>
        </w:rPr>
      </w:pPr>
    </w:p>
    <w:p w14:paraId="10B74E4E" w14:textId="77777777" w:rsidR="00C961A1" w:rsidRPr="00C961A1" w:rsidRDefault="00C961A1" w:rsidP="00C961A1">
      <w:pPr>
        <w:rPr>
          <w:sz w:val="24"/>
          <w:szCs w:val="24"/>
          <w:u w:val="single"/>
        </w:rPr>
      </w:pPr>
    </w:p>
    <w:p w14:paraId="6343C5F3" w14:textId="77777777" w:rsidR="00C961A1" w:rsidRPr="00C961A1" w:rsidRDefault="00C961A1" w:rsidP="00C961A1">
      <w:pPr>
        <w:rPr>
          <w:sz w:val="24"/>
          <w:szCs w:val="24"/>
          <w:u w:val="single"/>
        </w:rPr>
      </w:pPr>
    </w:p>
    <w:p w14:paraId="3A0DDD49" w14:textId="77777777" w:rsidR="00C961A1" w:rsidRPr="00C961A1" w:rsidRDefault="00C961A1" w:rsidP="00C961A1">
      <w:pPr>
        <w:rPr>
          <w:sz w:val="24"/>
          <w:szCs w:val="24"/>
          <w:u w:val="single"/>
        </w:rPr>
      </w:pPr>
    </w:p>
    <w:p w14:paraId="40EF0379" w14:textId="77777777" w:rsidR="00C961A1" w:rsidRPr="00C961A1" w:rsidRDefault="00C961A1" w:rsidP="00C961A1">
      <w:pPr>
        <w:rPr>
          <w:sz w:val="24"/>
          <w:szCs w:val="24"/>
          <w:u w:val="single"/>
        </w:rPr>
      </w:pPr>
    </w:p>
    <w:p w14:paraId="2C651D83" w14:textId="77777777" w:rsidR="00C961A1" w:rsidRPr="00C961A1" w:rsidRDefault="00C961A1" w:rsidP="00C961A1">
      <w:pPr>
        <w:rPr>
          <w:sz w:val="24"/>
          <w:szCs w:val="24"/>
          <w:u w:val="single"/>
        </w:rPr>
      </w:pPr>
    </w:p>
    <w:p w14:paraId="3E29FB4A" w14:textId="77777777" w:rsidR="00C961A1" w:rsidRPr="00C961A1" w:rsidRDefault="00C961A1" w:rsidP="00C961A1">
      <w:pPr>
        <w:rPr>
          <w:sz w:val="24"/>
          <w:szCs w:val="24"/>
          <w:u w:val="single"/>
        </w:rPr>
      </w:pPr>
    </w:p>
    <w:p w14:paraId="6B9A1168" w14:textId="77777777" w:rsidR="00C961A1" w:rsidRPr="00C961A1" w:rsidRDefault="00C961A1" w:rsidP="00C961A1">
      <w:pPr>
        <w:rPr>
          <w:sz w:val="24"/>
          <w:szCs w:val="24"/>
          <w:u w:val="single"/>
        </w:rPr>
      </w:pPr>
    </w:p>
    <w:p w14:paraId="109AC695" w14:textId="77777777" w:rsidR="00C961A1" w:rsidRPr="00C961A1" w:rsidRDefault="00C961A1" w:rsidP="00C961A1">
      <w:pPr>
        <w:rPr>
          <w:sz w:val="24"/>
          <w:szCs w:val="24"/>
          <w:u w:val="single"/>
        </w:rPr>
      </w:pPr>
    </w:p>
    <w:p w14:paraId="1CC10917" w14:textId="77777777" w:rsidR="00C961A1" w:rsidRPr="00C961A1" w:rsidRDefault="00C961A1" w:rsidP="00C961A1">
      <w:pPr>
        <w:rPr>
          <w:sz w:val="24"/>
          <w:szCs w:val="24"/>
          <w:u w:val="single"/>
        </w:rPr>
      </w:pPr>
    </w:p>
    <w:p w14:paraId="34866B5B" w14:textId="77777777" w:rsidR="00C961A1" w:rsidRPr="00C961A1" w:rsidRDefault="00C961A1" w:rsidP="00C961A1">
      <w:pPr>
        <w:rPr>
          <w:sz w:val="24"/>
          <w:szCs w:val="24"/>
          <w:u w:val="single"/>
        </w:rPr>
      </w:pPr>
    </w:p>
    <w:p w14:paraId="23D15E26" w14:textId="77777777" w:rsidR="00C961A1" w:rsidRPr="00C961A1" w:rsidRDefault="00C961A1" w:rsidP="00C961A1">
      <w:pPr>
        <w:rPr>
          <w:sz w:val="24"/>
          <w:szCs w:val="24"/>
          <w:u w:val="single"/>
        </w:rPr>
      </w:pPr>
    </w:p>
    <w:p w14:paraId="32159459" w14:textId="77777777" w:rsidR="00C961A1" w:rsidRPr="00C961A1" w:rsidRDefault="00C961A1" w:rsidP="00C961A1">
      <w:pPr>
        <w:rPr>
          <w:sz w:val="24"/>
          <w:szCs w:val="24"/>
          <w:u w:val="single"/>
        </w:rPr>
      </w:pPr>
    </w:p>
    <w:p w14:paraId="00E8EB2F" w14:textId="77777777" w:rsidR="00C961A1" w:rsidRPr="00C961A1" w:rsidRDefault="00C961A1" w:rsidP="00C961A1">
      <w:pPr>
        <w:rPr>
          <w:sz w:val="24"/>
          <w:szCs w:val="24"/>
          <w:u w:val="single"/>
        </w:rPr>
      </w:pPr>
    </w:p>
    <w:p w14:paraId="02931D2E" w14:textId="77777777" w:rsidR="00C961A1" w:rsidRPr="00C961A1" w:rsidRDefault="00C961A1" w:rsidP="00C961A1">
      <w:pPr>
        <w:rPr>
          <w:sz w:val="24"/>
          <w:szCs w:val="24"/>
          <w:u w:val="single"/>
        </w:rPr>
      </w:pPr>
    </w:p>
    <w:p w14:paraId="60D31C8A" w14:textId="77777777" w:rsidR="00C961A1" w:rsidRPr="00C961A1" w:rsidRDefault="00C961A1" w:rsidP="00C961A1">
      <w:pPr>
        <w:rPr>
          <w:sz w:val="24"/>
          <w:szCs w:val="24"/>
          <w:u w:val="single"/>
        </w:rPr>
      </w:pPr>
    </w:p>
    <w:p w14:paraId="1DFAD3A1" w14:textId="77777777" w:rsidR="00C961A1" w:rsidRPr="00C961A1" w:rsidRDefault="00C961A1" w:rsidP="00C961A1">
      <w:pPr>
        <w:jc w:val="center"/>
        <w:rPr>
          <w:sz w:val="24"/>
          <w:szCs w:val="24"/>
        </w:rPr>
      </w:pPr>
      <w:r w:rsidRPr="00C961A1">
        <w:rPr>
          <w:sz w:val="24"/>
          <w:szCs w:val="24"/>
        </w:rPr>
        <w:lastRenderedPageBreak/>
        <w:t>Ditch Checks</w:t>
      </w:r>
    </w:p>
    <w:p w14:paraId="3A958B86" w14:textId="77777777" w:rsidR="00C961A1" w:rsidRPr="00C961A1" w:rsidRDefault="00C961A1" w:rsidP="00C961A1">
      <w:pPr>
        <w:rPr>
          <w:sz w:val="24"/>
          <w:szCs w:val="24"/>
          <w:u w:val="single"/>
        </w:rPr>
      </w:pPr>
    </w:p>
    <w:p w14:paraId="16166AD3" w14:textId="77777777" w:rsidR="00C961A1" w:rsidRPr="00C961A1" w:rsidRDefault="00C961A1" w:rsidP="00C961A1">
      <w:pPr>
        <w:rPr>
          <w:sz w:val="24"/>
          <w:szCs w:val="24"/>
          <w:u w:val="single"/>
        </w:rPr>
      </w:pPr>
      <w:r w:rsidRPr="00C961A1">
        <w:rPr>
          <w:sz w:val="24"/>
          <w:szCs w:val="24"/>
          <w:u w:val="single"/>
        </w:rPr>
        <w:t xml:space="preserve">Definition &amp; Purpose </w:t>
      </w:r>
    </w:p>
    <w:p w14:paraId="750CDDA4" w14:textId="77777777" w:rsidR="00C961A1" w:rsidRPr="00C961A1" w:rsidRDefault="00C961A1" w:rsidP="00C961A1">
      <w:pPr>
        <w:rPr>
          <w:sz w:val="24"/>
          <w:szCs w:val="24"/>
          <w:u w:val="single"/>
        </w:rPr>
      </w:pPr>
    </w:p>
    <w:p w14:paraId="099FD73D" w14:textId="77777777" w:rsidR="00C961A1" w:rsidRPr="00C961A1" w:rsidRDefault="00C961A1" w:rsidP="00C961A1">
      <w:pPr>
        <w:rPr>
          <w:sz w:val="24"/>
          <w:szCs w:val="24"/>
        </w:rPr>
      </w:pPr>
      <w:r w:rsidRPr="00C961A1">
        <w:rPr>
          <w:sz w:val="24"/>
          <w:szCs w:val="24"/>
        </w:rPr>
        <w:t xml:space="preserve">Ditch checks are used in channels to reduce water velocity, dissipate energy, and contain sediment in ditches. A ditch check is constructed of 12” or greater compost filter sock, rock-lined geotextile or rock bags. </w:t>
      </w:r>
    </w:p>
    <w:p w14:paraId="5410FFF9" w14:textId="77777777" w:rsidR="00C961A1" w:rsidRPr="00C961A1" w:rsidRDefault="00C961A1" w:rsidP="00C961A1">
      <w:pPr>
        <w:rPr>
          <w:sz w:val="24"/>
          <w:szCs w:val="24"/>
          <w:u w:val="single"/>
        </w:rPr>
      </w:pPr>
    </w:p>
    <w:p w14:paraId="2B38D1DE"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3DD80665" w14:textId="77777777" w:rsidR="00C961A1" w:rsidRPr="00C961A1" w:rsidRDefault="00C961A1" w:rsidP="00C961A1">
      <w:pPr>
        <w:rPr>
          <w:sz w:val="24"/>
          <w:szCs w:val="24"/>
          <w:u w:val="single"/>
        </w:rPr>
      </w:pPr>
    </w:p>
    <w:p w14:paraId="237A14E1" w14:textId="77777777" w:rsidR="00C961A1" w:rsidRPr="00C961A1" w:rsidRDefault="00C961A1" w:rsidP="00C961A1">
      <w:pPr>
        <w:rPr>
          <w:sz w:val="24"/>
          <w:szCs w:val="24"/>
        </w:rPr>
      </w:pPr>
      <w:r w:rsidRPr="00C961A1">
        <w:rPr>
          <w:sz w:val="24"/>
          <w:szCs w:val="24"/>
        </w:rPr>
        <w:t xml:space="preserve">Ditch checks should be placed at specified intervals to slow velocities and provide adequate sediment storage capacity. Ditch checks should be designed by a registered design professional based on the hydraulics/hydrology of the site. See MDNR Guide Section 6-191 for additional guidance. </w:t>
      </w:r>
    </w:p>
    <w:p w14:paraId="1D7FBA75" w14:textId="77777777" w:rsidR="00C961A1" w:rsidRPr="00C961A1" w:rsidRDefault="00C961A1" w:rsidP="00C961A1">
      <w:pPr>
        <w:rPr>
          <w:sz w:val="24"/>
          <w:szCs w:val="24"/>
          <w:u w:val="single"/>
        </w:rPr>
      </w:pPr>
    </w:p>
    <w:p w14:paraId="4820CF41"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2DBBC5A9" w14:textId="77777777" w:rsidR="00C961A1" w:rsidRPr="00C961A1" w:rsidRDefault="00C961A1" w:rsidP="00C961A1">
      <w:pPr>
        <w:rPr>
          <w:sz w:val="24"/>
          <w:szCs w:val="24"/>
          <w:u w:val="single"/>
        </w:rPr>
      </w:pPr>
    </w:p>
    <w:p w14:paraId="179A9E18" w14:textId="77777777" w:rsidR="00C961A1" w:rsidRPr="00C961A1" w:rsidRDefault="00C961A1" w:rsidP="00C961A1">
      <w:pPr>
        <w:rPr>
          <w:sz w:val="24"/>
          <w:szCs w:val="24"/>
        </w:rPr>
      </w:pPr>
      <w:r w:rsidRPr="00C961A1">
        <w:rPr>
          <w:sz w:val="24"/>
          <w:szCs w:val="24"/>
        </w:rPr>
        <w:t xml:space="preserve">Immediately following excavation of ditch line, install ditch checks according to plan specifications. Ditch checks need to be installed perpendicular to the ditch. It is important to establish elevation of center mass to be lower than the outside edges. Water should never be allowed to flow around ends of a check dam, as this will cause erosion and deteriorate ditch walls. </w:t>
      </w:r>
    </w:p>
    <w:p w14:paraId="21AFACF4" w14:textId="77777777" w:rsidR="00C961A1" w:rsidRPr="00C961A1" w:rsidRDefault="00C961A1" w:rsidP="00C961A1">
      <w:pPr>
        <w:rPr>
          <w:sz w:val="24"/>
          <w:szCs w:val="24"/>
          <w:u w:val="single"/>
        </w:rPr>
      </w:pPr>
    </w:p>
    <w:p w14:paraId="6B8AC2E3"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45636BC9" w14:textId="77777777" w:rsidR="00C961A1" w:rsidRPr="00C961A1" w:rsidRDefault="00C961A1" w:rsidP="00C961A1">
      <w:pPr>
        <w:rPr>
          <w:sz w:val="24"/>
          <w:szCs w:val="24"/>
          <w:u w:val="single"/>
        </w:rPr>
      </w:pPr>
    </w:p>
    <w:p w14:paraId="122AD876"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Remove accumulation of trash and debris. Remove sediment when depth reaches one-half of the ditch check height. Repair/restore ditch check structure, if necessary, to original configuration. </w:t>
      </w:r>
    </w:p>
    <w:p w14:paraId="10BEE390" w14:textId="77777777" w:rsidR="00C961A1" w:rsidRPr="00C961A1" w:rsidRDefault="00C961A1" w:rsidP="00C961A1">
      <w:pPr>
        <w:rPr>
          <w:sz w:val="24"/>
          <w:szCs w:val="24"/>
          <w:u w:val="single"/>
        </w:rPr>
      </w:pPr>
    </w:p>
    <w:p w14:paraId="062CC3BD" w14:textId="77777777" w:rsidR="00C961A1" w:rsidRPr="00C961A1" w:rsidRDefault="00C961A1" w:rsidP="00C961A1">
      <w:pPr>
        <w:rPr>
          <w:sz w:val="24"/>
          <w:szCs w:val="24"/>
          <w:u w:val="single"/>
        </w:rPr>
      </w:pPr>
      <w:r w:rsidRPr="00C961A1">
        <w:rPr>
          <w:sz w:val="24"/>
          <w:szCs w:val="24"/>
          <w:u w:val="single"/>
        </w:rPr>
        <w:t xml:space="preserve">Site Condition for Removal </w:t>
      </w:r>
    </w:p>
    <w:p w14:paraId="7E5DD484" w14:textId="77777777" w:rsidR="00C961A1" w:rsidRPr="00C961A1" w:rsidRDefault="00C961A1" w:rsidP="00C961A1">
      <w:pPr>
        <w:rPr>
          <w:sz w:val="24"/>
          <w:szCs w:val="24"/>
          <w:u w:val="single"/>
        </w:rPr>
      </w:pPr>
    </w:p>
    <w:p w14:paraId="70AEC842" w14:textId="77777777" w:rsidR="00C961A1" w:rsidRPr="00C961A1" w:rsidRDefault="00C961A1" w:rsidP="00C961A1">
      <w:pPr>
        <w:rPr>
          <w:sz w:val="24"/>
          <w:szCs w:val="24"/>
        </w:rPr>
      </w:pPr>
      <w:r w:rsidRPr="00C961A1">
        <w:rPr>
          <w:sz w:val="24"/>
          <w:szCs w:val="24"/>
        </w:rPr>
        <w:t xml:space="preserve">Remove ditch checks after stabilization of ditch line. Clean out sediment. Remove materials that make up ditch checks. </w:t>
      </w:r>
    </w:p>
    <w:p w14:paraId="7C457300" w14:textId="77777777" w:rsidR="00C961A1" w:rsidRPr="00C961A1" w:rsidRDefault="00C961A1" w:rsidP="00C961A1">
      <w:pPr>
        <w:rPr>
          <w:sz w:val="24"/>
          <w:szCs w:val="24"/>
          <w:u w:val="single"/>
        </w:rPr>
      </w:pPr>
    </w:p>
    <w:p w14:paraId="0F59BDEA" w14:textId="77777777" w:rsidR="00C961A1" w:rsidRPr="00C961A1" w:rsidRDefault="00C961A1" w:rsidP="00C961A1">
      <w:pPr>
        <w:rPr>
          <w:sz w:val="24"/>
          <w:szCs w:val="24"/>
          <w:u w:val="single"/>
        </w:rPr>
      </w:pPr>
      <w:r w:rsidRPr="00C961A1">
        <w:rPr>
          <w:sz w:val="24"/>
          <w:szCs w:val="24"/>
          <w:u w:val="single"/>
        </w:rPr>
        <w:t>Alternatives</w:t>
      </w:r>
    </w:p>
    <w:p w14:paraId="00D777AE" w14:textId="77777777" w:rsidR="00C961A1" w:rsidRPr="00C961A1" w:rsidRDefault="00C961A1" w:rsidP="00C961A1">
      <w:pPr>
        <w:numPr>
          <w:ilvl w:val="0"/>
          <w:numId w:val="85"/>
        </w:numPr>
        <w:contextualSpacing/>
        <w:rPr>
          <w:sz w:val="24"/>
          <w:szCs w:val="24"/>
          <w:u w:val="single"/>
        </w:rPr>
      </w:pPr>
      <w:r w:rsidRPr="00C961A1">
        <w:rPr>
          <w:sz w:val="24"/>
          <w:szCs w:val="24"/>
        </w:rPr>
        <w:t xml:space="preserve">Triangular Dikes </w:t>
      </w:r>
    </w:p>
    <w:p w14:paraId="6516EE21" w14:textId="77777777" w:rsidR="00C961A1" w:rsidRPr="00C961A1" w:rsidRDefault="00C961A1" w:rsidP="00C961A1">
      <w:pPr>
        <w:rPr>
          <w:sz w:val="24"/>
          <w:szCs w:val="24"/>
          <w:u w:val="single"/>
        </w:rPr>
      </w:pPr>
    </w:p>
    <w:p w14:paraId="3BBA505D" w14:textId="77777777" w:rsidR="00C961A1" w:rsidRPr="00C961A1" w:rsidRDefault="00C961A1" w:rsidP="00C961A1">
      <w:pPr>
        <w:rPr>
          <w:sz w:val="24"/>
          <w:szCs w:val="24"/>
          <w:u w:val="single"/>
        </w:rPr>
      </w:pPr>
      <w:r w:rsidRPr="00C961A1">
        <w:rPr>
          <w:sz w:val="24"/>
          <w:szCs w:val="24"/>
          <w:u w:val="single"/>
        </w:rPr>
        <w:t>Robust Alternatives</w:t>
      </w:r>
    </w:p>
    <w:p w14:paraId="75A9E60F" w14:textId="77777777" w:rsidR="00C961A1" w:rsidRPr="00C961A1" w:rsidRDefault="00C961A1" w:rsidP="00C961A1">
      <w:pPr>
        <w:numPr>
          <w:ilvl w:val="0"/>
          <w:numId w:val="85"/>
        </w:numPr>
        <w:contextualSpacing/>
        <w:rPr>
          <w:sz w:val="24"/>
          <w:szCs w:val="24"/>
          <w:u w:val="single"/>
        </w:rPr>
      </w:pPr>
      <w:r w:rsidRPr="00C961A1">
        <w:rPr>
          <w:sz w:val="24"/>
          <w:szCs w:val="24"/>
        </w:rPr>
        <w:t>Check Dam and Pyramid Sock</w:t>
      </w:r>
    </w:p>
    <w:p w14:paraId="11EBCB55" w14:textId="77777777" w:rsidR="00C961A1" w:rsidRPr="00C961A1" w:rsidRDefault="00C961A1" w:rsidP="00C961A1">
      <w:pPr>
        <w:rPr>
          <w:sz w:val="24"/>
          <w:szCs w:val="24"/>
          <w:u w:val="single"/>
        </w:rPr>
      </w:pPr>
    </w:p>
    <w:p w14:paraId="1DE4355A" w14:textId="77777777" w:rsidR="00C961A1" w:rsidRPr="00C961A1" w:rsidRDefault="00C961A1" w:rsidP="00C961A1">
      <w:pPr>
        <w:rPr>
          <w:sz w:val="24"/>
          <w:szCs w:val="24"/>
          <w:u w:val="single"/>
        </w:rPr>
      </w:pPr>
    </w:p>
    <w:p w14:paraId="56DF7D62" w14:textId="77777777" w:rsidR="00C961A1" w:rsidRPr="00C961A1" w:rsidRDefault="00C961A1" w:rsidP="00C961A1">
      <w:pPr>
        <w:rPr>
          <w:sz w:val="24"/>
          <w:szCs w:val="24"/>
          <w:u w:val="single"/>
        </w:rPr>
      </w:pPr>
    </w:p>
    <w:p w14:paraId="56DA0193" w14:textId="77777777" w:rsidR="00C961A1" w:rsidRPr="00C961A1" w:rsidRDefault="00C961A1" w:rsidP="00C961A1">
      <w:pPr>
        <w:rPr>
          <w:sz w:val="24"/>
          <w:szCs w:val="24"/>
          <w:u w:val="single"/>
        </w:rPr>
      </w:pPr>
    </w:p>
    <w:p w14:paraId="047B509A" w14:textId="77777777" w:rsidR="00C961A1" w:rsidRPr="00C961A1" w:rsidRDefault="00C961A1" w:rsidP="00C961A1">
      <w:pPr>
        <w:rPr>
          <w:sz w:val="24"/>
          <w:szCs w:val="24"/>
          <w:u w:val="single"/>
        </w:rPr>
      </w:pPr>
    </w:p>
    <w:p w14:paraId="09CFE284" w14:textId="77777777" w:rsidR="00C961A1" w:rsidRPr="00C961A1" w:rsidRDefault="00C961A1" w:rsidP="00C961A1">
      <w:pPr>
        <w:rPr>
          <w:sz w:val="24"/>
          <w:szCs w:val="24"/>
          <w:u w:val="single"/>
        </w:rPr>
      </w:pPr>
    </w:p>
    <w:p w14:paraId="073188C5" w14:textId="77777777" w:rsidR="00C961A1" w:rsidRPr="00C961A1" w:rsidRDefault="00C961A1" w:rsidP="00C961A1">
      <w:pPr>
        <w:rPr>
          <w:sz w:val="24"/>
          <w:szCs w:val="24"/>
          <w:u w:val="single"/>
        </w:rPr>
      </w:pPr>
    </w:p>
    <w:p w14:paraId="1258A47E" w14:textId="77777777" w:rsidR="00C961A1" w:rsidRPr="00C961A1" w:rsidRDefault="00C961A1" w:rsidP="00C961A1">
      <w:pPr>
        <w:rPr>
          <w:sz w:val="24"/>
          <w:szCs w:val="24"/>
          <w:u w:val="single"/>
        </w:rPr>
      </w:pPr>
    </w:p>
    <w:p w14:paraId="6DAB2EB7" w14:textId="77777777" w:rsidR="00C961A1" w:rsidRPr="00C961A1" w:rsidRDefault="00C961A1" w:rsidP="00C961A1">
      <w:pPr>
        <w:rPr>
          <w:sz w:val="24"/>
          <w:szCs w:val="24"/>
          <w:u w:val="single"/>
        </w:rPr>
      </w:pPr>
    </w:p>
    <w:p w14:paraId="5B2C247B" w14:textId="77777777" w:rsidR="00C961A1" w:rsidRPr="00C961A1" w:rsidRDefault="00C961A1" w:rsidP="00C961A1">
      <w:pPr>
        <w:rPr>
          <w:sz w:val="24"/>
          <w:szCs w:val="24"/>
          <w:u w:val="single"/>
        </w:rPr>
      </w:pPr>
    </w:p>
    <w:p w14:paraId="47806238" w14:textId="77777777" w:rsidR="00C961A1" w:rsidRPr="00C961A1" w:rsidRDefault="00C961A1" w:rsidP="00C961A1">
      <w:pPr>
        <w:rPr>
          <w:sz w:val="24"/>
          <w:szCs w:val="24"/>
          <w:u w:val="single"/>
        </w:rPr>
      </w:pPr>
    </w:p>
    <w:p w14:paraId="2344C886" w14:textId="77777777" w:rsidR="00C961A1" w:rsidRPr="00C961A1" w:rsidRDefault="00C961A1" w:rsidP="00C961A1">
      <w:pPr>
        <w:rPr>
          <w:sz w:val="24"/>
          <w:szCs w:val="24"/>
          <w:u w:val="single"/>
        </w:rPr>
      </w:pPr>
    </w:p>
    <w:p w14:paraId="20CD8FC7" w14:textId="77777777" w:rsidR="00C961A1" w:rsidRPr="00C961A1" w:rsidRDefault="00C961A1" w:rsidP="00C961A1">
      <w:pPr>
        <w:rPr>
          <w:sz w:val="24"/>
          <w:szCs w:val="24"/>
          <w:u w:val="single"/>
        </w:rPr>
      </w:pPr>
    </w:p>
    <w:p w14:paraId="091189A2" w14:textId="77777777" w:rsidR="00C961A1" w:rsidRPr="00C961A1" w:rsidRDefault="00C961A1" w:rsidP="00C961A1">
      <w:pPr>
        <w:rPr>
          <w:sz w:val="24"/>
          <w:szCs w:val="24"/>
          <w:u w:val="single"/>
        </w:rPr>
      </w:pPr>
    </w:p>
    <w:p w14:paraId="00D9B225" w14:textId="77777777" w:rsidR="00C961A1" w:rsidRPr="00C961A1" w:rsidRDefault="00C961A1" w:rsidP="00C961A1">
      <w:pPr>
        <w:rPr>
          <w:sz w:val="24"/>
          <w:szCs w:val="24"/>
          <w:u w:val="single"/>
        </w:rPr>
      </w:pPr>
    </w:p>
    <w:p w14:paraId="3A93E1F3" w14:textId="77777777" w:rsidR="00C961A1" w:rsidRPr="00C961A1" w:rsidRDefault="00C961A1" w:rsidP="00C961A1">
      <w:pPr>
        <w:rPr>
          <w:sz w:val="24"/>
          <w:szCs w:val="24"/>
          <w:u w:val="single"/>
        </w:rPr>
      </w:pPr>
    </w:p>
    <w:p w14:paraId="564FFD12" w14:textId="77777777" w:rsidR="00C961A1" w:rsidRPr="00C961A1" w:rsidRDefault="00C961A1" w:rsidP="00C961A1">
      <w:pPr>
        <w:rPr>
          <w:sz w:val="24"/>
          <w:szCs w:val="24"/>
          <w:u w:val="single"/>
        </w:rPr>
      </w:pPr>
    </w:p>
    <w:p w14:paraId="55AC8004" w14:textId="77777777" w:rsidR="00C961A1" w:rsidRPr="00C961A1" w:rsidRDefault="00C961A1" w:rsidP="00C961A1">
      <w:pPr>
        <w:rPr>
          <w:sz w:val="24"/>
          <w:szCs w:val="24"/>
          <w:u w:val="single"/>
        </w:rPr>
      </w:pPr>
    </w:p>
    <w:p w14:paraId="55B8098B" w14:textId="77777777" w:rsidR="00C961A1" w:rsidRPr="00C961A1" w:rsidRDefault="00C961A1" w:rsidP="00C961A1">
      <w:pPr>
        <w:rPr>
          <w:sz w:val="24"/>
          <w:szCs w:val="24"/>
          <w:u w:val="single"/>
        </w:rPr>
      </w:pPr>
    </w:p>
    <w:p w14:paraId="10530F83" w14:textId="77777777" w:rsidR="00C961A1" w:rsidRPr="00C961A1" w:rsidRDefault="00C961A1" w:rsidP="00C961A1">
      <w:pPr>
        <w:rPr>
          <w:sz w:val="24"/>
          <w:szCs w:val="24"/>
          <w:u w:val="single"/>
        </w:rPr>
      </w:pPr>
    </w:p>
    <w:p w14:paraId="5D86CB49" w14:textId="77777777" w:rsidR="00C961A1" w:rsidRPr="00C961A1" w:rsidRDefault="00C961A1" w:rsidP="00C961A1">
      <w:pPr>
        <w:rPr>
          <w:sz w:val="24"/>
          <w:szCs w:val="24"/>
          <w:u w:val="single"/>
        </w:rPr>
      </w:pPr>
    </w:p>
    <w:p w14:paraId="1731A04A" w14:textId="77777777" w:rsidR="00C961A1" w:rsidRPr="00C961A1" w:rsidRDefault="00C961A1" w:rsidP="00C961A1">
      <w:pPr>
        <w:rPr>
          <w:sz w:val="24"/>
          <w:szCs w:val="24"/>
          <w:u w:val="single"/>
        </w:rPr>
      </w:pPr>
    </w:p>
    <w:p w14:paraId="65DEF885" w14:textId="77777777" w:rsidR="00C961A1" w:rsidRPr="00C961A1" w:rsidRDefault="00C961A1" w:rsidP="00C961A1">
      <w:pPr>
        <w:rPr>
          <w:sz w:val="24"/>
          <w:szCs w:val="24"/>
          <w:u w:val="single"/>
        </w:rPr>
      </w:pPr>
    </w:p>
    <w:p w14:paraId="35F0E4A7" w14:textId="77777777" w:rsidR="00C961A1" w:rsidRPr="00C961A1" w:rsidRDefault="00C961A1" w:rsidP="00C961A1">
      <w:pPr>
        <w:rPr>
          <w:sz w:val="24"/>
          <w:szCs w:val="24"/>
          <w:u w:val="single"/>
        </w:rPr>
      </w:pPr>
    </w:p>
    <w:p w14:paraId="7580A871" w14:textId="77777777" w:rsidR="00C961A1" w:rsidRPr="00C961A1" w:rsidRDefault="00C961A1" w:rsidP="00C961A1">
      <w:pPr>
        <w:rPr>
          <w:sz w:val="24"/>
          <w:szCs w:val="24"/>
          <w:u w:val="single"/>
        </w:rPr>
      </w:pPr>
    </w:p>
    <w:p w14:paraId="63CAE5B8" w14:textId="77777777" w:rsidR="00C961A1" w:rsidRPr="00C961A1" w:rsidRDefault="00C961A1" w:rsidP="00C961A1">
      <w:pPr>
        <w:rPr>
          <w:sz w:val="24"/>
          <w:szCs w:val="24"/>
          <w:u w:val="single"/>
        </w:rPr>
      </w:pPr>
    </w:p>
    <w:p w14:paraId="79DBA89E" w14:textId="77777777" w:rsidR="00C961A1" w:rsidRPr="00C961A1" w:rsidRDefault="00C961A1" w:rsidP="00C961A1">
      <w:pPr>
        <w:rPr>
          <w:sz w:val="24"/>
          <w:szCs w:val="24"/>
          <w:u w:val="single"/>
        </w:rPr>
      </w:pPr>
    </w:p>
    <w:p w14:paraId="7AE0C15C" w14:textId="77777777" w:rsidR="00C961A1" w:rsidRPr="00C961A1" w:rsidRDefault="00C961A1" w:rsidP="00C961A1">
      <w:pPr>
        <w:rPr>
          <w:sz w:val="24"/>
          <w:szCs w:val="24"/>
          <w:u w:val="single"/>
        </w:rPr>
      </w:pPr>
    </w:p>
    <w:p w14:paraId="1B66F251" w14:textId="77777777" w:rsidR="00C961A1" w:rsidRPr="00C961A1" w:rsidRDefault="00C961A1" w:rsidP="00C961A1">
      <w:pPr>
        <w:rPr>
          <w:sz w:val="24"/>
          <w:szCs w:val="24"/>
          <w:u w:val="single"/>
        </w:rPr>
      </w:pPr>
    </w:p>
    <w:p w14:paraId="576AC5B2" w14:textId="77777777" w:rsidR="00C961A1" w:rsidRPr="00C961A1" w:rsidRDefault="00C961A1" w:rsidP="00C961A1">
      <w:pPr>
        <w:rPr>
          <w:sz w:val="24"/>
          <w:szCs w:val="24"/>
          <w:u w:val="single"/>
        </w:rPr>
      </w:pPr>
    </w:p>
    <w:p w14:paraId="362F2750" w14:textId="77777777" w:rsidR="00C961A1" w:rsidRPr="00C961A1" w:rsidRDefault="00C961A1" w:rsidP="00C961A1">
      <w:pPr>
        <w:rPr>
          <w:sz w:val="24"/>
          <w:szCs w:val="24"/>
          <w:u w:val="single"/>
        </w:rPr>
      </w:pPr>
    </w:p>
    <w:p w14:paraId="4A04063F" w14:textId="77777777" w:rsidR="00C961A1" w:rsidRPr="00C961A1" w:rsidRDefault="00C961A1" w:rsidP="00C961A1">
      <w:pPr>
        <w:rPr>
          <w:sz w:val="24"/>
          <w:szCs w:val="24"/>
          <w:u w:val="single"/>
        </w:rPr>
      </w:pPr>
    </w:p>
    <w:p w14:paraId="17708517" w14:textId="77777777" w:rsidR="00C961A1" w:rsidRPr="00C961A1" w:rsidRDefault="00C961A1" w:rsidP="00C961A1">
      <w:pPr>
        <w:rPr>
          <w:sz w:val="24"/>
          <w:szCs w:val="24"/>
          <w:u w:val="single"/>
        </w:rPr>
      </w:pPr>
    </w:p>
    <w:p w14:paraId="52AE93E7" w14:textId="77777777" w:rsidR="00C961A1" w:rsidRPr="00C961A1" w:rsidRDefault="00C961A1" w:rsidP="00C961A1">
      <w:pPr>
        <w:rPr>
          <w:sz w:val="24"/>
          <w:szCs w:val="24"/>
          <w:u w:val="single"/>
        </w:rPr>
      </w:pPr>
    </w:p>
    <w:p w14:paraId="0E6CE8E0" w14:textId="77777777" w:rsidR="00C961A1" w:rsidRPr="00C961A1" w:rsidRDefault="00C961A1" w:rsidP="00C961A1">
      <w:pPr>
        <w:rPr>
          <w:sz w:val="24"/>
          <w:szCs w:val="24"/>
          <w:u w:val="single"/>
        </w:rPr>
      </w:pPr>
    </w:p>
    <w:p w14:paraId="032E98B2" w14:textId="77777777" w:rsidR="00C961A1" w:rsidRPr="00C961A1" w:rsidRDefault="00C961A1" w:rsidP="00C961A1">
      <w:pPr>
        <w:rPr>
          <w:sz w:val="24"/>
          <w:szCs w:val="24"/>
          <w:u w:val="single"/>
        </w:rPr>
      </w:pPr>
    </w:p>
    <w:p w14:paraId="2DA4846F" w14:textId="77777777" w:rsidR="00C961A1" w:rsidRPr="00C961A1" w:rsidRDefault="00C961A1" w:rsidP="00C961A1">
      <w:pPr>
        <w:rPr>
          <w:sz w:val="24"/>
          <w:szCs w:val="24"/>
          <w:u w:val="single"/>
        </w:rPr>
      </w:pPr>
    </w:p>
    <w:p w14:paraId="1B7970C4" w14:textId="77777777" w:rsidR="00C961A1" w:rsidRPr="00C961A1" w:rsidRDefault="00C961A1" w:rsidP="00C961A1">
      <w:pPr>
        <w:rPr>
          <w:sz w:val="24"/>
          <w:szCs w:val="24"/>
          <w:u w:val="single"/>
        </w:rPr>
      </w:pPr>
    </w:p>
    <w:p w14:paraId="1CE7E2E7" w14:textId="77777777" w:rsidR="00C961A1" w:rsidRPr="00C961A1" w:rsidRDefault="00C961A1" w:rsidP="00C961A1">
      <w:pPr>
        <w:rPr>
          <w:sz w:val="24"/>
          <w:szCs w:val="24"/>
          <w:u w:val="single"/>
        </w:rPr>
      </w:pPr>
    </w:p>
    <w:p w14:paraId="06F86747" w14:textId="77777777" w:rsidR="00C961A1" w:rsidRPr="00C961A1" w:rsidRDefault="00C961A1" w:rsidP="00C961A1">
      <w:pPr>
        <w:rPr>
          <w:sz w:val="24"/>
          <w:szCs w:val="24"/>
          <w:u w:val="single"/>
        </w:rPr>
      </w:pPr>
    </w:p>
    <w:p w14:paraId="029EBA7B" w14:textId="77777777" w:rsidR="00C961A1" w:rsidRPr="00C961A1" w:rsidRDefault="00C961A1" w:rsidP="00C961A1">
      <w:pPr>
        <w:rPr>
          <w:sz w:val="24"/>
          <w:szCs w:val="24"/>
          <w:u w:val="single"/>
        </w:rPr>
      </w:pPr>
    </w:p>
    <w:p w14:paraId="1E64B031" w14:textId="77777777" w:rsidR="00C961A1" w:rsidRPr="00C961A1" w:rsidRDefault="00C961A1" w:rsidP="00C961A1">
      <w:pPr>
        <w:rPr>
          <w:sz w:val="24"/>
          <w:szCs w:val="24"/>
          <w:u w:val="single"/>
        </w:rPr>
      </w:pPr>
    </w:p>
    <w:p w14:paraId="17C8016D" w14:textId="77777777" w:rsidR="00C961A1" w:rsidRPr="00C961A1" w:rsidRDefault="00C961A1" w:rsidP="00C961A1">
      <w:pPr>
        <w:rPr>
          <w:sz w:val="24"/>
          <w:szCs w:val="24"/>
          <w:u w:val="single"/>
        </w:rPr>
      </w:pPr>
    </w:p>
    <w:p w14:paraId="6EEB70DC" w14:textId="77777777" w:rsidR="00C961A1" w:rsidRPr="00C961A1" w:rsidRDefault="00C961A1" w:rsidP="00C961A1">
      <w:pPr>
        <w:rPr>
          <w:sz w:val="24"/>
          <w:szCs w:val="24"/>
          <w:u w:val="single"/>
        </w:rPr>
      </w:pPr>
    </w:p>
    <w:p w14:paraId="5955A5F3" w14:textId="77777777" w:rsidR="00C961A1" w:rsidRPr="00C961A1" w:rsidRDefault="00C961A1" w:rsidP="00C961A1">
      <w:pPr>
        <w:rPr>
          <w:sz w:val="24"/>
          <w:szCs w:val="24"/>
          <w:u w:val="single"/>
        </w:rPr>
      </w:pPr>
    </w:p>
    <w:p w14:paraId="45CC4932" w14:textId="77777777" w:rsidR="00C961A1" w:rsidRPr="00C961A1" w:rsidRDefault="00C961A1" w:rsidP="00C961A1">
      <w:pPr>
        <w:rPr>
          <w:sz w:val="24"/>
          <w:szCs w:val="24"/>
          <w:u w:val="single"/>
        </w:rPr>
      </w:pPr>
    </w:p>
    <w:p w14:paraId="4920EEE9" w14:textId="77777777" w:rsidR="00C961A1" w:rsidRPr="00C961A1" w:rsidRDefault="00C961A1" w:rsidP="00C961A1">
      <w:pPr>
        <w:rPr>
          <w:sz w:val="24"/>
          <w:szCs w:val="24"/>
          <w:u w:val="single"/>
        </w:rPr>
      </w:pPr>
    </w:p>
    <w:p w14:paraId="0F7A4221" w14:textId="77777777" w:rsidR="00C961A1" w:rsidRPr="00C961A1" w:rsidRDefault="00C961A1" w:rsidP="00C961A1">
      <w:pPr>
        <w:rPr>
          <w:sz w:val="24"/>
          <w:szCs w:val="24"/>
          <w:u w:val="single"/>
        </w:rPr>
      </w:pPr>
    </w:p>
    <w:p w14:paraId="6047AB87" w14:textId="77777777" w:rsidR="00C961A1" w:rsidRPr="00C961A1" w:rsidRDefault="00C961A1" w:rsidP="00C961A1">
      <w:pPr>
        <w:jc w:val="center"/>
        <w:rPr>
          <w:sz w:val="24"/>
          <w:szCs w:val="24"/>
        </w:rPr>
      </w:pPr>
      <w:r w:rsidRPr="00C961A1">
        <w:rPr>
          <w:sz w:val="24"/>
          <w:szCs w:val="24"/>
        </w:rPr>
        <w:lastRenderedPageBreak/>
        <w:t>Check Dams</w:t>
      </w:r>
    </w:p>
    <w:p w14:paraId="388C3515" w14:textId="77777777" w:rsidR="00C961A1" w:rsidRPr="00C961A1" w:rsidRDefault="00C961A1" w:rsidP="00C961A1">
      <w:pPr>
        <w:rPr>
          <w:sz w:val="24"/>
          <w:szCs w:val="24"/>
          <w:u w:val="single"/>
        </w:rPr>
      </w:pPr>
    </w:p>
    <w:p w14:paraId="75DD34B4" w14:textId="77777777" w:rsidR="00C961A1" w:rsidRPr="00C961A1" w:rsidRDefault="00C961A1" w:rsidP="00C961A1">
      <w:pPr>
        <w:rPr>
          <w:sz w:val="24"/>
          <w:szCs w:val="24"/>
          <w:u w:val="single"/>
        </w:rPr>
      </w:pPr>
      <w:r w:rsidRPr="00C961A1">
        <w:rPr>
          <w:sz w:val="24"/>
          <w:szCs w:val="24"/>
          <w:u w:val="single"/>
        </w:rPr>
        <w:t>Definition &amp; Purpose</w:t>
      </w:r>
    </w:p>
    <w:p w14:paraId="423BC192" w14:textId="77777777" w:rsidR="00C961A1" w:rsidRPr="00C961A1" w:rsidRDefault="00C961A1" w:rsidP="00C961A1">
      <w:pPr>
        <w:rPr>
          <w:sz w:val="24"/>
          <w:szCs w:val="24"/>
          <w:u w:val="single"/>
        </w:rPr>
      </w:pPr>
    </w:p>
    <w:p w14:paraId="097DD256" w14:textId="77777777" w:rsidR="00C961A1" w:rsidRPr="00C961A1" w:rsidRDefault="00C961A1" w:rsidP="00C961A1">
      <w:pPr>
        <w:rPr>
          <w:sz w:val="24"/>
          <w:szCs w:val="24"/>
        </w:rPr>
      </w:pPr>
      <w:r w:rsidRPr="00C961A1">
        <w:rPr>
          <w:sz w:val="24"/>
          <w:szCs w:val="24"/>
        </w:rPr>
        <w:t xml:space="preserve">Check dams reduce flow velocity, allowing sediment to settle out. A check dam is a device constructed of rock, rock bags, or proprietary products placed across a natural or man-made channel or swale. They are similar to ditch checks but designed to be more robust. Not to be constructed from silt fence. </w:t>
      </w:r>
    </w:p>
    <w:p w14:paraId="3AFAEDFB" w14:textId="77777777" w:rsidR="00C961A1" w:rsidRPr="00C961A1" w:rsidRDefault="00C961A1" w:rsidP="00C961A1">
      <w:pPr>
        <w:rPr>
          <w:sz w:val="24"/>
          <w:szCs w:val="24"/>
          <w:u w:val="single"/>
        </w:rPr>
      </w:pPr>
    </w:p>
    <w:p w14:paraId="47888DA0"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5CAE0BFD" w14:textId="77777777" w:rsidR="00C961A1" w:rsidRPr="00C961A1" w:rsidRDefault="00C961A1" w:rsidP="00C961A1">
      <w:pPr>
        <w:rPr>
          <w:sz w:val="24"/>
          <w:szCs w:val="24"/>
          <w:u w:val="single"/>
        </w:rPr>
      </w:pPr>
    </w:p>
    <w:p w14:paraId="1C0ED316" w14:textId="77777777" w:rsidR="00C961A1" w:rsidRPr="00C961A1" w:rsidRDefault="00C961A1" w:rsidP="00C961A1">
      <w:pPr>
        <w:rPr>
          <w:sz w:val="24"/>
          <w:szCs w:val="24"/>
        </w:rPr>
      </w:pPr>
      <w:r w:rsidRPr="00C961A1">
        <w:rPr>
          <w:sz w:val="24"/>
          <w:szCs w:val="24"/>
        </w:rPr>
        <w:t xml:space="preserve">Check dams should be designed by a registered design professional and consists of one or more dams placed at intervals in channels and swales to slow velocities, reducing erosion and allowing sediment to settle out. They can also be used as an alternative to a sediment basin for sites with a drainage area of 20 acres or less. They can also be used as a secondary sediment control measure in streams but should be combined with water diversion and other BMPs. See MDNR Guide Section 6-187 for additional guidance. </w:t>
      </w:r>
    </w:p>
    <w:p w14:paraId="7FC4B53A" w14:textId="77777777" w:rsidR="00C961A1" w:rsidRPr="00C961A1" w:rsidRDefault="00C961A1" w:rsidP="00C961A1">
      <w:pPr>
        <w:rPr>
          <w:sz w:val="24"/>
          <w:szCs w:val="24"/>
          <w:u w:val="single"/>
        </w:rPr>
      </w:pPr>
    </w:p>
    <w:p w14:paraId="386961CA"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3DD955A1" w14:textId="77777777" w:rsidR="00C961A1" w:rsidRPr="00C961A1" w:rsidRDefault="00C961A1" w:rsidP="00C961A1">
      <w:pPr>
        <w:rPr>
          <w:sz w:val="24"/>
          <w:szCs w:val="24"/>
          <w:u w:val="single"/>
        </w:rPr>
      </w:pPr>
    </w:p>
    <w:p w14:paraId="55B6D3C2" w14:textId="77777777" w:rsidR="00C961A1" w:rsidRPr="00C961A1" w:rsidRDefault="00C961A1" w:rsidP="00C961A1">
      <w:pPr>
        <w:rPr>
          <w:sz w:val="24"/>
          <w:szCs w:val="24"/>
        </w:rPr>
      </w:pPr>
      <w:r w:rsidRPr="00C961A1">
        <w:rPr>
          <w:sz w:val="24"/>
          <w:szCs w:val="24"/>
        </w:rPr>
        <w:t xml:space="preserve">Install before disturbing vegetation in contributing drainage area and immediately following excavation of channels or swales. Check dams must be placed perpendicular to flow of water. Install geotextile filter fabric below rock. When using rock bags, no geotextile is needed. Check dam must be long enough to assure that center mass is lower than outside edge so that water will run over the middle and not undermine outside edges. </w:t>
      </w:r>
    </w:p>
    <w:p w14:paraId="61E6A43F" w14:textId="77777777" w:rsidR="00C961A1" w:rsidRPr="00C961A1" w:rsidRDefault="00C961A1" w:rsidP="00C961A1">
      <w:pPr>
        <w:rPr>
          <w:sz w:val="24"/>
          <w:szCs w:val="24"/>
          <w:u w:val="single"/>
        </w:rPr>
      </w:pPr>
    </w:p>
    <w:p w14:paraId="6837FEDE"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47397FC3" w14:textId="77777777" w:rsidR="00C961A1" w:rsidRPr="00C961A1" w:rsidRDefault="00C961A1" w:rsidP="00C961A1">
      <w:pPr>
        <w:rPr>
          <w:sz w:val="24"/>
          <w:szCs w:val="24"/>
          <w:u w:val="single"/>
        </w:rPr>
      </w:pPr>
    </w:p>
    <w:p w14:paraId="03E73203"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Remove accumulation of trash and leaves. Remove sediment when depth reaches one-half of the check dam height. Repair/restore dam structure, if necessary, to original configuration. </w:t>
      </w:r>
    </w:p>
    <w:p w14:paraId="57764C38" w14:textId="77777777" w:rsidR="00C961A1" w:rsidRPr="00C961A1" w:rsidRDefault="00C961A1" w:rsidP="00C961A1">
      <w:pPr>
        <w:rPr>
          <w:sz w:val="24"/>
          <w:szCs w:val="24"/>
          <w:u w:val="single"/>
        </w:rPr>
      </w:pPr>
    </w:p>
    <w:p w14:paraId="7056E3D9"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506FDE10" w14:textId="77777777" w:rsidR="00C961A1" w:rsidRPr="00C961A1" w:rsidRDefault="00C961A1" w:rsidP="00C961A1">
      <w:pPr>
        <w:rPr>
          <w:sz w:val="24"/>
          <w:szCs w:val="24"/>
          <w:u w:val="single"/>
        </w:rPr>
      </w:pPr>
    </w:p>
    <w:p w14:paraId="6EA6EABE" w14:textId="77777777" w:rsidR="00C961A1" w:rsidRPr="00C961A1" w:rsidRDefault="00C961A1" w:rsidP="00C961A1">
      <w:pPr>
        <w:rPr>
          <w:sz w:val="24"/>
          <w:szCs w:val="24"/>
        </w:rPr>
      </w:pPr>
      <w:r w:rsidRPr="00C961A1">
        <w:rPr>
          <w:sz w:val="24"/>
          <w:szCs w:val="24"/>
        </w:rPr>
        <w:t xml:space="preserve">Remove check dam after contributing areas have been stabilized. Clean out sediment. Remove check dam material and return steam or channel back to original condition. </w:t>
      </w:r>
    </w:p>
    <w:p w14:paraId="1488808C" w14:textId="77777777" w:rsidR="00C961A1" w:rsidRPr="00C961A1" w:rsidRDefault="00C961A1" w:rsidP="00C961A1">
      <w:pPr>
        <w:rPr>
          <w:sz w:val="24"/>
          <w:szCs w:val="24"/>
          <w:u w:val="single"/>
        </w:rPr>
      </w:pPr>
    </w:p>
    <w:p w14:paraId="53B848B6" w14:textId="77777777" w:rsidR="00C961A1" w:rsidRPr="00C961A1" w:rsidRDefault="00C961A1" w:rsidP="00C961A1">
      <w:pPr>
        <w:rPr>
          <w:sz w:val="24"/>
          <w:szCs w:val="24"/>
          <w:u w:val="single"/>
        </w:rPr>
      </w:pPr>
      <w:r w:rsidRPr="00C961A1">
        <w:rPr>
          <w:sz w:val="24"/>
          <w:szCs w:val="24"/>
          <w:u w:val="single"/>
        </w:rPr>
        <w:t xml:space="preserve">Robust Alternatives </w:t>
      </w:r>
    </w:p>
    <w:p w14:paraId="5FCA3D64" w14:textId="77777777" w:rsidR="00C961A1" w:rsidRPr="00C961A1" w:rsidRDefault="00C961A1" w:rsidP="00C961A1">
      <w:pPr>
        <w:numPr>
          <w:ilvl w:val="0"/>
          <w:numId w:val="85"/>
        </w:numPr>
        <w:contextualSpacing/>
        <w:rPr>
          <w:sz w:val="24"/>
          <w:szCs w:val="24"/>
          <w:u w:val="single"/>
        </w:rPr>
      </w:pPr>
      <w:r w:rsidRPr="00C961A1">
        <w:rPr>
          <w:sz w:val="24"/>
          <w:szCs w:val="24"/>
        </w:rPr>
        <w:t>Constructed Conveyance Channel and Diversion Practices</w:t>
      </w:r>
    </w:p>
    <w:p w14:paraId="6CA205E9" w14:textId="77777777" w:rsidR="00C961A1" w:rsidRPr="00C961A1" w:rsidRDefault="00C961A1" w:rsidP="00C961A1">
      <w:pPr>
        <w:rPr>
          <w:sz w:val="24"/>
          <w:szCs w:val="24"/>
          <w:u w:val="single"/>
        </w:rPr>
      </w:pPr>
    </w:p>
    <w:p w14:paraId="1EC99AA8" w14:textId="77777777" w:rsidR="00C961A1" w:rsidRPr="00C961A1" w:rsidRDefault="00C961A1" w:rsidP="00C961A1">
      <w:pPr>
        <w:rPr>
          <w:sz w:val="24"/>
          <w:szCs w:val="24"/>
          <w:u w:val="single"/>
        </w:rPr>
      </w:pPr>
    </w:p>
    <w:p w14:paraId="373EDECC" w14:textId="77777777" w:rsidR="00C961A1" w:rsidRPr="00C961A1" w:rsidRDefault="00C961A1" w:rsidP="00C961A1">
      <w:pPr>
        <w:rPr>
          <w:sz w:val="24"/>
          <w:szCs w:val="24"/>
          <w:u w:val="single"/>
        </w:rPr>
      </w:pPr>
    </w:p>
    <w:p w14:paraId="01F601B1" w14:textId="77777777" w:rsidR="00C961A1" w:rsidRPr="00C961A1" w:rsidRDefault="00C961A1" w:rsidP="00C961A1">
      <w:pPr>
        <w:rPr>
          <w:sz w:val="24"/>
          <w:szCs w:val="24"/>
          <w:u w:val="single"/>
        </w:rPr>
      </w:pPr>
    </w:p>
    <w:p w14:paraId="55ABA503" w14:textId="77777777" w:rsidR="00C961A1" w:rsidRPr="00C961A1" w:rsidRDefault="00C961A1" w:rsidP="00C961A1">
      <w:pPr>
        <w:rPr>
          <w:sz w:val="24"/>
          <w:szCs w:val="24"/>
          <w:u w:val="single"/>
        </w:rPr>
      </w:pPr>
    </w:p>
    <w:p w14:paraId="34E64965" w14:textId="77777777" w:rsidR="00C961A1" w:rsidRPr="00C961A1" w:rsidRDefault="00C961A1" w:rsidP="00C961A1">
      <w:pPr>
        <w:rPr>
          <w:sz w:val="24"/>
          <w:szCs w:val="24"/>
          <w:u w:val="single"/>
        </w:rPr>
      </w:pPr>
    </w:p>
    <w:p w14:paraId="019A885A" w14:textId="77777777" w:rsidR="00C961A1" w:rsidRPr="00C961A1" w:rsidRDefault="00C961A1" w:rsidP="00C961A1">
      <w:pPr>
        <w:rPr>
          <w:sz w:val="24"/>
          <w:szCs w:val="24"/>
          <w:u w:val="single"/>
        </w:rPr>
      </w:pPr>
    </w:p>
    <w:p w14:paraId="206DA450" w14:textId="77777777" w:rsidR="00C961A1" w:rsidRPr="00C961A1" w:rsidRDefault="00C961A1" w:rsidP="00C961A1">
      <w:pPr>
        <w:rPr>
          <w:sz w:val="24"/>
          <w:szCs w:val="24"/>
          <w:u w:val="single"/>
        </w:rPr>
      </w:pPr>
    </w:p>
    <w:p w14:paraId="29454CB5" w14:textId="77777777" w:rsidR="00C961A1" w:rsidRPr="00C961A1" w:rsidRDefault="00C961A1" w:rsidP="00C961A1">
      <w:pPr>
        <w:rPr>
          <w:sz w:val="24"/>
          <w:szCs w:val="24"/>
          <w:u w:val="single"/>
        </w:rPr>
      </w:pPr>
    </w:p>
    <w:p w14:paraId="629C9135" w14:textId="77777777" w:rsidR="00C961A1" w:rsidRPr="00C961A1" w:rsidRDefault="00C961A1" w:rsidP="00C961A1">
      <w:pPr>
        <w:rPr>
          <w:sz w:val="24"/>
          <w:szCs w:val="24"/>
          <w:u w:val="single"/>
        </w:rPr>
      </w:pPr>
    </w:p>
    <w:p w14:paraId="2B7B9175" w14:textId="77777777" w:rsidR="00C961A1" w:rsidRPr="00C961A1" w:rsidRDefault="00C961A1" w:rsidP="00C961A1">
      <w:pPr>
        <w:rPr>
          <w:sz w:val="24"/>
          <w:szCs w:val="24"/>
          <w:u w:val="single"/>
        </w:rPr>
      </w:pPr>
    </w:p>
    <w:p w14:paraId="3E880694" w14:textId="77777777" w:rsidR="00C961A1" w:rsidRPr="00C961A1" w:rsidRDefault="00C961A1" w:rsidP="00C961A1">
      <w:pPr>
        <w:rPr>
          <w:sz w:val="24"/>
          <w:szCs w:val="24"/>
          <w:u w:val="single"/>
        </w:rPr>
      </w:pPr>
    </w:p>
    <w:p w14:paraId="037123C7" w14:textId="77777777" w:rsidR="00C961A1" w:rsidRPr="00C961A1" w:rsidRDefault="00C961A1" w:rsidP="00C961A1">
      <w:pPr>
        <w:rPr>
          <w:sz w:val="24"/>
          <w:szCs w:val="24"/>
          <w:u w:val="single"/>
        </w:rPr>
      </w:pPr>
    </w:p>
    <w:p w14:paraId="26762BC3" w14:textId="77777777" w:rsidR="00C961A1" w:rsidRPr="00C961A1" w:rsidRDefault="00C961A1" w:rsidP="00C961A1">
      <w:pPr>
        <w:rPr>
          <w:sz w:val="24"/>
          <w:szCs w:val="24"/>
          <w:u w:val="single"/>
        </w:rPr>
      </w:pPr>
    </w:p>
    <w:p w14:paraId="1E79A099" w14:textId="77777777" w:rsidR="00C961A1" w:rsidRPr="00C961A1" w:rsidRDefault="00C961A1" w:rsidP="00C961A1">
      <w:pPr>
        <w:rPr>
          <w:sz w:val="24"/>
          <w:szCs w:val="24"/>
          <w:u w:val="single"/>
        </w:rPr>
      </w:pPr>
    </w:p>
    <w:p w14:paraId="3B12CF5F" w14:textId="77777777" w:rsidR="00C961A1" w:rsidRPr="00C961A1" w:rsidRDefault="00C961A1" w:rsidP="00C961A1">
      <w:pPr>
        <w:rPr>
          <w:sz w:val="24"/>
          <w:szCs w:val="24"/>
          <w:u w:val="single"/>
        </w:rPr>
      </w:pPr>
    </w:p>
    <w:p w14:paraId="5BAA356B" w14:textId="77777777" w:rsidR="00C961A1" w:rsidRPr="00C961A1" w:rsidRDefault="00C961A1" w:rsidP="00C961A1">
      <w:pPr>
        <w:rPr>
          <w:sz w:val="24"/>
          <w:szCs w:val="24"/>
          <w:u w:val="single"/>
        </w:rPr>
      </w:pPr>
    </w:p>
    <w:p w14:paraId="2BD035C5" w14:textId="77777777" w:rsidR="00C961A1" w:rsidRPr="00C961A1" w:rsidRDefault="00C961A1" w:rsidP="00C961A1">
      <w:pPr>
        <w:rPr>
          <w:sz w:val="24"/>
          <w:szCs w:val="24"/>
          <w:u w:val="single"/>
        </w:rPr>
      </w:pPr>
    </w:p>
    <w:p w14:paraId="6DAB8F9E" w14:textId="77777777" w:rsidR="00C961A1" w:rsidRPr="00C961A1" w:rsidRDefault="00C961A1" w:rsidP="00C961A1">
      <w:pPr>
        <w:rPr>
          <w:sz w:val="24"/>
          <w:szCs w:val="24"/>
          <w:u w:val="single"/>
        </w:rPr>
      </w:pPr>
    </w:p>
    <w:p w14:paraId="69B1A46B" w14:textId="77777777" w:rsidR="00C961A1" w:rsidRPr="00C961A1" w:rsidRDefault="00C961A1" w:rsidP="00C961A1">
      <w:pPr>
        <w:rPr>
          <w:sz w:val="24"/>
          <w:szCs w:val="24"/>
          <w:u w:val="single"/>
        </w:rPr>
      </w:pPr>
    </w:p>
    <w:p w14:paraId="5EFD9F2B" w14:textId="77777777" w:rsidR="00C961A1" w:rsidRPr="00C961A1" w:rsidRDefault="00C961A1" w:rsidP="00C961A1">
      <w:pPr>
        <w:rPr>
          <w:sz w:val="24"/>
          <w:szCs w:val="24"/>
          <w:u w:val="single"/>
        </w:rPr>
      </w:pPr>
    </w:p>
    <w:p w14:paraId="42D02FF4" w14:textId="77777777" w:rsidR="00C961A1" w:rsidRPr="00C961A1" w:rsidRDefault="00C961A1" w:rsidP="00C961A1">
      <w:pPr>
        <w:rPr>
          <w:sz w:val="24"/>
          <w:szCs w:val="24"/>
          <w:u w:val="single"/>
        </w:rPr>
      </w:pPr>
    </w:p>
    <w:p w14:paraId="47CC7CBB" w14:textId="77777777" w:rsidR="00C961A1" w:rsidRPr="00C961A1" w:rsidRDefault="00C961A1" w:rsidP="00C961A1">
      <w:pPr>
        <w:rPr>
          <w:sz w:val="24"/>
          <w:szCs w:val="24"/>
          <w:u w:val="single"/>
        </w:rPr>
      </w:pPr>
    </w:p>
    <w:p w14:paraId="0AD9EAA7" w14:textId="77777777" w:rsidR="00C961A1" w:rsidRPr="00C961A1" w:rsidRDefault="00C961A1" w:rsidP="00C961A1">
      <w:pPr>
        <w:rPr>
          <w:sz w:val="24"/>
          <w:szCs w:val="24"/>
          <w:u w:val="single"/>
        </w:rPr>
      </w:pPr>
    </w:p>
    <w:p w14:paraId="650BBE8A" w14:textId="77777777" w:rsidR="00C961A1" w:rsidRPr="00C961A1" w:rsidRDefault="00C961A1" w:rsidP="00C961A1">
      <w:pPr>
        <w:rPr>
          <w:sz w:val="24"/>
          <w:szCs w:val="24"/>
          <w:u w:val="single"/>
        </w:rPr>
      </w:pPr>
    </w:p>
    <w:p w14:paraId="0E99A4FA" w14:textId="77777777" w:rsidR="00C961A1" w:rsidRPr="00C961A1" w:rsidRDefault="00C961A1" w:rsidP="00C961A1">
      <w:pPr>
        <w:rPr>
          <w:sz w:val="24"/>
          <w:szCs w:val="24"/>
          <w:u w:val="single"/>
        </w:rPr>
      </w:pPr>
    </w:p>
    <w:p w14:paraId="375AD36D" w14:textId="77777777" w:rsidR="00C961A1" w:rsidRPr="00C961A1" w:rsidRDefault="00C961A1" w:rsidP="00C961A1">
      <w:pPr>
        <w:rPr>
          <w:sz w:val="24"/>
          <w:szCs w:val="24"/>
          <w:u w:val="single"/>
        </w:rPr>
      </w:pPr>
    </w:p>
    <w:p w14:paraId="326DD6D0" w14:textId="77777777" w:rsidR="00C961A1" w:rsidRPr="00C961A1" w:rsidRDefault="00C961A1" w:rsidP="00C961A1">
      <w:pPr>
        <w:rPr>
          <w:sz w:val="24"/>
          <w:szCs w:val="24"/>
          <w:u w:val="single"/>
        </w:rPr>
      </w:pPr>
    </w:p>
    <w:p w14:paraId="3AD6B7B7" w14:textId="77777777" w:rsidR="00C961A1" w:rsidRPr="00C961A1" w:rsidRDefault="00C961A1" w:rsidP="00C961A1">
      <w:pPr>
        <w:rPr>
          <w:sz w:val="24"/>
          <w:szCs w:val="24"/>
          <w:u w:val="single"/>
        </w:rPr>
      </w:pPr>
    </w:p>
    <w:p w14:paraId="5A52AC43" w14:textId="77777777" w:rsidR="00C961A1" w:rsidRPr="00C961A1" w:rsidRDefault="00C961A1" w:rsidP="00C961A1">
      <w:pPr>
        <w:rPr>
          <w:sz w:val="24"/>
          <w:szCs w:val="24"/>
          <w:u w:val="single"/>
        </w:rPr>
      </w:pPr>
    </w:p>
    <w:p w14:paraId="30A77CCD" w14:textId="77777777" w:rsidR="00C961A1" w:rsidRPr="00C961A1" w:rsidRDefault="00C961A1" w:rsidP="00C961A1">
      <w:pPr>
        <w:rPr>
          <w:sz w:val="24"/>
          <w:szCs w:val="24"/>
          <w:u w:val="single"/>
        </w:rPr>
      </w:pPr>
    </w:p>
    <w:p w14:paraId="246BA4FB" w14:textId="77777777" w:rsidR="00C961A1" w:rsidRPr="00C961A1" w:rsidRDefault="00C961A1" w:rsidP="00C961A1">
      <w:pPr>
        <w:rPr>
          <w:sz w:val="24"/>
          <w:szCs w:val="24"/>
          <w:u w:val="single"/>
        </w:rPr>
      </w:pPr>
    </w:p>
    <w:p w14:paraId="50A50939" w14:textId="77777777" w:rsidR="00C961A1" w:rsidRPr="00C961A1" w:rsidRDefault="00C961A1" w:rsidP="00C961A1">
      <w:pPr>
        <w:rPr>
          <w:sz w:val="24"/>
          <w:szCs w:val="24"/>
          <w:u w:val="single"/>
        </w:rPr>
      </w:pPr>
    </w:p>
    <w:p w14:paraId="665FB9F4" w14:textId="77777777" w:rsidR="00C961A1" w:rsidRPr="00C961A1" w:rsidRDefault="00C961A1" w:rsidP="00C961A1">
      <w:pPr>
        <w:rPr>
          <w:sz w:val="24"/>
          <w:szCs w:val="24"/>
          <w:u w:val="single"/>
        </w:rPr>
      </w:pPr>
    </w:p>
    <w:p w14:paraId="016DB537" w14:textId="77777777" w:rsidR="00C961A1" w:rsidRPr="00C961A1" w:rsidRDefault="00C961A1" w:rsidP="00C961A1">
      <w:pPr>
        <w:rPr>
          <w:sz w:val="24"/>
          <w:szCs w:val="24"/>
          <w:u w:val="single"/>
        </w:rPr>
      </w:pPr>
    </w:p>
    <w:p w14:paraId="68CD9DD9" w14:textId="77777777" w:rsidR="00C961A1" w:rsidRPr="00C961A1" w:rsidRDefault="00C961A1" w:rsidP="00C961A1">
      <w:pPr>
        <w:rPr>
          <w:sz w:val="24"/>
          <w:szCs w:val="24"/>
          <w:u w:val="single"/>
        </w:rPr>
      </w:pPr>
    </w:p>
    <w:p w14:paraId="332D87BE" w14:textId="77777777" w:rsidR="00C961A1" w:rsidRPr="00C961A1" w:rsidRDefault="00C961A1" w:rsidP="00C961A1">
      <w:pPr>
        <w:rPr>
          <w:sz w:val="24"/>
          <w:szCs w:val="24"/>
          <w:u w:val="single"/>
        </w:rPr>
      </w:pPr>
    </w:p>
    <w:p w14:paraId="74BD5744" w14:textId="77777777" w:rsidR="00C961A1" w:rsidRPr="00C961A1" w:rsidRDefault="00C961A1" w:rsidP="00C961A1">
      <w:pPr>
        <w:rPr>
          <w:sz w:val="24"/>
          <w:szCs w:val="24"/>
          <w:u w:val="single"/>
        </w:rPr>
      </w:pPr>
    </w:p>
    <w:p w14:paraId="1EC9C457" w14:textId="77777777" w:rsidR="00C961A1" w:rsidRPr="00C961A1" w:rsidRDefault="00C961A1" w:rsidP="00C961A1">
      <w:pPr>
        <w:rPr>
          <w:sz w:val="24"/>
          <w:szCs w:val="24"/>
          <w:u w:val="single"/>
        </w:rPr>
      </w:pPr>
    </w:p>
    <w:p w14:paraId="3D7E022A" w14:textId="77777777" w:rsidR="00C961A1" w:rsidRPr="00C961A1" w:rsidRDefault="00C961A1" w:rsidP="00C961A1">
      <w:pPr>
        <w:rPr>
          <w:sz w:val="24"/>
          <w:szCs w:val="24"/>
          <w:u w:val="single"/>
        </w:rPr>
      </w:pPr>
    </w:p>
    <w:p w14:paraId="2625E6D1" w14:textId="77777777" w:rsidR="00C961A1" w:rsidRPr="00C961A1" w:rsidRDefault="00C961A1" w:rsidP="00C961A1">
      <w:pPr>
        <w:rPr>
          <w:sz w:val="24"/>
          <w:szCs w:val="24"/>
          <w:u w:val="single"/>
        </w:rPr>
      </w:pPr>
    </w:p>
    <w:p w14:paraId="1714A670" w14:textId="77777777" w:rsidR="00C961A1" w:rsidRPr="00C961A1" w:rsidRDefault="00C961A1" w:rsidP="00C961A1">
      <w:pPr>
        <w:rPr>
          <w:sz w:val="24"/>
          <w:szCs w:val="24"/>
          <w:u w:val="single"/>
        </w:rPr>
      </w:pPr>
    </w:p>
    <w:p w14:paraId="0E41C73F" w14:textId="77777777" w:rsidR="00C961A1" w:rsidRPr="00C961A1" w:rsidRDefault="00C961A1" w:rsidP="00C961A1">
      <w:pPr>
        <w:rPr>
          <w:sz w:val="24"/>
          <w:szCs w:val="24"/>
          <w:u w:val="single"/>
        </w:rPr>
      </w:pPr>
    </w:p>
    <w:p w14:paraId="0C8563FA" w14:textId="77777777" w:rsidR="00C961A1" w:rsidRPr="00C961A1" w:rsidRDefault="00C961A1" w:rsidP="00C961A1">
      <w:pPr>
        <w:rPr>
          <w:sz w:val="24"/>
          <w:szCs w:val="24"/>
          <w:u w:val="single"/>
        </w:rPr>
      </w:pPr>
    </w:p>
    <w:p w14:paraId="7459281D" w14:textId="77777777" w:rsidR="00C961A1" w:rsidRPr="00C961A1" w:rsidRDefault="00C961A1" w:rsidP="00C961A1">
      <w:pPr>
        <w:rPr>
          <w:sz w:val="24"/>
          <w:szCs w:val="24"/>
          <w:u w:val="single"/>
        </w:rPr>
      </w:pPr>
    </w:p>
    <w:p w14:paraId="1B64C684" w14:textId="77777777" w:rsidR="00C961A1" w:rsidRPr="00C961A1" w:rsidRDefault="00C961A1" w:rsidP="00C961A1">
      <w:pPr>
        <w:rPr>
          <w:sz w:val="24"/>
          <w:szCs w:val="24"/>
          <w:u w:val="single"/>
        </w:rPr>
      </w:pPr>
    </w:p>
    <w:p w14:paraId="042071AD" w14:textId="77777777" w:rsidR="00C961A1" w:rsidRPr="00C961A1" w:rsidRDefault="00C961A1" w:rsidP="00C961A1">
      <w:pPr>
        <w:rPr>
          <w:sz w:val="24"/>
          <w:szCs w:val="24"/>
          <w:u w:val="single"/>
        </w:rPr>
      </w:pPr>
    </w:p>
    <w:p w14:paraId="6BB5A468" w14:textId="77777777" w:rsidR="00C961A1" w:rsidRPr="00C961A1" w:rsidRDefault="00C961A1" w:rsidP="00C961A1">
      <w:pPr>
        <w:rPr>
          <w:sz w:val="24"/>
          <w:szCs w:val="24"/>
          <w:u w:val="single"/>
        </w:rPr>
      </w:pPr>
    </w:p>
    <w:p w14:paraId="32710A37" w14:textId="77777777" w:rsidR="00C961A1" w:rsidRPr="00C961A1" w:rsidRDefault="00C961A1" w:rsidP="00C961A1">
      <w:pPr>
        <w:jc w:val="center"/>
        <w:rPr>
          <w:sz w:val="24"/>
          <w:szCs w:val="24"/>
        </w:rPr>
      </w:pPr>
      <w:r w:rsidRPr="00C961A1">
        <w:rPr>
          <w:sz w:val="24"/>
          <w:szCs w:val="24"/>
        </w:rPr>
        <w:lastRenderedPageBreak/>
        <w:t>Inlet Protection</w:t>
      </w:r>
    </w:p>
    <w:p w14:paraId="35A1B121" w14:textId="77777777" w:rsidR="00C961A1" w:rsidRPr="00C961A1" w:rsidRDefault="00C961A1" w:rsidP="00C961A1">
      <w:pPr>
        <w:rPr>
          <w:sz w:val="24"/>
          <w:szCs w:val="24"/>
          <w:u w:val="single"/>
        </w:rPr>
      </w:pPr>
    </w:p>
    <w:p w14:paraId="17150DF7" w14:textId="77777777" w:rsidR="00C961A1" w:rsidRPr="00C961A1" w:rsidRDefault="00C961A1" w:rsidP="00C961A1">
      <w:pPr>
        <w:rPr>
          <w:sz w:val="24"/>
          <w:szCs w:val="24"/>
          <w:u w:val="single"/>
        </w:rPr>
      </w:pPr>
      <w:r w:rsidRPr="00C961A1">
        <w:rPr>
          <w:sz w:val="24"/>
          <w:szCs w:val="24"/>
          <w:u w:val="single"/>
        </w:rPr>
        <w:t xml:space="preserve">Definition &amp; Purpose </w:t>
      </w:r>
    </w:p>
    <w:p w14:paraId="1DC58171" w14:textId="77777777" w:rsidR="00C961A1" w:rsidRPr="00C961A1" w:rsidRDefault="00C961A1" w:rsidP="00C961A1">
      <w:pPr>
        <w:rPr>
          <w:sz w:val="24"/>
          <w:szCs w:val="24"/>
          <w:u w:val="single"/>
        </w:rPr>
      </w:pPr>
    </w:p>
    <w:p w14:paraId="3D03952E" w14:textId="77777777" w:rsidR="00C961A1" w:rsidRPr="00C961A1" w:rsidRDefault="00C961A1" w:rsidP="00C961A1">
      <w:pPr>
        <w:rPr>
          <w:sz w:val="24"/>
          <w:szCs w:val="24"/>
        </w:rPr>
      </w:pPr>
      <w:r w:rsidRPr="00C961A1">
        <w:rPr>
          <w:sz w:val="24"/>
          <w:szCs w:val="24"/>
        </w:rPr>
        <w:t xml:space="preserve">A temporary sediment control barrier placed around an inlet that minimizes sediment from entering the storm drain. </w:t>
      </w:r>
    </w:p>
    <w:p w14:paraId="4D7EEA57" w14:textId="77777777" w:rsidR="00C961A1" w:rsidRPr="00C961A1" w:rsidRDefault="00C961A1" w:rsidP="00C961A1">
      <w:pPr>
        <w:rPr>
          <w:sz w:val="24"/>
          <w:szCs w:val="24"/>
          <w:u w:val="single"/>
        </w:rPr>
      </w:pPr>
    </w:p>
    <w:p w14:paraId="18F0E346" w14:textId="77777777" w:rsidR="00C961A1" w:rsidRPr="00C961A1" w:rsidRDefault="00C961A1" w:rsidP="00C961A1">
      <w:pPr>
        <w:rPr>
          <w:sz w:val="24"/>
          <w:szCs w:val="24"/>
          <w:u w:val="single"/>
        </w:rPr>
      </w:pPr>
      <w:r w:rsidRPr="00C961A1">
        <w:rPr>
          <w:sz w:val="24"/>
          <w:szCs w:val="24"/>
          <w:u w:val="single"/>
        </w:rPr>
        <w:t>Conditions for Effective Use</w:t>
      </w:r>
    </w:p>
    <w:p w14:paraId="6C4BBBD5" w14:textId="77777777" w:rsidR="00C961A1" w:rsidRPr="00C961A1" w:rsidRDefault="00C961A1" w:rsidP="00C961A1">
      <w:pPr>
        <w:rPr>
          <w:sz w:val="24"/>
          <w:szCs w:val="24"/>
          <w:u w:val="single"/>
        </w:rPr>
      </w:pPr>
    </w:p>
    <w:p w14:paraId="3071DE8E" w14:textId="77777777" w:rsidR="00C961A1" w:rsidRPr="00C961A1" w:rsidRDefault="00C961A1" w:rsidP="00C961A1">
      <w:pPr>
        <w:rPr>
          <w:sz w:val="24"/>
          <w:szCs w:val="24"/>
        </w:rPr>
      </w:pPr>
      <w:r w:rsidRPr="00C961A1">
        <w:rPr>
          <w:sz w:val="24"/>
          <w:szCs w:val="24"/>
        </w:rPr>
        <w:t xml:space="preserve">All functional inlets that drain disturbed areas should have inlet protection. The type of inlet protection should be determined based on the type of inlet, drainage area, slope, and whether the inlet is in a high traffic area. Types of inlet protection include gravel bags and proprietary inserts and covers. Compost filter sock or silt fence can be used for protection of area inlets where the sock and fence can be properly staked into the ground. Compost filter sock may also be used on pavement for curb inlet protection, but gravel bags may be a better choice in high traffic areas because of their higher flow rate. </w:t>
      </w:r>
    </w:p>
    <w:p w14:paraId="1B73B0F3" w14:textId="77777777" w:rsidR="00C961A1" w:rsidRPr="00C961A1" w:rsidRDefault="00C961A1" w:rsidP="00C961A1">
      <w:pPr>
        <w:rPr>
          <w:sz w:val="24"/>
          <w:szCs w:val="24"/>
          <w:u w:val="single"/>
        </w:rPr>
      </w:pPr>
    </w:p>
    <w:p w14:paraId="40581911"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0EC68343" w14:textId="77777777" w:rsidR="00C961A1" w:rsidRPr="00C961A1" w:rsidRDefault="00C961A1" w:rsidP="00C961A1">
      <w:pPr>
        <w:rPr>
          <w:sz w:val="24"/>
          <w:szCs w:val="24"/>
          <w:u w:val="single"/>
        </w:rPr>
      </w:pPr>
    </w:p>
    <w:p w14:paraId="70A64BE5" w14:textId="77777777" w:rsidR="00C961A1" w:rsidRPr="00C961A1" w:rsidRDefault="00C961A1" w:rsidP="00C961A1">
      <w:pPr>
        <w:rPr>
          <w:sz w:val="24"/>
          <w:szCs w:val="24"/>
        </w:rPr>
      </w:pPr>
      <w:r w:rsidRPr="00C961A1">
        <w:rPr>
          <w:sz w:val="24"/>
          <w:szCs w:val="24"/>
        </w:rPr>
        <w:t xml:space="preserve">Install before land disturbing activities begin on existing inlets, or immediately after installation of a new inlet. Gravel bags may be placed either as a j-hook on the upstream end of the inlet or as a full barrier, sometimes stacked 2 bags high, across the entire opening of the inlet). Create an overflow bypass in the inlet protection structure so that excessive ponding of water around the inlet will not become a safety issue. </w:t>
      </w:r>
    </w:p>
    <w:p w14:paraId="36BA96FD" w14:textId="77777777" w:rsidR="00C961A1" w:rsidRPr="00C961A1" w:rsidRDefault="00C961A1" w:rsidP="00C961A1">
      <w:pPr>
        <w:rPr>
          <w:sz w:val="24"/>
          <w:szCs w:val="24"/>
          <w:u w:val="single"/>
        </w:rPr>
      </w:pPr>
    </w:p>
    <w:p w14:paraId="2F3F390F"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277CC36D" w14:textId="77777777" w:rsidR="00C961A1" w:rsidRPr="00C961A1" w:rsidRDefault="00C961A1" w:rsidP="00C961A1">
      <w:pPr>
        <w:rPr>
          <w:sz w:val="24"/>
          <w:szCs w:val="24"/>
          <w:u w:val="single"/>
        </w:rPr>
      </w:pPr>
    </w:p>
    <w:p w14:paraId="7861F14E" w14:textId="77777777" w:rsidR="00C961A1" w:rsidRPr="00C961A1" w:rsidRDefault="00C961A1" w:rsidP="00C961A1">
      <w:pPr>
        <w:rPr>
          <w:sz w:val="24"/>
          <w:szCs w:val="24"/>
        </w:rPr>
      </w:pPr>
      <w:r w:rsidRPr="00C961A1">
        <w:rPr>
          <w:sz w:val="24"/>
          <w:szCs w:val="24"/>
        </w:rPr>
        <w:t>Inspect every week and within 48 hours after every rain event that causes stormwater runoff to occur on-site. Remove sediment and construction debris that impedes flow to the inlet and replace or repair poorly functioning inlet protection.</w:t>
      </w:r>
    </w:p>
    <w:p w14:paraId="60732CD4" w14:textId="77777777" w:rsidR="00C961A1" w:rsidRPr="00C961A1" w:rsidRDefault="00C961A1" w:rsidP="00C961A1">
      <w:pPr>
        <w:rPr>
          <w:sz w:val="24"/>
          <w:szCs w:val="24"/>
          <w:u w:val="single"/>
        </w:rPr>
      </w:pPr>
    </w:p>
    <w:p w14:paraId="3D8BA5A5"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315E829C" w14:textId="77777777" w:rsidR="00C961A1" w:rsidRPr="00C961A1" w:rsidRDefault="00C961A1" w:rsidP="00C961A1">
      <w:pPr>
        <w:rPr>
          <w:sz w:val="24"/>
          <w:szCs w:val="24"/>
          <w:u w:val="single"/>
        </w:rPr>
      </w:pPr>
    </w:p>
    <w:p w14:paraId="11C56215" w14:textId="77777777" w:rsidR="00C961A1" w:rsidRPr="00C961A1" w:rsidRDefault="00C961A1" w:rsidP="00C961A1">
      <w:pPr>
        <w:rPr>
          <w:sz w:val="24"/>
          <w:szCs w:val="24"/>
        </w:rPr>
      </w:pPr>
      <w:r w:rsidRPr="00C961A1">
        <w:rPr>
          <w:sz w:val="24"/>
          <w:szCs w:val="24"/>
        </w:rPr>
        <w:t xml:space="preserve">Remove after contributing drainage areas have been adequately stabilized. </w:t>
      </w:r>
    </w:p>
    <w:p w14:paraId="5C507713" w14:textId="77777777" w:rsidR="00C961A1" w:rsidRPr="00C961A1" w:rsidRDefault="00C961A1" w:rsidP="00C961A1">
      <w:pPr>
        <w:rPr>
          <w:sz w:val="24"/>
          <w:szCs w:val="24"/>
          <w:u w:val="single"/>
        </w:rPr>
      </w:pPr>
    </w:p>
    <w:p w14:paraId="15F4FDA1" w14:textId="77777777" w:rsidR="00C961A1" w:rsidRPr="00C961A1" w:rsidRDefault="00C961A1" w:rsidP="00C961A1">
      <w:pPr>
        <w:rPr>
          <w:sz w:val="24"/>
          <w:szCs w:val="24"/>
          <w:u w:val="single"/>
        </w:rPr>
      </w:pPr>
      <w:r w:rsidRPr="00C961A1">
        <w:rPr>
          <w:sz w:val="24"/>
          <w:szCs w:val="24"/>
          <w:u w:val="single"/>
        </w:rPr>
        <w:t xml:space="preserve">Robust Alternatives </w:t>
      </w:r>
    </w:p>
    <w:p w14:paraId="72B2C847" w14:textId="77777777" w:rsidR="00C961A1" w:rsidRPr="00C961A1" w:rsidRDefault="00C961A1" w:rsidP="00C961A1">
      <w:pPr>
        <w:numPr>
          <w:ilvl w:val="0"/>
          <w:numId w:val="85"/>
        </w:numPr>
        <w:contextualSpacing/>
        <w:rPr>
          <w:sz w:val="24"/>
          <w:szCs w:val="24"/>
          <w:u w:val="single"/>
        </w:rPr>
      </w:pPr>
      <w:r w:rsidRPr="00C961A1">
        <w:rPr>
          <w:sz w:val="24"/>
          <w:szCs w:val="24"/>
        </w:rPr>
        <w:t>Inlet Filter Inserts</w:t>
      </w:r>
    </w:p>
    <w:p w14:paraId="4FBA2DE0" w14:textId="77777777" w:rsidR="00C961A1" w:rsidRPr="00C961A1" w:rsidRDefault="00C961A1" w:rsidP="00C961A1">
      <w:pPr>
        <w:rPr>
          <w:sz w:val="24"/>
          <w:szCs w:val="24"/>
          <w:u w:val="single"/>
        </w:rPr>
      </w:pPr>
    </w:p>
    <w:p w14:paraId="347EBB60" w14:textId="77777777" w:rsidR="00C961A1" w:rsidRPr="00C961A1" w:rsidRDefault="00C961A1" w:rsidP="00C961A1">
      <w:pPr>
        <w:rPr>
          <w:sz w:val="24"/>
          <w:szCs w:val="24"/>
          <w:u w:val="single"/>
        </w:rPr>
      </w:pPr>
    </w:p>
    <w:p w14:paraId="7CE712E9" w14:textId="77777777" w:rsidR="00C961A1" w:rsidRPr="00C961A1" w:rsidRDefault="00C961A1" w:rsidP="00C961A1">
      <w:pPr>
        <w:rPr>
          <w:sz w:val="24"/>
          <w:szCs w:val="24"/>
          <w:u w:val="single"/>
        </w:rPr>
      </w:pPr>
    </w:p>
    <w:p w14:paraId="47CD67F6" w14:textId="77777777" w:rsidR="00C961A1" w:rsidRPr="00C961A1" w:rsidRDefault="00C961A1" w:rsidP="00C961A1">
      <w:pPr>
        <w:rPr>
          <w:sz w:val="24"/>
          <w:szCs w:val="24"/>
          <w:u w:val="single"/>
        </w:rPr>
      </w:pPr>
    </w:p>
    <w:p w14:paraId="2E1A10D3" w14:textId="77777777" w:rsidR="00C961A1" w:rsidRPr="00C961A1" w:rsidRDefault="00C961A1" w:rsidP="00C961A1">
      <w:pPr>
        <w:rPr>
          <w:sz w:val="24"/>
          <w:szCs w:val="24"/>
          <w:u w:val="single"/>
        </w:rPr>
      </w:pPr>
    </w:p>
    <w:p w14:paraId="39043AEE" w14:textId="77777777" w:rsidR="00C961A1" w:rsidRPr="00C961A1" w:rsidRDefault="00C961A1" w:rsidP="00C961A1">
      <w:pPr>
        <w:rPr>
          <w:sz w:val="24"/>
          <w:szCs w:val="24"/>
          <w:u w:val="single"/>
        </w:rPr>
      </w:pPr>
    </w:p>
    <w:p w14:paraId="725592DA" w14:textId="77777777" w:rsidR="00C961A1" w:rsidRPr="00C961A1" w:rsidRDefault="00C961A1" w:rsidP="00C961A1">
      <w:pPr>
        <w:rPr>
          <w:sz w:val="24"/>
          <w:szCs w:val="24"/>
          <w:u w:val="single"/>
        </w:rPr>
      </w:pPr>
    </w:p>
    <w:p w14:paraId="57EF9F98" w14:textId="77777777" w:rsidR="00C961A1" w:rsidRPr="00C961A1" w:rsidRDefault="00C961A1" w:rsidP="00C961A1">
      <w:pPr>
        <w:rPr>
          <w:sz w:val="24"/>
          <w:szCs w:val="24"/>
          <w:u w:val="single"/>
        </w:rPr>
      </w:pPr>
    </w:p>
    <w:p w14:paraId="1ECA615D" w14:textId="77777777" w:rsidR="00C961A1" w:rsidRPr="00C961A1" w:rsidRDefault="00C961A1" w:rsidP="00C961A1">
      <w:pPr>
        <w:rPr>
          <w:sz w:val="24"/>
          <w:szCs w:val="24"/>
          <w:u w:val="single"/>
        </w:rPr>
      </w:pPr>
    </w:p>
    <w:p w14:paraId="5505E9C7" w14:textId="77777777" w:rsidR="00C961A1" w:rsidRPr="00C961A1" w:rsidRDefault="00C961A1" w:rsidP="00C961A1">
      <w:pPr>
        <w:rPr>
          <w:sz w:val="24"/>
          <w:szCs w:val="24"/>
          <w:u w:val="single"/>
        </w:rPr>
      </w:pPr>
    </w:p>
    <w:p w14:paraId="5EE64B96" w14:textId="77777777" w:rsidR="00C961A1" w:rsidRPr="00C961A1" w:rsidRDefault="00C961A1" w:rsidP="00C961A1">
      <w:pPr>
        <w:rPr>
          <w:sz w:val="24"/>
          <w:szCs w:val="24"/>
          <w:u w:val="single"/>
        </w:rPr>
      </w:pPr>
    </w:p>
    <w:p w14:paraId="43EEA098" w14:textId="77777777" w:rsidR="00C961A1" w:rsidRPr="00C961A1" w:rsidRDefault="00C961A1" w:rsidP="00C961A1">
      <w:pPr>
        <w:rPr>
          <w:sz w:val="24"/>
          <w:szCs w:val="24"/>
          <w:u w:val="single"/>
        </w:rPr>
      </w:pPr>
    </w:p>
    <w:p w14:paraId="3493BEA9" w14:textId="77777777" w:rsidR="00C961A1" w:rsidRPr="00C961A1" w:rsidRDefault="00C961A1" w:rsidP="00C961A1">
      <w:pPr>
        <w:rPr>
          <w:sz w:val="24"/>
          <w:szCs w:val="24"/>
          <w:u w:val="single"/>
        </w:rPr>
      </w:pPr>
    </w:p>
    <w:p w14:paraId="23063243" w14:textId="77777777" w:rsidR="00C961A1" w:rsidRPr="00C961A1" w:rsidRDefault="00C961A1" w:rsidP="00C961A1">
      <w:pPr>
        <w:rPr>
          <w:sz w:val="24"/>
          <w:szCs w:val="24"/>
          <w:u w:val="single"/>
        </w:rPr>
      </w:pPr>
    </w:p>
    <w:p w14:paraId="3FC2F826" w14:textId="77777777" w:rsidR="00C961A1" w:rsidRPr="00C961A1" w:rsidRDefault="00C961A1" w:rsidP="00C961A1">
      <w:pPr>
        <w:rPr>
          <w:sz w:val="24"/>
          <w:szCs w:val="24"/>
          <w:u w:val="single"/>
        </w:rPr>
      </w:pPr>
    </w:p>
    <w:p w14:paraId="35B6B268" w14:textId="77777777" w:rsidR="00C961A1" w:rsidRPr="00C961A1" w:rsidRDefault="00C961A1" w:rsidP="00C961A1">
      <w:pPr>
        <w:rPr>
          <w:sz w:val="24"/>
          <w:szCs w:val="24"/>
          <w:u w:val="single"/>
        </w:rPr>
      </w:pPr>
    </w:p>
    <w:p w14:paraId="3CE70923" w14:textId="77777777" w:rsidR="00C961A1" w:rsidRPr="00C961A1" w:rsidRDefault="00C961A1" w:rsidP="00C961A1">
      <w:pPr>
        <w:rPr>
          <w:sz w:val="24"/>
          <w:szCs w:val="24"/>
          <w:u w:val="single"/>
        </w:rPr>
      </w:pPr>
    </w:p>
    <w:p w14:paraId="065656E4" w14:textId="77777777" w:rsidR="00C961A1" w:rsidRPr="00C961A1" w:rsidRDefault="00C961A1" w:rsidP="00C961A1">
      <w:pPr>
        <w:rPr>
          <w:sz w:val="24"/>
          <w:szCs w:val="24"/>
          <w:u w:val="single"/>
        </w:rPr>
      </w:pPr>
    </w:p>
    <w:p w14:paraId="39500DC5" w14:textId="77777777" w:rsidR="00C961A1" w:rsidRPr="00C961A1" w:rsidRDefault="00C961A1" w:rsidP="00C961A1">
      <w:pPr>
        <w:rPr>
          <w:sz w:val="24"/>
          <w:szCs w:val="24"/>
          <w:u w:val="single"/>
        </w:rPr>
      </w:pPr>
    </w:p>
    <w:p w14:paraId="4F2D0719" w14:textId="77777777" w:rsidR="00C961A1" w:rsidRPr="00C961A1" w:rsidRDefault="00C961A1" w:rsidP="00C961A1">
      <w:pPr>
        <w:rPr>
          <w:sz w:val="24"/>
          <w:szCs w:val="24"/>
          <w:u w:val="single"/>
        </w:rPr>
      </w:pPr>
    </w:p>
    <w:p w14:paraId="0D761D55" w14:textId="77777777" w:rsidR="00C961A1" w:rsidRPr="00C961A1" w:rsidRDefault="00C961A1" w:rsidP="00C961A1">
      <w:pPr>
        <w:rPr>
          <w:sz w:val="24"/>
          <w:szCs w:val="24"/>
          <w:u w:val="single"/>
        </w:rPr>
      </w:pPr>
    </w:p>
    <w:p w14:paraId="074FF1CA" w14:textId="77777777" w:rsidR="00C961A1" w:rsidRPr="00C961A1" w:rsidRDefault="00C961A1" w:rsidP="00C961A1">
      <w:pPr>
        <w:rPr>
          <w:sz w:val="24"/>
          <w:szCs w:val="24"/>
          <w:u w:val="single"/>
        </w:rPr>
      </w:pPr>
    </w:p>
    <w:p w14:paraId="20FB96CB" w14:textId="77777777" w:rsidR="00C961A1" w:rsidRPr="00C961A1" w:rsidRDefault="00C961A1" w:rsidP="00C961A1">
      <w:pPr>
        <w:rPr>
          <w:sz w:val="24"/>
          <w:szCs w:val="24"/>
          <w:u w:val="single"/>
        </w:rPr>
      </w:pPr>
    </w:p>
    <w:p w14:paraId="6ED4BD5D" w14:textId="77777777" w:rsidR="00C961A1" w:rsidRPr="00C961A1" w:rsidRDefault="00C961A1" w:rsidP="00C961A1">
      <w:pPr>
        <w:rPr>
          <w:sz w:val="24"/>
          <w:szCs w:val="24"/>
          <w:u w:val="single"/>
        </w:rPr>
      </w:pPr>
    </w:p>
    <w:p w14:paraId="72718DE5" w14:textId="77777777" w:rsidR="00C961A1" w:rsidRPr="00C961A1" w:rsidRDefault="00C961A1" w:rsidP="00C961A1">
      <w:pPr>
        <w:rPr>
          <w:sz w:val="24"/>
          <w:szCs w:val="24"/>
          <w:u w:val="single"/>
        </w:rPr>
      </w:pPr>
    </w:p>
    <w:p w14:paraId="095D86CD" w14:textId="77777777" w:rsidR="00C961A1" w:rsidRPr="00C961A1" w:rsidRDefault="00C961A1" w:rsidP="00C961A1">
      <w:pPr>
        <w:rPr>
          <w:sz w:val="24"/>
          <w:szCs w:val="24"/>
          <w:u w:val="single"/>
        </w:rPr>
      </w:pPr>
    </w:p>
    <w:p w14:paraId="64091CA5" w14:textId="77777777" w:rsidR="00C961A1" w:rsidRPr="00C961A1" w:rsidRDefault="00C961A1" w:rsidP="00C961A1">
      <w:pPr>
        <w:rPr>
          <w:sz w:val="24"/>
          <w:szCs w:val="24"/>
          <w:u w:val="single"/>
        </w:rPr>
      </w:pPr>
    </w:p>
    <w:p w14:paraId="4C9CCC4B" w14:textId="77777777" w:rsidR="00C961A1" w:rsidRPr="00C961A1" w:rsidRDefault="00C961A1" w:rsidP="00C961A1">
      <w:pPr>
        <w:rPr>
          <w:sz w:val="24"/>
          <w:szCs w:val="24"/>
          <w:u w:val="single"/>
        </w:rPr>
      </w:pPr>
    </w:p>
    <w:p w14:paraId="365637BB" w14:textId="77777777" w:rsidR="00C961A1" w:rsidRPr="00C961A1" w:rsidRDefault="00C961A1" w:rsidP="00C961A1">
      <w:pPr>
        <w:rPr>
          <w:sz w:val="24"/>
          <w:szCs w:val="24"/>
          <w:u w:val="single"/>
        </w:rPr>
      </w:pPr>
    </w:p>
    <w:p w14:paraId="24A4DCA6" w14:textId="77777777" w:rsidR="00C961A1" w:rsidRPr="00C961A1" w:rsidRDefault="00C961A1" w:rsidP="00C961A1">
      <w:pPr>
        <w:rPr>
          <w:sz w:val="24"/>
          <w:szCs w:val="24"/>
          <w:u w:val="single"/>
        </w:rPr>
      </w:pPr>
    </w:p>
    <w:p w14:paraId="63B18C5E" w14:textId="77777777" w:rsidR="00C961A1" w:rsidRPr="00C961A1" w:rsidRDefault="00C961A1" w:rsidP="00C961A1">
      <w:pPr>
        <w:rPr>
          <w:sz w:val="24"/>
          <w:szCs w:val="24"/>
          <w:u w:val="single"/>
        </w:rPr>
      </w:pPr>
    </w:p>
    <w:p w14:paraId="2D62D79A" w14:textId="77777777" w:rsidR="00C961A1" w:rsidRPr="00C961A1" w:rsidRDefault="00C961A1" w:rsidP="00C961A1">
      <w:pPr>
        <w:rPr>
          <w:sz w:val="24"/>
          <w:szCs w:val="24"/>
          <w:u w:val="single"/>
        </w:rPr>
      </w:pPr>
    </w:p>
    <w:p w14:paraId="43F60689" w14:textId="77777777" w:rsidR="00C961A1" w:rsidRPr="00C961A1" w:rsidRDefault="00C961A1" w:rsidP="00C961A1">
      <w:pPr>
        <w:rPr>
          <w:sz w:val="24"/>
          <w:szCs w:val="24"/>
          <w:u w:val="single"/>
        </w:rPr>
      </w:pPr>
    </w:p>
    <w:p w14:paraId="50659C92" w14:textId="77777777" w:rsidR="00C961A1" w:rsidRPr="00C961A1" w:rsidRDefault="00C961A1" w:rsidP="00C961A1">
      <w:pPr>
        <w:rPr>
          <w:sz w:val="24"/>
          <w:szCs w:val="24"/>
          <w:u w:val="single"/>
        </w:rPr>
      </w:pPr>
    </w:p>
    <w:p w14:paraId="65346EF8" w14:textId="77777777" w:rsidR="00C961A1" w:rsidRPr="00C961A1" w:rsidRDefault="00C961A1" w:rsidP="00C961A1">
      <w:pPr>
        <w:rPr>
          <w:sz w:val="24"/>
          <w:szCs w:val="24"/>
          <w:u w:val="single"/>
        </w:rPr>
      </w:pPr>
    </w:p>
    <w:p w14:paraId="27920972" w14:textId="77777777" w:rsidR="00C961A1" w:rsidRPr="00C961A1" w:rsidRDefault="00C961A1" w:rsidP="00C961A1">
      <w:pPr>
        <w:rPr>
          <w:sz w:val="24"/>
          <w:szCs w:val="24"/>
          <w:u w:val="single"/>
        </w:rPr>
      </w:pPr>
    </w:p>
    <w:p w14:paraId="28811CBA" w14:textId="77777777" w:rsidR="00C961A1" w:rsidRPr="00C961A1" w:rsidRDefault="00C961A1" w:rsidP="00C961A1">
      <w:pPr>
        <w:rPr>
          <w:sz w:val="24"/>
          <w:szCs w:val="24"/>
          <w:u w:val="single"/>
        </w:rPr>
      </w:pPr>
    </w:p>
    <w:p w14:paraId="7C37DBE4" w14:textId="77777777" w:rsidR="00C961A1" w:rsidRPr="00C961A1" w:rsidRDefault="00C961A1" w:rsidP="00C961A1">
      <w:pPr>
        <w:rPr>
          <w:sz w:val="24"/>
          <w:szCs w:val="24"/>
          <w:u w:val="single"/>
        </w:rPr>
      </w:pPr>
    </w:p>
    <w:p w14:paraId="05FBAF3F" w14:textId="77777777" w:rsidR="00C961A1" w:rsidRPr="00C961A1" w:rsidRDefault="00C961A1" w:rsidP="00C961A1">
      <w:pPr>
        <w:rPr>
          <w:sz w:val="24"/>
          <w:szCs w:val="24"/>
          <w:u w:val="single"/>
        </w:rPr>
      </w:pPr>
    </w:p>
    <w:p w14:paraId="237EA947" w14:textId="77777777" w:rsidR="00C961A1" w:rsidRPr="00C961A1" w:rsidRDefault="00C961A1" w:rsidP="00C961A1">
      <w:pPr>
        <w:rPr>
          <w:sz w:val="24"/>
          <w:szCs w:val="24"/>
          <w:u w:val="single"/>
        </w:rPr>
      </w:pPr>
    </w:p>
    <w:p w14:paraId="4D30D4C5" w14:textId="77777777" w:rsidR="00C961A1" w:rsidRPr="00C961A1" w:rsidRDefault="00C961A1" w:rsidP="00C961A1">
      <w:pPr>
        <w:rPr>
          <w:sz w:val="24"/>
          <w:szCs w:val="24"/>
          <w:u w:val="single"/>
        </w:rPr>
      </w:pPr>
    </w:p>
    <w:p w14:paraId="655F6A72" w14:textId="77777777" w:rsidR="00C961A1" w:rsidRPr="00C961A1" w:rsidRDefault="00C961A1" w:rsidP="00C961A1">
      <w:pPr>
        <w:rPr>
          <w:sz w:val="24"/>
          <w:szCs w:val="24"/>
          <w:u w:val="single"/>
        </w:rPr>
      </w:pPr>
    </w:p>
    <w:p w14:paraId="1883924D" w14:textId="77777777" w:rsidR="00C961A1" w:rsidRPr="00C961A1" w:rsidRDefault="00C961A1" w:rsidP="00C961A1">
      <w:pPr>
        <w:rPr>
          <w:sz w:val="24"/>
          <w:szCs w:val="24"/>
          <w:u w:val="single"/>
        </w:rPr>
      </w:pPr>
    </w:p>
    <w:p w14:paraId="0A904342" w14:textId="77777777" w:rsidR="00C961A1" w:rsidRPr="00C961A1" w:rsidRDefault="00C961A1" w:rsidP="00C961A1">
      <w:pPr>
        <w:rPr>
          <w:sz w:val="24"/>
          <w:szCs w:val="24"/>
          <w:u w:val="single"/>
        </w:rPr>
      </w:pPr>
    </w:p>
    <w:p w14:paraId="5B70DFB1" w14:textId="77777777" w:rsidR="00C961A1" w:rsidRPr="00C961A1" w:rsidRDefault="00C961A1" w:rsidP="00C961A1">
      <w:pPr>
        <w:rPr>
          <w:sz w:val="24"/>
          <w:szCs w:val="24"/>
          <w:u w:val="single"/>
        </w:rPr>
      </w:pPr>
    </w:p>
    <w:p w14:paraId="1442634B" w14:textId="77777777" w:rsidR="00C961A1" w:rsidRPr="00C961A1" w:rsidRDefault="00C961A1" w:rsidP="00C961A1">
      <w:pPr>
        <w:rPr>
          <w:sz w:val="24"/>
          <w:szCs w:val="24"/>
          <w:u w:val="single"/>
        </w:rPr>
      </w:pPr>
    </w:p>
    <w:p w14:paraId="51E7ED7E" w14:textId="77777777" w:rsidR="00C961A1" w:rsidRPr="00C961A1" w:rsidRDefault="00C961A1" w:rsidP="00C961A1">
      <w:pPr>
        <w:rPr>
          <w:sz w:val="24"/>
          <w:szCs w:val="24"/>
          <w:u w:val="single"/>
        </w:rPr>
      </w:pPr>
    </w:p>
    <w:p w14:paraId="498ECBEC" w14:textId="77777777" w:rsidR="00C961A1" w:rsidRPr="00C961A1" w:rsidRDefault="00C961A1" w:rsidP="00C961A1">
      <w:pPr>
        <w:rPr>
          <w:sz w:val="24"/>
          <w:szCs w:val="24"/>
          <w:u w:val="single"/>
        </w:rPr>
      </w:pPr>
    </w:p>
    <w:p w14:paraId="0631EBB6" w14:textId="77777777" w:rsidR="00C961A1" w:rsidRPr="00C961A1" w:rsidRDefault="00C961A1" w:rsidP="00C961A1">
      <w:pPr>
        <w:rPr>
          <w:sz w:val="24"/>
          <w:szCs w:val="24"/>
          <w:u w:val="single"/>
        </w:rPr>
      </w:pPr>
    </w:p>
    <w:p w14:paraId="442C69D4" w14:textId="77777777" w:rsidR="00C961A1" w:rsidRPr="00C961A1" w:rsidRDefault="00C961A1" w:rsidP="00C961A1">
      <w:pPr>
        <w:rPr>
          <w:sz w:val="24"/>
          <w:szCs w:val="24"/>
          <w:u w:val="single"/>
        </w:rPr>
      </w:pPr>
    </w:p>
    <w:p w14:paraId="76E4B325" w14:textId="77777777" w:rsidR="00C961A1" w:rsidRPr="00C961A1" w:rsidRDefault="00C961A1" w:rsidP="00C961A1">
      <w:pPr>
        <w:rPr>
          <w:sz w:val="24"/>
          <w:szCs w:val="24"/>
          <w:u w:val="single"/>
        </w:rPr>
      </w:pPr>
    </w:p>
    <w:p w14:paraId="3EB97712" w14:textId="77777777" w:rsidR="00C961A1" w:rsidRPr="00C961A1" w:rsidRDefault="00C961A1" w:rsidP="00C961A1">
      <w:pPr>
        <w:jc w:val="center"/>
        <w:rPr>
          <w:sz w:val="24"/>
          <w:szCs w:val="24"/>
        </w:rPr>
      </w:pPr>
      <w:r w:rsidRPr="00C961A1">
        <w:rPr>
          <w:sz w:val="24"/>
          <w:szCs w:val="24"/>
        </w:rPr>
        <w:lastRenderedPageBreak/>
        <w:t>Gravel Bags</w:t>
      </w:r>
    </w:p>
    <w:p w14:paraId="6C19C547" w14:textId="77777777" w:rsidR="00C961A1" w:rsidRPr="00C961A1" w:rsidRDefault="00C961A1" w:rsidP="00C961A1">
      <w:pPr>
        <w:rPr>
          <w:sz w:val="24"/>
          <w:szCs w:val="24"/>
          <w:u w:val="single"/>
        </w:rPr>
      </w:pPr>
    </w:p>
    <w:p w14:paraId="33B22988" w14:textId="77777777" w:rsidR="00C961A1" w:rsidRPr="00C961A1" w:rsidRDefault="00C961A1" w:rsidP="00C961A1">
      <w:pPr>
        <w:rPr>
          <w:sz w:val="24"/>
          <w:szCs w:val="24"/>
          <w:u w:val="single"/>
        </w:rPr>
      </w:pPr>
      <w:r w:rsidRPr="00C961A1">
        <w:rPr>
          <w:sz w:val="24"/>
          <w:szCs w:val="24"/>
          <w:u w:val="single"/>
        </w:rPr>
        <w:t xml:space="preserve">Definition &amp; Purpose </w:t>
      </w:r>
    </w:p>
    <w:p w14:paraId="54F0203F" w14:textId="77777777" w:rsidR="00C961A1" w:rsidRPr="00C961A1" w:rsidRDefault="00C961A1" w:rsidP="00C961A1">
      <w:pPr>
        <w:rPr>
          <w:sz w:val="24"/>
          <w:szCs w:val="24"/>
          <w:u w:val="single"/>
        </w:rPr>
      </w:pPr>
    </w:p>
    <w:p w14:paraId="1B11E290" w14:textId="77777777" w:rsidR="00C961A1" w:rsidRPr="00C961A1" w:rsidRDefault="00C961A1" w:rsidP="00C961A1">
      <w:pPr>
        <w:rPr>
          <w:sz w:val="24"/>
          <w:szCs w:val="24"/>
        </w:rPr>
      </w:pPr>
      <w:r w:rsidRPr="00C961A1">
        <w:rPr>
          <w:sz w:val="24"/>
          <w:szCs w:val="24"/>
        </w:rPr>
        <w:t xml:space="preserve">Open mesh nylon or burlap bags of gravel designed to pond water and cause sediment to settle out. </w:t>
      </w:r>
    </w:p>
    <w:p w14:paraId="182D6157" w14:textId="77777777" w:rsidR="00C961A1" w:rsidRPr="00C961A1" w:rsidRDefault="00C961A1" w:rsidP="00C961A1">
      <w:pPr>
        <w:rPr>
          <w:sz w:val="24"/>
          <w:szCs w:val="24"/>
          <w:u w:val="single"/>
        </w:rPr>
      </w:pPr>
    </w:p>
    <w:p w14:paraId="1FFC14D5" w14:textId="77777777" w:rsidR="00C961A1" w:rsidRPr="00C961A1" w:rsidRDefault="00C961A1" w:rsidP="00C961A1">
      <w:pPr>
        <w:rPr>
          <w:sz w:val="24"/>
          <w:szCs w:val="24"/>
          <w:u w:val="single"/>
        </w:rPr>
      </w:pPr>
      <w:r w:rsidRPr="00C961A1">
        <w:rPr>
          <w:sz w:val="24"/>
          <w:szCs w:val="24"/>
          <w:u w:val="single"/>
        </w:rPr>
        <w:t xml:space="preserve">Appropriate Applications </w:t>
      </w:r>
    </w:p>
    <w:p w14:paraId="24B7FB22" w14:textId="77777777" w:rsidR="00C961A1" w:rsidRPr="00C961A1" w:rsidRDefault="00C961A1" w:rsidP="00C961A1">
      <w:pPr>
        <w:rPr>
          <w:sz w:val="24"/>
          <w:szCs w:val="24"/>
          <w:u w:val="single"/>
        </w:rPr>
      </w:pPr>
    </w:p>
    <w:p w14:paraId="412A1354" w14:textId="77777777" w:rsidR="00C961A1" w:rsidRPr="00C961A1" w:rsidRDefault="00C961A1" w:rsidP="00C961A1">
      <w:pPr>
        <w:rPr>
          <w:sz w:val="24"/>
          <w:szCs w:val="24"/>
        </w:rPr>
      </w:pPr>
      <w:r w:rsidRPr="00C961A1">
        <w:rPr>
          <w:sz w:val="24"/>
          <w:szCs w:val="24"/>
        </w:rPr>
        <w:t xml:space="preserve">Gravel bags may be implemented on a project-by-project basis with other BMPs. </w:t>
      </w:r>
    </w:p>
    <w:p w14:paraId="06345E67" w14:textId="77777777" w:rsidR="00C961A1" w:rsidRPr="00C961A1" w:rsidRDefault="00C961A1" w:rsidP="00C961A1">
      <w:pPr>
        <w:rPr>
          <w:sz w:val="24"/>
          <w:szCs w:val="24"/>
          <w:u w:val="single"/>
        </w:rPr>
      </w:pPr>
    </w:p>
    <w:p w14:paraId="22164393" w14:textId="77777777" w:rsidR="00C961A1" w:rsidRPr="00C961A1" w:rsidRDefault="00C961A1" w:rsidP="00C961A1">
      <w:pPr>
        <w:rPr>
          <w:sz w:val="24"/>
          <w:szCs w:val="24"/>
          <w:u w:val="single"/>
        </w:rPr>
      </w:pPr>
      <w:r w:rsidRPr="00C961A1">
        <w:rPr>
          <w:sz w:val="24"/>
          <w:szCs w:val="24"/>
          <w:u w:val="single"/>
        </w:rPr>
        <w:t>Conditions for Effective Use</w:t>
      </w:r>
    </w:p>
    <w:p w14:paraId="4B2B340C" w14:textId="77777777" w:rsidR="00C961A1" w:rsidRPr="00C961A1" w:rsidRDefault="00C961A1" w:rsidP="00C961A1">
      <w:pPr>
        <w:rPr>
          <w:sz w:val="24"/>
          <w:szCs w:val="24"/>
          <w:u w:val="single"/>
        </w:rPr>
      </w:pPr>
    </w:p>
    <w:p w14:paraId="53787B70" w14:textId="77777777" w:rsidR="00C961A1" w:rsidRPr="00C961A1" w:rsidRDefault="00C961A1" w:rsidP="00C961A1">
      <w:pPr>
        <w:rPr>
          <w:sz w:val="24"/>
          <w:szCs w:val="24"/>
        </w:rPr>
      </w:pPr>
      <w:r w:rsidRPr="00C961A1">
        <w:rPr>
          <w:sz w:val="24"/>
          <w:szCs w:val="24"/>
        </w:rPr>
        <w:t xml:space="preserve">Type of Flow: Sheet flow and concentrated flow. Gravel bags can be used alone or with other BMPs. They can be used as inlet protection, check dams in streams and channels, outfall protection, for water diversions, to create temporary sediment basins, and as barriers. </w:t>
      </w:r>
    </w:p>
    <w:p w14:paraId="502451AD" w14:textId="77777777" w:rsidR="00C961A1" w:rsidRPr="00C961A1" w:rsidRDefault="00C961A1" w:rsidP="00C961A1">
      <w:pPr>
        <w:rPr>
          <w:sz w:val="24"/>
          <w:szCs w:val="24"/>
          <w:u w:val="single"/>
        </w:rPr>
      </w:pPr>
    </w:p>
    <w:p w14:paraId="1C5E3975"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65CF0EA6" w14:textId="77777777" w:rsidR="00C961A1" w:rsidRPr="00C961A1" w:rsidRDefault="00C961A1" w:rsidP="00C961A1">
      <w:pPr>
        <w:rPr>
          <w:sz w:val="24"/>
          <w:szCs w:val="24"/>
          <w:u w:val="single"/>
        </w:rPr>
      </w:pPr>
    </w:p>
    <w:p w14:paraId="5371EBA4" w14:textId="77777777" w:rsidR="00C961A1" w:rsidRPr="00C961A1" w:rsidRDefault="00C961A1" w:rsidP="00C961A1">
      <w:pPr>
        <w:rPr>
          <w:sz w:val="24"/>
          <w:szCs w:val="24"/>
        </w:rPr>
      </w:pPr>
      <w:r w:rsidRPr="00C961A1">
        <w:rPr>
          <w:sz w:val="24"/>
          <w:szCs w:val="24"/>
        </w:rPr>
        <w:t xml:space="preserve">Time of installation is dependent upon the function gravel bags are intended to perform. When used as a linear control for sediment removal, install along a level contour and turn ends of gravel bag row up slope (-hook style) to prevent flow around the ends. When used for concentrated flows, stack gravel bags to required height using a pyramid approach. The upper rows of gravel bags should overlap joints in lower rows. </w:t>
      </w:r>
    </w:p>
    <w:p w14:paraId="5469DDA6" w14:textId="77777777" w:rsidR="00C961A1" w:rsidRPr="00C961A1" w:rsidRDefault="00C961A1" w:rsidP="00C961A1">
      <w:pPr>
        <w:rPr>
          <w:sz w:val="24"/>
          <w:szCs w:val="24"/>
          <w:u w:val="single"/>
        </w:rPr>
      </w:pPr>
    </w:p>
    <w:p w14:paraId="7C6918CB"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66E92EBC" w14:textId="77777777" w:rsidR="00C961A1" w:rsidRPr="00C961A1" w:rsidRDefault="00C961A1" w:rsidP="00C961A1">
      <w:pPr>
        <w:rPr>
          <w:sz w:val="24"/>
          <w:szCs w:val="24"/>
          <w:u w:val="single"/>
        </w:rPr>
      </w:pPr>
    </w:p>
    <w:p w14:paraId="1AB2E067"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Replace or stabilize any damaged bags or bags that have moved out of place. Repair washouts or other damages as needed. Inspect gravel bags for sediment accumulations, and remove sediment when accumulation reaches the height of the structure. </w:t>
      </w:r>
    </w:p>
    <w:p w14:paraId="5B579DCB" w14:textId="77777777" w:rsidR="00C961A1" w:rsidRPr="00C961A1" w:rsidRDefault="00C961A1" w:rsidP="00C961A1">
      <w:pPr>
        <w:rPr>
          <w:sz w:val="24"/>
          <w:szCs w:val="24"/>
          <w:u w:val="single"/>
        </w:rPr>
      </w:pPr>
    </w:p>
    <w:p w14:paraId="4B4D4E6F"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6FC6E26C" w14:textId="77777777" w:rsidR="00C961A1" w:rsidRPr="00C961A1" w:rsidRDefault="00C961A1" w:rsidP="00C961A1">
      <w:pPr>
        <w:rPr>
          <w:sz w:val="24"/>
          <w:szCs w:val="24"/>
        </w:rPr>
      </w:pPr>
    </w:p>
    <w:p w14:paraId="3BE92ADE" w14:textId="77777777" w:rsidR="00C961A1" w:rsidRPr="00C961A1" w:rsidRDefault="00C961A1" w:rsidP="00C961A1">
      <w:pPr>
        <w:rPr>
          <w:sz w:val="24"/>
          <w:szCs w:val="24"/>
        </w:rPr>
      </w:pPr>
      <w:r w:rsidRPr="00C961A1">
        <w:rPr>
          <w:sz w:val="24"/>
          <w:szCs w:val="24"/>
        </w:rPr>
        <w:t>Remove upon completion of upstream/upslope work and vegetation/stabilization of contributing runoff areas.</w:t>
      </w:r>
    </w:p>
    <w:p w14:paraId="7B1E5432" w14:textId="77777777" w:rsidR="00C961A1" w:rsidRPr="00C961A1" w:rsidRDefault="00C961A1" w:rsidP="00C961A1">
      <w:pPr>
        <w:rPr>
          <w:sz w:val="24"/>
          <w:szCs w:val="24"/>
        </w:rPr>
      </w:pPr>
    </w:p>
    <w:p w14:paraId="5591024A" w14:textId="77777777" w:rsidR="00C961A1" w:rsidRPr="00C961A1" w:rsidRDefault="00C961A1" w:rsidP="00C961A1">
      <w:pPr>
        <w:rPr>
          <w:sz w:val="24"/>
          <w:szCs w:val="24"/>
        </w:rPr>
      </w:pPr>
    </w:p>
    <w:p w14:paraId="3711C21A" w14:textId="77777777" w:rsidR="00C961A1" w:rsidRPr="00C961A1" w:rsidRDefault="00C961A1" w:rsidP="00C961A1">
      <w:pPr>
        <w:rPr>
          <w:sz w:val="24"/>
          <w:szCs w:val="24"/>
        </w:rPr>
      </w:pPr>
    </w:p>
    <w:p w14:paraId="3F502488" w14:textId="77777777" w:rsidR="00C961A1" w:rsidRPr="00C961A1" w:rsidRDefault="00C961A1" w:rsidP="00C961A1">
      <w:pPr>
        <w:rPr>
          <w:sz w:val="24"/>
          <w:szCs w:val="24"/>
        </w:rPr>
      </w:pPr>
    </w:p>
    <w:p w14:paraId="00963B05" w14:textId="77777777" w:rsidR="00C961A1" w:rsidRPr="00C961A1" w:rsidRDefault="00C961A1" w:rsidP="00C961A1">
      <w:pPr>
        <w:rPr>
          <w:sz w:val="24"/>
          <w:szCs w:val="24"/>
        </w:rPr>
      </w:pPr>
    </w:p>
    <w:p w14:paraId="1E62D87B" w14:textId="77777777" w:rsidR="00C961A1" w:rsidRPr="00C961A1" w:rsidRDefault="00C961A1" w:rsidP="00C961A1">
      <w:pPr>
        <w:rPr>
          <w:sz w:val="24"/>
          <w:szCs w:val="24"/>
        </w:rPr>
      </w:pPr>
    </w:p>
    <w:p w14:paraId="511799DC" w14:textId="77777777" w:rsidR="00C961A1" w:rsidRPr="00C961A1" w:rsidRDefault="00C961A1" w:rsidP="00C961A1">
      <w:pPr>
        <w:rPr>
          <w:sz w:val="24"/>
          <w:szCs w:val="24"/>
        </w:rPr>
      </w:pPr>
    </w:p>
    <w:p w14:paraId="11767497" w14:textId="77777777" w:rsidR="00C961A1" w:rsidRPr="00C961A1" w:rsidRDefault="00C961A1" w:rsidP="00C961A1">
      <w:pPr>
        <w:rPr>
          <w:sz w:val="24"/>
          <w:szCs w:val="24"/>
        </w:rPr>
      </w:pPr>
    </w:p>
    <w:p w14:paraId="0863709E" w14:textId="77777777" w:rsidR="00C961A1" w:rsidRPr="00C961A1" w:rsidRDefault="00C961A1" w:rsidP="00C961A1">
      <w:pPr>
        <w:rPr>
          <w:sz w:val="24"/>
          <w:szCs w:val="24"/>
        </w:rPr>
      </w:pPr>
    </w:p>
    <w:p w14:paraId="69E413DE" w14:textId="77777777" w:rsidR="00C961A1" w:rsidRPr="00C961A1" w:rsidRDefault="00C961A1" w:rsidP="00C961A1">
      <w:pPr>
        <w:rPr>
          <w:sz w:val="24"/>
          <w:szCs w:val="24"/>
        </w:rPr>
      </w:pPr>
    </w:p>
    <w:p w14:paraId="6DDB2DDF" w14:textId="77777777" w:rsidR="00C961A1" w:rsidRPr="00C961A1" w:rsidRDefault="00C961A1" w:rsidP="00C961A1">
      <w:pPr>
        <w:rPr>
          <w:sz w:val="24"/>
          <w:szCs w:val="24"/>
        </w:rPr>
      </w:pPr>
    </w:p>
    <w:p w14:paraId="0C7BB861" w14:textId="77777777" w:rsidR="00C961A1" w:rsidRPr="00C961A1" w:rsidRDefault="00C961A1" w:rsidP="00C961A1">
      <w:pPr>
        <w:rPr>
          <w:sz w:val="24"/>
          <w:szCs w:val="24"/>
        </w:rPr>
      </w:pPr>
    </w:p>
    <w:p w14:paraId="015D182A" w14:textId="77777777" w:rsidR="00C961A1" w:rsidRPr="00C961A1" w:rsidRDefault="00C961A1" w:rsidP="00C961A1">
      <w:pPr>
        <w:rPr>
          <w:sz w:val="24"/>
          <w:szCs w:val="24"/>
        </w:rPr>
      </w:pPr>
    </w:p>
    <w:p w14:paraId="6B74BC33" w14:textId="77777777" w:rsidR="00C961A1" w:rsidRPr="00C961A1" w:rsidRDefault="00C961A1" w:rsidP="00C961A1">
      <w:pPr>
        <w:rPr>
          <w:sz w:val="24"/>
          <w:szCs w:val="24"/>
        </w:rPr>
      </w:pPr>
    </w:p>
    <w:p w14:paraId="7864F287" w14:textId="77777777" w:rsidR="00C961A1" w:rsidRPr="00C961A1" w:rsidRDefault="00C961A1" w:rsidP="00C961A1">
      <w:pPr>
        <w:rPr>
          <w:sz w:val="24"/>
          <w:szCs w:val="24"/>
        </w:rPr>
      </w:pPr>
    </w:p>
    <w:p w14:paraId="53B9101D" w14:textId="77777777" w:rsidR="00C961A1" w:rsidRPr="00C961A1" w:rsidRDefault="00C961A1" w:rsidP="00C961A1">
      <w:pPr>
        <w:rPr>
          <w:sz w:val="24"/>
          <w:szCs w:val="24"/>
        </w:rPr>
      </w:pPr>
    </w:p>
    <w:p w14:paraId="7DAC181A" w14:textId="77777777" w:rsidR="00C961A1" w:rsidRPr="00C961A1" w:rsidRDefault="00C961A1" w:rsidP="00C961A1">
      <w:pPr>
        <w:rPr>
          <w:sz w:val="24"/>
          <w:szCs w:val="24"/>
        </w:rPr>
      </w:pPr>
    </w:p>
    <w:p w14:paraId="4E25890B" w14:textId="77777777" w:rsidR="00C961A1" w:rsidRPr="00C961A1" w:rsidRDefault="00C961A1" w:rsidP="00C961A1">
      <w:pPr>
        <w:rPr>
          <w:sz w:val="24"/>
          <w:szCs w:val="24"/>
        </w:rPr>
      </w:pPr>
    </w:p>
    <w:p w14:paraId="11073E8B" w14:textId="77777777" w:rsidR="00C961A1" w:rsidRPr="00C961A1" w:rsidRDefault="00C961A1" w:rsidP="00C961A1">
      <w:pPr>
        <w:rPr>
          <w:sz w:val="24"/>
          <w:szCs w:val="24"/>
        </w:rPr>
      </w:pPr>
    </w:p>
    <w:p w14:paraId="5DF72247" w14:textId="77777777" w:rsidR="00C961A1" w:rsidRPr="00C961A1" w:rsidRDefault="00C961A1" w:rsidP="00C961A1">
      <w:pPr>
        <w:rPr>
          <w:sz w:val="24"/>
          <w:szCs w:val="24"/>
        </w:rPr>
      </w:pPr>
    </w:p>
    <w:p w14:paraId="6CEAD814" w14:textId="77777777" w:rsidR="00C961A1" w:rsidRPr="00C961A1" w:rsidRDefault="00C961A1" w:rsidP="00C961A1">
      <w:pPr>
        <w:rPr>
          <w:sz w:val="24"/>
          <w:szCs w:val="24"/>
        </w:rPr>
      </w:pPr>
    </w:p>
    <w:p w14:paraId="087072C0" w14:textId="77777777" w:rsidR="00C961A1" w:rsidRPr="00C961A1" w:rsidRDefault="00C961A1" w:rsidP="00C961A1">
      <w:pPr>
        <w:rPr>
          <w:sz w:val="24"/>
          <w:szCs w:val="24"/>
        </w:rPr>
      </w:pPr>
    </w:p>
    <w:p w14:paraId="5CEEF069" w14:textId="77777777" w:rsidR="00C961A1" w:rsidRPr="00C961A1" w:rsidRDefault="00C961A1" w:rsidP="00C961A1">
      <w:pPr>
        <w:rPr>
          <w:sz w:val="24"/>
          <w:szCs w:val="24"/>
        </w:rPr>
      </w:pPr>
    </w:p>
    <w:p w14:paraId="5589E2FB" w14:textId="77777777" w:rsidR="00C961A1" w:rsidRPr="00C961A1" w:rsidRDefault="00C961A1" w:rsidP="00C961A1">
      <w:pPr>
        <w:rPr>
          <w:sz w:val="24"/>
          <w:szCs w:val="24"/>
        </w:rPr>
      </w:pPr>
    </w:p>
    <w:p w14:paraId="25D5942C" w14:textId="77777777" w:rsidR="00C961A1" w:rsidRPr="00C961A1" w:rsidRDefault="00C961A1" w:rsidP="00C961A1">
      <w:pPr>
        <w:rPr>
          <w:sz w:val="24"/>
          <w:szCs w:val="24"/>
        </w:rPr>
      </w:pPr>
    </w:p>
    <w:p w14:paraId="0DA21F6C" w14:textId="77777777" w:rsidR="00C961A1" w:rsidRPr="00C961A1" w:rsidRDefault="00C961A1" w:rsidP="00C961A1">
      <w:pPr>
        <w:rPr>
          <w:sz w:val="24"/>
          <w:szCs w:val="24"/>
        </w:rPr>
      </w:pPr>
    </w:p>
    <w:p w14:paraId="1F9C37FF" w14:textId="77777777" w:rsidR="00C961A1" w:rsidRPr="00C961A1" w:rsidRDefault="00C961A1" w:rsidP="00C961A1">
      <w:pPr>
        <w:rPr>
          <w:sz w:val="24"/>
          <w:szCs w:val="24"/>
        </w:rPr>
      </w:pPr>
    </w:p>
    <w:p w14:paraId="471CE93C" w14:textId="77777777" w:rsidR="00C961A1" w:rsidRPr="00C961A1" w:rsidRDefault="00C961A1" w:rsidP="00C961A1">
      <w:pPr>
        <w:rPr>
          <w:sz w:val="24"/>
          <w:szCs w:val="24"/>
        </w:rPr>
      </w:pPr>
    </w:p>
    <w:p w14:paraId="3B2C7418" w14:textId="77777777" w:rsidR="00C961A1" w:rsidRPr="00C961A1" w:rsidRDefault="00C961A1" w:rsidP="00C961A1">
      <w:pPr>
        <w:rPr>
          <w:sz w:val="24"/>
          <w:szCs w:val="24"/>
        </w:rPr>
      </w:pPr>
    </w:p>
    <w:p w14:paraId="336E99A2" w14:textId="77777777" w:rsidR="00C961A1" w:rsidRPr="00C961A1" w:rsidRDefault="00C961A1" w:rsidP="00C961A1">
      <w:pPr>
        <w:rPr>
          <w:sz w:val="24"/>
          <w:szCs w:val="24"/>
        </w:rPr>
      </w:pPr>
    </w:p>
    <w:p w14:paraId="35089852" w14:textId="77777777" w:rsidR="00C961A1" w:rsidRPr="00C961A1" w:rsidRDefault="00C961A1" w:rsidP="00C961A1">
      <w:pPr>
        <w:rPr>
          <w:sz w:val="24"/>
          <w:szCs w:val="24"/>
        </w:rPr>
      </w:pPr>
    </w:p>
    <w:p w14:paraId="25C84BAC" w14:textId="77777777" w:rsidR="00C961A1" w:rsidRPr="00C961A1" w:rsidRDefault="00C961A1" w:rsidP="00C961A1">
      <w:pPr>
        <w:rPr>
          <w:sz w:val="24"/>
          <w:szCs w:val="24"/>
        </w:rPr>
      </w:pPr>
    </w:p>
    <w:p w14:paraId="100BBCB6" w14:textId="77777777" w:rsidR="00C961A1" w:rsidRPr="00C961A1" w:rsidRDefault="00C961A1" w:rsidP="00C961A1">
      <w:pPr>
        <w:rPr>
          <w:sz w:val="24"/>
          <w:szCs w:val="24"/>
        </w:rPr>
      </w:pPr>
    </w:p>
    <w:p w14:paraId="2D534093" w14:textId="77777777" w:rsidR="00C961A1" w:rsidRPr="00C961A1" w:rsidRDefault="00C961A1" w:rsidP="00C961A1">
      <w:pPr>
        <w:rPr>
          <w:sz w:val="24"/>
          <w:szCs w:val="24"/>
        </w:rPr>
      </w:pPr>
    </w:p>
    <w:p w14:paraId="6DE1128E" w14:textId="77777777" w:rsidR="00C961A1" w:rsidRPr="00C961A1" w:rsidRDefault="00C961A1" w:rsidP="00C961A1">
      <w:pPr>
        <w:rPr>
          <w:sz w:val="24"/>
          <w:szCs w:val="24"/>
        </w:rPr>
      </w:pPr>
    </w:p>
    <w:p w14:paraId="6E91B28A" w14:textId="77777777" w:rsidR="00C961A1" w:rsidRPr="00C961A1" w:rsidRDefault="00C961A1" w:rsidP="00C961A1">
      <w:pPr>
        <w:rPr>
          <w:sz w:val="24"/>
          <w:szCs w:val="24"/>
        </w:rPr>
      </w:pPr>
    </w:p>
    <w:p w14:paraId="667B5A22" w14:textId="77777777" w:rsidR="00C961A1" w:rsidRPr="00C961A1" w:rsidRDefault="00C961A1" w:rsidP="00C961A1">
      <w:pPr>
        <w:rPr>
          <w:sz w:val="24"/>
          <w:szCs w:val="24"/>
        </w:rPr>
      </w:pPr>
    </w:p>
    <w:p w14:paraId="253DA9E3" w14:textId="77777777" w:rsidR="00C961A1" w:rsidRPr="00C961A1" w:rsidRDefault="00C961A1" w:rsidP="00C961A1">
      <w:pPr>
        <w:rPr>
          <w:sz w:val="24"/>
          <w:szCs w:val="24"/>
        </w:rPr>
      </w:pPr>
    </w:p>
    <w:p w14:paraId="49AB33A5" w14:textId="77777777" w:rsidR="00C961A1" w:rsidRPr="00C961A1" w:rsidRDefault="00C961A1" w:rsidP="00C961A1">
      <w:pPr>
        <w:rPr>
          <w:sz w:val="24"/>
          <w:szCs w:val="24"/>
        </w:rPr>
      </w:pPr>
    </w:p>
    <w:p w14:paraId="47E91409" w14:textId="77777777" w:rsidR="00C961A1" w:rsidRPr="00C961A1" w:rsidRDefault="00C961A1" w:rsidP="00C961A1">
      <w:pPr>
        <w:rPr>
          <w:sz w:val="24"/>
          <w:szCs w:val="24"/>
        </w:rPr>
      </w:pPr>
    </w:p>
    <w:p w14:paraId="53B287F7" w14:textId="77777777" w:rsidR="00C961A1" w:rsidRPr="00C961A1" w:rsidRDefault="00C961A1" w:rsidP="00C961A1">
      <w:pPr>
        <w:rPr>
          <w:sz w:val="24"/>
          <w:szCs w:val="24"/>
        </w:rPr>
      </w:pPr>
    </w:p>
    <w:p w14:paraId="031701C0" w14:textId="77777777" w:rsidR="00C961A1" w:rsidRPr="00C961A1" w:rsidRDefault="00C961A1" w:rsidP="00C961A1">
      <w:pPr>
        <w:rPr>
          <w:sz w:val="24"/>
          <w:szCs w:val="24"/>
        </w:rPr>
      </w:pPr>
    </w:p>
    <w:p w14:paraId="24AACF42" w14:textId="77777777" w:rsidR="00C961A1" w:rsidRPr="00C961A1" w:rsidRDefault="00C961A1" w:rsidP="00C961A1">
      <w:pPr>
        <w:rPr>
          <w:sz w:val="24"/>
          <w:szCs w:val="24"/>
        </w:rPr>
      </w:pPr>
    </w:p>
    <w:p w14:paraId="47DDECC6" w14:textId="77777777" w:rsidR="00C961A1" w:rsidRPr="00C961A1" w:rsidRDefault="00C961A1" w:rsidP="00C961A1">
      <w:pPr>
        <w:rPr>
          <w:sz w:val="24"/>
          <w:szCs w:val="24"/>
        </w:rPr>
      </w:pPr>
    </w:p>
    <w:p w14:paraId="27D13196" w14:textId="77777777" w:rsidR="00C961A1" w:rsidRPr="00C961A1" w:rsidRDefault="00C961A1" w:rsidP="00C961A1">
      <w:pPr>
        <w:rPr>
          <w:sz w:val="24"/>
          <w:szCs w:val="24"/>
        </w:rPr>
      </w:pPr>
    </w:p>
    <w:p w14:paraId="1F68102D" w14:textId="77777777" w:rsidR="00C961A1" w:rsidRPr="00C961A1" w:rsidRDefault="00C961A1" w:rsidP="00C961A1">
      <w:pPr>
        <w:rPr>
          <w:sz w:val="24"/>
          <w:szCs w:val="24"/>
        </w:rPr>
      </w:pPr>
    </w:p>
    <w:p w14:paraId="7641492A" w14:textId="77777777" w:rsidR="00C961A1" w:rsidRPr="00C961A1" w:rsidRDefault="00C961A1" w:rsidP="00C961A1">
      <w:pPr>
        <w:rPr>
          <w:sz w:val="24"/>
          <w:szCs w:val="24"/>
        </w:rPr>
      </w:pPr>
    </w:p>
    <w:p w14:paraId="41A0C0A7" w14:textId="77777777" w:rsidR="00C961A1" w:rsidRPr="00C961A1" w:rsidRDefault="00C961A1" w:rsidP="00C961A1">
      <w:pPr>
        <w:rPr>
          <w:sz w:val="24"/>
          <w:szCs w:val="24"/>
        </w:rPr>
      </w:pPr>
    </w:p>
    <w:p w14:paraId="4F0B8BD4" w14:textId="77777777" w:rsidR="00C961A1" w:rsidRPr="00C961A1" w:rsidRDefault="00C961A1" w:rsidP="00C961A1">
      <w:pPr>
        <w:rPr>
          <w:sz w:val="24"/>
          <w:szCs w:val="24"/>
        </w:rPr>
      </w:pPr>
    </w:p>
    <w:p w14:paraId="09001099" w14:textId="77777777" w:rsidR="00C961A1" w:rsidRPr="00C961A1" w:rsidRDefault="00C961A1" w:rsidP="00C961A1">
      <w:pPr>
        <w:rPr>
          <w:sz w:val="24"/>
          <w:szCs w:val="24"/>
        </w:rPr>
      </w:pPr>
    </w:p>
    <w:p w14:paraId="6289631F" w14:textId="77777777" w:rsidR="00C961A1" w:rsidRPr="00C961A1" w:rsidRDefault="00C961A1" w:rsidP="00C961A1">
      <w:pPr>
        <w:rPr>
          <w:sz w:val="24"/>
          <w:szCs w:val="24"/>
        </w:rPr>
      </w:pPr>
    </w:p>
    <w:p w14:paraId="4BAC762D" w14:textId="77777777" w:rsidR="00C961A1" w:rsidRPr="00C961A1" w:rsidRDefault="00C961A1" w:rsidP="00C961A1">
      <w:pPr>
        <w:rPr>
          <w:sz w:val="24"/>
          <w:szCs w:val="24"/>
        </w:rPr>
      </w:pPr>
    </w:p>
    <w:p w14:paraId="323E74FD" w14:textId="77777777" w:rsidR="00C961A1" w:rsidRPr="00C961A1" w:rsidRDefault="00C961A1" w:rsidP="00C961A1">
      <w:pPr>
        <w:jc w:val="center"/>
        <w:rPr>
          <w:sz w:val="24"/>
          <w:szCs w:val="24"/>
        </w:rPr>
      </w:pPr>
      <w:r w:rsidRPr="00C961A1">
        <w:rPr>
          <w:sz w:val="24"/>
          <w:szCs w:val="24"/>
        </w:rPr>
        <w:lastRenderedPageBreak/>
        <w:t>Fiber Rolls/Wattles</w:t>
      </w:r>
    </w:p>
    <w:p w14:paraId="211AE32E" w14:textId="77777777" w:rsidR="00C961A1" w:rsidRPr="00C961A1" w:rsidRDefault="00C961A1" w:rsidP="00C961A1">
      <w:pPr>
        <w:rPr>
          <w:sz w:val="24"/>
          <w:szCs w:val="24"/>
        </w:rPr>
      </w:pPr>
    </w:p>
    <w:p w14:paraId="1F8A2A50" w14:textId="77777777" w:rsidR="00C961A1" w:rsidRPr="00C961A1" w:rsidRDefault="00C961A1" w:rsidP="00C961A1">
      <w:pPr>
        <w:rPr>
          <w:sz w:val="24"/>
          <w:szCs w:val="24"/>
          <w:u w:val="single"/>
        </w:rPr>
      </w:pPr>
      <w:r w:rsidRPr="00C961A1">
        <w:rPr>
          <w:sz w:val="24"/>
          <w:szCs w:val="24"/>
          <w:u w:val="single"/>
        </w:rPr>
        <w:t>Definition &amp; Purpose</w:t>
      </w:r>
    </w:p>
    <w:p w14:paraId="1286074C" w14:textId="77777777" w:rsidR="00C961A1" w:rsidRPr="00C961A1" w:rsidRDefault="00C961A1" w:rsidP="00C961A1">
      <w:pPr>
        <w:rPr>
          <w:sz w:val="24"/>
          <w:szCs w:val="24"/>
        </w:rPr>
      </w:pPr>
    </w:p>
    <w:p w14:paraId="3AD2A5FB" w14:textId="77777777" w:rsidR="00C961A1" w:rsidRPr="00C961A1" w:rsidRDefault="00C961A1" w:rsidP="00C961A1">
      <w:pPr>
        <w:rPr>
          <w:sz w:val="24"/>
          <w:szCs w:val="24"/>
        </w:rPr>
      </w:pPr>
      <w:r w:rsidRPr="00C961A1">
        <w:rPr>
          <w:sz w:val="24"/>
          <w:szCs w:val="24"/>
        </w:rPr>
        <w:t xml:space="preserve">Fiber rolls or straw wattles are a rolled erosion control product filled with straw, flax, rice, coconut fiber material, or composted material. Each roll is wrapped with UV degradable polypropylene netting or with biodegradable materials like burlap, jute, or coir. These devices are slope dissipaters that reduce velocity of runoff as sheet flow and catch sediment on steep slopes. </w:t>
      </w:r>
    </w:p>
    <w:p w14:paraId="3E3670F1" w14:textId="77777777" w:rsidR="00C961A1" w:rsidRPr="00C961A1" w:rsidRDefault="00C961A1" w:rsidP="00C961A1">
      <w:pPr>
        <w:rPr>
          <w:sz w:val="24"/>
          <w:szCs w:val="24"/>
          <w:u w:val="single"/>
        </w:rPr>
      </w:pPr>
    </w:p>
    <w:p w14:paraId="49979076"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568DE093" w14:textId="77777777" w:rsidR="00C961A1" w:rsidRPr="00C961A1" w:rsidRDefault="00C961A1" w:rsidP="00C961A1">
      <w:pPr>
        <w:rPr>
          <w:sz w:val="24"/>
          <w:szCs w:val="24"/>
        </w:rPr>
      </w:pPr>
    </w:p>
    <w:p w14:paraId="1BED3BD9" w14:textId="77777777" w:rsidR="00C961A1" w:rsidRPr="00C961A1" w:rsidRDefault="00C961A1" w:rsidP="00C961A1">
      <w:pPr>
        <w:rPr>
          <w:sz w:val="24"/>
          <w:szCs w:val="24"/>
        </w:rPr>
      </w:pPr>
      <w:r w:rsidRPr="00C961A1">
        <w:rPr>
          <w:sz w:val="24"/>
          <w:szCs w:val="24"/>
        </w:rPr>
        <w:t xml:space="preserve">Fiber rolls can be used in areas of low shear stress including: along the toe, top, face, and at grade breaks on exposed and erodible slopes to shorten slope length and spread runoff as sheet flow, at the end of a downward slope where it transitions to a steeper slope, along the perimeter of a project (less than 1/3 acre) or down-slope of a stockpile, and down-slope of other exposed soil areas. See MDNR Guide Section 6-195 for additional guidance. </w:t>
      </w:r>
    </w:p>
    <w:p w14:paraId="771DC281" w14:textId="77777777" w:rsidR="00C961A1" w:rsidRPr="00C961A1" w:rsidRDefault="00C961A1" w:rsidP="00C961A1">
      <w:pPr>
        <w:rPr>
          <w:sz w:val="24"/>
          <w:szCs w:val="24"/>
          <w:u w:val="single"/>
        </w:rPr>
      </w:pPr>
    </w:p>
    <w:p w14:paraId="4BBBC46D"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7D6B6349" w14:textId="77777777" w:rsidR="00C961A1" w:rsidRPr="00C961A1" w:rsidRDefault="00C961A1" w:rsidP="00C961A1">
      <w:pPr>
        <w:rPr>
          <w:sz w:val="24"/>
          <w:szCs w:val="24"/>
        </w:rPr>
      </w:pPr>
    </w:p>
    <w:p w14:paraId="1BCCD19F" w14:textId="77777777" w:rsidR="00C961A1" w:rsidRPr="00C961A1" w:rsidRDefault="00C961A1" w:rsidP="00C961A1">
      <w:pPr>
        <w:rPr>
          <w:sz w:val="24"/>
          <w:szCs w:val="24"/>
        </w:rPr>
      </w:pPr>
      <w:r w:rsidRPr="00C961A1">
        <w:rPr>
          <w:sz w:val="24"/>
          <w:szCs w:val="24"/>
        </w:rPr>
        <w:t xml:space="preserve">Install fiber roll immediately after rough grading and prior to seeding or mulching. On slopes, install fiber rolls along the contour with a slight downward angle at the end of each row to prevent ponding at the midsection. Turn the ends of each fiber roll upslope (like a j-hook) to prevent runoff from flowing around the roll. Determine using manufacturer's specification the vertical spacing for slope installations. Straw wattles can float or move if not properly staked and trenched in. </w:t>
      </w:r>
    </w:p>
    <w:p w14:paraId="1B927C08" w14:textId="77777777" w:rsidR="00C961A1" w:rsidRPr="00C961A1" w:rsidRDefault="00C961A1" w:rsidP="00C961A1">
      <w:pPr>
        <w:rPr>
          <w:sz w:val="24"/>
          <w:szCs w:val="24"/>
          <w:u w:val="single"/>
        </w:rPr>
      </w:pPr>
    </w:p>
    <w:p w14:paraId="5DAD0C61"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52C0DE66" w14:textId="77777777" w:rsidR="00C961A1" w:rsidRPr="00C961A1" w:rsidRDefault="00C961A1" w:rsidP="00C961A1">
      <w:pPr>
        <w:rPr>
          <w:sz w:val="24"/>
          <w:szCs w:val="24"/>
        </w:rPr>
      </w:pPr>
    </w:p>
    <w:p w14:paraId="4C20BDE1"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 site. Remove sediment accumulation when it reaches 12 the height of the roll/wattle. Repair or replace split, torn, unraveled, or slumping fiber rolls. </w:t>
      </w:r>
    </w:p>
    <w:p w14:paraId="1F213DE0" w14:textId="77777777" w:rsidR="00C961A1" w:rsidRPr="00C961A1" w:rsidRDefault="00C961A1" w:rsidP="00C961A1">
      <w:pPr>
        <w:rPr>
          <w:sz w:val="24"/>
          <w:szCs w:val="24"/>
          <w:u w:val="single"/>
        </w:rPr>
      </w:pPr>
    </w:p>
    <w:p w14:paraId="594F8BBF"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5BB10244" w14:textId="77777777" w:rsidR="00C961A1" w:rsidRPr="00C961A1" w:rsidRDefault="00C961A1" w:rsidP="00C961A1">
      <w:pPr>
        <w:rPr>
          <w:sz w:val="24"/>
          <w:szCs w:val="24"/>
        </w:rPr>
      </w:pPr>
    </w:p>
    <w:p w14:paraId="30B0C96A" w14:textId="77777777" w:rsidR="00C961A1" w:rsidRPr="00C961A1" w:rsidRDefault="00C961A1" w:rsidP="00C961A1">
      <w:pPr>
        <w:rPr>
          <w:sz w:val="24"/>
          <w:szCs w:val="24"/>
        </w:rPr>
      </w:pPr>
      <w:r w:rsidRPr="00C961A1">
        <w:rPr>
          <w:sz w:val="24"/>
          <w:szCs w:val="24"/>
        </w:rPr>
        <w:t xml:space="preserve">Fiber rolls are typically left in place on slopes. If they are removed after stabilization has been achieved, collect, and dispose of the accumulated sediment. </w:t>
      </w:r>
    </w:p>
    <w:p w14:paraId="092BB1C4" w14:textId="77777777" w:rsidR="00C961A1" w:rsidRPr="00C961A1" w:rsidRDefault="00C961A1" w:rsidP="00C961A1">
      <w:pPr>
        <w:rPr>
          <w:sz w:val="24"/>
          <w:szCs w:val="24"/>
          <w:u w:val="single"/>
        </w:rPr>
      </w:pPr>
    </w:p>
    <w:p w14:paraId="6C4F5FE7" w14:textId="77777777" w:rsidR="00C961A1" w:rsidRPr="00C961A1" w:rsidRDefault="00C961A1" w:rsidP="00C961A1">
      <w:pPr>
        <w:rPr>
          <w:sz w:val="24"/>
          <w:szCs w:val="24"/>
          <w:u w:val="single"/>
        </w:rPr>
      </w:pPr>
      <w:r w:rsidRPr="00C961A1">
        <w:rPr>
          <w:sz w:val="24"/>
          <w:szCs w:val="24"/>
          <w:u w:val="single"/>
        </w:rPr>
        <w:t>Robust Alternatives</w:t>
      </w:r>
    </w:p>
    <w:p w14:paraId="3C1F077F" w14:textId="77777777" w:rsidR="00C961A1" w:rsidRPr="00C961A1" w:rsidRDefault="00C961A1" w:rsidP="00C961A1">
      <w:pPr>
        <w:numPr>
          <w:ilvl w:val="0"/>
          <w:numId w:val="85"/>
        </w:numPr>
        <w:contextualSpacing/>
        <w:rPr>
          <w:sz w:val="24"/>
          <w:szCs w:val="24"/>
          <w:u w:val="single"/>
        </w:rPr>
      </w:pPr>
      <w:r w:rsidRPr="00C961A1">
        <w:rPr>
          <w:sz w:val="24"/>
          <w:szCs w:val="24"/>
        </w:rPr>
        <w:t xml:space="preserve">Compost Sock </w:t>
      </w:r>
    </w:p>
    <w:p w14:paraId="0D6F603E" w14:textId="77777777" w:rsidR="00C961A1" w:rsidRPr="00C961A1" w:rsidRDefault="00C961A1" w:rsidP="00C961A1">
      <w:pPr>
        <w:rPr>
          <w:sz w:val="24"/>
          <w:szCs w:val="24"/>
          <w:u w:val="single"/>
        </w:rPr>
      </w:pPr>
    </w:p>
    <w:p w14:paraId="04CBDA7B" w14:textId="77777777" w:rsidR="00C961A1" w:rsidRPr="00C961A1" w:rsidRDefault="00C961A1" w:rsidP="00C961A1">
      <w:pPr>
        <w:rPr>
          <w:sz w:val="24"/>
          <w:szCs w:val="24"/>
          <w:u w:val="single"/>
        </w:rPr>
      </w:pPr>
      <w:r w:rsidRPr="00C961A1">
        <w:rPr>
          <w:sz w:val="24"/>
          <w:szCs w:val="24"/>
          <w:u w:val="single"/>
        </w:rPr>
        <w:t xml:space="preserve">Companion BMPs </w:t>
      </w:r>
    </w:p>
    <w:p w14:paraId="1B895DC1" w14:textId="77777777" w:rsidR="00C961A1" w:rsidRPr="00C961A1" w:rsidRDefault="00C961A1" w:rsidP="00C961A1">
      <w:pPr>
        <w:numPr>
          <w:ilvl w:val="0"/>
          <w:numId w:val="85"/>
        </w:numPr>
        <w:contextualSpacing/>
        <w:rPr>
          <w:sz w:val="24"/>
          <w:szCs w:val="24"/>
          <w:u w:val="single"/>
        </w:rPr>
      </w:pPr>
      <w:r w:rsidRPr="00C961A1">
        <w:rPr>
          <w:sz w:val="24"/>
          <w:szCs w:val="24"/>
        </w:rPr>
        <w:t>Erosion Control Blanket</w:t>
      </w:r>
    </w:p>
    <w:p w14:paraId="7FDE6A02" w14:textId="77777777" w:rsidR="00C961A1" w:rsidRPr="00C961A1" w:rsidRDefault="00C961A1" w:rsidP="00C961A1">
      <w:pPr>
        <w:rPr>
          <w:sz w:val="24"/>
          <w:szCs w:val="24"/>
          <w:u w:val="single"/>
        </w:rPr>
      </w:pPr>
    </w:p>
    <w:p w14:paraId="1295D813" w14:textId="77777777" w:rsidR="00C961A1" w:rsidRPr="00C961A1" w:rsidRDefault="00C961A1" w:rsidP="00C961A1">
      <w:pPr>
        <w:rPr>
          <w:sz w:val="24"/>
          <w:szCs w:val="24"/>
          <w:u w:val="single"/>
        </w:rPr>
      </w:pPr>
    </w:p>
    <w:p w14:paraId="198F026F" w14:textId="77777777" w:rsidR="00C961A1" w:rsidRPr="00C961A1" w:rsidRDefault="00C961A1" w:rsidP="00C961A1">
      <w:pPr>
        <w:rPr>
          <w:sz w:val="24"/>
          <w:szCs w:val="24"/>
          <w:u w:val="single"/>
        </w:rPr>
      </w:pPr>
    </w:p>
    <w:p w14:paraId="1E5D1246" w14:textId="77777777" w:rsidR="00C961A1" w:rsidRPr="00C961A1" w:rsidRDefault="00C961A1" w:rsidP="00C961A1">
      <w:pPr>
        <w:rPr>
          <w:sz w:val="24"/>
          <w:szCs w:val="24"/>
          <w:u w:val="single"/>
        </w:rPr>
      </w:pPr>
    </w:p>
    <w:p w14:paraId="7392D8E0" w14:textId="77777777" w:rsidR="00C961A1" w:rsidRPr="00C961A1" w:rsidRDefault="00C961A1" w:rsidP="00C961A1">
      <w:pPr>
        <w:rPr>
          <w:sz w:val="24"/>
          <w:szCs w:val="24"/>
          <w:u w:val="single"/>
        </w:rPr>
      </w:pPr>
    </w:p>
    <w:p w14:paraId="6396F439" w14:textId="77777777" w:rsidR="00C961A1" w:rsidRPr="00C961A1" w:rsidRDefault="00C961A1" w:rsidP="00C961A1">
      <w:pPr>
        <w:rPr>
          <w:sz w:val="24"/>
          <w:szCs w:val="24"/>
          <w:u w:val="single"/>
        </w:rPr>
      </w:pPr>
    </w:p>
    <w:p w14:paraId="31240972" w14:textId="77777777" w:rsidR="00C961A1" w:rsidRPr="00C961A1" w:rsidRDefault="00C961A1" w:rsidP="00C961A1">
      <w:pPr>
        <w:rPr>
          <w:sz w:val="24"/>
          <w:szCs w:val="24"/>
          <w:u w:val="single"/>
        </w:rPr>
      </w:pPr>
    </w:p>
    <w:p w14:paraId="4E8B32FB" w14:textId="77777777" w:rsidR="00C961A1" w:rsidRPr="00C961A1" w:rsidRDefault="00C961A1" w:rsidP="00C961A1">
      <w:pPr>
        <w:rPr>
          <w:sz w:val="24"/>
          <w:szCs w:val="24"/>
          <w:u w:val="single"/>
        </w:rPr>
      </w:pPr>
    </w:p>
    <w:p w14:paraId="4D2F957C" w14:textId="77777777" w:rsidR="00C961A1" w:rsidRPr="00C961A1" w:rsidRDefault="00C961A1" w:rsidP="00C961A1">
      <w:pPr>
        <w:rPr>
          <w:sz w:val="24"/>
          <w:szCs w:val="24"/>
          <w:u w:val="single"/>
        </w:rPr>
      </w:pPr>
    </w:p>
    <w:p w14:paraId="358688C5" w14:textId="77777777" w:rsidR="00C961A1" w:rsidRPr="00C961A1" w:rsidRDefault="00C961A1" w:rsidP="00C961A1">
      <w:pPr>
        <w:rPr>
          <w:sz w:val="24"/>
          <w:szCs w:val="24"/>
          <w:u w:val="single"/>
        </w:rPr>
      </w:pPr>
    </w:p>
    <w:p w14:paraId="0539B56D" w14:textId="77777777" w:rsidR="00C961A1" w:rsidRPr="00C961A1" w:rsidRDefault="00C961A1" w:rsidP="00C961A1">
      <w:pPr>
        <w:rPr>
          <w:sz w:val="24"/>
          <w:szCs w:val="24"/>
          <w:u w:val="single"/>
        </w:rPr>
      </w:pPr>
    </w:p>
    <w:p w14:paraId="11F1D17F" w14:textId="77777777" w:rsidR="00C961A1" w:rsidRPr="00C961A1" w:rsidRDefault="00C961A1" w:rsidP="00C961A1">
      <w:pPr>
        <w:rPr>
          <w:sz w:val="24"/>
          <w:szCs w:val="24"/>
          <w:u w:val="single"/>
        </w:rPr>
      </w:pPr>
    </w:p>
    <w:p w14:paraId="04FE9FC6" w14:textId="77777777" w:rsidR="00C961A1" w:rsidRPr="00C961A1" w:rsidRDefault="00C961A1" w:rsidP="00C961A1">
      <w:pPr>
        <w:rPr>
          <w:sz w:val="24"/>
          <w:szCs w:val="24"/>
          <w:u w:val="single"/>
        </w:rPr>
      </w:pPr>
    </w:p>
    <w:p w14:paraId="37442FF8" w14:textId="77777777" w:rsidR="00C961A1" w:rsidRPr="00C961A1" w:rsidRDefault="00C961A1" w:rsidP="00C961A1">
      <w:pPr>
        <w:rPr>
          <w:sz w:val="24"/>
          <w:szCs w:val="24"/>
          <w:u w:val="single"/>
        </w:rPr>
      </w:pPr>
    </w:p>
    <w:p w14:paraId="4DF10A0B" w14:textId="77777777" w:rsidR="00C961A1" w:rsidRPr="00C961A1" w:rsidRDefault="00C961A1" w:rsidP="00C961A1">
      <w:pPr>
        <w:rPr>
          <w:sz w:val="24"/>
          <w:szCs w:val="24"/>
          <w:u w:val="single"/>
        </w:rPr>
      </w:pPr>
    </w:p>
    <w:p w14:paraId="331B36BE" w14:textId="77777777" w:rsidR="00C961A1" w:rsidRPr="00C961A1" w:rsidRDefault="00C961A1" w:rsidP="00C961A1">
      <w:pPr>
        <w:rPr>
          <w:sz w:val="24"/>
          <w:szCs w:val="24"/>
          <w:u w:val="single"/>
        </w:rPr>
      </w:pPr>
    </w:p>
    <w:p w14:paraId="360FDC55" w14:textId="77777777" w:rsidR="00C961A1" w:rsidRPr="00C961A1" w:rsidRDefault="00C961A1" w:rsidP="00C961A1">
      <w:pPr>
        <w:rPr>
          <w:sz w:val="24"/>
          <w:szCs w:val="24"/>
          <w:u w:val="single"/>
        </w:rPr>
      </w:pPr>
    </w:p>
    <w:p w14:paraId="19848365" w14:textId="77777777" w:rsidR="00C961A1" w:rsidRPr="00C961A1" w:rsidRDefault="00C961A1" w:rsidP="00C961A1">
      <w:pPr>
        <w:rPr>
          <w:sz w:val="24"/>
          <w:szCs w:val="24"/>
          <w:u w:val="single"/>
        </w:rPr>
      </w:pPr>
    </w:p>
    <w:p w14:paraId="0BB17D5B" w14:textId="77777777" w:rsidR="00C961A1" w:rsidRPr="00C961A1" w:rsidRDefault="00C961A1" w:rsidP="00C961A1">
      <w:pPr>
        <w:rPr>
          <w:sz w:val="24"/>
          <w:szCs w:val="24"/>
          <w:u w:val="single"/>
        </w:rPr>
      </w:pPr>
    </w:p>
    <w:p w14:paraId="3322C05C" w14:textId="77777777" w:rsidR="00C961A1" w:rsidRPr="00C961A1" w:rsidRDefault="00C961A1" w:rsidP="00C961A1">
      <w:pPr>
        <w:rPr>
          <w:sz w:val="24"/>
          <w:szCs w:val="24"/>
          <w:u w:val="single"/>
        </w:rPr>
      </w:pPr>
    </w:p>
    <w:p w14:paraId="573A5B05" w14:textId="77777777" w:rsidR="00C961A1" w:rsidRPr="00C961A1" w:rsidRDefault="00C961A1" w:rsidP="00C961A1">
      <w:pPr>
        <w:rPr>
          <w:sz w:val="24"/>
          <w:szCs w:val="24"/>
          <w:u w:val="single"/>
        </w:rPr>
      </w:pPr>
    </w:p>
    <w:p w14:paraId="74C2A13C" w14:textId="77777777" w:rsidR="00C961A1" w:rsidRPr="00C961A1" w:rsidRDefault="00C961A1" w:rsidP="00C961A1">
      <w:pPr>
        <w:rPr>
          <w:sz w:val="24"/>
          <w:szCs w:val="24"/>
          <w:u w:val="single"/>
        </w:rPr>
      </w:pPr>
    </w:p>
    <w:p w14:paraId="69B07381" w14:textId="77777777" w:rsidR="00C961A1" w:rsidRPr="00C961A1" w:rsidRDefault="00C961A1" w:rsidP="00C961A1">
      <w:pPr>
        <w:rPr>
          <w:sz w:val="24"/>
          <w:szCs w:val="24"/>
          <w:u w:val="single"/>
        </w:rPr>
      </w:pPr>
    </w:p>
    <w:p w14:paraId="314C0DAE" w14:textId="77777777" w:rsidR="00C961A1" w:rsidRPr="00C961A1" w:rsidRDefault="00C961A1" w:rsidP="00C961A1">
      <w:pPr>
        <w:rPr>
          <w:sz w:val="24"/>
          <w:szCs w:val="24"/>
          <w:u w:val="single"/>
        </w:rPr>
      </w:pPr>
    </w:p>
    <w:p w14:paraId="4DB5A2AD" w14:textId="77777777" w:rsidR="00C961A1" w:rsidRPr="00C961A1" w:rsidRDefault="00C961A1" w:rsidP="00C961A1">
      <w:pPr>
        <w:rPr>
          <w:sz w:val="24"/>
          <w:szCs w:val="24"/>
          <w:u w:val="single"/>
        </w:rPr>
      </w:pPr>
    </w:p>
    <w:p w14:paraId="4C2EB837" w14:textId="77777777" w:rsidR="00C961A1" w:rsidRPr="00C961A1" w:rsidRDefault="00C961A1" w:rsidP="00C961A1">
      <w:pPr>
        <w:rPr>
          <w:sz w:val="24"/>
          <w:szCs w:val="24"/>
          <w:u w:val="single"/>
        </w:rPr>
      </w:pPr>
    </w:p>
    <w:p w14:paraId="375DE900" w14:textId="77777777" w:rsidR="00C961A1" w:rsidRPr="00C961A1" w:rsidRDefault="00C961A1" w:rsidP="00C961A1">
      <w:pPr>
        <w:rPr>
          <w:sz w:val="24"/>
          <w:szCs w:val="24"/>
          <w:u w:val="single"/>
        </w:rPr>
      </w:pPr>
    </w:p>
    <w:p w14:paraId="28C088BB" w14:textId="77777777" w:rsidR="00C961A1" w:rsidRPr="00C961A1" w:rsidRDefault="00C961A1" w:rsidP="00C961A1">
      <w:pPr>
        <w:rPr>
          <w:sz w:val="24"/>
          <w:szCs w:val="24"/>
          <w:u w:val="single"/>
        </w:rPr>
      </w:pPr>
    </w:p>
    <w:p w14:paraId="7D4A3EB4" w14:textId="77777777" w:rsidR="00C961A1" w:rsidRPr="00C961A1" w:rsidRDefault="00C961A1" w:rsidP="00C961A1">
      <w:pPr>
        <w:rPr>
          <w:sz w:val="24"/>
          <w:szCs w:val="24"/>
          <w:u w:val="single"/>
        </w:rPr>
      </w:pPr>
    </w:p>
    <w:p w14:paraId="24547841" w14:textId="77777777" w:rsidR="00C961A1" w:rsidRPr="00C961A1" w:rsidRDefault="00C961A1" w:rsidP="00C961A1">
      <w:pPr>
        <w:rPr>
          <w:sz w:val="24"/>
          <w:szCs w:val="24"/>
          <w:u w:val="single"/>
        </w:rPr>
      </w:pPr>
    </w:p>
    <w:p w14:paraId="579608A3" w14:textId="77777777" w:rsidR="00C961A1" w:rsidRPr="00C961A1" w:rsidRDefault="00C961A1" w:rsidP="00C961A1">
      <w:pPr>
        <w:rPr>
          <w:sz w:val="24"/>
          <w:szCs w:val="24"/>
          <w:u w:val="single"/>
        </w:rPr>
      </w:pPr>
    </w:p>
    <w:p w14:paraId="31D649CE" w14:textId="77777777" w:rsidR="00C961A1" w:rsidRPr="00C961A1" w:rsidRDefault="00C961A1" w:rsidP="00C961A1">
      <w:pPr>
        <w:rPr>
          <w:sz w:val="24"/>
          <w:szCs w:val="24"/>
          <w:u w:val="single"/>
        </w:rPr>
      </w:pPr>
    </w:p>
    <w:p w14:paraId="04DA2F98" w14:textId="77777777" w:rsidR="00C961A1" w:rsidRPr="00C961A1" w:rsidRDefault="00C961A1" w:rsidP="00C961A1">
      <w:pPr>
        <w:rPr>
          <w:sz w:val="24"/>
          <w:szCs w:val="24"/>
          <w:u w:val="single"/>
        </w:rPr>
      </w:pPr>
    </w:p>
    <w:p w14:paraId="41607FD5" w14:textId="77777777" w:rsidR="00C961A1" w:rsidRPr="00C961A1" w:rsidRDefault="00C961A1" w:rsidP="00C961A1">
      <w:pPr>
        <w:rPr>
          <w:sz w:val="24"/>
          <w:szCs w:val="24"/>
          <w:u w:val="single"/>
        </w:rPr>
      </w:pPr>
    </w:p>
    <w:p w14:paraId="2E14EF43" w14:textId="77777777" w:rsidR="00C961A1" w:rsidRPr="00C961A1" w:rsidRDefault="00C961A1" w:rsidP="00C961A1">
      <w:pPr>
        <w:rPr>
          <w:sz w:val="24"/>
          <w:szCs w:val="24"/>
          <w:u w:val="single"/>
        </w:rPr>
      </w:pPr>
    </w:p>
    <w:p w14:paraId="742BB1DB" w14:textId="77777777" w:rsidR="00C961A1" w:rsidRPr="00C961A1" w:rsidRDefault="00C961A1" w:rsidP="00C961A1">
      <w:pPr>
        <w:rPr>
          <w:sz w:val="24"/>
          <w:szCs w:val="24"/>
          <w:u w:val="single"/>
        </w:rPr>
      </w:pPr>
    </w:p>
    <w:p w14:paraId="4B531A91" w14:textId="77777777" w:rsidR="00C961A1" w:rsidRPr="00C961A1" w:rsidRDefault="00C961A1" w:rsidP="00C961A1">
      <w:pPr>
        <w:rPr>
          <w:sz w:val="24"/>
          <w:szCs w:val="24"/>
          <w:u w:val="single"/>
        </w:rPr>
      </w:pPr>
    </w:p>
    <w:p w14:paraId="4E2EF7D4" w14:textId="77777777" w:rsidR="00C961A1" w:rsidRPr="00C961A1" w:rsidRDefault="00C961A1" w:rsidP="00C961A1">
      <w:pPr>
        <w:rPr>
          <w:sz w:val="24"/>
          <w:szCs w:val="24"/>
          <w:u w:val="single"/>
        </w:rPr>
      </w:pPr>
    </w:p>
    <w:p w14:paraId="7AE660F8" w14:textId="77777777" w:rsidR="00C961A1" w:rsidRPr="00C961A1" w:rsidRDefault="00C961A1" w:rsidP="00C961A1">
      <w:pPr>
        <w:rPr>
          <w:sz w:val="24"/>
          <w:szCs w:val="24"/>
          <w:u w:val="single"/>
        </w:rPr>
      </w:pPr>
    </w:p>
    <w:p w14:paraId="73230BF1" w14:textId="77777777" w:rsidR="00C961A1" w:rsidRPr="00C961A1" w:rsidRDefault="00C961A1" w:rsidP="00C961A1">
      <w:pPr>
        <w:rPr>
          <w:sz w:val="24"/>
          <w:szCs w:val="24"/>
          <w:u w:val="single"/>
        </w:rPr>
      </w:pPr>
    </w:p>
    <w:p w14:paraId="228E1483" w14:textId="77777777" w:rsidR="00C961A1" w:rsidRPr="00C961A1" w:rsidRDefault="00C961A1" w:rsidP="00C961A1">
      <w:pPr>
        <w:rPr>
          <w:sz w:val="24"/>
          <w:szCs w:val="24"/>
          <w:u w:val="single"/>
        </w:rPr>
      </w:pPr>
    </w:p>
    <w:p w14:paraId="3FB5B816" w14:textId="77777777" w:rsidR="00C961A1" w:rsidRPr="00C961A1" w:rsidRDefault="00C961A1" w:rsidP="00C961A1">
      <w:pPr>
        <w:rPr>
          <w:sz w:val="24"/>
          <w:szCs w:val="24"/>
          <w:u w:val="single"/>
        </w:rPr>
      </w:pPr>
    </w:p>
    <w:p w14:paraId="3963FD4F" w14:textId="77777777" w:rsidR="00C961A1" w:rsidRPr="00C961A1" w:rsidRDefault="00C961A1" w:rsidP="00C961A1">
      <w:pPr>
        <w:rPr>
          <w:sz w:val="24"/>
          <w:szCs w:val="24"/>
          <w:u w:val="single"/>
        </w:rPr>
      </w:pPr>
    </w:p>
    <w:p w14:paraId="4BF986F5" w14:textId="77777777" w:rsidR="00C961A1" w:rsidRPr="00C961A1" w:rsidRDefault="00C961A1" w:rsidP="00C961A1">
      <w:pPr>
        <w:rPr>
          <w:sz w:val="24"/>
          <w:szCs w:val="24"/>
          <w:u w:val="single"/>
        </w:rPr>
      </w:pPr>
    </w:p>
    <w:p w14:paraId="3EBB34E1" w14:textId="77777777" w:rsidR="00C961A1" w:rsidRPr="00C961A1" w:rsidRDefault="00C961A1" w:rsidP="00C961A1">
      <w:pPr>
        <w:rPr>
          <w:sz w:val="24"/>
          <w:szCs w:val="24"/>
          <w:u w:val="single"/>
        </w:rPr>
      </w:pPr>
    </w:p>
    <w:p w14:paraId="2EE86758" w14:textId="77777777" w:rsidR="00C961A1" w:rsidRPr="00C961A1" w:rsidRDefault="00C961A1" w:rsidP="00C961A1">
      <w:pPr>
        <w:jc w:val="center"/>
        <w:rPr>
          <w:sz w:val="24"/>
          <w:szCs w:val="24"/>
        </w:rPr>
      </w:pPr>
      <w:r w:rsidRPr="00C961A1">
        <w:rPr>
          <w:sz w:val="24"/>
          <w:szCs w:val="24"/>
        </w:rPr>
        <w:lastRenderedPageBreak/>
        <w:t>Dewatering Operations</w:t>
      </w:r>
    </w:p>
    <w:p w14:paraId="24D15903" w14:textId="77777777" w:rsidR="00C961A1" w:rsidRPr="00C961A1" w:rsidRDefault="00C961A1" w:rsidP="00C961A1">
      <w:pPr>
        <w:rPr>
          <w:sz w:val="24"/>
          <w:szCs w:val="24"/>
          <w:u w:val="single"/>
        </w:rPr>
      </w:pPr>
    </w:p>
    <w:p w14:paraId="0E508ADB" w14:textId="77777777" w:rsidR="00C961A1" w:rsidRPr="00C961A1" w:rsidRDefault="00C961A1" w:rsidP="00C961A1">
      <w:pPr>
        <w:rPr>
          <w:sz w:val="24"/>
          <w:szCs w:val="24"/>
          <w:u w:val="single"/>
        </w:rPr>
      </w:pPr>
      <w:r w:rsidRPr="00C961A1">
        <w:rPr>
          <w:sz w:val="24"/>
          <w:szCs w:val="24"/>
          <w:u w:val="single"/>
        </w:rPr>
        <w:t xml:space="preserve">Definition &amp; Purpose </w:t>
      </w:r>
    </w:p>
    <w:p w14:paraId="42EBA0F7" w14:textId="77777777" w:rsidR="00C961A1" w:rsidRPr="00C961A1" w:rsidRDefault="00C961A1" w:rsidP="00C961A1">
      <w:pPr>
        <w:rPr>
          <w:sz w:val="24"/>
          <w:szCs w:val="24"/>
          <w:u w:val="single"/>
        </w:rPr>
      </w:pPr>
    </w:p>
    <w:p w14:paraId="648B006A" w14:textId="77777777" w:rsidR="00C961A1" w:rsidRPr="00C961A1" w:rsidRDefault="00C961A1" w:rsidP="00C961A1">
      <w:pPr>
        <w:rPr>
          <w:sz w:val="24"/>
          <w:szCs w:val="24"/>
        </w:rPr>
      </w:pPr>
      <w:r w:rsidRPr="00C961A1">
        <w:rPr>
          <w:sz w:val="24"/>
          <w:szCs w:val="24"/>
        </w:rPr>
        <w:t xml:space="preserve">Dewatering operations are practices using dewatering bags, filter socks, rock bags or a Suction pump with skimmer to manage the discharge of pollutants when stormwater and non-stormwater must be removed from a construction site. Water cannot be directly pumped into storm sewer system, streams, or lakes without first going through a sediment control BMP. </w:t>
      </w:r>
    </w:p>
    <w:p w14:paraId="439BD6CC" w14:textId="77777777" w:rsidR="00C961A1" w:rsidRPr="00C961A1" w:rsidRDefault="00C961A1" w:rsidP="00C961A1">
      <w:pPr>
        <w:rPr>
          <w:sz w:val="24"/>
          <w:szCs w:val="24"/>
          <w:u w:val="single"/>
        </w:rPr>
      </w:pPr>
    </w:p>
    <w:p w14:paraId="4C8C265A"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37A82728" w14:textId="77777777" w:rsidR="00C961A1" w:rsidRPr="00C961A1" w:rsidRDefault="00C961A1" w:rsidP="00C961A1">
      <w:pPr>
        <w:rPr>
          <w:sz w:val="24"/>
          <w:szCs w:val="24"/>
          <w:u w:val="single"/>
        </w:rPr>
      </w:pPr>
    </w:p>
    <w:p w14:paraId="48F308EA" w14:textId="77777777" w:rsidR="00C961A1" w:rsidRPr="00C961A1" w:rsidRDefault="00C961A1" w:rsidP="00C961A1">
      <w:pPr>
        <w:rPr>
          <w:sz w:val="24"/>
          <w:szCs w:val="24"/>
        </w:rPr>
      </w:pPr>
      <w:r w:rsidRPr="00C961A1">
        <w:rPr>
          <w:sz w:val="24"/>
          <w:szCs w:val="24"/>
        </w:rPr>
        <w:t xml:space="preserve">These practices are implemented for removing standing stormwater and allowable non stormwater discharges from construction sites. Non-stormwater removal includes groundwater, water from cofferdams, water diversions, and waters used during construction activities that must be removed from a work area and are authorized discharges in the state land disturbance permit. Site conditions will dictate the design. A dewatering plan should be submitted as part of the SWPPP detailing the location of dewatering activities, equipment, BMPs and discharge point. Additional permits or special permission from other agencies may be required for some dewatering operations. It is best if stormwater is allowed to settle in the trap or basin for a minimum of 24 hours after a storm event. The intake hose of the dewatering pump should be elevated off the bottom. Dewatering discharges must not cause erosion at the discharge point. See MDNR Guide Section 6-207 for additional guidance. </w:t>
      </w:r>
    </w:p>
    <w:p w14:paraId="2EA9DB9D" w14:textId="77777777" w:rsidR="00C961A1" w:rsidRPr="00C961A1" w:rsidRDefault="00C961A1" w:rsidP="00C961A1">
      <w:pPr>
        <w:rPr>
          <w:sz w:val="24"/>
          <w:szCs w:val="24"/>
          <w:u w:val="single"/>
        </w:rPr>
      </w:pPr>
    </w:p>
    <w:p w14:paraId="455AF15F"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4CEAB376" w14:textId="77777777" w:rsidR="00C961A1" w:rsidRPr="00C961A1" w:rsidRDefault="00C961A1" w:rsidP="00C961A1">
      <w:pPr>
        <w:rPr>
          <w:sz w:val="24"/>
          <w:szCs w:val="24"/>
          <w:u w:val="single"/>
        </w:rPr>
      </w:pPr>
    </w:p>
    <w:p w14:paraId="62F3898F" w14:textId="77777777" w:rsidR="00C961A1" w:rsidRPr="00C961A1" w:rsidRDefault="00C961A1" w:rsidP="00C961A1">
      <w:pPr>
        <w:rPr>
          <w:sz w:val="24"/>
          <w:szCs w:val="24"/>
        </w:rPr>
      </w:pPr>
      <w:r w:rsidRPr="00C961A1">
        <w:rPr>
          <w:sz w:val="24"/>
          <w:szCs w:val="24"/>
        </w:rPr>
        <w:t xml:space="preserve">Implement the dewatering plan detailed in the SWPPP as needed to dewater work areas. </w:t>
      </w:r>
    </w:p>
    <w:p w14:paraId="33F12F08" w14:textId="77777777" w:rsidR="00C961A1" w:rsidRPr="00C961A1" w:rsidRDefault="00C961A1" w:rsidP="00C961A1">
      <w:pPr>
        <w:rPr>
          <w:sz w:val="24"/>
          <w:szCs w:val="24"/>
          <w:u w:val="single"/>
        </w:rPr>
      </w:pPr>
    </w:p>
    <w:p w14:paraId="46A617F4"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6CF1C182" w14:textId="77777777" w:rsidR="00C961A1" w:rsidRPr="00C961A1" w:rsidRDefault="00C961A1" w:rsidP="00C961A1">
      <w:pPr>
        <w:rPr>
          <w:sz w:val="24"/>
          <w:szCs w:val="24"/>
          <w:u w:val="single"/>
        </w:rPr>
      </w:pPr>
    </w:p>
    <w:p w14:paraId="11997836" w14:textId="77777777" w:rsidR="00C961A1" w:rsidRPr="00C961A1" w:rsidRDefault="00C961A1" w:rsidP="00C961A1">
      <w:pPr>
        <w:rPr>
          <w:sz w:val="24"/>
          <w:szCs w:val="24"/>
        </w:rPr>
      </w:pPr>
      <w:r w:rsidRPr="00C961A1">
        <w:rPr>
          <w:sz w:val="24"/>
          <w:szCs w:val="24"/>
        </w:rPr>
        <w:t xml:space="preserve">Dewatering operations should be closely attended when in use to ensure BMPs are functioning properly. Accumulated sediment removed during the maintenance of a dewatering device can be incorporated into the site. </w:t>
      </w:r>
    </w:p>
    <w:p w14:paraId="47A57D51" w14:textId="77777777" w:rsidR="00C961A1" w:rsidRPr="00C961A1" w:rsidRDefault="00C961A1" w:rsidP="00C961A1">
      <w:pPr>
        <w:rPr>
          <w:sz w:val="24"/>
          <w:szCs w:val="24"/>
          <w:u w:val="single"/>
        </w:rPr>
      </w:pPr>
    </w:p>
    <w:p w14:paraId="32C57421"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5C04D873" w14:textId="77777777" w:rsidR="00C961A1" w:rsidRPr="00C961A1" w:rsidRDefault="00C961A1" w:rsidP="00C961A1">
      <w:pPr>
        <w:rPr>
          <w:sz w:val="24"/>
          <w:szCs w:val="24"/>
          <w:u w:val="single"/>
        </w:rPr>
      </w:pPr>
    </w:p>
    <w:p w14:paraId="40F0920A" w14:textId="77777777" w:rsidR="00C961A1" w:rsidRPr="00C961A1" w:rsidRDefault="00C961A1" w:rsidP="00C961A1">
      <w:pPr>
        <w:rPr>
          <w:sz w:val="24"/>
          <w:szCs w:val="24"/>
        </w:rPr>
      </w:pPr>
      <w:r w:rsidRPr="00C961A1">
        <w:rPr>
          <w:sz w:val="24"/>
          <w:szCs w:val="24"/>
        </w:rPr>
        <w:t>Remove the dewatering operation when dewatering the site is no longer necessary.</w:t>
      </w:r>
    </w:p>
    <w:p w14:paraId="681F5070" w14:textId="77777777" w:rsidR="00C961A1" w:rsidRPr="00C961A1" w:rsidRDefault="00C961A1" w:rsidP="00C961A1">
      <w:pPr>
        <w:rPr>
          <w:sz w:val="24"/>
          <w:szCs w:val="24"/>
        </w:rPr>
      </w:pPr>
    </w:p>
    <w:p w14:paraId="145DCB7B" w14:textId="77777777" w:rsidR="00C961A1" w:rsidRPr="00C961A1" w:rsidRDefault="00C961A1" w:rsidP="00C961A1">
      <w:pPr>
        <w:rPr>
          <w:sz w:val="24"/>
          <w:szCs w:val="24"/>
        </w:rPr>
      </w:pPr>
    </w:p>
    <w:p w14:paraId="6D53EBA6" w14:textId="77777777" w:rsidR="00C961A1" w:rsidRPr="00C961A1" w:rsidRDefault="00C961A1" w:rsidP="00C961A1">
      <w:pPr>
        <w:rPr>
          <w:sz w:val="24"/>
          <w:szCs w:val="24"/>
        </w:rPr>
      </w:pPr>
    </w:p>
    <w:p w14:paraId="47842176" w14:textId="77777777" w:rsidR="00C961A1" w:rsidRPr="00C961A1" w:rsidRDefault="00C961A1" w:rsidP="00C961A1">
      <w:pPr>
        <w:rPr>
          <w:sz w:val="24"/>
          <w:szCs w:val="24"/>
        </w:rPr>
      </w:pPr>
    </w:p>
    <w:p w14:paraId="330483E9" w14:textId="77777777" w:rsidR="00C961A1" w:rsidRPr="00C961A1" w:rsidRDefault="00C961A1" w:rsidP="00C961A1">
      <w:pPr>
        <w:rPr>
          <w:sz w:val="24"/>
          <w:szCs w:val="24"/>
        </w:rPr>
      </w:pPr>
    </w:p>
    <w:p w14:paraId="4F454587" w14:textId="77777777" w:rsidR="00C961A1" w:rsidRPr="00C961A1" w:rsidRDefault="00C961A1" w:rsidP="00C961A1">
      <w:pPr>
        <w:rPr>
          <w:sz w:val="24"/>
          <w:szCs w:val="24"/>
        </w:rPr>
      </w:pPr>
    </w:p>
    <w:p w14:paraId="2F893B9D" w14:textId="77777777" w:rsidR="00C961A1" w:rsidRPr="00C961A1" w:rsidRDefault="00C961A1" w:rsidP="00C961A1">
      <w:pPr>
        <w:rPr>
          <w:sz w:val="24"/>
          <w:szCs w:val="24"/>
        </w:rPr>
      </w:pPr>
    </w:p>
    <w:p w14:paraId="3EC0BB45" w14:textId="77777777" w:rsidR="00C961A1" w:rsidRPr="00C961A1" w:rsidRDefault="00C961A1" w:rsidP="00C961A1">
      <w:pPr>
        <w:rPr>
          <w:sz w:val="24"/>
          <w:szCs w:val="24"/>
        </w:rPr>
      </w:pPr>
    </w:p>
    <w:p w14:paraId="02DD199E" w14:textId="77777777" w:rsidR="00C961A1" w:rsidRPr="00C961A1" w:rsidRDefault="00C961A1" w:rsidP="00C961A1">
      <w:pPr>
        <w:rPr>
          <w:sz w:val="24"/>
          <w:szCs w:val="24"/>
        </w:rPr>
      </w:pPr>
    </w:p>
    <w:p w14:paraId="772C63D0" w14:textId="77777777" w:rsidR="00C961A1" w:rsidRPr="00C961A1" w:rsidRDefault="00C961A1" w:rsidP="00C961A1">
      <w:pPr>
        <w:rPr>
          <w:sz w:val="24"/>
          <w:szCs w:val="24"/>
        </w:rPr>
      </w:pPr>
    </w:p>
    <w:p w14:paraId="7CFE2337" w14:textId="77777777" w:rsidR="00C961A1" w:rsidRPr="00C961A1" w:rsidRDefault="00C961A1" w:rsidP="00C961A1">
      <w:pPr>
        <w:rPr>
          <w:sz w:val="24"/>
          <w:szCs w:val="24"/>
        </w:rPr>
      </w:pPr>
    </w:p>
    <w:p w14:paraId="3C99E11A" w14:textId="77777777" w:rsidR="00C961A1" w:rsidRPr="00C961A1" w:rsidRDefault="00C961A1" w:rsidP="00C961A1">
      <w:pPr>
        <w:rPr>
          <w:sz w:val="24"/>
          <w:szCs w:val="24"/>
        </w:rPr>
      </w:pPr>
    </w:p>
    <w:p w14:paraId="765D807A" w14:textId="77777777" w:rsidR="00C961A1" w:rsidRPr="00C961A1" w:rsidRDefault="00C961A1" w:rsidP="00C961A1">
      <w:pPr>
        <w:rPr>
          <w:sz w:val="24"/>
          <w:szCs w:val="24"/>
        </w:rPr>
      </w:pPr>
    </w:p>
    <w:p w14:paraId="7C16C6F2" w14:textId="77777777" w:rsidR="00C961A1" w:rsidRPr="00C961A1" w:rsidRDefault="00C961A1" w:rsidP="00C961A1">
      <w:pPr>
        <w:rPr>
          <w:sz w:val="24"/>
          <w:szCs w:val="24"/>
        </w:rPr>
      </w:pPr>
    </w:p>
    <w:p w14:paraId="10DB3138" w14:textId="77777777" w:rsidR="00C961A1" w:rsidRPr="00C961A1" w:rsidRDefault="00C961A1" w:rsidP="00C961A1">
      <w:pPr>
        <w:rPr>
          <w:sz w:val="24"/>
          <w:szCs w:val="24"/>
        </w:rPr>
      </w:pPr>
    </w:p>
    <w:p w14:paraId="43FBFC32" w14:textId="77777777" w:rsidR="00C961A1" w:rsidRPr="00C961A1" w:rsidRDefault="00C961A1" w:rsidP="00C961A1">
      <w:pPr>
        <w:rPr>
          <w:sz w:val="24"/>
          <w:szCs w:val="24"/>
        </w:rPr>
      </w:pPr>
    </w:p>
    <w:p w14:paraId="3506F59D" w14:textId="77777777" w:rsidR="00C961A1" w:rsidRPr="00C961A1" w:rsidRDefault="00C961A1" w:rsidP="00C961A1">
      <w:pPr>
        <w:rPr>
          <w:sz w:val="24"/>
          <w:szCs w:val="24"/>
        </w:rPr>
      </w:pPr>
    </w:p>
    <w:p w14:paraId="67094DA4" w14:textId="77777777" w:rsidR="00C961A1" w:rsidRPr="00C961A1" w:rsidRDefault="00C961A1" w:rsidP="00C961A1">
      <w:pPr>
        <w:rPr>
          <w:sz w:val="24"/>
          <w:szCs w:val="24"/>
        </w:rPr>
      </w:pPr>
    </w:p>
    <w:p w14:paraId="6AF482F6" w14:textId="77777777" w:rsidR="00C961A1" w:rsidRPr="00C961A1" w:rsidRDefault="00C961A1" w:rsidP="00C961A1">
      <w:pPr>
        <w:rPr>
          <w:sz w:val="24"/>
          <w:szCs w:val="24"/>
        </w:rPr>
      </w:pPr>
    </w:p>
    <w:p w14:paraId="41511745" w14:textId="77777777" w:rsidR="00C961A1" w:rsidRPr="00C961A1" w:rsidRDefault="00C961A1" w:rsidP="00C961A1">
      <w:pPr>
        <w:rPr>
          <w:sz w:val="24"/>
          <w:szCs w:val="24"/>
        </w:rPr>
      </w:pPr>
    </w:p>
    <w:p w14:paraId="5EF68E4D" w14:textId="77777777" w:rsidR="00C961A1" w:rsidRPr="00C961A1" w:rsidRDefault="00C961A1" w:rsidP="00C961A1">
      <w:pPr>
        <w:rPr>
          <w:sz w:val="24"/>
          <w:szCs w:val="24"/>
        </w:rPr>
      </w:pPr>
    </w:p>
    <w:p w14:paraId="33BE10D1" w14:textId="77777777" w:rsidR="00C961A1" w:rsidRPr="00C961A1" w:rsidRDefault="00C961A1" w:rsidP="00C961A1">
      <w:pPr>
        <w:rPr>
          <w:sz w:val="24"/>
          <w:szCs w:val="24"/>
        </w:rPr>
      </w:pPr>
    </w:p>
    <w:p w14:paraId="1D97EA89" w14:textId="77777777" w:rsidR="00C961A1" w:rsidRPr="00C961A1" w:rsidRDefault="00C961A1" w:rsidP="00C961A1">
      <w:pPr>
        <w:rPr>
          <w:sz w:val="24"/>
          <w:szCs w:val="24"/>
        </w:rPr>
      </w:pPr>
    </w:p>
    <w:p w14:paraId="680D3D9E" w14:textId="77777777" w:rsidR="00C961A1" w:rsidRPr="00C961A1" w:rsidRDefault="00C961A1" w:rsidP="00C961A1">
      <w:pPr>
        <w:rPr>
          <w:sz w:val="24"/>
          <w:szCs w:val="24"/>
        </w:rPr>
      </w:pPr>
    </w:p>
    <w:p w14:paraId="5F01CAE9" w14:textId="77777777" w:rsidR="00C961A1" w:rsidRPr="00C961A1" w:rsidRDefault="00C961A1" w:rsidP="00C961A1">
      <w:pPr>
        <w:rPr>
          <w:sz w:val="24"/>
          <w:szCs w:val="24"/>
        </w:rPr>
      </w:pPr>
    </w:p>
    <w:p w14:paraId="62D237CA" w14:textId="77777777" w:rsidR="00C961A1" w:rsidRPr="00C961A1" w:rsidRDefault="00C961A1" w:rsidP="00C961A1">
      <w:pPr>
        <w:rPr>
          <w:sz w:val="24"/>
          <w:szCs w:val="24"/>
        </w:rPr>
      </w:pPr>
    </w:p>
    <w:p w14:paraId="35B336D8" w14:textId="77777777" w:rsidR="00C961A1" w:rsidRPr="00C961A1" w:rsidRDefault="00C961A1" w:rsidP="00C961A1">
      <w:pPr>
        <w:rPr>
          <w:sz w:val="24"/>
          <w:szCs w:val="24"/>
        </w:rPr>
      </w:pPr>
    </w:p>
    <w:p w14:paraId="374BDCFA" w14:textId="77777777" w:rsidR="00C961A1" w:rsidRPr="00C961A1" w:rsidRDefault="00C961A1" w:rsidP="00C961A1">
      <w:pPr>
        <w:rPr>
          <w:sz w:val="24"/>
          <w:szCs w:val="24"/>
        </w:rPr>
      </w:pPr>
    </w:p>
    <w:p w14:paraId="74693ADC" w14:textId="77777777" w:rsidR="00C961A1" w:rsidRPr="00C961A1" w:rsidRDefault="00C961A1" w:rsidP="00C961A1">
      <w:pPr>
        <w:rPr>
          <w:sz w:val="24"/>
          <w:szCs w:val="24"/>
        </w:rPr>
      </w:pPr>
    </w:p>
    <w:p w14:paraId="0403F42D" w14:textId="77777777" w:rsidR="00C961A1" w:rsidRPr="00C961A1" w:rsidRDefault="00C961A1" w:rsidP="00C961A1">
      <w:pPr>
        <w:rPr>
          <w:sz w:val="24"/>
          <w:szCs w:val="24"/>
        </w:rPr>
      </w:pPr>
    </w:p>
    <w:p w14:paraId="26BB0557" w14:textId="77777777" w:rsidR="00C961A1" w:rsidRPr="00C961A1" w:rsidRDefault="00C961A1" w:rsidP="00C961A1">
      <w:pPr>
        <w:rPr>
          <w:sz w:val="24"/>
          <w:szCs w:val="24"/>
        </w:rPr>
      </w:pPr>
    </w:p>
    <w:p w14:paraId="6FC8ADC6" w14:textId="77777777" w:rsidR="00C961A1" w:rsidRPr="00C961A1" w:rsidRDefault="00C961A1" w:rsidP="00C961A1">
      <w:pPr>
        <w:rPr>
          <w:sz w:val="24"/>
          <w:szCs w:val="24"/>
        </w:rPr>
      </w:pPr>
    </w:p>
    <w:p w14:paraId="00BF769A" w14:textId="77777777" w:rsidR="00C961A1" w:rsidRPr="00C961A1" w:rsidRDefault="00C961A1" w:rsidP="00C961A1">
      <w:pPr>
        <w:rPr>
          <w:sz w:val="24"/>
          <w:szCs w:val="24"/>
        </w:rPr>
      </w:pPr>
    </w:p>
    <w:p w14:paraId="4C359430" w14:textId="77777777" w:rsidR="00C961A1" w:rsidRPr="00C961A1" w:rsidRDefault="00C961A1" w:rsidP="00C961A1">
      <w:pPr>
        <w:rPr>
          <w:sz w:val="24"/>
          <w:szCs w:val="24"/>
        </w:rPr>
      </w:pPr>
    </w:p>
    <w:p w14:paraId="3E82CFA7" w14:textId="77777777" w:rsidR="00C961A1" w:rsidRPr="00C961A1" w:rsidRDefault="00C961A1" w:rsidP="00C961A1">
      <w:pPr>
        <w:rPr>
          <w:sz w:val="24"/>
          <w:szCs w:val="24"/>
        </w:rPr>
      </w:pPr>
    </w:p>
    <w:p w14:paraId="3B651348" w14:textId="77777777" w:rsidR="00C961A1" w:rsidRPr="00C961A1" w:rsidRDefault="00C961A1" w:rsidP="00C961A1">
      <w:pPr>
        <w:rPr>
          <w:sz w:val="24"/>
          <w:szCs w:val="24"/>
        </w:rPr>
      </w:pPr>
    </w:p>
    <w:p w14:paraId="2FA1944A" w14:textId="77777777" w:rsidR="00C961A1" w:rsidRPr="00C961A1" w:rsidRDefault="00C961A1" w:rsidP="00C961A1">
      <w:pPr>
        <w:rPr>
          <w:sz w:val="24"/>
          <w:szCs w:val="24"/>
        </w:rPr>
      </w:pPr>
    </w:p>
    <w:p w14:paraId="64C29A45" w14:textId="77777777" w:rsidR="00C961A1" w:rsidRPr="00C961A1" w:rsidRDefault="00C961A1" w:rsidP="00C961A1">
      <w:pPr>
        <w:rPr>
          <w:sz w:val="24"/>
          <w:szCs w:val="24"/>
        </w:rPr>
      </w:pPr>
    </w:p>
    <w:p w14:paraId="18A53C89" w14:textId="77777777" w:rsidR="00C961A1" w:rsidRPr="00C961A1" w:rsidRDefault="00C961A1" w:rsidP="00C961A1">
      <w:pPr>
        <w:rPr>
          <w:sz w:val="24"/>
          <w:szCs w:val="24"/>
        </w:rPr>
      </w:pPr>
    </w:p>
    <w:p w14:paraId="161003BA" w14:textId="77777777" w:rsidR="00C961A1" w:rsidRPr="00C961A1" w:rsidRDefault="00C961A1" w:rsidP="00C961A1">
      <w:pPr>
        <w:rPr>
          <w:sz w:val="24"/>
          <w:szCs w:val="24"/>
        </w:rPr>
      </w:pPr>
    </w:p>
    <w:p w14:paraId="7F6BB3A2" w14:textId="77777777" w:rsidR="00C961A1" w:rsidRPr="00C961A1" w:rsidRDefault="00C961A1" w:rsidP="00C961A1">
      <w:pPr>
        <w:rPr>
          <w:sz w:val="24"/>
          <w:szCs w:val="24"/>
        </w:rPr>
      </w:pPr>
    </w:p>
    <w:p w14:paraId="61D74F7A" w14:textId="77777777" w:rsidR="00C961A1" w:rsidRPr="00C961A1" w:rsidRDefault="00C961A1" w:rsidP="00C961A1">
      <w:pPr>
        <w:rPr>
          <w:sz w:val="24"/>
          <w:szCs w:val="24"/>
        </w:rPr>
      </w:pPr>
    </w:p>
    <w:p w14:paraId="1C10DE74" w14:textId="77777777" w:rsidR="00C961A1" w:rsidRPr="00C961A1" w:rsidRDefault="00C961A1" w:rsidP="00C961A1">
      <w:pPr>
        <w:rPr>
          <w:sz w:val="24"/>
          <w:szCs w:val="24"/>
        </w:rPr>
      </w:pPr>
    </w:p>
    <w:p w14:paraId="4E32C788" w14:textId="77777777" w:rsidR="00C961A1" w:rsidRPr="00C961A1" w:rsidRDefault="00C961A1" w:rsidP="00C961A1">
      <w:pPr>
        <w:rPr>
          <w:sz w:val="24"/>
          <w:szCs w:val="24"/>
        </w:rPr>
      </w:pPr>
    </w:p>
    <w:p w14:paraId="0D1D7983" w14:textId="77777777" w:rsidR="00C961A1" w:rsidRPr="00C961A1" w:rsidRDefault="00C961A1" w:rsidP="00C961A1">
      <w:pPr>
        <w:rPr>
          <w:sz w:val="24"/>
          <w:szCs w:val="24"/>
        </w:rPr>
      </w:pPr>
    </w:p>
    <w:p w14:paraId="3ECB468B" w14:textId="77777777" w:rsidR="00C961A1" w:rsidRPr="00C961A1" w:rsidRDefault="00C961A1" w:rsidP="00C961A1">
      <w:pPr>
        <w:rPr>
          <w:sz w:val="24"/>
          <w:szCs w:val="24"/>
        </w:rPr>
      </w:pPr>
    </w:p>
    <w:p w14:paraId="175E25EE" w14:textId="77777777" w:rsidR="00C961A1" w:rsidRPr="00C961A1" w:rsidRDefault="00C961A1" w:rsidP="00C961A1">
      <w:pPr>
        <w:rPr>
          <w:sz w:val="24"/>
          <w:szCs w:val="24"/>
        </w:rPr>
      </w:pPr>
    </w:p>
    <w:p w14:paraId="11E1D05D" w14:textId="77777777" w:rsidR="00C961A1" w:rsidRPr="00C961A1" w:rsidRDefault="00C961A1" w:rsidP="00C961A1">
      <w:pPr>
        <w:rPr>
          <w:sz w:val="24"/>
          <w:szCs w:val="24"/>
        </w:rPr>
      </w:pPr>
    </w:p>
    <w:p w14:paraId="1F033C68" w14:textId="77777777" w:rsidR="00C961A1" w:rsidRPr="00C961A1" w:rsidRDefault="00C961A1" w:rsidP="00C961A1">
      <w:pPr>
        <w:rPr>
          <w:sz w:val="24"/>
          <w:szCs w:val="24"/>
        </w:rPr>
      </w:pPr>
    </w:p>
    <w:p w14:paraId="5A31133C" w14:textId="77777777" w:rsidR="00C961A1" w:rsidRPr="00C961A1" w:rsidRDefault="00C961A1" w:rsidP="00C961A1">
      <w:pPr>
        <w:rPr>
          <w:sz w:val="24"/>
          <w:szCs w:val="24"/>
        </w:rPr>
      </w:pPr>
    </w:p>
    <w:p w14:paraId="27BBBA24" w14:textId="77777777" w:rsidR="00C961A1" w:rsidRPr="00C961A1" w:rsidRDefault="00C961A1" w:rsidP="00C961A1">
      <w:pPr>
        <w:rPr>
          <w:sz w:val="24"/>
          <w:szCs w:val="24"/>
        </w:rPr>
      </w:pPr>
    </w:p>
    <w:p w14:paraId="67E0CCA5" w14:textId="77777777" w:rsidR="00C961A1" w:rsidRPr="00C961A1" w:rsidRDefault="00C961A1" w:rsidP="00C961A1">
      <w:pPr>
        <w:rPr>
          <w:sz w:val="24"/>
          <w:szCs w:val="24"/>
        </w:rPr>
      </w:pPr>
    </w:p>
    <w:p w14:paraId="3617C06A" w14:textId="77777777" w:rsidR="00C961A1" w:rsidRPr="00C961A1" w:rsidRDefault="00C961A1" w:rsidP="00C961A1">
      <w:pPr>
        <w:jc w:val="center"/>
        <w:rPr>
          <w:sz w:val="24"/>
          <w:szCs w:val="24"/>
        </w:rPr>
      </w:pPr>
      <w:r w:rsidRPr="00C961A1">
        <w:rPr>
          <w:sz w:val="24"/>
          <w:szCs w:val="24"/>
        </w:rPr>
        <w:lastRenderedPageBreak/>
        <w:t>SEDIMENT BASIN</w:t>
      </w:r>
    </w:p>
    <w:p w14:paraId="483D809E" w14:textId="77777777" w:rsidR="00C961A1" w:rsidRPr="00C961A1" w:rsidRDefault="00C961A1" w:rsidP="00C961A1">
      <w:pPr>
        <w:rPr>
          <w:sz w:val="24"/>
          <w:szCs w:val="24"/>
        </w:rPr>
      </w:pPr>
    </w:p>
    <w:p w14:paraId="7A7C0CA1" w14:textId="77777777" w:rsidR="00C961A1" w:rsidRPr="00C961A1" w:rsidRDefault="00C961A1" w:rsidP="00C961A1">
      <w:pPr>
        <w:rPr>
          <w:sz w:val="24"/>
          <w:szCs w:val="24"/>
          <w:u w:val="single"/>
        </w:rPr>
      </w:pPr>
      <w:r w:rsidRPr="00C961A1">
        <w:rPr>
          <w:sz w:val="24"/>
          <w:szCs w:val="24"/>
          <w:u w:val="single"/>
        </w:rPr>
        <w:t xml:space="preserve">Definition &amp; Purpose </w:t>
      </w:r>
    </w:p>
    <w:p w14:paraId="03FD7786" w14:textId="77777777" w:rsidR="00C961A1" w:rsidRPr="00C961A1" w:rsidRDefault="00C961A1" w:rsidP="00C961A1">
      <w:pPr>
        <w:rPr>
          <w:sz w:val="24"/>
          <w:szCs w:val="24"/>
        </w:rPr>
      </w:pPr>
    </w:p>
    <w:p w14:paraId="2DDF0D0C" w14:textId="77777777" w:rsidR="00C961A1" w:rsidRPr="00C961A1" w:rsidRDefault="00C961A1" w:rsidP="00C961A1">
      <w:pPr>
        <w:rPr>
          <w:sz w:val="24"/>
          <w:szCs w:val="24"/>
        </w:rPr>
      </w:pPr>
      <w:r w:rsidRPr="00C961A1">
        <w:rPr>
          <w:sz w:val="24"/>
          <w:szCs w:val="24"/>
        </w:rPr>
        <w:t xml:space="preserve">A sediment basin is a temporary settling pond designed to slowly release runoff, detaining it long enough to allow sediment to settle out. Sediment basins may also be retrofitted to permanent stormwater detention or retention basins after construction has ended. </w:t>
      </w:r>
    </w:p>
    <w:p w14:paraId="61045621" w14:textId="77777777" w:rsidR="00C961A1" w:rsidRPr="00C961A1" w:rsidRDefault="00C961A1" w:rsidP="00C961A1">
      <w:pPr>
        <w:rPr>
          <w:sz w:val="24"/>
          <w:szCs w:val="24"/>
          <w:u w:val="single"/>
        </w:rPr>
      </w:pPr>
    </w:p>
    <w:p w14:paraId="7E6928D8"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2350E626" w14:textId="77777777" w:rsidR="00C961A1" w:rsidRPr="00C961A1" w:rsidRDefault="00C961A1" w:rsidP="00C961A1">
      <w:pPr>
        <w:rPr>
          <w:sz w:val="24"/>
          <w:szCs w:val="24"/>
        </w:rPr>
      </w:pPr>
    </w:p>
    <w:p w14:paraId="719A070F" w14:textId="77777777" w:rsidR="00C961A1" w:rsidRPr="00C961A1" w:rsidRDefault="00C961A1" w:rsidP="00C961A1">
      <w:pPr>
        <w:rPr>
          <w:sz w:val="24"/>
          <w:szCs w:val="24"/>
        </w:rPr>
      </w:pPr>
      <w:r w:rsidRPr="00C961A1">
        <w:rPr>
          <w:sz w:val="24"/>
          <w:szCs w:val="24"/>
        </w:rPr>
        <w:t xml:space="preserve">The basin should be designed by a registered design professional. Sediment basins are required by the state land disturbance permit for each drainage area with 10 or more acres disturbed at one time and shall be sized to contain a volume of at least 3,600 cubic feet per each disturbed acre draining thereto. Other similarly effective BMPs can be specified if a sediment basin is impractical. Sediment basins must have a stabilized spillway and utilize outlet structures that withdraw water from the surface unless infeasible. Basins should be located as close to the sediment source as possible. A sediment basin should not be used in areas of continuously running water (live streams) or in areas where failure of the embankment will result in loss of life, damage to homes or structures, or prevent the use of roadways or utilities. See MDNR Guide Section 6-209 for additional guidance. </w:t>
      </w:r>
    </w:p>
    <w:p w14:paraId="3D0DC0B0" w14:textId="77777777" w:rsidR="00C961A1" w:rsidRPr="00C961A1" w:rsidRDefault="00C961A1" w:rsidP="00C961A1">
      <w:pPr>
        <w:rPr>
          <w:sz w:val="24"/>
          <w:szCs w:val="24"/>
          <w:u w:val="single"/>
        </w:rPr>
      </w:pPr>
    </w:p>
    <w:p w14:paraId="53A5EBB0"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1F4FB148" w14:textId="77777777" w:rsidR="00C961A1" w:rsidRPr="00C961A1" w:rsidRDefault="00C961A1" w:rsidP="00C961A1">
      <w:pPr>
        <w:rPr>
          <w:sz w:val="24"/>
          <w:szCs w:val="24"/>
        </w:rPr>
      </w:pPr>
    </w:p>
    <w:p w14:paraId="4F50D1AD" w14:textId="77777777" w:rsidR="00C961A1" w:rsidRPr="00C961A1" w:rsidRDefault="00C961A1" w:rsidP="00C961A1">
      <w:pPr>
        <w:rPr>
          <w:sz w:val="24"/>
          <w:szCs w:val="24"/>
        </w:rPr>
      </w:pPr>
      <w:r w:rsidRPr="00C961A1">
        <w:rPr>
          <w:sz w:val="24"/>
          <w:szCs w:val="24"/>
        </w:rPr>
        <w:t xml:space="preserve">Sediment basins should be constructed according to the design plans prior to disturbance of the drainage area. </w:t>
      </w:r>
    </w:p>
    <w:p w14:paraId="6A88AE5D" w14:textId="77777777" w:rsidR="00C961A1" w:rsidRPr="00C961A1" w:rsidRDefault="00C961A1" w:rsidP="00C961A1">
      <w:pPr>
        <w:rPr>
          <w:sz w:val="24"/>
          <w:szCs w:val="24"/>
          <w:u w:val="single"/>
        </w:rPr>
      </w:pPr>
    </w:p>
    <w:p w14:paraId="189621CB"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529B33D3" w14:textId="77777777" w:rsidR="00C961A1" w:rsidRPr="00C961A1" w:rsidRDefault="00C961A1" w:rsidP="00C961A1">
      <w:pPr>
        <w:rPr>
          <w:sz w:val="24"/>
          <w:szCs w:val="24"/>
        </w:rPr>
      </w:pPr>
    </w:p>
    <w:p w14:paraId="271FFFA5"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Remove trash accumulation at outlet. Remove sediment accumulations at a minimum when the basin is 50% full. Any sediment accumulation must be removed prior to converting the sediment basin into a permanent stormwater basin. If not removed, the accumulated sediment reduces the basin's capacity and makes it difficult to achieve adequate vegetation. Repair and reseed any erosion damage on spillway. Repair settlement, cracking, piping holes, or seepage at embankment. Replace gravel around riser if basin does not drain properly. </w:t>
      </w:r>
    </w:p>
    <w:p w14:paraId="119F1631" w14:textId="77777777" w:rsidR="00C961A1" w:rsidRPr="00C961A1" w:rsidRDefault="00C961A1" w:rsidP="00C961A1">
      <w:pPr>
        <w:rPr>
          <w:sz w:val="24"/>
          <w:szCs w:val="24"/>
          <w:u w:val="single"/>
        </w:rPr>
      </w:pPr>
    </w:p>
    <w:p w14:paraId="1F230096" w14:textId="77777777" w:rsidR="00C961A1" w:rsidRPr="00C961A1" w:rsidRDefault="00C961A1" w:rsidP="00C961A1">
      <w:pPr>
        <w:rPr>
          <w:sz w:val="24"/>
          <w:szCs w:val="24"/>
          <w:u w:val="single"/>
        </w:rPr>
      </w:pPr>
      <w:r w:rsidRPr="00C961A1">
        <w:rPr>
          <w:sz w:val="24"/>
          <w:szCs w:val="24"/>
          <w:u w:val="single"/>
        </w:rPr>
        <w:t>Site Conditions for Removal</w:t>
      </w:r>
    </w:p>
    <w:p w14:paraId="1CDA4978" w14:textId="77777777" w:rsidR="00C961A1" w:rsidRPr="00C961A1" w:rsidRDefault="00C961A1" w:rsidP="00C961A1">
      <w:pPr>
        <w:rPr>
          <w:sz w:val="24"/>
          <w:szCs w:val="24"/>
        </w:rPr>
      </w:pPr>
    </w:p>
    <w:p w14:paraId="7D41454D" w14:textId="77777777" w:rsidR="00C961A1" w:rsidRPr="00C961A1" w:rsidRDefault="00C961A1" w:rsidP="00C961A1">
      <w:pPr>
        <w:rPr>
          <w:sz w:val="24"/>
          <w:szCs w:val="24"/>
        </w:rPr>
      </w:pPr>
      <w:r w:rsidRPr="00C961A1">
        <w:rPr>
          <w:sz w:val="24"/>
          <w:szCs w:val="24"/>
        </w:rPr>
        <w:t xml:space="preserve">If the basin is to be converted to a permanent stormwater basin, it will remain in place. For temporary sediment basins, remove after upstream areas are stabilized. Grade surface as appropriate and vegetate immediately. </w:t>
      </w:r>
    </w:p>
    <w:p w14:paraId="4C0C8A77" w14:textId="77777777" w:rsidR="00C961A1" w:rsidRPr="00C961A1" w:rsidRDefault="00C961A1" w:rsidP="00C961A1">
      <w:pPr>
        <w:rPr>
          <w:sz w:val="24"/>
          <w:szCs w:val="24"/>
          <w:u w:val="single"/>
        </w:rPr>
      </w:pPr>
    </w:p>
    <w:p w14:paraId="1828DBDD" w14:textId="77777777" w:rsidR="00C961A1" w:rsidRPr="00C961A1" w:rsidRDefault="00C961A1" w:rsidP="00C961A1">
      <w:pPr>
        <w:rPr>
          <w:sz w:val="24"/>
          <w:szCs w:val="24"/>
          <w:u w:val="single"/>
        </w:rPr>
      </w:pPr>
    </w:p>
    <w:p w14:paraId="72875E96" w14:textId="77777777" w:rsidR="00C961A1" w:rsidRPr="00C961A1" w:rsidRDefault="00C961A1" w:rsidP="00C961A1">
      <w:pPr>
        <w:rPr>
          <w:sz w:val="24"/>
          <w:szCs w:val="24"/>
          <w:u w:val="single"/>
        </w:rPr>
      </w:pPr>
      <w:r w:rsidRPr="00C961A1">
        <w:rPr>
          <w:sz w:val="24"/>
          <w:szCs w:val="24"/>
          <w:u w:val="single"/>
        </w:rPr>
        <w:lastRenderedPageBreak/>
        <w:t>Alternatives</w:t>
      </w:r>
    </w:p>
    <w:p w14:paraId="4E448E43" w14:textId="77777777" w:rsidR="00C961A1" w:rsidRPr="00C961A1" w:rsidRDefault="00C961A1" w:rsidP="00C961A1">
      <w:pPr>
        <w:numPr>
          <w:ilvl w:val="0"/>
          <w:numId w:val="85"/>
        </w:numPr>
        <w:contextualSpacing/>
        <w:rPr>
          <w:sz w:val="24"/>
          <w:szCs w:val="24"/>
          <w:u w:val="single"/>
        </w:rPr>
      </w:pPr>
      <w:r w:rsidRPr="00C961A1">
        <w:rPr>
          <w:sz w:val="24"/>
          <w:szCs w:val="24"/>
        </w:rPr>
        <w:t xml:space="preserve">Sediment Traps and Check Dams </w:t>
      </w:r>
    </w:p>
    <w:p w14:paraId="37127E3A" w14:textId="77777777" w:rsidR="00C961A1" w:rsidRPr="00C961A1" w:rsidRDefault="00C961A1" w:rsidP="00C961A1">
      <w:pPr>
        <w:rPr>
          <w:sz w:val="24"/>
          <w:szCs w:val="24"/>
          <w:u w:val="single"/>
        </w:rPr>
      </w:pPr>
    </w:p>
    <w:p w14:paraId="5B814166" w14:textId="77777777" w:rsidR="00C961A1" w:rsidRPr="00C961A1" w:rsidRDefault="00C961A1" w:rsidP="00C961A1">
      <w:pPr>
        <w:rPr>
          <w:sz w:val="24"/>
          <w:szCs w:val="24"/>
          <w:u w:val="single"/>
        </w:rPr>
      </w:pPr>
      <w:r w:rsidRPr="00C961A1">
        <w:rPr>
          <w:sz w:val="24"/>
          <w:szCs w:val="24"/>
          <w:u w:val="single"/>
        </w:rPr>
        <w:t>Companion BMPs</w:t>
      </w:r>
    </w:p>
    <w:p w14:paraId="08B6C717" w14:textId="77777777" w:rsidR="00C961A1" w:rsidRPr="00C961A1" w:rsidRDefault="00C961A1" w:rsidP="00C961A1">
      <w:pPr>
        <w:numPr>
          <w:ilvl w:val="0"/>
          <w:numId w:val="85"/>
        </w:numPr>
        <w:contextualSpacing/>
        <w:rPr>
          <w:sz w:val="24"/>
          <w:szCs w:val="24"/>
          <w:u w:val="single"/>
        </w:rPr>
      </w:pPr>
      <w:r w:rsidRPr="00C961A1">
        <w:rPr>
          <w:sz w:val="24"/>
          <w:szCs w:val="24"/>
        </w:rPr>
        <w:t>Gravel Bags</w:t>
      </w:r>
    </w:p>
    <w:p w14:paraId="67007972" w14:textId="77777777" w:rsidR="00C961A1" w:rsidRPr="00C961A1" w:rsidRDefault="00C961A1" w:rsidP="00C961A1">
      <w:pPr>
        <w:rPr>
          <w:sz w:val="24"/>
          <w:szCs w:val="24"/>
          <w:u w:val="single"/>
        </w:rPr>
      </w:pPr>
    </w:p>
    <w:p w14:paraId="183FFE2E" w14:textId="77777777" w:rsidR="00C961A1" w:rsidRPr="00C961A1" w:rsidRDefault="00C961A1" w:rsidP="00C961A1">
      <w:pPr>
        <w:rPr>
          <w:sz w:val="24"/>
          <w:szCs w:val="24"/>
          <w:u w:val="single"/>
        </w:rPr>
      </w:pPr>
    </w:p>
    <w:p w14:paraId="6A06F689" w14:textId="77777777" w:rsidR="00C961A1" w:rsidRPr="00C961A1" w:rsidRDefault="00C961A1" w:rsidP="00C961A1">
      <w:pPr>
        <w:rPr>
          <w:sz w:val="24"/>
          <w:szCs w:val="24"/>
          <w:u w:val="single"/>
        </w:rPr>
      </w:pPr>
    </w:p>
    <w:p w14:paraId="282CDF15" w14:textId="77777777" w:rsidR="00C961A1" w:rsidRPr="00C961A1" w:rsidRDefault="00C961A1" w:rsidP="00C961A1">
      <w:pPr>
        <w:rPr>
          <w:sz w:val="24"/>
          <w:szCs w:val="24"/>
          <w:u w:val="single"/>
        </w:rPr>
      </w:pPr>
    </w:p>
    <w:p w14:paraId="5C76DF07" w14:textId="77777777" w:rsidR="00C961A1" w:rsidRPr="00C961A1" w:rsidRDefault="00C961A1" w:rsidP="00C961A1">
      <w:pPr>
        <w:rPr>
          <w:sz w:val="24"/>
          <w:szCs w:val="24"/>
          <w:u w:val="single"/>
        </w:rPr>
      </w:pPr>
    </w:p>
    <w:p w14:paraId="5756E470" w14:textId="77777777" w:rsidR="00C961A1" w:rsidRPr="00C961A1" w:rsidRDefault="00C961A1" w:rsidP="00C961A1">
      <w:pPr>
        <w:rPr>
          <w:sz w:val="24"/>
          <w:szCs w:val="24"/>
          <w:u w:val="single"/>
        </w:rPr>
      </w:pPr>
    </w:p>
    <w:p w14:paraId="3B866ECF" w14:textId="77777777" w:rsidR="00C961A1" w:rsidRPr="00C961A1" w:rsidRDefault="00C961A1" w:rsidP="00C961A1">
      <w:pPr>
        <w:rPr>
          <w:sz w:val="24"/>
          <w:szCs w:val="24"/>
          <w:u w:val="single"/>
        </w:rPr>
      </w:pPr>
    </w:p>
    <w:p w14:paraId="2F55D809" w14:textId="77777777" w:rsidR="00C961A1" w:rsidRPr="00C961A1" w:rsidRDefault="00C961A1" w:rsidP="00C961A1">
      <w:pPr>
        <w:rPr>
          <w:sz w:val="24"/>
          <w:szCs w:val="24"/>
          <w:u w:val="single"/>
        </w:rPr>
      </w:pPr>
    </w:p>
    <w:p w14:paraId="0B4DAD23" w14:textId="77777777" w:rsidR="00C961A1" w:rsidRPr="00C961A1" w:rsidRDefault="00C961A1" w:rsidP="00C961A1">
      <w:pPr>
        <w:rPr>
          <w:sz w:val="24"/>
          <w:szCs w:val="24"/>
          <w:u w:val="single"/>
        </w:rPr>
      </w:pPr>
    </w:p>
    <w:p w14:paraId="3DF7BF5A" w14:textId="77777777" w:rsidR="00C961A1" w:rsidRPr="00C961A1" w:rsidRDefault="00C961A1" w:rsidP="00C961A1">
      <w:pPr>
        <w:rPr>
          <w:sz w:val="24"/>
          <w:szCs w:val="24"/>
          <w:u w:val="single"/>
        </w:rPr>
      </w:pPr>
    </w:p>
    <w:p w14:paraId="6474BCE7" w14:textId="77777777" w:rsidR="00C961A1" w:rsidRPr="00C961A1" w:rsidRDefault="00C961A1" w:rsidP="00C961A1">
      <w:pPr>
        <w:rPr>
          <w:sz w:val="24"/>
          <w:szCs w:val="24"/>
          <w:u w:val="single"/>
        </w:rPr>
      </w:pPr>
    </w:p>
    <w:p w14:paraId="6D7FE89F" w14:textId="77777777" w:rsidR="00C961A1" w:rsidRPr="00C961A1" w:rsidRDefault="00C961A1" w:rsidP="00C961A1">
      <w:pPr>
        <w:rPr>
          <w:sz w:val="24"/>
          <w:szCs w:val="24"/>
          <w:u w:val="single"/>
        </w:rPr>
      </w:pPr>
    </w:p>
    <w:p w14:paraId="5F0BFB85" w14:textId="77777777" w:rsidR="00C961A1" w:rsidRPr="00C961A1" w:rsidRDefault="00C961A1" w:rsidP="00C961A1">
      <w:pPr>
        <w:rPr>
          <w:sz w:val="24"/>
          <w:szCs w:val="24"/>
          <w:u w:val="single"/>
        </w:rPr>
      </w:pPr>
    </w:p>
    <w:p w14:paraId="69BCFC8C" w14:textId="77777777" w:rsidR="00C961A1" w:rsidRPr="00C961A1" w:rsidRDefault="00C961A1" w:rsidP="00C961A1">
      <w:pPr>
        <w:rPr>
          <w:sz w:val="24"/>
          <w:szCs w:val="24"/>
          <w:u w:val="single"/>
        </w:rPr>
      </w:pPr>
    </w:p>
    <w:p w14:paraId="123181E5" w14:textId="77777777" w:rsidR="00C961A1" w:rsidRPr="00C961A1" w:rsidRDefault="00C961A1" w:rsidP="00C961A1">
      <w:pPr>
        <w:rPr>
          <w:sz w:val="24"/>
          <w:szCs w:val="24"/>
          <w:u w:val="single"/>
        </w:rPr>
      </w:pPr>
    </w:p>
    <w:p w14:paraId="1050EB69" w14:textId="77777777" w:rsidR="00C961A1" w:rsidRPr="00C961A1" w:rsidRDefault="00C961A1" w:rsidP="00C961A1">
      <w:pPr>
        <w:rPr>
          <w:sz w:val="24"/>
          <w:szCs w:val="24"/>
          <w:u w:val="single"/>
        </w:rPr>
      </w:pPr>
    </w:p>
    <w:p w14:paraId="0B63DDFC" w14:textId="77777777" w:rsidR="00C961A1" w:rsidRPr="00C961A1" w:rsidRDefault="00C961A1" w:rsidP="00C961A1">
      <w:pPr>
        <w:rPr>
          <w:sz w:val="24"/>
          <w:szCs w:val="24"/>
          <w:u w:val="single"/>
        </w:rPr>
      </w:pPr>
    </w:p>
    <w:p w14:paraId="1147C0ED" w14:textId="77777777" w:rsidR="00C961A1" w:rsidRPr="00C961A1" w:rsidRDefault="00C961A1" w:rsidP="00C961A1">
      <w:pPr>
        <w:rPr>
          <w:sz w:val="24"/>
          <w:szCs w:val="24"/>
          <w:u w:val="single"/>
        </w:rPr>
      </w:pPr>
    </w:p>
    <w:p w14:paraId="08C0F64E" w14:textId="77777777" w:rsidR="00C961A1" w:rsidRPr="00C961A1" w:rsidRDefault="00C961A1" w:rsidP="00C961A1">
      <w:pPr>
        <w:rPr>
          <w:sz w:val="24"/>
          <w:szCs w:val="24"/>
          <w:u w:val="single"/>
        </w:rPr>
      </w:pPr>
    </w:p>
    <w:p w14:paraId="6DB5B645" w14:textId="77777777" w:rsidR="00C961A1" w:rsidRPr="00C961A1" w:rsidRDefault="00C961A1" w:rsidP="00C961A1">
      <w:pPr>
        <w:rPr>
          <w:sz w:val="24"/>
          <w:szCs w:val="24"/>
          <w:u w:val="single"/>
        </w:rPr>
      </w:pPr>
    </w:p>
    <w:p w14:paraId="6F1E6E26" w14:textId="77777777" w:rsidR="00C961A1" w:rsidRPr="00C961A1" w:rsidRDefault="00C961A1" w:rsidP="00C961A1">
      <w:pPr>
        <w:rPr>
          <w:sz w:val="24"/>
          <w:szCs w:val="24"/>
          <w:u w:val="single"/>
        </w:rPr>
      </w:pPr>
    </w:p>
    <w:p w14:paraId="7D749605" w14:textId="77777777" w:rsidR="00C961A1" w:rsidRPr="00C961A1" w:rsidRDefault="00C961A1" w:rsidP="00C961A1">
      <w:pPr>
        <w:rPr>
          <w:sz w:val="24"/>
          <w:szCs w:val="24"/>
          <w:u w:val="single"/>
        </w:rPr>
      </w:pPr>
    </w:p>
    <w:p w14:paraId="7CAC4582" w14:textId="77777777" w:rsidR="00C961A1" w:rsidRPr="00C961A1" w:rsidRDefault="00C961A1" w:rsidP="00C961A1">
      <w:pPr>
        <w:rPr>
          <w:sz w:val="24"/>
          <w:szCs w:val="24"/>
          <w:u w:val="single"/>
        </w:rPr>
      </w:pPr>
    </w:p>
    <w:p w14:paraId="77F38AA1" w14:textId="77777777" w:rsidR="00C961A1" w:rsidRPr="00C961A1" w:rsidRDefault="00C961A1" w:rsidP="00C961A1">
      <w:pPr>
        <w:rPr>
          <w:sz w:val="24"/>
          <w:szCs w:val="24"/>
          <w:u w:val="single"/>
        </w:rPr>
      </w:pPr>
    </w:p>
    <w:p w14:paraId="551A2CD0" w14:textId="77777777" w:rsidR="00C961A1" w:rsidRPr="00C961A1" w:rsidRDefault="00C961A1" w:rsidP="00C961A1">
      <w:pPr>
        <w:rPr>
          <w:sz w:val="24"/>
          <w:szCs w:val="24"/>
          <w:u w:val="single"/>
        </w:rPr>
      </w:pPr>
    </w:p>
    <w:p w14:paraId="6835F7CF" w14:textId="77777777" w:rsidR="00C961A1" w:rsidRPr="00C961A1" w:rsidRDefault="00C961A1" w:rsidP="00C961A1">
      <w:pPr>
        <w:rPr>
          <w:sz w:val="24"/>
          <w:szCs w:val="24"/>
          <w:u w:val="single"/>
        </w:rPr>
      </w:pPr>
    </w:p>
    <w:p w14:paraId="7970AEA4" w14:textId="77777777" w:rsidR="00C961A1" w:rsidRPr="00C961A1" w:rsidRDefault="00C961A1" w:rsidP="00C961A1">
      <w:pPr>
        <w:rPr>
          <w:sz w:val="24"/>
          <w:szCs w:val="24"/>
          <w:u w:val="single"/>
        </w:rPr>
      </w:pPr>
    </w:p>
    <w:p w14:paraId="72E8BFBD" w14:textId="77777777" w:rsidR="00C961A1" w:rsidRPr="00C961A1" w:rsidRDefault="00C961A1" w:rsidP="00C961A1">
      <w:pPr>
        <w:rPr>
          <w:sz w:val="24"/>
          <w:szCs w:val="24"/>
          <w:u w:val="single"/>
        </w:rPr>
      </w:pPr>
    </w:p>
    <w:p w14:paraId="6610A0BB" w14:textId="77777777" w:rsidR="00C961A1" w:rsidRPr="00C961A1" w:rsidRDefault="00C961A1" w:rsidP="00C961A1">
      <w:pPr>
        <w:rPr>
          <w:sz w:val="24"/>
          <w:szCs w:val="24"/>
          <w:u w:val="single"/>
        </w:rPr>
      </w:pPr>
    </w:p>
    <w:p w14:paraId="26F31581" w14:textId="77777777" w:rsidR="00C961A1" w:rsidRPr="00C961A1" w:rsidRDefault="00C961A1" w:rsidP="00C961A1">
      <w:pPr>
        <w:rPr>
          <w:sz w:val="24"/>
          <w:szCs w:val="24"/>
          <w:u w:val="single"/>
        </w:rPr>
      </w:pPr>
    </w:p>
    <w:p w14:paraId="568CBB19" w14:textId="77777777" w:rsidR="00C961A1" w:rsidRPr="00C961A1" w:rsidRDefault="00C961A1" w:rsidP="00C961A1">
      <w:pPr>
        <w:rPr>
          <w:sz w:val="24"/>
          <w:szCs w:val="24"/>
          <w:u w:val="single"/>
        </w:rPr>
      </w:pPr>
    </w:p>
    <w:p w14:paraId="6FF281A0" w14:textId="77777777" w:rsidR="00C961A1" w:rsidRPr="00C961A1" w:rsidRDefault="00C961A1" w:rsidP="00C961A1">
      <w:pPr>
        <w:rPr>
          <w:sz w:val="24"/>
          <w:szCs w:val="24"/>
          <w:u w:val="single"/>
        </w:rPr>
      </w:pPr>
    </w:p>
    <w:p w14:paraId="4563C545" w14:textId="77777777" w:rsidR="00C961A1" w:rsidRPr="00C961A1" w:rsidRDefault="00C961A1" w:rsidP="00C961A1">
      <w:pPr>
        <w:rPr>
          <w:sz w:val="24"/>
          <w:szCs w:val="24"/>
          <w:u w:val="single"/>
        </w:rPr>
      </w:pPr>
    </w:p>
    <w:p w14:paraId="1F93C282" w14:textId="77777777" w:rsidR="00C961A1" w:rsidRPr="00C961A1" w:rsidRDefault="00C961A1" w:rsidP="00C961A1">
      <w:pPr>
        <w:rPr>
          <w:sz w:val="24"/>
          <w:szCs w:val="24"/>
          <w:u w:val="single"/>
        </w:rPr>
      </w:pPr>
    </w:p>
    <w:p w14:paraId="0299B1EC" w14:textId="77777777" w:rsidR="00C961A1" w:rsidRPr="00C961A1" w:rsidRDefault="00C961A1" w:rsidP="00C961A1">
      <w:pPr>
        <w:rPr>
          <w:sz w:val="24"/>
          <w:szCs w:val="24"/>
          <w:u w:val="single"/>
        </w:rPr>
      </w:pPr>
    </w:p>
    <w:p w14:paraId="5D4B6327" w14:textId="77777777" w:rsidR="00C961A1" w:rsidRPr="00C961A1" w:rsidRDefault="00C961A1" w:rsidP="00C961A1">
      <w:pPr>
        <w:rPr>
          <w:sz w:val="24"/>
          <w:szCs w:val="24"/>
          <w:u w:val="single"/>
        </w:rPr>
      </w:pPr>
    </w:p>
    <w:p w14:paraId="3027C6C2" w14:textId="77777777" w:rsidR="00C961A1" w:rsidRPr="00C961A1" w:rsidRDefault="00C961A1" w:rsidP="00C961A1">
      <w:pPr>
        <w:rPr>
          <w:sz w:val="24"/>
          <w:szCs w:val="24"/>
          <w:u w:val="single"/>
        </w:rPr>
      </w:pPr>
    </w:p>
    <w:p w14:paraId="0100C710" w14:textId="77777777" w:rsidR="00C961A1" w:rsidRPr="00C961A1" w:rsidRDefault="00C961A1" w:rsidP="00C961A1">
      <w:pPr>
        <w:rPr>
          <w:sz w:val="24"/>
          <w:szCs w:val="24"/>
          <w:u w:val="single"/>
        </w:rPr>
      </w:pPr>
    </w:p>
    <w:p w14:paraId="15E16856" w14:textId="77777777" w:rsidR="00C961A1" w:rsidRPr="00C961A1" w:rsidRDefault="00C961A1" w:rsidP="00C961A1">
      <w:pPr>
        <w:rPr>
          <w:sz w:val="24"/>
          <w:szCs w:val="24"/>
          <w:u w:val="single"/>
        </w:rPr>
      </w:pPr>
    </w:p>
    <w:p w14:paraId="036C7594" w14:textId="77777777" w:rsidR="00C961A1" w:rsidRPr="00C961A1" w:rsidRDefault="00C961A1" w:rsidP="00C961A1">
      <w:pPr>
        <w:jc w:val="center"/>
        <w:rPr>
          <w:sz w:val="24"/>
          <w:szCs w:val="24"/>
        </w:rPr>
      </w:pPr>
      <w:r w:rsidRPr="00C961A1">
        <w:rPr>
          <w:sz w:val="24"/>
          <w:szCs w:val="24"/>
        </w:rPr>
        <w:lastRenderedPageBreak/>
        <w:t>SEDIMENT TRAP</w:t>
      </w:r>
    </w:p>
    <w:p w14:paraId="72E74E92" w14:textId="77777777" w:rsidR="00C961A1" w:rsidRPr="00C961A1" w:rsidRDefault="00C961A1" w:rsidP="00C961A1">
      <w:pPr>
        <w:rPr>
          <w:sz w:val="24"/>
          <w:szCs w:val="24"/>
          <w:u w:val="single"/>
        </w:rPr>
      </w:pPr>
    </w:p>
    <w:p w14:paraId="2EBE2825" w14:textId="77777777" w:rsidR="00C961A1" w:rsidRPr="00C961A1" w:rsidRDefault="00C961A1" w:rsidP="00C961A1">
      <w:pPr>
        <w:rPr>
          <w:sz w:val="24"/>
          <w:szCs w:val="24"/>
          <w:u w:val="single"/>
        </w:rPr>
      </w:pPr>
      <w:r w:rsidRPr="00C961A1">
        <w:rPr>
          <w:sz w:val="24"/>
          <w:szCs w:val="24"/>
          <w:u w:val="single"/>
        </w:rPr>
        <w:t xml:space="preserve">Definition &amp; Purpose </w:t>
      </w:r>
    </w:p>
    <w:p w14:paraId="5016E14B" w14:textId="77777777" w:rsidR="00C961A1" w:rsidRPr="00C961A1" w:rsidRDefault="00C961A1" w:rsidP="00C961A1">
      <w:pPr>
        <w:rPr>
          <w:sz w:val="24"/>
          <w:szCs w:val="24"/>
          <w:u w:val="single"/>
        </w:rPr>
      </w:pPr>
    </w:p>
    <w:p w14:paraId="18CDC986" w14:textId="77777777" w:rsidR="00C961A1" w:rsidRPr="00C961A1" w:rsidRDefault="00C961A1" w:rsidP="00C961A1">
      <w:pPr>
        <w:rPr>
          <w:sz w:val="24"/>
          <w:szCs w:val="24"/>
        </w:rPr>
      </w:pPr>
      <w:r w:rsidRPr="00C961A1">
        <w:rPr>
          <w:sz w:val="24"/>
          <w:szCs w:val="24"/>
        </w:rPr>
        <w:t xml:space="preserve">A sediment trap is a temporary pond where sediment-laden stormwater is detained, allowing sediment to settle out before runoff is discharged through a stabilized spillway/dewatering pipe. </w:t>
      </w:r>
    </w:p>
    <w:p w14:paraId="29B8D3E7" w14:textId="77777777" w:rsidR="00C961A1" w:rsidRPr="00C961A1" w:rsidRDefault="00C961A1" w:rsidP="00C961A1">
      <w:pPr>
        <w:rPr>
          <w:sz w:val="24"/>
          <w:szCs w:val="24"/>
          <w:u w:val="single"/>
        </w:rPr>
      </w:pPr>
    </w:p>
    <w:p w14:paraId="32A5FD91"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24FD6371" w14:textId="77777777" w:rsidR="00C961A1" w:rsidRPr="00C961A1" w:rsidRDefault="00C961A1" w:rsidP="00C961A1">
      <w:pPr>
        <w:rPr>
          <w:sz w:val="24"/>
          <w:szCs w:val="24"/>
          <w:u w:val="single"/>
        </w:rPr>
      </w:pPr>
    </w:p>
    <w:p w14:paraId="27DCAFA2" w14:textId="77777777" w:rsidR="00C961A1" w:rsidRPr="00C961A1" w:rsidRDefault="00C961A1" w:rsidP="00C961A1">
      <w:pPr>
        <w:rPr>
          <w:sz w:val="24"/>
          <w:szCs w:val="24"/>
        </w:rPr>
      </w:pPr>
      <w:r w:rsidRPr="00C961A1">
        <w:rPr>
          <w:sz w:val="24"/>
          <w:szCs w:val="24"/>
        </w:rPr>
        <w:t xml:space="preserve">Sediment traps should be designed by a registered design professional. Sediment traps can be used where runoff can be directed into them at low velocities, typically at the outlets of stormwater diversion structures, channels, slope drains, construction site entrances, vehicle wash areas, or other runoff conveyances. The maximum drainage area is 5 acres. They should be located where sufficient access for sediment removal is available. See MDNR Guide Section 6-177 for additional guidance. </w:t>
      </w:r>
    </w:p>
    <w:p w14:paraId="584A9B90" w14:textId="77777777" w:rsidR="00C961A1" w:rsidRPr="00C961A1" w:rsidRDefault="00C961A1" w:rsidP="00C961A1">
      <w:pPr>
        <w:rPr>
          <w:sz w:val="24"/>
          <w:szCs w:val="24"/>
          <w:u w:val="single"/>
        </w:rPr>
      </w:pPr>
    </w:p>
    <w:p w14:paraId="413EC89E"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20A31F0E" w14:textId="77777777" w:rsidR="00C961A1" w:rsidRPr="00C961A1" w:rsidRDefault="00C961A1" w:rsidP="00C961A1">
      <w:pPr>
        <w:rPr>
          <w:sz w:val="24"/>
          <w:szCs w:val="24"/>
          <w:u w:val="single"/>
        </w:rPr>
      </w:pPr>
    </w:p>
    <w:p w14:paraId="2CEB24C5" w14:textId="77777777" w:rsidR="00C961A1" w:rsidRPr="00C961A1" w:rsidRDefault="00C961A1" w:rsidP="00C961A1">
      <w:pPr>
        <w:rPr>
          <w:sz w:val="24"/>
          <w:szCs w:val="24"/>
        </w:rPr>
      </w:pPr>
      <w:r w:rsidRPr="00C961A1">
        <w:rPr>
          <w:sz w:val="24"/>
          <w:szCs w:val="24"/>
        </w:rPr>
        <w:t xml:space="preserve">Install sediment trap prior to disturbance of all other natural vegetation. When excavating an area for a sediment trap, make sure the side slopes are no steeper than 2:1 and the embankment height is no more than 5 feet from the original ground surface. Install an outlet pipe and riser if necessary. Place and compact fill to construct embankments and the spillway. To reduce velocity of runoff from the trap, line the outlet with rip rap and gravel over the riser pipe. </w:t>
      </w:r>
    </w:p>
    <w:p w14:paraId="53EE5462" w14:textId="77777777" w:rsidR="00C961A1" w:rsidRPr="00C961A1" w:rsidRDefault="00C961A1" w:rsidP="00C961A1">
      <w:pPr>
        <w:rPr>
          <w:sz w:val="24"/>
          <w:szCs w:val="24"/>
          <w:u w:val="single"/>
        </w:rPr>
      </w:pPr>
    </w:p>
    <w:p w14:paraId="792823FE"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13F9B2CC" w14:textId="77777777" w:rsidR="00C961A1" w:rsidRPr="00C961A1" w:rsidRDefault="00C961A1" w:rsidP="00C961A1">
      <w:pPr>
        <w:rPr>
          <w:sz w:val="24"/>
          <w:szCs w:val="24"/>
          <w:u w:val="single"/>
        </w:rPr>
      </w:pPr>
    </w:p>
    <w:p w14:paraId="6D4D08C2" w14:textId="77777777" w:rsidR="00C961A1" w:rsidRPr="00C961A1" w:rsidRDefault="00C961A1" w:rsidP="00C961A1">
      <w:pPr>
        <w:rPr>
          <w:sz w:val="24"/>
          <w:szCs w:val="24"/>
        </w:rPr>
      </w:pPr>
      <w:r w:rsidRPr="00C961A1">
        <w:rPr>
          <w:sz w:val="24"/>
          <w:szCs w:val="24"/>
        </w:rPr>
        <w:t xml:space="preserve">Inspect every week and within 48 hours after rain events that cause stormwater runoff to occur on site. Remove trash accumulation. Remove sediment accumulations once sediment reaches the design depth. </w:t>
      </w:r>
    </w:p>
    <w:p w14:paraId="3F55F3B6" w14:textId="77777777" w:rsidR="00C961A1" w:rsidRPr="00C961A1" w:rsidRDefault="00C961A1" w:rsidP="00C961A1">
      <w:pPr>
        <w:rPr>
          <w:sz w:val="24"/>
          <w:szCs w:val="24"/>
          <w:u w:val="single"/>
        </w:rPr>
      </w:pPr>
    </w:p>
    <w:p w14:paraId="5F73630F"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68AC1D66" w14:textId="77777777" w:rsidR="00C961A1" w:rsidRPr="00C961A1" w:rsidRDefault="00C961A1" w:rsidP="00C961A1">
      <w:pPr>
        <w:rPr>
          <w:sz w:val="24"/>
          <w:szCs w:val="24"/>
          <w:u w:val="single"/>
        </w:rPr>
      </w:pPr>
    </w:p>
    <w:p w14:paraId="2DF0C1ED" w14:textId="77777777" w:rsidR="00C961A1" w:rsidRPr="00C961A1" w:rsidRDefault="00C961A1" w:rsidP="00C961A1">
      <w:pPr>
        <w:rPr>
          <w:sz w:val="24"/>
          <w:szCs w:val="24"/>
        </w:rPr>
      </w:pPr>
      <w:r w:rsidRPr="00C961A1">
        <w:rPr>
          <w:sz w:val="24"/>
          <w:szCs w:val="24"/>
        </w:rPr>
        <w:t xml:space="preserve">Remove after upstream areas are stabilized. Grade surface as appropriate and vegetate. </w:t>
      </w:r>
    </w:p>
    <w:p w14:paraId="084C5BD8" w14:textId="77777777" w:rsidR="00C961A1" w:rsidRPr="00C961A1" w:rsidRDefault="00C961A1" w:rsidP="00C961A1">
      <w:pPr>
        <w:rPr>
          <w:sz w:val="24"/>
          <w:szCs w:val="24"/>
          <w:u w:val="single"/>
        </w:rPr>
      </w:pPr>
    </w:p>
    <w:p w14:paraId="746C3087" w14:textId="77777777" w:rsidR="00C961A1" w:rsidRPr="00C961A1" w:rsidRDefault="00C961A1" w:rsidP="00C961A1">
      <w:pPr>
        <w:rPr>
          <w:sz w:val="24"/>
          <w:szCs w:val="24"/>
          <w:u w:val="single"/>
        </w:rPr>
      </w:pPr>
      <w:r w:rsidRPr="00C961A1">
        <w:rPr>
          <w:sz w:val="24"/>
          <w:szCs w:val="24"/>
          <w:u w:val="single"/>
        </w:rPr>
        <w:t>Robust Alternatives</w:t>
      </w:r>
    </w:p>
    <w:p w14:paraId="758E9AAF" w14:textId="77777777" w:rsidR="00C961A1" w:rsidRPr="00C961A1" w:rsidRDefault="00C961A1" w:rsidP="00C961A1">
      <w:pPr>
        <w:numPr>
          <w:ilvl w:val="0"/>
          <w:numId w:val="85"/>
        </w:numPr>
        <w:contextualSpacing/>
        <w:rPr>
          <w:sz w:val="24"/>
          <w:szCs w:val="24"/>
          <w:u w:val="single"/>
        </w:rPr>
      </w:pPr>
      <w:r w:rsidRPr="00C961A1">
        <w:rPr>
          <w:sz w:val="24"/>
          <w:szCs w:val="24"/>
        </w:rPr>
        <w:t xml:space="preserve">Sediment Basin </w:t>
      </w:r>
    </w:p>
    <w:p w14:paraId="7AD11E49" w14:textId="77777777" w:rsidR="00C961A1" w:rsidRPr="00C961A1" w:rsidRDefault="00C961A1" w:rsidP="00C961A1">
      <w:pPr>
        <w:rPr>
          <w:sz w:val="24"/>
          <w:szCs w:val="24"/>
          <w:u w:val="single"/>
        </w:rPr>
      </w:pPr>
    </w:p>
    <w:p w14:paraId="4383DA52" w14:textId="77777777" w:rsidR="00C961A1" w:rsidRPr="00C961A1" w:rsidRDefault="00C961A1" w:rsidP="00C961A1">
      <w:pPr>
        <w:rPr>
          <w:sz w:val="24"/>
          <w:szCs w:val="24"/>
          <w:u w:val="single"/>
        </w:rPr>
      </w:pPr>
      <w:r w:rsidRPr="00C961A1">
        <w:rPr>
          <w:sz w:val="24"/>
          <w:szCs w:val="24"/>
          <w:u w:val="single"/>
        </w:rPr>
        <w:t xml:space="preserve">Companion BMPs </w:t>
      </w:r>
    </w:p>
    <w:p w14:paraId="345B42BF" w14:textId="77777777" w:rsidR="00C961A1" w:rsidRPr="00C961A1" w:rsidRDefault="00C961A1" w:rsidP="00C961A1">
      <w:pPr>
        <w:numPr>
          <w:ilvl w:val="0"/>
          <w:numId w:val="85"/>
        </w:numPr>
        <w:contextualSpacing/>
        <w:rPr>
          <w:sz w:val="24"/>
          <w:szCs w:val="24"/>
          <w:u w:val="single"/>
        </w:rPr>
      </w:pPr>
      <w:r w:rsidRPr="00C961A1">
        <w:rPr>
          <w:sz w:val="24"/>
          <w:szCs w:val="24"/>
        </w:rPr>
        <w:t>Gravel Bags and Compost Sock</w:t>
      </w:r>
    </w:p>
    <w:p w14:paraId="2C1C73C0" w14:textId="77777777" w:rsidR="00C961A1" w:rsidRPr="00C961A1" w:rsidRDefault="00C961A1" w:rsidP="00C961A1">
      <w:pPr>
        <w:numPr>
          <w:ilvl w:val="0"/>
          <w:numId w:val="85"/>
        </w:numPr>
        <w:contextualSpacing/>
        <w:rPr>
          <w:sz w:val="24"/>
          <w:szCs w:val="24"/>
          <w:u w:val="single"/>
        </w:rPr>
      </w:pPr>
      <w:r w:rsidRPr="00C961A1">
        <w:rPr>
          <w:sz w:val="24"/>
          <w:szCs w:val="24"/>
        </w:rPr>
        <w:t>Composted Filter Sock and Triangular Foam Log</w:t>
      </w:r>
    </w:p>
    <w:p w14:paraId="5A9168D6" w14:textId="77777777" w:rsidR="00C961A1" w:rsidRPr="00C961A1" w:rsidRDefault="00C961A1" w:rsidP="00C961A1">
      <w:pPr>
        <w:rPr>
          <w:sz w:val="24"/>
          <w:szCs w:val="24"/>
          <w:u w:val="single"/>
        </w:rPr>
      </w:pPr>
    </w:p>
    <w:p w14:paraId="176FBCA6" w14:textId="77777777" w:rsidR="00C961A1" w:rsidRPr="00C961A1" w:rsidRDefault="00C961A1" w:rsidP="00C961A1">
      <w:pPr>
        <w:rPr>
          <w:sz w:val="24"/>
          <w:szCs w:val="24"/>
          <w:u w:val="single"/>
        </w:rPr>
      </w:pPr>
    </w:p>
    <w:p w14:paraId="34A4FD27" w14:textId="77777777" w:rsidR="00C961A1" w:rsidRPr="00C961A1" w:rsidRDefault="00C961A1" w:rsidP="00C961A1">
      <w:pPr>
        <w:jc w:val="center"/>
        <w:rPr>
          <w:sz w:val="24"/>
          <w:szCs w:val="24"/>
        </w:rPr>
      </w:pPr>
      <w:r w:rsidRPr="00C961A1">
        <w:rPr>
          <w:sz w:val="24"/>
          <w:szCs w:val="24"/>
        </w:rPr>
        <w:lastRenderedPageBreak/>
        <w:t>Stockpile Protection</w:t>
      </w:r>
    </w:p>
    <w:p w14:paraId="38909AA2" w14:textId="77777777" w:rsidR="00C961A1" w:rsidRPr="00C961A1" w:rsidRDefault="00C961A1" w:rsidP="00C961A1">
      <w:pPr>
        <w:rPr>
          <w:sz w:val="24"/>
          <w:szCs w:val="24"/>
          <w:u w:val="single"/>
        </w:rPr>
      </w:pPr>
    </w:p>
    <w:p w14:paraId="1E890E0C" w14:textId="77777777" w:rsidR="00C961A1" w:rsidRPr="00C961A1" w:rsidRDefault="00C961A1" w:rsidP="00C961A1">
      <w:pPr>
        <w:rPr>
          <w:sz w:val="24"/>
          <w:szCs w:val="24"/>
          <w:u w:val="single"/>
        </w:rPr>
      </w:pPr>
      <w:r w:rsidRPr="00C961A1">
        <w:rPr>
          <w:sz w:val="24"/>
          <w:szCs w:val="24"/>
          <w:u w:val="single"/>
        </w:rPr>
        <w:t xml:space="preserve">Definition &amp; Purpose </w:t>
      </w:r>
    </w:p>
    <w:p w14:paraId="0AECA9FF" w14:textId="77777777" w:rsidR="00C961A1" w:rsidRPr="00C961A1" w:rsidRDefault="00C961A1" w:rsidP="00C961A1">
      <w:pPr>
        <w:rPr>
          <w:sz w:val="24"/>
          <w:szCs w:val="24"/>
          <w:u w:val="single"/>
        </w:rPr>
      </w:pPr>
    </w:p>
    <w:p w14:paraId="344241A0" w14:textId="77777777" w:rsidR="00C961A1" w:rsidRPr="00C961A1" w:rsidRDefault="00C961A1" w:rsidP="00C961A1">
      <w:pPr>
        <w:rPr>
          <w:sz w:val="24"/>
          <w:szCs w:val="24"/>
        </w:rPr>
      </w:pPr>
      <w:r w:rsidRPr="00C961A1">
        <w:rPr>
          <w:sz w:val="24"/>
          <w:szCs w:val="24"/>
        </w:rPr>
        <w:t xml:space="preserve">Geotextiles or plastic covers may be placed over stockpiles or disturbed soil areas to protect against wind and/or water erosion. Compost filter sock or sediment fence may also be used when necessary to retain stockpiled sediment. </w:t>
      </w:r>
    </w:p>
    <w:p w14:paraId="6CDC747C" w14:textId="77777777" w:rsidR="00C961A1" w:rsidRPr="00C961A1" w:rsidRDefault="00C961A1" w:rsidP="00C961A1">
      <w:pPr>
        <w:rPr>
          <w:sz w:val="24"/>
          <w:szCs w:val="24"/>
          <w:u w:val="single"/>
        </w:rPr>
      </w:pPr>
    </w:p>
    <w:p w14:paraId="606D9F53"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68860ABE" w14:textId="77777777" w:rsidR="00C961A1" w:rsidRPr="00C961A1" w:rsidRDefault="00C961A1" w:rsidP="00C961A1">
      <w:pPr>
        <w:rPr>
          <w:sz w:val="24"/>
          <w:szCs w:val="24"/>
          <w:u w:val="single"/>
        </w:rPr>
      </w:pPr>
    </w:p>
    <w:p w14:paraId="795701D2" w14:textId="77777777" w:rsidR="00C961A1" w:rsidRPr="00C961A1" w:rsidRDefault="00C961A1" w:rsidP="00C961A1">
      <w:pPr>
        <w:rPr>
          <w:sz w:val="24"/>
          <w:szCs w:val="24"/>
        </w:rPr>
      </w:pPr>
      <w:r w:rsidRPr="00C961A1">
        <w:rPr>
          <w:sz w:val="24"/>
          <w:szCs w:val="24"/>
        </w:rPr>
        <w:t>Applications include small graded areas and stockpiles. The use of plastics and impermeable geotextiles may result in 100% runoff, which may cause erosion problems in the areas receiving the increased velocities and flow. Additional BMPs may need to be installed. Covers can be secured in place with wire staples or sandbags. Avoid stockpiling on impervious surfaces, near storm drains, and on steep slopes. Stockpile side slopes should not exceed 2:1. When installing on slopes, key into the top of the slope and along edges to prevent infiltration of surface water under the geotextile. Seams are typically taped or weighted down their entire length. Off-site borrow/fill areas should also be protected by adequate sediment and erosion control BMPs, and if part of a job</w:t>
      </w:r>
      <w:r w:rsidRPr="00C961A1">
        <w:rPr>
          <w:sz w:val="24"/>
          <w:szCs w:val="24"/>
          <w:u w:val="single"/>
        </w:rPr>
        <w:t xml:space="preserve"> &gt;</w:t>
      </w:r>
      <w:r w:rsidRPr="00C961A1">
        <w:rPr>
          <w:sz w:val="24"/>
          <w:szCs w:val="24"/>
        </w:rPr>
        <w:t xml:space="preserve">1 acre, their location should be noted within the SWPPP. </w:t>
      </w:r>
    </w:p>
    <w:p w14:paraId="19EDDD96" w14:textId="77777777" w:rsidR="00C961A1" w:rsidRPr="00C961A1" w:rsidRDefault="00C961A1" w:rsidP="00C961A1">
      <w:pPr>
        <w:rPr>
          <w:sz w:val="24"/>
          <w:szCs w:val="24"/>
          <w:u w:val="single"/>
        </w:rPr>
      </w:pPr>
    </w:p>
    <w:p w14:paraId="555A868D"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0CE8BEDF" w14:textId="77777777" w:rsidR="00C961A1" w:rsidRPr="00C961A1" w:rsidRDefault="00C961A1" w:rsidP="00C961A1">
      <w:pPr>
        <w:rPr>
          <w:sz w:val="24"/>
          <w:szCs w:val="24"/>
          <w:u w:val="single"/>
        </w:rPr>
      </w:pPr>
    </w:p>
    <w:p w14:paraId="57EF16D9" w14:textId="77777777" w:rsidR="00C961A1" w:rsidRPr="00C961A1" w:rsidRDefault="00C961A1" w:rsidP="00C961A1">
      <w:pPr>
        <w:rPr>
          <w:sz w:val="24"/>
          <w:szCs w:val="24"/>
          <w:u w:val="single"/>
        </w:rPr>
      </w:pPr>
      <w:r w:rsidRPr="00C961A1">
        <w:rPr>
          <w:sz w:val="24"/>
          <w:szCs w:val="24"/>
        </w:rPr>
        <w:t>Installation should occur when stockpile is generated, dependent upon intended use</w:t>
      </w:r>
      <w:r w:rsidRPr="00C961A1">
        <w:rPr>
          <w:sz w:val="24"/>
          <w:szCs w:val="24"/>
          <w:u w:val="single"/>
        </w:rPr>
        <w:t xml:space="preserve">. </w:t>
      </w:r>
    </w:p>
    <w:p w14:paraId="0A4C789F" w14:textId="77777777" w:rsidR="00C961A1" w:rsidRPr="00C961A1" w:rsidRDefault="00C961A1" w:rsidP="00C961A1">
      <w:pPr>
        <w:rPr>
          <w:sz w:val="24"/>
          <w:szCs w:val="24"/>
          <w:u w:val="single"/>
        </w:rPr>
      </w:pPr>
    </w:p>
    <w:p w14:paraId="32BC33EB"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79209523" w14:textId="77777777" w:rsidR="00C961A1" w:rsidRPr="00C961A1" w:rsidRDefault="00C961A1" w:rsidP="00C961A1">
      <w:pPr>
        <w:rPr>
          <w:sz w:val="24"/>
          <w:szCs w:val="24"/>
          <w:u w:val="single"/>
        </w:rPr>
      </w:pPr>
    </w:p>
    <w:p w14:paraId="72064697"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checking for erosion, undermining, and anchorage failure. Any failures shall be repaired immediately. If washout or breakages occur, the material shall be re-installed after repairing the damage to the slope. </w:t>
      </w:r>
    </w:p>
    <w:p w14:paraId="75CEF7D4" w14:textId="77777777" w:rsidR="00C961A1" w:rsidRPr="00C961A1" w:rsidRDefault="00C961A1" w:rsidP="00C961A1">
      <w:pPr>
        <w:rPr>
          <w:sz w:val="24"/>
          <w:szCs w:val="24"/>
          <w:u w:val="single"/>
        </w:rPr>
      </w:pPr>
    </w:p>
    <w:p w14:paraId="20066C4A"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3175187E" w14:textId="77777777" w:rsidR="00C961A1" w:rsidRPr="00C961A1" w:rsidRDefault="00C961A1" w:rsidP="00C961A1">
      <w:pPr>
        <w:rPr>
          <w:sz w:val="24"/>
          <w:szCs w:val="24"/>
          <w:u w:val="single"/>
        </w:rPr>
      </w:pPr>
    </w:p>
    <w:p w14:paraId="743969CB" w14:textId="77777777" w:rsidR="00C961A1" w:rsidRPr="00C961A1" w:rsidRDefault="00C961A1" w:rsidP="00C961A1">
      <w:pPr>
        <w:rPr>
          <w:sz w:val="24"/>
          <w:szCs w:val="24"/>
        </w:rPr>
      </w:pPr>
      <w:r w:rsidRPr="00C961A1">
        <w:rPr>
          <w:sz w:val="24"/>
          <w:szCs w:val="24"/>
        </w:rPr>
        <w:t xml:space="preserve">Remove upon establishment of other temporary stabilization BMPs, or after permanent stabilization has occurred. </w:t>
      </w:r>
    </w:p>
    <w:p w14:paraId="599C90A6" w14:textId="77777777" w:rsidR="00C961A1" w:rsidRPr="00C961A1" w:rsidRDefault="00C961A1" w:rsidP="00C961A1">
      <w:pPr>
        <w:rPr>
          <w:sz w:val="24"/>
          <w:szCs w:val="24"/>
          <w:u w:val="single"/>
        </w:rPr>
      </w:pPr>
    </w:p>
    <w:p w14:paraId="66660C8A" w14:textId="77777777" w:rsidR="00C961A1" w:rsidRPr="00C961A1" w:rsidRDefault="00C961A1" w:rsidP="00C961A1">
      <w:pPr>
        <w:rPr>
          <w:sz w:val="24"/>
          <w:szCs w:val="24"/>
          <w:u w:val="single"/>
        </w:rPr>
      </w:pPr>
      <w:r w:rsidRPr="00C961A1">
        <w:rPr>
          <w:sz w:val="24"/>
          <w:szCs w:val="24"/>
          <w:u w:val="single"/>
        </w:rPr>
        <w:t>Robust Alternatives</w:t>
      </w:r>
    </w:p>
    <w:p w14:paraId="73FBFAF9" w14:textId="77777777" w:rsidR="00C961A1" w:rsidRPr="00C961A1" w:rsidRDefault="00C961A1" w:rsidP="00C961A1">
      <w:pPr>
        <w:numPr>
          <w:ilvl w:val="0"/>
          <w:numId w:val="86"/>
        </w:numPr>
        <w:contextualSpacing/>
        <w:rPr>
          <w:sz w:val="24"/>
          <w:szCs w:val="24"/>
          <w:u w:val="single"/>
        </w:rPr>
      </w:pPr>
      <w:r w:rsidRPr="00C961A1">
        <w:rPr>
          <w:sz w:val="24"/>
          <w:szCs w:val="24"/>
        </w:rPr>
        <w:t xml:space="preserve">Stabilizing stockpile with vegetation. </w:t>
      </w:r>
    </w:p>
    <w:p w14:paraId="24D8116E" w14:textId="77777777" w:rsidR="00C961A1" w:rsidRPr="00C961A1" w:rsidRDefault="00C961A1" w:rsidP="00C961A1">
      <w:pPr>
        <w:rPr>
          <w:sz w:val="24"/>
          <w:szCs w:val="24"/>
          <w:u w:val="single"/>
        </w:rPr>
      </w:pPr>
    </w:p>
    <w:p w14:paraId="10215CE4" w14:textId="77777777" w:rsidR="00C961A1" w:rsidRPr="00C961A1" w:rsidRDefault="00C961A1" w:rsidP="00C961A1">
      <w:pPr>
        <w:rPr>
          <w:sz w:val="24"/>
          <w:szCs w:val="24"/>
          <w:u w:val="single"/>
        </w:rPr>
      </w:pPr>
      <w:r w:rsidRPr="00C961A1">
        <w:rPr>
          <w:sz w:val="24"/>
          <w:szCs w:val="24"/>
          <w:u w:val="single"/>
        </w:rPr>
        <w:t xml:space="preserve">Companion BMPs </w:t>
      </w:r>
    </w:p>
    <w:p w14:paraId="6AF54595" w14:textId="77777777" w:rsidR="00C961A1" w:rsidRPr="00C961A1" w:rsidRDefault="00C961A1" w:rsidP="00C961A1">
      <w:pPr>
        <w:numPr>
          <w:ilvl w:val="0"/>
          <w:numId w:val="86"/>
        </w:numPr>
        <w:contextualSpacing/>
        <w:rPr>
          <w:sz w:val="24"/>
          <w:szCs w:val="24"/>
          <w:u w:val="single"/>
        </w:rPr>
      </w:pPr>
      <w:r w:rsidRPr="00C961A1">
        <w:rPr>
          <w:sz w:val="24"/>
          <w:szCs w:val="24"/>
        </w:rPr>
        <w:t>Perimeter control BMP</w:t>
      </w:r>
    </w:p>
    <w:p w14:paraId="5E7B4C27" w14:textId="77777777" w:rsidR="00C961A1" w:rsidRPr="00C961A1" w:rsidRDefault="00C961A1" w:rsidP="00C961A1">
      <w:pPr>
        <w:rPr>
          <w:sz w:val="24"/>
          <w:szCs w:val="24"/>
          <w:u w:val="single"/>
        </w:rPr>
      </w:pPr>
    </w:p>
    <w:p w14:paraId="3B256B14" w14:textId="77777777" w:rsidR="00C961A1" w:rsidRPr="00C961A1" w:rsidRDefault="00C961A1" w:rsidP="00C961A1">
      <w:pPr>
        <w:rPr>
          <w:sz w:val="24"/>
          <w:szCs w:val="24"/>
          <w:u w:val="single"/>
        </w:rPr>
      </w:pPr>
    </w:p>
    <w:p w14:paraId="2589C239" w14:textId="77777777" w:rsidR="00C961A1" w:rsidRPr="00C961A1" w:rsidRDefault="00C961A1" w:rsidP="00C961A1">
      <w:pPr>
        <w:rPr>
          <w:sz w:val="24"/>
          <w:szCs w:val="24"/>
          <w:u w:val="single"/>
        </w:rPr>
      </w:pPr>
    </w:p>
    <w:p w14:paraId="30ECC406" w14:textId="77777777" w:rsidR="00C961A1" w:rsidRPr="00C961A1" w:rsidRDefault="00C961A1" w:rsidP="00C961A1">
      <w:pPr>
        <w:rPr>
          <w:sz w:val="24"/>
          <w:szCs w:val="24"/>
          <w:u w:val="single"/>
        </w:rPr>
      </w:pPr>
    </w:p>
    <w:p w14:paraId="0628E051" w14:textId="77777777" w:rsidR="00C961A1" w:rsidRPr="00C961A1" w:rsidRDefault="00C961A1" w:rsidP="00C961A1">
      <w:pPr>
        <w:rPr>
          <w:sz w:val="24"/>
          <w:szCs w:val="24"/>
          <w:u w:val="single"/>
        </w:rPr>
      </w:pPr>
    </w:p>
    <w:p w14:paraId="69323780" w14:textId="77777777" w:rsidR="00C961A1" w:rsidRPr="00C961A1" w:rsidRDefault="00C961A1" w:rsidP="00C961A1">
      <w:pPr>
        <w:rPr>
          <w:sz w:val="24"/>
          <w:szCs w:val="24"/>
          <w:u w:val="single"/>
        </w:rPr>
      </w:pPr>
    </w:p>
    <w:p w14:paraId="46880C8E" w14:textId="77777777" w:rsidR="00C961A1" w:rsidRPr="00C961A1" w:rsidRDefault="00C961A1" w:rsidP="00C961A1">
      <w:pPr>
        <w:rPr>
          <w:sz w:val="24"/>
          <w:szCs w:val="24"/>
          <w:u w:val="single"/>
        </w:rPr>
      </w:pPr>
    </w:p>
    <w:p w14:paraId="6C56825E" w14:textId="77777777" w:rsidR="00C961A1" w:rsidRPr="00C961A1" w:rsidRDefault="00C961A1" w:rsidP="00C961A1">
      <w:pPr>
        <w:rPr>
          <w:sz w:val="24"/>
          <w:szCs w:val="24"/>
          <w:u w:val="single"/>
        </w:rPr>
      </w:pPr>
    </w:p>
    <w:p w14:paraId="4DD447BC" w14:textId="77777777" w:rsidR="00C961A1" w:rsidRPr="00C961A1" w:rsidRDefault="00C961A1" w:rsidP="00C961A1">
      <w:pPr>
        <w:rPr>
          <w:sz w:val="24"/>
          <w:szCs w:val="24"/>
          <w:u w:val="single"/>
        </w:rPr>
      </w:pPr>
    </w:p>
    <w:p w14:paraId="63D0CD3D" w14:textId="77777777" w:rsidR="00C961A1" w:rsidRPr="00C961A1" w:rsidRDefault="00C961A1" w:rsidP="00C961A1">
      <w:pPr>
        <w:rPr>
          <w:sz w:val="24"/>
          <w:szCs w:val="24"/>
          <w:u w:val="single"/>
        </w:rPr>
      </w:pPr>
    </w:p>
    <w:p w14:paraId="5C5E841C" w14:textId="77777777" w:rsidR="00C961A1" w:rsidRPr="00C961A1" w:rsidRDefault="00C961A1" w:rsidP="00C961A1">
      <w:pPr>
        <w:rPr>
          <w:sz w:val="24"/>
          <w:szCs w:val="24"/>
          <w:u w:val="single"/>
        </w:rPr>
      </w:pPr>
    </w:p>
    <w:p w14:paraId="30FF160B" w14:textId="77777777" w:rsidR="00C961A1" w:rsidRPr="00C961A1" w:rsidRDefault="00C961A1" w:rsidP="00C961A1">
      <w:pPr>
        <w:rPr>
          <w:sz w:val="24"/>
          <w:szCs w:val="24"/>
          <w:u w:val="single"/>
        </w:rPr>
      </w:pPr>
    </w:p>
    <w:p w14:paraId="44FD5EBD" w14:textId="77777777" w:rsidR="00C961A1" w:rsidRPr="00C961A1" w:rsidRDefault="00C961A1" w:rsidP="00C961A1">
      <w:pPr>
        <w:rPr>
          <w:sz w:val="24"/>
          <w:szCs w:val="24"/>
          <w:u w:val="single"/>
        </w:rPr>
      </w:pPr>
    </w:p>
    <w:p w14:paraId="47286216" w14:textId="77777777" w:rsidR="00C961A1" w:rsidRPr="00C961A1" w:rsidRDefault="00C961A1" w:rsidP="00C961A1">
      <w:pPr>
        <w:rPr>
          <w:sz w:val="24"/>
          <w:szCs w:val="24"/>
          <w:u w:val="single"/>
        </w:rPr>
      </w:pPr>
    </w:p>
    <w:p w14:paraId="7347AF45" w14:textId="77777777" w:rsidR="00C961A1" w:rsidRPr="00C961A1" w:rsidRDefault="00C961A1" w:rsidP="00C961A1">
      <w:pPr>
        <w:rPr>
          <w:sz w:val="24"/>
          <w:szCs w:val="24"/>
          <w:u w:val="single"/>
        </w:rPr>
      </w:pPr>
    </w:p>
    <w:p w14:paraId="201BDCA2" w14:textId="77777777" w:rsidR="00C961A1" w:rsidRPr="00C961A1" w:rsidRDefault="00C961A1" w:rsidP="00C961A1">
      <w:pPr>
        <w:rPr>
          <w:sz w:val="24"/>
          <w:szCs w:val="24"/>
          <w:u w:val="single"/>
        </w:rPr>
      </w:pPr>
    </w:p>
    <w:p w14:paraId="67EC0259" w14:textId="77777777" w:rsidR="00C961A1" w:rsidRPr="00C961A1" w:rsidRDefault="00C961A1" w:rsidP="00C961A1">
      <w:pPr>
        <w:rPr>
          <w:sz w:val="24"/>
          <w:szCs w:val="24"/>
          <w:u w:val="single"/>
        </w:rPr>
      </w:pPr>
    </w:p>
    <w:p w14:paraId="642305D1" w14:textId="77777777" w:rsidR="00C961A1" w:rsidRPr="00C961A1" w:rsidRDefault="00C961A1" w:rsidP="00C961A1">
      <w:pPr>
        <w:rPr>
          <w:sz w:val="24"/>
          <w:szCs w:val="24"/>
          <w:u w:val="single"/>
        </w:rPr>
      </w:pPr>
    </w:p>
    <w:p w14:paraId="2EA31BF0" w14:textId="77777777" w:rsidR="00C961A1" w:rsidRPr="00C961A1" w:rsidRDefault="00C961A1" w:rsidP="00C961A1">
      <w:pPr>
        <w:rPr>
          <w:sz w:val="24"/>
          <w:szCs w:val="24"/>
          <w:u w:val="single"/>
        </w:rPr>
      </w:pPr>
    </w:p>
    <w:p w14:paraId="42738713" w14:textId="77777777" w:rsidR="00C961A1" w:rsidRPr="00C961A1" w:rsidRDefault="00C961A1" w:rsidP="00C961A1">
      <w:pPr>
        <w:rPr>
          <w:sz w:val="24"/>
          <w:szCs w:val="24"/>
          <w:u w:val="single"/>
        </w:rPr>
      </w:pPr>
    </w:p>
    <w:p w14:paraId="6511C947" w14:textId="77777777" w:rsidR="00C961A1" w:rsidRPr="00C961A1" w:rsidRDefault="00C961A1" w:rsidP="00C961A1">
      <w:pPr>
        <w:rPr>
          <w:sz w:val="24"/>
          <w:szCs w:val="24"/>
          <w:u w:val="single"/>
        </w:rPr>
      </w:pPr>
    </w:p>
    <w:p w14:paraId="76639FC7" w14:textId="77777777" w:rsidR="00C961A1" w:rsidRPr="00C961A1" w:rsidRDefault="00C961A1" w:rsidP="00C961A1">
      <w:pPr>
        <w:rPr>
          <w:sz w:val="24"/>
          <w:szCs w:val="24"/>
          <w:u w:val="single"/>
        </w:rPr>
      </w:pPr>
    </w:p>
    <w:p w14:paraId="66F58037" w14:textId="77777777" w:rsidR="00C961A1" w:rsidRPr="00C961A1" w:rsidRDefault="00C961A1" w:rsidP="00C961A1">
      <w:pPr>
        <w:rPr>
          <w:sz w:val="24"/>
          <w:szCs w:val="24"/>
          <w:u w:val="single"/>
        </w:rPr>
      </w:pPr>
    </w:p>
    <w:p w14:paraId="73449F9C" w14:textId="77777777" w:rsidR="00C961A1" w:rsidRPr="00C961A1" w:rsidRDefault="00C961A1" w:rsidP="00C961A1">
      <w:pPr>
        <w:rPr>
          <w:sz w:val="24"/>
          <w:szCs w:val="24"/>
          <w:u w:val="single"/>
        </w:rPr>
      </w:pPr>
    </w:p>
    <w:p w14:paraId="2AAC1783" w14:textId="77777777" w:rsidR="00C961A1" w:rsidRPr="00C961A1" w:rsidRDefault="00C961A1" w:rsidP="00C961A1">
      <w:pPr>
        <w:rPr>
          <w:sz w:val="24"/>
          <w:szCs w:val="24"/>
          <w:u w:val="single"/>
        </w:rPr>
      </w:pPr>
    </w:p>
    <w:p w14:paraId="270ECF8A" w14:textId="77777777" w:rsidR="00C961A1" w:rsidRPr="00C961A1" w:rsidRDefault="00C961A1" w:rsidP="00C961A1">
      <w:pPr>
        <w:rPr>
          <w:sz w:val="24"/>
          <w:szCs w:val="24"/>
          <w:u w:val="single"/>
        </w:rPr>
      </w:pPr>
    </w:p>
    <w:p w14:paraId="7E3C9787" w14:textId="77777777" w:rsidR="00C961A1" w:rsidRPr="00C961A1" w:rsidRDefault="00C961A1" w:rsidP="00C961A1">
      <w:pPr>
        <w:rPr>
          <w:sz w:val="24"/>
          <w:szCs w:val="24"/>
          <w:u w:val="single"/>
        </w:rPr>
      </w:pPr>
    </w:p>
    <w:p w14:paraId="758E114C" w14:textId="77777777" w:rsidR="00C961A1" w:rsidRPr="00C961A1" w:rsidRDefault="00C961A1" w:rsidP="00C961A1">
      <w:pPr>
        <w:rPr>
          <w:sz w:val="24"/>
          <w:szCs w:val="24"/>
          <w:u w:val="single"/>
        </w:rPr>
      </w:pPr>
    </w:p>
    <w:p w14:paraId="663A892B" w14:textId="77777777" w:rsidR="00C961A1" w:rsidRPr="00C961A1" w:rsidRDefault="00C961A1" w:rsidP="00C961A1">
      <w:pPr>
        <w:rPr>
          <w:sz w:val="24"/>
          <w:szCs w:val="24"/>
          <w:u w:val="single"/>
        </w:rPr>
      </w:pPr>
    </w:p>
    <w:p w14:paraId="6EAD1A7F" w14:textId="77777777" w:rsidR="00C961A1" w:rsidRPr="00C961A1" w:rsidRDefault="00C961A1" w:rsidP="00C961A1">
      <w:pPr>
        <w:rPr>
          <w:sz w:val="24"/>
          <w:szCs w:val="24"/>
          <w:u w:val="single"/>
        </w:rPr>
      </w:pPr>
    </w:p>
    <w:p w14:paraId="01DE7F37" w14:textId="77777777" w:rsidR="00C961A1" w:rsidRPr="00C961A1" w:rsidRDefault="00C961A1" w:rsidP="00C961A1">
      <w:pPr>
        <w:rPr>
          <w:sz w:val="24"/>
          <w:szCs w:val="24"/>
          <w:u w:val="single"/>
        </w:rPr>
      </w:pPr>
    </w:p>
    <w:p w14:paraId="4FC304DF" w14:textId="77777777" w:rsidR="00C961A1" w:rsidRPr="00C961A1" w:rsidRDefault="00C961A1" w:rsidP="00C961A1">
      <w:pPr>
        <w:rPr>
          <w:sz w:val="24"/>
          <w:szCs w:val="24"/>
          <w:u w:val="single"/>
        </w:rPr>
      </w:pPr>
    </w:p>
    <w:p w14:paraId="079EB915" w14:textId="77777777" w:rsidR="00C961A1" w:rsidRPr="00C961A1" w:rsidRDefault="00C961A1" w:rsidP="00C961A1">
      <w:pPr>
        <w:rPr>
          <w:sz w:val="24"/>
          <w:szCs w:val="24"/>
          <w:u w:val="single"/>
        </w:rPr>
      </w:pPr>
    </w:p>
    <w:p w14:paraId="6F2F0B7B" w14:textId="77777777" w:rsidR="00C961A1" w:rsidRPr="00C961A1" w:rsidRDefault="00C961A1" w:rsidP="00C961A1">
      <w:pPr>
        <w:rPr>
          <w:sz w:val="24"/>
          <w:szCs w:val="24"/>
          <w:u w:val="single"/>
        </w:rPr>
      </w:pPr>
    </w:p>
    <w:p w14:paraId="7AD85801" w14:textId="77777777" w:rsidR="00C961A1" w:rsidRPr="00C961A1" w:rsidRDefault="00C961A1" w:rsidP="00C961A1">
      <w:pPr>
        <w:rPr>
          <w:sz w:val="24"/>
          <w:szCs w:val="24"/>
          <w:u w:val="single"/>
        </w:rPr>
      </w:pPr>
    </w:p>
    <w:p w14:paraId="58B514F9" w14:textId="77777777" w:rsidR="00C961A1" w:rsidRPr="00C961A1" w:rsidRDefault="00C961A1" w:rsidP="00C961A1">
      <w:pPr>
        <w:rPr>
          <w:sz w:val="24"/>
          <w:szCs w:val="24"/>
          <w:u w:val="single"/>
        </w:rPr>
      </w:pPr>
    </w:p>
    <w:p w14:paraId="35F282FA" w14:textId="77777777" w:rsidR="00C961A1" w:rsidRPr="00C961A1" w:rsidRDefault="00C961A1" w:rsidP="00C961A1">
      <w:pPr>
        <w:rPr>
          <w:sz w:val="24"/>
          <w:szCs w:val="24"/>
          <w:u w:val="single"/>
        </w:rPr>
      </w:pPr>
    </w:p>
    <w:p w14:paraId="33978797" w14:textId="77777777" w:rsidR="00C961A1" w:rsidRPr="00C961A1" w:rsidRDefault="00C961A1" w:rsidP="00C961A1">
      <w:pPr>
        <w:rPr>
          <w:sz w:val="24"/>
          <w:szCs w:val="24"/>
          <w:u w:val="single"/>
        </w:rPr>
      </w:pPr>
    </w:p>
    <w:p w14:paraId="57396C5E" w14:textId="77777777" w:rsidR="00C961A1" w:rsidRPr="00C961A1" w:rsidRDefault="00C961A1" w:rsidP="00C961A1">
      <w:pPr>
        <w:rPr>
          <w:sz w:val="24"/>
          <w:szCs w:val="24"/>
          <w:u w:val="single"/>
        </w:rPr>
      </w:pPr>
    </w:p>
    <w:p w14:paraId="50FF3B0C" w14:textId="77777777" w:rsidR="00C961A1" w:rsidRPr="00C961A1" w:rsidRDefault="00C961A1" w:rsidP="00C961A1">
      <w:pPr>
        <w:rPr>
          <w:sz w:val="24"/>
          <w:szCs w:val="24"/>
          <w:u w:val="single"/>
        </w:rPr>
      </w:pPr>
    </w:p>
    <w:p w14:paraId="6A892096" w14:textId="77777777" w:rsidR="00C961A1" w:rsidRPr="00C961A1" w:rsidRDefault="00C961A1" w:rsidP="00C961A1">
      <w:pPr>
        <w:rPr>
          <w:sz w:val="24"/>
          <w:szCs w:val="24"/>
          <w:u w:val="single"/>
        </w:rPr>
      </w:pPr>
    </w:p>
    <w:p w14:paraId="29B4038B" w14:textId="77777777" w:rsidR="00C961A1" w:rsidRPr="00C961A1" w:rsidRDefault="00C961A1" w:rsidP="00C961A1">
      <w:pPr>
        <w:rPr>
          <w:sz w:val="24"/>
          <w:szCs w:val="24"/>
          <w:u w:val="single"/>
        </w:rPr>
      </w:pPr>
    </w:p>
    <w:p w14:paraId="79F8B84B" w14:textId="77777777" w:rsidR="00C961A1" w:rsidRPr="00C961A1" w:rsidRDefault="00C961A1" w:rsidP="00C961A1">
      <w:pPr>
        <w:rPr>
          <w:sz w:val="24"/>
          <w:szCs w:val="24"/>
          <w:u w:val="single"/>
        </w:rPr>
      </w:pPr>
    </w:p>
    <w:p w14:paraId="55C31C6A" w14:textId="77777777" w:rsidR="00C961A1" w:rsidRPr="00C961A1" w:rsidRDefault="00C961A1" w:rsidP="00C961A1">
      <w:pPr>
        <w:rPr>
          <w:sz w:val="24"/>
          <w:szCs w:val="24"/>
          <w:u w:val="single"/>
        </w:rPr>
      </w:pPr>
    </w:p>
    <w:p w14:paraId="3926026C" w14:textId="77777777" w:rsidR="00C961A1" w:rsidRPr="00C961A1" w:rsidRDefault="00C961A1" w:rsidP="00C961A1">
      <w:pPr>
        <w:rPr>
          <w:sz w:val="24"/>
          <w:szCs w:val="24"/>
          <w:u w:val="single"/>
        </w:rPr>
      </w:pPr>
    </w:p>
    <w:p w14:paraId="0237C301" w14:textId="77777777" w:rsidR="00C961A1" w:rsidRPr="00C961A1" w:rsidRDefault="00C961A1" w:rsidP="00C961A1">
      <w:pPr>
        <w:rPr>
          <w:sz w:val="24"/>
          <w:szCs w:val="24"/>
          <w:u w:val="single"/>
        </w:rPr>
      </w:pPr>
    </w:p>
    <w:p w14:paraId="3040A1B4" w14:textId="77777777" w:rsidR="00C961A1" w:rsidRPr="00C961A1" w:rsidRDefault="00C961A1" w:rsidP="00C961A1">
      <w:pPr>
        <w:rPr>
          <w:sz w:val="24"/>
          <w:szCs w:val="24"/>
          <w:u w:val="single"/>
        </w:rPr>
      </w:pPr>
    </w:p>
    <w:p w14:paraId="3A8853E7" w14:textId="77777777" w:rsidR="00C961A1" w:rsidRPr="00C961A1" w:rsidRDefault="00C961A1" w:rsidP="00C961A1">
      <w:pPr>
        <w:jc w:val="center"/>
        <w:rPr>
          <w:sz w:val="24"/>
          <w:szCs w:val="24"/>
        </w:rPr>
      </w:pPr>
      <w:r w:rsidRPr="00C961A1">
        <w:rPr>
          <w:sz w:val="24"/>
          <w:szCs w:val="24"/>
        </w:rPr>
        <w:lastRenderedPageBreak/>
        <w:t>Protection of Permanent</w:t>
      </w:r>
    </w:p>
    <w:p w14:paraId="1B07A9C6" w14:textId="77777777" w:rsidR="00C961A1" w:rsidRPr="00C961A1" w:rsidRDefault="00C961A1" w:rsidP="00C961A1">
      <w:pPr>
        <w:jc w:val="center"/>
        <w:rPr>
          <w:sz w:val="24"/>
          <w:szCs w:val="24"/>
        </w:rPr>
      </w:pPr>
      <w:r w:rsidRPr="00C961A1">
        <w:rPr>
          <w:sz w:val="24"/>
          <w:szCs w:val="24"/>
        </w:rPr>
        <w:t>Infiltration Practices During Construction</w:t>
      </w:r>
    </w:p>
    <w:p w14:paraId="1008D724" w14:textId="77777777" w:rsidR="00C961A1" w:rsidRPr="00C961A1" w:rsidRDefault="00C961A1" w:rsidP="00C961A1">
      <w:pPr>
        <w:rPr>
          <w:sz w:val="24"/>
          <w:szCs w:val="24"/>
          <w:u w:val="single"/>
        </w:rPr>
      </w:pPr>
    </w:p>
    <w:p w14:paraId="3E323B1F" w14:textId="77777777" w:rsidR="00C961A1" w:rsidRPr="00C961A1" w:rsidRDefault="00C961A1" w:rsidP="00C961A1">
      <w:pPr>
        <w:rPr>
          <w:sz w:val="24"/>
          <w:szCs w:val="24"/>
          <w:u w:val="single"/>
        </w:rPr>
      </w:pPr>
      <w:r w:rsidRPr="00C961A1">
        <w:rPr>
          <w:sz w:val="24"/>
          <w:szCs w:val="24"/>
          <w:u w:val="single"/>
        </w:rPr>
        <w:t xml:space="preserve">Definition &amp; Purpose </w:t>
      </w:r>
    </w:p>
    <w:p w14:paraId="2812F333" w14:textId="77777777" w:rsidR="00C961A1" w:rsidRPr="00C961A1" w:rsidRDefault="00C961A1" w:rsidP="00C961A1">
      <w:pPr>
        <w:rPr>
          <w:sz w:val="24"/>
          <w:szCs w:val="24"/>
          <w:u w:val="single"/>
        </w:rPr>
      </w:pPr>
    </w:p>
    <w:p w14:paraId="7A08A452" w14:textId="77777777" w:rsidR="00C961A1" w:rsidRPr="00C961A1" w:rsidRDefault="00C961A1" w:rsidP="00C961A1">
      <w:pPr>
        <w:rPr>
          <w:sz w:val="24"/>
          <w:szCs w:val="24"/>
        </w:rPr>
      </w:pPr>
      <w:r w:rsidRPr="00C961A1">
        <w:rPr>
          <w:sz w:val="24"/>
          <w:szCs w:val="24"/>
        </w:rPr>
        <w:t xml:space="preserve">Permanent infiltration practices are post-construction BMPs which are designed to improve the quality and manage the volume of stormwater runoff by encouraging natural infiltration on-site. These practices, which include, but are not limited to, grass swales, infiltration basins and trenches, and pervious pavement and pavers, must be protected during construction in order to prevent them from becoming clogged with sediment and/or compacted by equipment. </w:t>
      </w:r>
    </w:p>
    <w:p w14:paraId="3894D1DB" w14:textId="77777777" w:rsidR="00C961A1" w:rsidRPr="00C961A1" w:rsidRDefault="00C961A1" w:rsidP="00C961A1">
      <w:pPr>
        <w:rPr>
          <w:sz w:val="24"/>
          <w:szCs w:val="24"/>
          <w:u w:val="single"/>
        </w:rPr>
      </w:pPr>
    </w:p>
    <w:p w14:paraId="40437FF9"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78913CE2" w14:textId="77777777" w:rsidR="00C961A1" w:rsidRPr="00C961A1" w:rsidRDefault="00C961A1" w:rsidP="00C961A1">
      <w:pPr>
        <w:rPr>
          <w:sz w:val="24"/>
          <w:szCs w:val="24"/>
          <w:u w:val="single"/>
        </w:rPr>
      </w:pPr>
    </w:p>
    <w:p w14:paraId="76D9AA9A" w14:textId="77777777" w:rsidR="00C961A1" w:rsidRPr="00C961A1" w:rsidRDefault="00C961A1" w:rsidP="00C961A1">
      <w:pPr>
        <w:rPr>
          <w:sz w:val="24"/>
          <w:szCs w:val="24"/>
        </w:rPr>
      </w:pPr>
      <w:r w:rsidRPr="00C961A1">
        <w:rPr>
          <w:sz w:val="24"/>
          <w:szCs w:val="24"/>
        </w:rPr>
        <w:t xml:space="preserve">In areas where infiltration practices will be installed, soil compaction should be minimized by limiting equipment/vehicle traffic. The first step in protecting permanent infiltration practices during construction is to utilize phasing to minimize the exposure of these structures to sediment. Install pervious pavement, infiltration basins and trenches after all upstream areas have been stabilized. If this is not possible, protect pervious paving with a perimeter control BMP, or leave plastic used for curing in place until all upstream areas have been stabilized. Protect infiltration trenches and basins by placing inlet protection in curb cuts and perimeter control where necessary. </w:t>
      </w:r>
    </w:p>
    <w:p w14:paraId="1772C391" w14:textId="77777777" w:rsidR="00C961A1" w:rsidRPr="00C961A1" w:rsidRDefault="00C961A1" w:rsidP="00C961A1">
      <w:pPr>
        <w:rPr>
          <w:sz w:val="24"/>
          <w:szCs w:val="24"/>
          <w:u w:val="single"/>
        </w:rPr>
      </w:pPr>
    </w:p>
    <w:p w14:paraId="28C561A0"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373F09B2" w14:textId="77777777" w:rsidR="00C961A1" w:rsidRPr="00C961A1" w:rsidRDefault="00C961A1" w:rsidP="00C961A1">
      <w:pPr>
        <w:rPr>
          <w:sz w:val="24"/>
          <w:szCs w:val="24"/>
          <w:u w:val="single"/>
        </w:rPr>
      </w:pPr>
    </w:p>
    <w:p w14:paraId="0863D1F3" w14:textId="77777777" w:rsidR="00C961A1" w:rsidRPr="00C961A1" w:rsidRDefault="00C961A1" w:rsidP="00C961A1">
      <w:pPr>
        <w:rPr>
          <w:sz w:val="24"/>
          <w:szCs w:val="24"/>
        </w:rPr>
      </w:pPr>
      <w:r w:rsidRPr="00C961A1">
        <w:rPr>
          <w:sz w:val="24"/>
          <w:szCs w:val="24"/>
        </w:rPr>
        <w:t xml:space="preserve">Before construction, utilize phasing to schedule installation of permanent infiltration practices after stabilization of upstream areas. Use the site map to locate the staging area and stockpiled material away from areas where infiltration practices will be installed. Install structural BMPs immediately following construction of the infiltration practice. See standards and specifications for the BMPs which will be utilized. BMPs may include Phasing, Compost Filter Sock, Gravel Bags, and Inlet Protection. </w:t>
      </w:r>
    </w:p>
    <w:p w14:paraId="787A1A69" w14:textId="77777777" w:rsidR="00C961A1" w:rsidRPr="00C961A1" w:rsidRDefault="00C961A1" w:rsidP="00C961A1">
      <w:pPr>
        <w:rPr>
          <w:sz w:val="24"/>
          <w:szCs w:val="24"/>
          <w:u w:val="single"/>
        </w:rPr>
      </w:pPr>
    </w:p>
    <w:p w14:paraId="7F5424C1"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5A12EEA2" w14:textId="77777777" w:rsidR="00C961A1" w:rsidRPr="00C961A1" w:rsidRDefault="00C961A1" w:rsidP="00C961A1">
      <w:pPr>
        <w:rPr>
          <w:sz w:val="24"/>
          <w:szCs w:val="24"/>
          <w:u w:val="single"/>
        </w:rPr>
      </w:pPr>
    </w:p>
    <w:p w14:paraId="235993B2" w14:textId="77777777" w:rsidR="00C961A1" w:rsidRPr="00C961A1" w:rsidRDefault="00C961A1" w:rsidP="00C961A1">
      <w:pPr>
        <w:rPr>
          <w:sz w:val="24"/>
          <w:szCs w:val="24"/>
        </w:rPr>
      </w:pPr>
      <w:r w:rsidRPr="00C961A1">
        <w:rPr>
          <w:sz w:val="24"/>
          <w:szCs w:val="24"/>
        </w:rPr>
        <w:t xml:space="preserve">Inspect every week and within 48 hours after every rain event that causes stormwater runoff to occur on-site. Make sure that areas that will be used for permanent infiltration practices are not becoming compacted by equipment/vehicle traffic, material storage, or other construction activities. Loosen and prepare compacted soil as needed. Remove accumulated sediment from behind structural BMPs. Excavate sediment accumulation in infiltration basins, swales and trenches. If basins and/or trenches will be used as sediment traps during construction to manage stormwater volume, they mu completely excavated prior to adding subbase, base and surface materials for conversion into permanent infiltration practices. Sediment accumulation in pervious paving requires cleaning by sweeper/vacuum truck. Never use a broom to sweep dirt off pervious pavement. </w:t>
      </w:r>
    </w:p>
    <w:p w14:paraId="3E83DB25" w14:textId="77777777" w:rsidR="00C961A1" w:rsidRPr="00C961A1" w:rsidRDefault="00C961A1" w:rsidP="00C961A1">
      <w:pPr>
        <w:rPr>
          <w:sz w:val="24"/>
          <w:szCs w:val="24"/>
          <w:u w:val="single"/>
        </w:rPr>
      </w:pPr>
    </w:p>
    <w:p w14:paraId="637AFF38" w14:textId="77777777" w:rsidR="00C961A1" w:rsidRPr="00C961A1" w:rsidRDefault="00C961A1" w:rsidP="00C961A1">
      <w:pPr>
        <w:rPr>
          <w:sz w:val="24"/>
          <w:szCs w:val="24"/>
          <w:u w:val="single"/>
        </w:rPr>
      </w:pPr>
      <w:r w:rsidRPr="00C961A1">
        <w:rPr>
          <w:sz w:val="24"/>
          <w:szCs w:val="24"/>
          <w:u w:val="single"/>
        </w:rPr>
        <w:lastRenderedPageBreak/>
        <w:t xml:space="preserve">Site Conditions for Removal </w:t>
      </w:r>
    </w:p>
    <w:p w14:paraId="009DECF3" w14:textId="77777777" w:rsidR="00C961A1" w:rsidRPr="00C961A1" w:rsidRDefault="00C961A1" w:rsidP="00C961A1">
      <w:pPr>
        <w:rPr>
          <w:sz w:val="24"/>
          <w:szCs w:val="24"/>
          <w:u w:val="single"/>
        </w:rPr>
      </w:pPr>
    </w:p>
    <w:p w14:paraId="4597E571" w14:textId="77777777" w:rsidR="00C961A1" w:rsidRPr="00C961A1" w:rsidRDefault="00C961A1" w:rsidP="00C961A1">
      <w:pPr>
        <w:rPr>
          <w:sz w:val="24"/>
          <w:szCs w:val="24"/>
        </w:rPr>
      </w:pPr>
      <w:r w:rsidRPr="00C961A1">
        <w:rPr>
          <w:sz w:val="24"/>
          <w:szCs w:val="24"/>
        </w:rPr>
        <w:t xml:space="preserve">Remove after upstream areas are stabilized. </w:t>
      </w:r>
    </w:p>
    <w:p w14:paraId="6F49FE9C" w14:textId="77777777" w:rsidR="00C961A1" w:rsidRPr="00C961A1" w:rsidRDefault="00C961A1" w:rsidP="00C961A1">
      <w:pPr>
        <w:rPr>
          <w:sz w:val="24"/>
          <w:szCs w:val="24"/>
          <w:u w:val="single"/>
        </w:rPr>
      </w:pPr>
    </w:p>
    <w:p w14:paraId="04B994D2" w14:textId="77777777" w:rsidR="00C961A1" w:rsidRPr="00C961A1" w:rsidRDefault="00C961A1" w:rsidP="00C961A1">
      <w:pPr>
        <w:rPr>
          <w:sz w:val="24"/>
          <w:szCs w:val="24"/>
          <w:u w:val="single"/>
        </w:rPr>
      </w:pPr>
      <w:r w:rsidRPr="00C961A1">
        <w:rPr>
          <w:sz w:val="24"/>
          <w:szCs w:val="24"/>
          <w:u w:val="single"/>
        </w:rPr>
        <w:t xml:space="preserve">Companion BMPs </w:t>
      </w:r>
    </w:p>
    <w:p w14:paraId="5E8EF05D" w14:textId="77777777" w:rsidR="00C961A1" w:rsidRPr="00C961A1" w:rsidRDefault="00C961A1" w:rsidP="00C961A1">
      <w:pPr>
        <w:numPr>
          <w:ilvl w:val="0"/>
          <w:numId w:val="86"/>
        </w:numPr>
        <w:contextualSpacing/>
        <w:rPr>
          <w:sz w:val="24"/>
          <w:szCs w:val="24"/>
        </w:rPr>
      </w:pPr>
      <w:r w:rsidRPr="00C961A1">
        <w:rPr>
          <w:sz w:val="24"/>
          <w:szCs w:val="24"/>
        </w:rPr>
        <w:t>Phasing/sequencing</w:t>
      </w:r>
    </w:p>
    <w:p w14:paraId="2CA802D8" w14:textId="77777777" w:rsidR="00C961A1" w:rsidRPr="00C961A1" w:rsidRDefault="00C961A1" w:rsidP="00C961A1">
      <w:pPr>
        <w:rPr>
          <w:sz w:val="24"/>
          <w:szCs w:val="24"/>
        </w:rPr>
      </w:pPr>
    </w:p>
    <w:p w14:paraId="4481D0E4" w14:textId="77777777" w:rsidR="00C961A1" w:rsidRPr="00C961A1" w:rsidRDefault="00C961A1" w:rsidP="00C961A1">
      <w:pPr>
        <w:rPr>
          <w:sz w:val="24"/>
          <w:szCs w:val="24"/>
        </w:rPr>
      </w:pPr>
    </w:p>
    <w:p w14:paraId="43378C0D" w14:textId="77777777" w:rsidR="00C961A1" w:rsidRPr="00C961A1" w:rsidRDefault="00C961A1" w:rsidP="00C961A1">
      <w:pPr>
        <w:rPr>
          <w:sz w:val="24"/>
          <w:szCs w:val="24"/>
        </w:rPr>
      </w:pPr>
    </w:p>
    <w:p w14:paraId="4504A4AA" w14:textId="77777777" w:rsidR="00C961A1" w:rsidRPr="00C961A1" w:rsidRDefault="00C961A1" w:rsidP="00C961A1">
      <w:pPr>
        <w:rPr>
          <w:sz w:val="24"/>
          <w:szCs w:val="24"/>
        </w:rPr>
      </w:pPr>
    </w:p>
    <w:p w14:paraId="5E2DF4B5" w14:textId="77777777" w:rsidR="00C961A1" w:rsidRPr="00C961A1" w:rsidRDefault="00C961A1" w:rsidP="00C961A1">
      <w:pPr>
        <w:rPr>
          <w:sz w:val="24"/>
          <w:szCs w:val="24"/>
        </w:rPr>
      </w:pPr>
    </w:p>
    <w:p w14:paraId="2411B3A0" w14:textId="77777777" w:rsidR="00C961A1" w:rsidRPr="00C961A1" w:rsidRDefault="00C961A1" w:rsidP="00C961A1">
      <w:pPr>
        <w:rPr>
          <w:sz w:val="24"/>
          <w:szCs w:val="24"/>
        </w:rPr>
      </w:pPr>
    </w:p>
    <w:p w14:paraId="5624BBDE" w14:textId="77777777" w:rsidR="00C961A1" w:rsidRPr="00C961A1" w:rsidRDefault="00C961A1" w:rsidP="00C961A1">
      <w:pPr>
        <w:rPr>
          <w:sz w:val="24"/>
          <w:szCs w:val="24"/>
        </w:rPr>
      </w:pPr>
    </w:p>
    <w:p w14:paraId="5A481D12" w14:textId="77777777" w:rsidR="00C961A1" w:rsidRPr="00C961A1" w:rsidRDefault="00C961A1" w:rsidP="00C961A1">
      <w:pPr>
        <w:rPr>
          <w:sz w:val="24"/>
          <w:szCs w:val="24"/>
        </w:rPr>
      </w:pPr>
    </w:p>
    <w:p w14:paraId="1B902B2F" w14:textId="77777777" w:rsidR="00C961A1" w:rsidRPr="00C961A1" w:rsidRDefault="00C961A1" w:rsidP="00C961A1">
      <w:pPr>
        <w:rPr>
          <w:sz w:val="24"/>
          <w:szCs w:val="24"/>
        </w:rPr>
      </w:pPr>
    </w:p>
    <w:p w14:paraId="04D57648" w14:textId="77777777" w:rsidR="00C961A1" w:rsidRPr="00C961A1" w:rsidRDefault="00C961A1" w:rsidP="00C961A1">
      <w:pPr>
        <w:rPr>
          <w:sz w:val="24"/>
          <w:szCs w:val="24"/>
        </w:rPr>
      </w:pPr>
    </w:p>
    <w:p w14:paraId="0C275138" w14:textId="77777777" w:rsidR="00C961A1" w:rsidRPr="00C961A1" w:rsidRDefault="00C961A1" w:rsidP="00C961A1">
      <w:pPr>
        <w:rPr>
          <w:sz w:val="24"/>
          <w:szCs w:val="24"/>
        </w:rPr>
      </w:pPr>
    </w:p>
    <w:p w14:paraId="5B639980" w14:textId="77777777" w:rsidR="00C961A1" w:rsidRPr="00C961A1" w:rsidRDefault="00C961A1" w:rsidP="00C961A1">
      <w:pPr>
        <w:rPr>
          <w:sz w:val="24"/>
          <w:szCs w:val="24"/>
        </w:rPr>
      </w:pPr>
    </w:p>
    <w:p w14:paraId="17049A45" w14:textId="77777777" w:rsidR="00C961A1" w:rsidRPr="00C961A1" w:rsidRDefault="00C961A1" w:rsidP="00C961A1">
      <w:pPr>
        <w:rPr>
          <w:sz w:val="24"/>
          <w:szCs w:val="24"/>
        </w:rPr>
      </w:pPr>
    </w:p>
    <w:p w14:paraId="269F0995" w14:textId="77777777" w:rsidR="00C961A1" w:rsidRPr="00C961A1" w:rsidRDefault="00C961A1" w:rsidP="00C961A1">
      <w:pPr>
        <w:rPr>
          <w:sz w:val="24"/>
          <w:szCs w:val="24"/>
        </w:rPr>
      </w:pPr>
    </w:p>
    <w:p w14:paraId="3E3F5BAA" w14:textId="77777777" w:rsidR="00C961A1" w:rsidRPr="00C961A1" w:rsidRDefault="00C961A1" w:rsidP="00C961A1">
      <w:pPr>
        <w:rPr>
          <w:sz w:val="24"/>
          <w:szCs w:val="24"/>
        </w:rPr>
      </w:pPr>
    </w:p>
    <w:p w14:paraId="1FAC6DFD" w14:textId="77777777" w:rsidR="00C961A1" w:rsidRPr="00C961A1" w:rsidRDefault="00C961A1" w:rsidP="00C961A1">
      <w:pPr>
        <w:rPr>
          <w:sz w:val="24"/>
          <w:szCs w:val="24"/>
        </w:rPr>
      </w:pPr>
    </w:p>
    <w:p w14:paraId="35044599" w14:textId="77777777" w:rsidR="00C961A1" w:rsidRPr="00C961A1" w:rsidRDefault="00C961A1" w:rsidP="00C961A1">
      <w:pPr>
        <w:rPr>
          <w:sz w:val="24"/>
          <w:szCs w:val="24"/>
        </w:rPr>
      </w:pPr>
    </w:p>
    <w:p w14:paraId="7FEECB61" w14:textId="77777777" w:rsidR="00C961A1" w:rsidRPr="00C961A1" w:rsidRDefault="00C961A1" w:rsidP="00C961A1">
      <w:pPr>
        <w:rPr>
          <w:sz w:val="24"/>
          <w:szCs w:val="24"/>
        </w:rPr>
      </w:pPr>
    </w:p>
    <w:p w14:paraId="06FD4F6A" w14:textId="77777777" w:rsidR="00C961A1" w:rsidRPr="00C961A1" w:rsidRDefault="00C961A1" w:rsidP="00C961A1">
      <w:pPr>
        <w:rPr>
          <w:sz w:val="24"/>
          <w:szCs w:val="24"/>
        </w:rPr>
      </w:pPr>
    </w:p>
    <w:p w14:paraId="3EDC3CB2" w14:textId="77777777" w:rsidR="00C961A1" w:rsidRPr="00C961A1" w:rsidRDefault="00C961A1" w:rsidP="00C961A1">
      <w:pPr>
        <w:rPr>
          <w:sz w:val="24"/>
          <w:szCs w:val="24"/>
        </w:rPr>
      </w:pPr>
    </w:p>
    <w:p w14:paraId="2211526E" w14:textId="77777777" w:rsidR="00C961A1" w:rsidRPr="00C961A1" w:rsidRDefault="00C961A1" w:rsidP="00C961A1">
      <w:pPr>
        <w:rPr>
          <w:sz w:val="24"/>
          <w:szCs w:val="24"/>
        </w:rPr>
      </w:pPr>
    </w:p>
    <w:p w14:paraId="0D9410AB" w14:textId="77777777" w:rsidR="00C961A1" w:rsidRPr="00C961A1" w:rsidRDefault="00C961A1" w:rsidP="00C961A1">
      <w:pPr>
        <w:rPr>
          <w:sz w:val="24"/>
          <w:szCs w:val="24"/>
        </w:rPr>
      </w:pPr>
    </w:p>
    <w:p w14:paraId="04502746" w14:textId="77777777" w:rsidR="00C961A1" w:rsidRPr="00C961A1" w:rsidRDefault="00C961A1" w:rsidP="00C961A1">
      <w:pPr>
        <w:rPr>
          <w:sz w:val="24"/>
          <w:szCs w:val="24"/>
        </w:rPr>
      </w:pPr>
    </w:p>
    <w:p w14:paraId="11FF4FEC" w14:textId="77777777" w:rsidR="00C961A1" w:rsidRPr="00C961A1" w:rsidRDefault="00C961A1" w:rsidP="00C961A1">
      <w:pPr>
        <w:rPr>
          <w:sz w:val="24"/>
          <w:szCs w:val="24"/>
        </w:rPr>
      </w:pPr>
    </w:p>
    <w:p w14:paraId="0AA9B9A6" w14:textId="77777777" w:rsidR="00C961A1" w:rsidRPr="00C961A1" w:rsidRDefault="00C961A1" w:rsidP="00C961A1">
      <w:pPr>
        <w:rPr>
          <w:sz w:val="24"/>
          <w:szCs w:val="24"/>
        </w:rPr>
      </w:pPr>
    </w:p>
    <w:p w14:paraId="2C43CF87" w14:textId="77777777" w:rsidR="00C961A1" w:rsidRPr="00C961A1" w:rsidRDefault="00C961A1" w:rsidP="00C961A1">
      <w:pPr>
        <w:rPr>
          <w:sz w:val="24"/>
          <w:szCs w:val="24"/>
        </w:rPr>
      </w:pPr>
    </w:p>
    <w:p w14:paraId="407D26B0" w14:textId="77777777" w:rsidR="00C961A1" w:rsidRPr="00C961A1" w:rsidRDefault="00C961A1" w:rsidP="00C961A1">
      <w:pPr>
        <w:rPr>
          <w:sz w:val="24"/>
          <w:szCs w:val="24"/>
        </w:rPr>
      </w:pPr>
    </w:p>
    <w:p w14:paraId="1C421411" w14:textId="77777777" w:rsidR="00C961A1" w:rsidRPr="00C961A1" w:rsidRDefault="00C961A1" w:rsidP="00C961A1">
      <w:pPr>
        <w:rPr>
          <w:sz w:val="24"/>
          <w:szCs w:val="24"/>
        </w:rPr>
      </w:pPr>
    </w:p>
    <w:p w14:paraId="2E0899C2" w14:textId="77777777" w:rsidR="00C961A1" w:rsidRPr="00C961A1" w:rsidRDefault="00C961A1" w:rsidP="00C961A1">
      <w:pPr>
        <w:rPr>
          <w:sz w:val="24"/>
          <w:szCs w:val="24"/>
        </w:rPr>
      </w:pPr>
    </w:p>
    <w:p w14:paraId="1AFF6931" w14:textId="77777777" w:rsidR="00C961A1" w:rsidRPr="00C961A1" w:rsidRDefault="00C961A1" w:rsidP="00C961A1">
      <w:pPr>
        <w:rPr>
          <w:sz w:val="24"/>
          <w:szCs w:val="24"/>
        </w:rPr>
      </w:pPr>
    </w:p>
    <w:p w14:paraId="53733BBD" w14:textId="77777777" w:rsidR="00C961A1" w:rsidRPr="00C961A1" w:rsidRDefault="00C961A1" w:rsidP="00C961A1">
      <w:pPr>
        <w:rPr>
          <w:sz w:val="24"/>
          <w:szCs w:val="24"/>
        </w:rPr>
      </w:pPr>
    </w:p>
    <w:p w14:paraId="06C7B1AF" w14:textId="77777777" w:rsidR="00C961A1" w:rsidRPr="00C961A1" w:rsidRDefault="00C961A1" w:rsidP="00C961A1">
      <w:pPr>
        <w:rPr>
          <w:sz w:val="24"/>
          <w:szCs w:val="24"/>
        </w:rPr>
      </w:pPr>
    </w:p>
    <w:p w14:paraId="35F828E4" w14:textId="77777777" w:rsidR="00C961A1" w:rsidRPr="00C961A1" w:rsidRDefault="00C961A1" w:rsidP="00C961A1">
      <w:pPr>
        <w:rPr>
          <w:sz w:val="24"/>
          <w:szCs w:val="24"/>
        </w:rPr>
      </w:pPr>
    </w:p>
    <w:p w14:paraId="0C459403" w14:textId="77777777" w:rsidR="00C961A1" w:rsidRPr="00C961A1" w:rsidRDefault="00C961A1" w:rsidP="00C961A1">
      <w:pPr>
        <w:rPr>
          <w:sz w:val="24"/>
          <w:szCs w:val="24"/>
        </w:rPr>
      </w:pPr>
    </w:p>
    <w:p w14:paraId="644C011E" w14:textId="77777777" w:rsidR="00C961A1" w:rsidRPr="00C961A1" w:rsidRDefault="00C961A1" w:rsidP="00C961A1">
      <w:pPr>
        <w:rPr>
          <w:sz w:val="24"/>
          <w:szCs w:val="24"/>
        </w:rPr>
      </w:pPr>
    </w:p>
    <w:p w14:paraId="52D3C76B" w14:textId="77777777" w:rsidR="00C961A1" w:rsidRPr="00C961A1" w:rsidRDefault="00C961A1" w:rsidP="00C961A1">
      <w:pPr>
        <w:rPr>
          <w:sz w:val="24"/>
          <w:szCs w:val="24"/>
        </w:rPr>
      </w:pPr>
    </w:p>
    <w:p w14:paraId="219646D0" w14:textId="77777777" w:rsidR="00C961A1" w:rsidRPr="00C961A1" w:rsidRDefault="00C961A1" w:rsidP="00C961A1">
      <w:pPr>
        <w:rPr>
          <w:sz w:val="24"/>
          <w:szCs w:val="24"/>
        </w:rPr>
      </w:pPr>
    </w:p>
    <w:p w14:paraId="1D276578" w14:textId="77777777" w:rsidR="00C961A1" w:rsidRPr="00C961A1" w:rsidRDefault="00C961A1" w:rsidP="00C961A1">
      <w:pPr>
        <w:rPr>
          <w:sz w:val="24"/>
          <w:szCs w:val="24"/>
        </w:rPr>
      </w:pPr>
    </w:p>
    <w:p w14:paraId="0B6C6026" w14:textId="77777777" w:rsidR="00C961A1" w:rsidRPr="00C961A1" w:rsidRDefault="00C961A1" w:rsidP="00C961A1">
      <w:pPr>
        <w:jc w:val="center"/>
        <w:rPr>
          <w:sz w:val="24"/>
          <w:szCs w:val="24"/>
        </w:rPr>
      </w:pPr>
      <w:r w:rsidRPr="00C961A1">
        <w:rPr>
          <w:sz w:val="24"/>
          <w:szCs w:val="24"/>
        </w:rPr>
        <w:lastRenderedPageBreak/>
        <w:t>Housekeeping</w:t>
      </w:r>
    </w:p>
    <w:p w14:paraId="57B14415" w14:textId="77777777" w:rsidR="00C961A1" w:rsidRPr="00C961A1" w:rsidRDefault="00C961A1" w:rsidP="00C961A1">
      <w:pPr>
        <w:rPr>
          <w:sz w:val="24"/>
          <w:szCs w:val="24"/>
          <w:u w:val="single"/>
        </w:rPr>
      </w:pPr>
    </w:p>
    <w:p w14:paraId="468DAEE6" w14:textId="77777777" w:rsidR="00C961A1" w:rsidRPr="00C961A1" w:rsidRDefault="00C961A1" w:rsidP="00C961A1">
      <w:pPr>
        <w:rPr>
          <w:sz w:val="24"/>
          <w:szCs w:val="24"/>
          <w:u w:val="single"/>
        </w:rPr>
      </w:pPr>
      <w:r w:rsidRPr="00C961A1">
        <w:rPr>
          <w:sz w:val="24"/>
          <w:szCs w:val="24"/>
          <w:u w:val="single"/>
        </w:rPr>
        <w:t xml:space="preserve">Definition &amp; Purpose </w:t>
      </w:r>
    </w:p>
    <w:p w14:paraId="447B7C28" w14:textId="77777777" w:rsidR="00C961A1" w:rsidRPr="00C961A1" w:rsidRDefault="00C961A1" w:rsidP="00C961A1">
      <w:pPr>
        <w:rPr>
          <w:sz w:val="24"/>
          <w:szCs w:val="24"/>
        </w:rPr>
      </w:pPr>
    </w:p>
    <w:p w14:paraId="5056D2C3" w14:textId="77777777" w:rsidR="00C961A1" w:rsidRPr="00C961A1" w:rsidRDefault="00C961A1" w:rsidP="00C961A1">
      <w:pPr>
        <w:rPr>
          <w:sz w:val="24"/>
          <w:szCs w:val="24"/>
        </w:rPr>
      </w:pPr>
      <w:r w:rsidRPr="00C961A1">
        <w:rPr>
          <w:sz w:val="24"/>
          <w:szCs w:val="24"/>
        </w:rPr>
        <w:t xml:space="preserve">Housekeeping refers to construction site management measures that are designed and implemented to minimize discharge of pollutants from the site. Chemicals, hazardous materials, solid waste, human waste, and construction debris are some materials stored on site that can be sources of stormwater pollution without proper BMPs and good manufacturer's specifications and refer to safety data sheets for proper use and disposal of chemicals. </w:t>
      </w:r>
    </w:p>
    <w:p w14:paraId="2DE06094" w14:textId="77777777" w:rsidR="00C961A1" w:rsidRPr="00C961A1" w:rsidRDefault="00C961A1" w:rsidP="00C961A1">
      <w:pPr>
        <w:rPr>
          <w:sz w:val="24"/>
          <w:szCs w:val="24"/>
          <w:u w:val="single"/>
        </w:rPr>
      </w:pPr>
    </w:p>
    <w:p w14:paraId="13E5CA29"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718949CE" w14:textId="77777777" w:rsidR="00C961A1" w:rsidRPr="00C961A1" w:rsidRDefault="00C961A1" w:rsidP="00C961A1">
      <w:pPr>
        <w:rPr>
          <w:sz w:val="24"/>
          <w:szCs w:val="24"/>
        </w:rPr>
      </w:pPr>
    </w:p>
    <w:p w14:paraId="3AE1458B" w14:textId="77777777" w:rsidR="00C961A1" w:rsidRPr="00C961A1" w:rsidRDefault="00C961A1" w:rsidP="00C961A1">
      <w:pPr>
        <w:rPr>
          <w:sz w:val="24"/>
          <w:szCs w:val="24"/>
        </w:rPr>
      </w:pPr>
      <w:r w:rsidRPr="00C961A1">
        <w:rPr>
          <w:sz w:val="24"/>
          <w:szCs w:val="24"/>
        </w:rPr>
        <w:t xml:space="preserve">An effective management system requires training and signage to promote proper storage, handling, and disposal of materials. Storage areas should be regularly inspected for compliance. Plans should contain notes clearly stating requirements for addressing potential pollutants. Provide sufficient temporary toilet facilities to serve the number of workers on the site. Temporary sanitary facilities should not be placed on top of storm inlets or near waterways. Secondary containment can be added at the base of porta potties to address leaks/spills. The porta-pottie can be tied down using t-posts to prevent tipping over. Collection of trash and construction debris should be in covered dumpsters. Products should be stored in original containers and tightly sealed. Fueling should be done in areas that do not receive a substantial amount of runoff and do not drain directly to lakes, creeks, streams, rivers, sewers, groundwater, wetlands, or road ditches. Place waste receptacles near area of work and empty them on a regular basis. All fueling activities present on the site shall adhere to applicable federal and state regulations concerning underground storage, above ground storage, and dispensers, Hazardous wastes shall be managed according to Missouri Hazardous Waste Laws and Regulations. Install appropriate signage. Post guidelines for proper handling, storage and disposal of materials, and emergency spill clean-up on site. See MDNR Guide Section 2 for additional guidance. </w:t>
      </w:r>
    </w:p>
    <w:p w14:paraId="6F35B9F0" w14:textId="77777777" w:rsidR="00C961A1" w:rsidRPr="00C961A1" w:rsidRDefault="00C961A1" w:rsidP="00C961A1">
      <w:pPr>
        <w:rPr>
          <w:sz w:val="24"/>
          <w:szCs w:val="24"/>
          <w:u w:val="single"/>
        </w:rPr>
      </w:pPr>
    </w:p>
    <w:p w14:paraId="7B2B2139" w14:textId="77777777" w:rsidR="00C961A1" w:rsidRPr="00C961A1" w:rsidRDefault="00C961A1" w:rsidP="00C961A1">
      <w:pPr>
        <w:rPr>
          <w:sz w:val="24"/>
          <w:szCs w:val="24"/>
          <w:u w:val="single"/>
        </w:rPr>
      </w:pPr>
      <w:r w:rsidRPr="00C961A1">
        <w:rPr>
          <w:sz w:val="24"/>
          <w:szCs w:val="24"/>
          <w:u w:val="single"/>
        </w:rPr>
        <w:t>Installation/Construction Procedures</w:t>
      </w:r>
    </w:p>
    <w:p w14:paraId="40A67D6B" w14:textId="77777777" w:rsidR="00C961A1" w:rsidRPr="00C961A1" w:rsidRDefault="00C961A1" w:rsidP="00C961A1">
      <w:pPr>
        <w:rPr>
          <w:sz w:val="24"/>
          <w:szCs w:val="24"/>
        </w:rPr>
      </w:pPr>
    </w:p>
    <w:p w14:paraId="4E26597F" w14:textId="77777777" w:rsidR="00C961A1" w:rsidRPr="00C961A1" w:rsidRDefault="00C961A1" w:rsidP="00C961A1">
      <w:pPr>
        <w:rPr>
          <w:sz w:val="24"/>
          <w:szCs w:val="24"/>
        </w:rPr>
      </w:pPr>
      <w:r w:rsidRPr="00C961A1">
        <w:rPr>
          <w:sz w:val="24"/>
          <w:szCs w:val="24"/>
        </w:rPr>
        <w:t xml:space="preserve">Good housekeeping starts concurrently with work at the site. </w:t>
      </w:r>
    </w:p>
    <w:p w14:paraId="30443EFF" w14:textId="77777777" w:rsidR="00C961A1" w:rsidRPr="00C961A1" w:rsidRDefault="00C961A1" w:rsidP="00C961A1">
      <w:pPr>
        <w:rPr>
          <w:sz w:val="24"/>
          <w:szCs w:val="24"/>
          <w:u w:val="single"/>
        </w:rPr>
      </w:pPr>
    </w:p>
    <w:p w14:paraId="453178A7"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15EE8B77" w14:textId="77777777" w:rsidR="00C961A1" w:rsidRPr="00C961A1" w:rsidRDefault="00C961A1" w:rsidP="00C961A1">
      <w:pPr>
        <w:rPr>
          <w:sz w:val="24"/>
          <w:szCs w:val="24"/>
        </w:rPr>
      </w:pPr>
    </w:p>
    <w:p w14:paraId="7B69242D" w14:textId="77777777" w:rsidR="00C961A1" w:rsidRPr="00C961A1" w:rsidRDefault="00C961A1" w:rsidP="00C961A1">
      <w:pPr>
        <w:rPr>
          <w:sz w:val="24"/>
          <w:szCs w:val="24"/>
        </w:rPr>
      </w:pPr>
      <w:r w:rsidRPr="00C961A1">
        <w:rPr>
          <w:sz w:val="24"/>
          <w:szCs w:val="24"/>
        </w:rPr>
        <w:t xml:space="preserve">Inspect for good housekeeping in storage areas and throughout the site weekly and within 48 hours of every rain event which causes stormwater runoff to occur on site. Maintenance of temporary toilet facilities should be frequent and thorough. Make necessary corrections and repairs. </w:t>
      </w:r>
    </w:p>
    <w:p w14:paraId="0B9DCB49" w14:textId="77777777" w:rsidR="00C961A1" w:rsidRPr="00C961A1" w:rsidRDefault="00C961A1" w:rsidP="00C961A1">
      <w:pPr>
        <w:rPr>
          <w:sz w:val="24"/>
          <w:szCs w:val="24"/>
          <w:u w:val="single"/>
        </w:rPr>
      </w:pPr>
    </w:p>
    <w:p w14:paraId="3F8C6997"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08BB96EE" w14:textId="77777777" w:rsidR="00C961A1" w:rsidRPr="00C961A1" w:rsidRDefault="00C961A1" w:rsidP="00C961A1">
      <w:pPr>
        <w:rPr>
          <w:sz w:val="24"/>
          <w:szCs w:val="24"/>
        </w:rPr>
      </w:pPr>
    </w:p>
    <w:p w14:paraId="1F99F078" w14:textId="77777777" w:rsidR="00C961A1" w:rsidRPr="00C961A1" w:rsidRDefault="00C961A1" w:rsidP="00C961A1">
      <w:pPr>
        <w:rPr>
          <w:sz w:val="24"/>
          <w:szCs w:val="24"/>
        </w:rPr>
      </w:pPr>
      <w:r w:rsidRPr="00C961A1">
        <w:rPr>
          <w:sz w:val="24"/>
          <w:szCs w:val="24"/>
        </w:rPr>
        <w:t>Housekeeping measures can be removed at the completion of the project.</w:t>
      </w:r>
    </w:p>
    <w:p w14:paraId="6FAAF46C" w14:textId="77777777" w:rsidR="00C961A1" w:rsidRPr="00C961A1" w:rsidRDefault="00C961A1" w:rsidP="00C961A1">
      <w:pPr>
        <w:jc w:val="center"/>
        <w:rPr>
          <w:sz w:val="24"/>
          <w:szCs w:val="24"/>
        </w:rPr>
      </w:pPr>
      <w:r w:rsidRPr="00C961A1">
        <w:rPr>
          <w:sz w:val="24"/>
          <w:szCs w:val="24"/>
        </w:rPr>
        <w:lastRenderedPageBreak/>
        <w:t>Pollution Prevention Procedures</w:t>
      </w:r>
    </w:p>
    <w:p w14:paraId="0C6FC25B" w14:textId="77777777" w:rsidR="00C961A1" w:rsidRPr="00C961A1" w:rsidRDefault="00C961A1" w:rsidP="00C961A1">
      <w:pPr>
        <w:jc w:val="center"/>
        <w:rPr>
          <w:sz w:val="24"/>
          <w:szCs w:val="24"/>
        </w:rPr>
      </w:pPr>
      <w:r w:rsidRPr="00C961A1">
        <w:rPr>
          <w:sz w:val="24"/>
          <w:szCs w:val="24"/>
        </w:rPr>
        <w:t>(General Pollution Notes)</w:t>
      </w:r>
    </w:p>
    <w:p w14:paraId="367FDEEC" w14:textId="77777777" w:rsidR="00C961A1" w:rsidRPr="00C961A1" w:rsidRDefault="00C961A1" w:rsidP="00C961A1">
      <w:pPr>
        <w:rPr>
          <w:sz w:val="24"/>
          <w:szCs w:val="24"/>
        </w:rPr>
      </w:pPr>
    </w:p>
    <w:p w14:paraId="6297D09C" w14:textId="77777777" w:rsidR="00C961A1" w:rsidRPr="00C961A1" w:rsidRDefault="00C961A1" w:rsidP="00C961A1">
      <w:pPr>
        <w:rPr>
          <w:sz w:val="24"/>
          <w:szCs w:val="24"/>
          <w:u w:val="single"/>
        </w:rPr>
      </w:pPr>
      <w:r w:rsidRPr="00C961A1">
        <w:rPr>
          <w:sz w:val="24"/>
          <w:szCs w:val="24"/>
          <w:u w:val="single"/>
        </w:rPr>
        <w:t>Spill Prevention Controls</w:t>
      </w:r>
    </w:p>
    <w:p w14:paraId="752AD872" w14:textId="77777777" w:rsidR="00C961A1" w:rsidRPr="00C961A1" w:rsidRDefault="00C961A1" w:rsidP="00C961A1">
      <w:pPr>
        <w:rPr>
          <w:sz w:val="24"/>
          <w:szCs w:val="24"/>
        </w:rPr>
      </w:pPr>
    </w:p>
    <w:p w14:paraId="07BE7D36" w14:textId="77777777" w:rsidR="00C961A1" w:rsidRPr="00C961A1" w:rsidRDefault="00C961A1" w:rsidP="00C961A1">
      <w:pPr>
        <w:rPr>
          <w:sz w:val="24"/>
          <w:szCs w:val="24"/>
        </w:rPr>
      </w:pPr>
      <w:r w:rsidRPr="00C961A1">
        <w:rPr>
          <w:sz w:val="24"/>
          <w:szCs w:val="24"/>
        </w:rPr>
        <w:t xml:space="preserve">Keep a spill kit on-site with equipment necessary for spill clean-up. Equipment and materials include, but are not limited to: brooms, dust pans, mops, rags, gloves, goggles, kitty litter, sawdust, oil-absorbent booms, and trash containers. </w:t>
      </w:r>
    </w:p>
    <w:p w14:paraId="31D63465" w14:textId="77777777" w:rsidR="00C961A1" w:rsidRPr="00C961A1" w:rsidRDefault="00C961A1" w:rsidP="00C961A1">
      <w:pPr>
        <w:rPr>
          <w:sz w:val="24"/>
          <w:szCs w:val="24"/>
        </w:rPr>
      </w:pPr>
    </w:p>
    <w:p w14:paraId="01A4CDE1" w14:textId="77777777" w:rsidR="00C961A1" w:rsidRPr="00C961A1" w:rsidRDefault="00C961A1" w:rsidP="00C961A1">
      <w:pPr>
        <w:rPr>
          <w:sz w:val="24"/>
          <w:szCs w:val="24"/>
          <w:u w:val="single"/>
        </w:rPr>
      </w:pPr>
      <w:r w:rsidRPr="00C961A1">
        <w:rPr>
          <w:sz w:val="24"/>
          <w:szCs w:val="24"/>
          <w:u w:val="single"/>
        </w:rPr>
        <w:t xml:space="preserve">Fueling. Maintenance of Equipment &amp; Vehicles </w:t>
      </w:r>
    </w:p>
    <w:p w14:paraId="2A7AD348" w14:textId="77777777" w:rsidR="00C961A1" w:rsidRPr="00C961A1" w:rsidRDefault="00C961A1" w:rsidP="00C961A1">
      <w:pPr>
        <w:rPr>
          <w:sz w:val="24"/>
          <w:szCs w:val="24"/>
        </w:rPr>
      </w:pPr>
    </w:p>
    <w:p w14:paraId="450840E2" w14:textId="77777777" w:rsidR="00C961A1" w:rsidRPr="00C961A1" w:rsidRDefault="00C961A1" w:rsidP="00C961A1">
      <w:pPr>
        <w:rPr>
          <w:sz w:val="24"/>
          <w:szCs w:val="24"/>
        </w:rPr>
      </w:pPr>
      <w:r w:rsidRPr="00C961A1">
        <w:rPr>
          <w:sz w:val="24"/>
          <w:szCs w:val="24"/>
        </w:rPr>
        <w:t xml:space="preserve">No fueling, servicing, maintenance or repair of equipment or machinery should be done within 100 feet of a stream, or within 150 feet of a classified stream, losing stream, or sinkhole. Tarps or drop cloths and drip pads should be used when se or performing maintenance on construction equipment in the field. When work is complete, the contaminated materials should be disposed of appropriately. </w:t>
      </w:r>
    </w:p>
    <w:p w14:paraId="68ADE744" w14:textId="77777777" w:rsidR="00C961A1" w:rsidRPr="00C961A1" w:rsidRDefault="00C961A1" w:rsidP="00C961A1">
      <w:pPr>
        <w:rPr>
          <w:sz w:val="24"/>
          <w:szCs w:val="24"/>
        </w:rPr>
      </w:pPr>
    </w:p>
    <w:p w14:paraId="728E1708" w14:textId="77777777" w:rsidR="00C961A1" w:rsidRPr="00C961A1" w:rsidRDefault="00C961A1" w:rsidP="00C961A1">
      <w:pPr>
        <w:rPr>
          <w:sz w:val="24"/>
          <w:szCs w:val="24"/>
          <w:u w:val="single"/>
        </w:rPr>
      </w:pPr>
      <w:r w:rsidRPr="00C961A1">
        <w:rPr>
          <w:sz w:val="24"/>
          <w:szCs w:val="24"/>
          <w:u w:val="single"/>
        </w:rPr>
        <w:t xml:space="preserve">WASHING OF EQUIPMENT &amp; VEHICLES </w:t>
      </w:r>
    </w:p>
    <w:p w14:paraId="50168D5C" w14:textId="77777777" w:rsidR="00C961A1" w:rsidRPr="00C961A1" w:rsidRDefault="00C961A1" w:rsidP="00C961A1">
      <w:pPr>
        <w:rPr>
          <w:sz w:val="24"/>
          <w:szCs w:val="24"/>
        </w:rPr>
      </w:pPr>
    </w:p>
    <w:p w14:paraId="0C39DB37" w14:textId="77777777" w:rsidR="00C961A1" w:rsidRPr="00C961A1" w:rsidRDefault="00C961A1" w:rsidP="00C961A1">
      <w:pPr>
        <w:rPr>
          <w:sz w:val="24"/>
          <w:szCs w:val="24"/>
        </w:rPr>
      </w:pPr>
      <w:r w:rsidRPr="00C961A1">
        <w:rPr>
          <w:sz w:val="24"/>
          <w:szCs w:val="24"/>
        </w:rPr>
        <w:t xml:space="preserve">No wash water is allowed to discharge into storm drains or drainage way without proper treatment. </w:t>
      </w:r>
    </w:p>
    <w:p w14:paraId="229B89D3" w14:textId="77777777" w:rsidR="00C961A1" w:rsidRPr="00C961A1" w:rsidRDefault="00C961A1" w:rsidP="00C961A1">
      <w:pPr>
        <w:rPr>
          <w:sz w:val="24"/>
          <w:szCs w:val="24"/>
        </w:rPr>
      </w:pPr>
    </w:p>
    <w:p w14:paraId="44032A03" w14:textId="77777777" w:rsidR="00C961A1" w:rsidRPr="00C961A1" w:rsidRDefault="00C961A1" w:rsidP="00C961A1">
      <w:pPr>
        <w:rPr>
          <w:sz w:val="24"/>
          <w:szCs w:val="24"/>
          <w:u w:val="single"/>
        </w:rPr>
      </w:pPr>
      <w:r w:rsidRPr="00C961A1">
        <w:rPr>
          <w:sz w:val="24"/>
          <w:szCs w:val="24"/>
          <w:u w:val="single"/>
        </w:rPr>
        <w:t xml:space="preserve">PESTICIDES, HERBICIDES, INSECTICIDES, FERTILIZERS &amp; LANDSCAPE MATERIALS </w:t>
      </w:r>
    </w:p>
    <w:p w14:paraId="486F7E12" w14:textId="77777777" w:rsidR="00C961A1" w:rsidRPr="00C961A1" w:rsidRDefault="00C961A1" w:rsidP="00C961A1">
      <w:pPr>
        <w:rPr>
          <w:sz w:val="24"/>
          <w:szCs w:val="24"/>
        </w:rPr>
      </w:pPr>
    </w:p>
    <w:p w14:paraId="78444F3A" w14:textId="77777777" w:rsidR="00C961A1" w:rsidRPr="00C961A1" w:rsidRDefault="00C961A1" w:rsidP="00C961A1">
      <w:pPr>
        <w:rPr>
          <w:sz w:val="24"/>
          <w:szCs w:val="24"/>
        </w:rPr>
      </w:pPr>
      <w:r w:rsidRPr="00C961A1">
        <w:rPr>
          <w:sz w:val="24"/>
          <w:szCs w:val="24"/>
        </w:rPr>
        <w:t xml:space="preserve">Exposure of these chemicals to precipitation and stormwater on-site should be minimized. </w:t>
      </w:r>
    </w:p>
    <w:p w14:paraId="6FA06A57" w14:textId="77777777" w:rsidR="00C961A1" w:rsidRPr="00C961A1" w:rsidRDefault="00C961A1" w:rsidP="00C961A1">
      <w:pPr>
        <w:rPr>
          <w:sz w:val="24"/>
          <w:szCs w:val="24"/>
        </w:rPr>
      </w:pPr>
    </w:p>
    <w:p w14:paraId="781C789F" w14:textId="77777777" w:rsidR="00C961A1" w:rsidRPr="00C961A1" w:rsidRDefault="00C961A1" w:rsidP="00C961A1">
      <w:pPr>
        <w:rPr>
          <w:sz w:val="24"/>
          <w:szCs w:val="24"/>
          <w:u w:val="single"/>
        </w:rPr>
      </w:pPr>
      <w:r w:rsidRPr="00C961A1">
        <w:rPr>
          <w:sz w:val="24"/>
          <w:szCs w:val="24"/>
          <w:u w:val="single"/>
        </w:rPr>
        <w:t xml:space="preserve">DIESEL FUEL, OIL, HYDRAULIC FLUIDS, OTHER PETROLEUM PRODUCTS &amp; CHEMICALS </w:t>
      </w:r>
    </w:p>
    <w:p w14:paraId="774C770D" w14:textId="77777777" w:rsidR="00C961A1" w:rsidRPr="00C961A1" w:rsidRDefault="00C961A1" w:rsidP="00C961A1">
      <w:pPr>
        <w:rPr>
          <w:sz w:val="24"/>
          <w:szCs w:val="24"/>
        </w:rPr>
      </w:pPr>
    </w:p>
    <w:p w14:paraId="4B802156" w14:textId="77777777" w:rsidR="00C961A1" w:rsidRPr="00C961A1" w:rsidRDefault="00C961A1" w:rsidP="00C961A1">
      <w:pPr>
        <w:rPr>
          <w:sz w:val="24"/>
          <w:szCs w:val="24"/>
        </w:rPr>
      </w:pPr>
      <w:r w:rsidRPr="00C961A1">
        <w:rPr>
          <w:sz w:val="24"/>
          <w:szCs w:val="24"/>
        </w:rPr>
        <w:t xml:space="preserve">All fueling facilities present on the site shall adhere to applicable federal and state regulations concerning underground storage, above ground storage, and dispensers. All fuel, oil, and other fluids exposed to precipitation shall be stored in watertight, structurally sound, closed containers. Minimize the discharge of fluids from spills and leaks by implementing chemical spill and leak prevention and response procedures, including, but not limited to, installation of containment berms and use of drip pans. Machinery should be kept out of the waterway as much as possible. </w:t>
      </w:r>
    </w:p>
    <w:p w14:paraId="0D8BC493" w14:textId="77777777" w:rsidR="00C961A1" w:rsidRPr="00C961A1" w:rsidRDefault="00C961A1" w:rsidP="00C961A1">
      <w:pPr>
        <w:rPr>
          <w:sz w:val="24"/>
          <w:szCs w:val="24"/>
        </w:rPr>
      </w:pPr>
    </w:p>
    <w:p w14:paraId="4600F732" w14:textId="77777777" w:rsidR="00C961A1" w:rsidRPr="00C961A1" w:rsidRDefault="00C961A1" w:rsidP="00C961A1">
      <w:pPr>
        <w:rPr>
          <w:sz w:val="24"/>
          <w:szCs w:val="24"/>
        </w:rPr>
      </w:pPr>
      <w:r w:rsidRPr="00C961A1">
        <w:rPr>
          <w:sz w:val="24"/>
          <w:szCs w:val="24"/>
          <w:u w:val="single"/>
        </w:rPr>
        <w:t>HAZARDOUS OR TOXIC WASTE</w:t>
      </w:r>
      <w:r w:rsidRPr="00C961A1">
        <w:rPr>
          <w:sz w:val="24"/>
          <w:szCs w:val="24"/>
        </w:rPr>
        <w:t xml:space="preserve"> </w:t>
      </w:r>
    </w:p>
    <w:p w14:paraId="2E18110E" w14:textId="77777777" w:rsidR="00C961A1" w:rsidRPr="00C961A1" w:rsidRDefault="00C961A1" w:rsidP="00C961A1">
      <w:pPr>
        <w:rPr>
          <w:sz w:val="24"/>
          <w:szCs w:val="24"/>
        </w:rPr>
      </w:pPr>
    </w:p>
    <w:p w14:paraId="6C532265" w14:textId="77777777" w:rsidR="00C961A1" w:rsidRPr="00C961A1" w:rsidRDefault="00C961A1" w:rsidP="00C961A1">
      <w:pPr>
        <w:rPr>
          <w:sz w:val="24"/>
          <w:szCs w:val="24"/>
        </w:rPr>
      </w:pPr>
      <w:r w:rsidRPr="00C961A1">
        <w:rPr>
          <w:sz w:val="24"/>
          <w:szCs w:val="24"/>
        </w:rPr>
        <w:t xml:space="preserve">Hazardous wastes shall be Missouri Hazardous Waste Laws and Regulations. Post guidelines for proper handling, storage and disposal of materials, and emergency spill cleanup on site. An accurate, up-to-date inventory of materials delivered and stored on site should be kept. Retain original labels and safety data sheets. All paint, solvents, petroleum products, petroleum waste products and storage containers such as drums, cans, or cartons shall be stored using best management practices. </w:t>
      </w:r>
    </w:p>
    <w:p w14:paraId="4C5B7480" w14:textId="77777777" w:rsidR="00C961A1" w:rsidRPr="00C961A1" w:rsidRDefault="00C961A1" w:rsidP="00C961A1">
      <w:pPr>
        <w:rPr>
          <w:sz w:val="24"/>
          <w:szCs w:val="24"/>
        </w:rPr>
      </w:pPr>
      <w:r w:rsidRPr="00C961A1">
        <w:rPr>
          <w:sz w:val="24"/>
          <w:szCs w:val="24"/>
        </w:rPr>
        <w:lastRenderedPageBreak/>
        <w:t xml:space="preserve">Materials exposed to precipitation shall be stored in watertight, structurally sound, closed containers with proper labels. Store bagged and boxed materials on pallets. Cover bagged and boxed materials during nonworking days and prior to rain events. Incompatible materials, such as ammonia and chlorine, must not be stored in the same temporary </w:t>
      </w:r>
    </w:p>
    <w:p w14:paraId="6B913D6C" w14:textId="77777777" w:rsidR="00C961A1" w:rsidRPr="00C961A1" w:rsidRDefault="00C961A1" w:rsidP="00C961A1">
      <w:pPr>
        <w:rPr>
          <w:sz w:val="24"/>
          <w:szCs w:val="24"/>
        </w:rPr>
      </w:pPr>
      <w:r w:rsidRPr="00C961A1">
        <w:rPr>
          <w:sz w:val="24"/>
          <w:szCs w:val="24"/>
        </w:rPr>
        <w:t>containment facility. Containers for proper disposal of waste paints, solvents, and cleaning compounds shall be provided. All hazardous wastes that are transported, stored, or used for maintenance, cleaning, or repair shall be managed according to the provisions of the Missouri Hazardous Waste Laws and Regulations. For guidance, contact 1-800 361-4827.</w:t>
      </w:r>
    </w:p>
    <w:p w14:paraId="3DEE39CB" w14:textId="77777777" w:rsidR="00C961A1" w:rsidRPr="00C961A1" w:rsidRDefault="00C961A1" w:rsidP="00C961A1">
      <w:pPr>
        <w:rPr>
          <w:sz w:val="24"/>
          <w:szCs w:val="24"/>
        </w:rPr>
      </w:pPr>
    </w:p>
    <w:p w14:paraId="772BE767" w14:textId="77777777" w:rsidR="00C961A1" w:rsidRPr="00C961A1" w:rsidRDefault="00C961A1" w:rsidP="00C961A1">
      <w:pPr>
        <w:rPr>
          <w:sz w:val="24"/>
          <w:szCs w:val="24"/>
        </w:rPr>
      </w:pPr>
    </w:p>
    <w:p w14:paraId="6A593F45" w14:textId="77777777" w:rsidR="00C961A1" w:rsidRPr="00C961A1" w:rsidRDefault="00C961A1" w:rsidP="00C961A1">
      <w:pPr>
        <w:rPr>
          <w:sz w:val="24"/>
          <w:szCs w:val="24"/>
        </w:rPr>
      </w:pPr>
    </w:p>
    <w:p w14:paraId="7CDD26C9" w14:textId="77777777" w:rsidR="00C961A1" w:rsidRPr="00C961A1" w:rsidRDefault="00C961A1" w:rsidP="00C961A1">
      <w:pPr>
        <w:rPr>
          <w:sz w:val="24"/>
          <w:szCs w:val="24"/>
        </w:rPr>
      </w:pPr>
    </w:p>
    <w:p w14:paraId="4B25DC5D" w14:textId="77777777" w:rsidR="00C961A1" w:rsidRPr="00C961A1" w:rsidRDefault="00C961A1" w:rsidP="00C961A1">
      <w:pPr>
        <w:rPr>
          <w:sz w:val="24"/>
          <w:szCs w:val="24"/>
        </w:rPr>
      </w:pPr>
    </w:p>
    <w:p w14:paraId="0683B2A2" w14:textId="77777777" w:rsidR="00C961A1" w:rsidRPr="00C961A1" w:rsidRDefault="00C961A1" w:rsidP="00C961A1">
      <w:pPr>
        <w:rPr>
          <w:sz w:val="24"/>
          <w:szCs w:val="24"/>
        </w:rPr>
      </w:pPr>
    </w:p>
    <w:p w14:paraId="056891F9" w14:textId="77777777" w:rsidR="00C961A1" w:rsidRPr="00C961A1" w:rsidRDefault="00C961A1" w:rsidP="00C961A1">
      <w:pPr>
        <w:rPr>
          <w:sz w:val="24"/>
          <w:szCs w:val="24"/>
        </w:rPr>
      </w:pPr>
    </w:p>
    <w:p w14:paraId="17B4BBE0" w14:textId="77777777" w:rsidR="00C961A1" w:rsidRPr="00C961A1" w:rsidRDefault="00C961A1" w:rsidP="00C961A1">
      <w:pPr>
        <w:rPr>
          <w:sz w:val="24"/>
          <w:szCs w:val="24"/>
        </w:rPr>
      </w:pPr>
    </w:p>
    <w:p w14:paraId="0B983F9E" w14:textId="77777777" w:rsidR="00C961A1" w:rsidRPr="00C961A1" w:rsidRDefault="00C961A1" w:rsidP="00C961A1">
      <w:pPr>
        <w:rPr>
          <w:sz w:val="24"/>
          <w:szCs w:val="24"/>
        </w:rPr>
      </w:pPr>
    </w:p>
    <w:p w14:paraId="6ACD4F90" w14:textId="77777777" w:rsidR="00C961A1" w:rsidRPr="00C961A1" w:rsidRDefault="00C961A1" w:rsidP="00C961A1">
      <w:pPr>
        <w:rPr>
          <w:sz w:val="24"/>
          <w:szCs w:val="24"/>
        </w:rPr>
      </w:pPr>
    </w:p>
    <w:p w14:paraId="617225DF" w14:textId="77777777" w:rsidR="00C961A1" w:rsidRPr="00C961A1" w:rsidRDefault="00C961A1" w:rsidP="00C961A1">
      <w:pPr>
        <w:rPr>
          <w:sz w:val="24"/>
          <w:szCs w:val="24"/>
        </w:rPr>
      </w:pPr>
    </w:p>
    <w:p w14:paraId="7323BED7" w14:textId="77777777" w:rsidR="00C961A1" w:rsidRPr="00C961A1" w:rsidRDefault="00C961A1" w:rsidP="00C961A1">
      <w:pPr>
        <w:rPr>
          <w:sz w:val="24"/>
          <w:szCs w:val="24"/>
        </w:rPr>
      </w:pPr>
    </w:p>
    <w:p w14:paraId="3D5D2E59" w14:textId="77777777" w:rsidR="00C961A1" w:rsidRPr="00C961A1" w:rsidRDefault="00C961A1" w:rsidP="00C961A1">
      <w:pPr>
        <w:rPr>
          <w:sz w:val="24"/>
          <w:szCs w:val="24"/>
        </w:rPr>
      </w:pPr>
    </w:p>
    <w:p w14:paraId="3AC7EA11" w14:textId="77777777" w:rsidR="00C961A1" w:rsidRPr="00C961A1" w:rsidRDefault="00C961A1" w:rsidP="00C961A1">
      <w:pPr>
        <w:rPr>
          <w:sz w:val="24"/>
          <w:szCs w:val="24"/>
        </w:rPr>
      </w:pPr>
    </w:p>
    <w:p w14:paraId="226B70EF" w14:textId="77777777" w:rsidR="00C961A1" w:rsidRPr="00C961A1" w:rsidRDefault="00C961A1" w:rsidP="00C961A1">
      <w:pPr>
        <w:rPr>
          <w:sz w:val="24"/>
          <w:szCs w:val="24"/>
        </w:rPr>
      </w:pPr>
    </w:p>
    <w:p w14:paraId="0ED843BD" w14:textId="77777777" w:rsidR="00C961A1" w:rsidRPr="00C961A1" w:rsidRDefault="00C961A1" w:rsidP="00C961A1">
      <w:pPr>
        <w:rPr>
          <w:sz w:val="24"/>
          <w:szCs w:val="24"/>
        </w:rPr>
      </w:pPr>
    </w:p>
    <w:p w14:paraId="19AB6502" w14:textId="77777777" w:rsidR="00C961A1" w:rsidRPr="00C961A1" w:rsidRDefault="00C961A1" w:rsidP="00C961A1">
      <w:pPr>
        <w:rPr>
          <w:sz w:val="24"/>
          <w:szCs w:val="24"/>
        </w:rPr>
      </w:pPr>
    </w:p>
    <w:p w14:paraId="5F4EABCE" w14:textId="77777777" w:rsidR="00C961A1" w:rsidRPr="00C961A1" w:rsidRDefault="00C961A1" w:rsidP="00C961A1">
      <w:pPr>
        <w:rPr>
          <w:sz w:val="24"/>
          <w:szCs w:val="24"/>
        </w:rPr>
      </w:pPr>
    </w:p>
    <w:p w14:paraId="6821F2DF" w14:textId="77777777" w:rsidR="00C961A1" w:rsidRPr="00C961A1" w:rsidRDefault="00C961A1" w:rsidP="00C961A1">
      <w:pPr>
        <w:rPr>
          <w:sz w:val="24"/>
          <w:szCs w:val="24"/>
        </w:rPr>
      </w:pPr>
    </w:p>
    <w:p w14:paraId="796F4A92" w14:textId="77777777" w:rsidR="00C961A1" w:rsidRPr="00C961A1" w:rsidRDefault="00C961A1" w:rsidP="00C961A1">
      <w:pPr>
        <w:rPr>
          <w:sz w:val="24"/>
          <w:szCs w:val="24"/>
        </w:rPr>
      </w:pPr>
    </w:p>
    <w:p w14:paraId="3D8CC304" w14:textId="77777777" w:rsidR="00C961A1" w:rsidRPr="00C961A1" w:rsidRDefault="00C961A1" w:rsidP="00C961A1">
      <w:pPr>
        <w:rPr>
          <w:sz w:val="24"/>
          <w:szCs w:val="24"/>
        </w:rPr>
      </w:pPr>
    </w:p>
    <w:p w14:paraId="5C225395" w14:textId="77777777" w:rsidR="00C961A1" w:rsidRPr="00C961A1" w:rsidRDefault="00C961A1" w:rsidP="00C961A1">
      <w:pPr>
        <w:rPr>
          <w:sz w:val="24"/>
          <w:szCs w:val="24"/>
        </w:rPr>
      </w:pPr>
    </w:p>
    <w:p w14:paraId="2BED60E2" w14:textId="77777777" w:rsidR="00C961A1" w:rsidRPr="00C961A1" w:rsidRDefault="00C961A1" w:rsidP="00C961A1">
      <w:pPr>
        <w:rPr>
          <w:sz w:val="24"/>
          <w:szCs w:val="24"/>
        </w:rPr>
      </w:pPr>
    </w:p>
    <w:p w14:paraId="4CAA8B34" w14:textId="77777777" w:rsidR="00C961A1" w:rsidRPr="00C961A1" w:rsidRDefault="00C961A1" w:rsidP="00C961A1">
      <w:pPr>
        <w:rPr>
          <w:sz w:val="24"/>
          <w:szCs w:val="24"/>
        </w:rPr>
      </w:pPr>
    </w:p>
    <w:p w14:paraId="45AB2035" w14:textId="77777777" w:rsidR="00C961A1" w:rsidRPr="00C961A1" w:rsidRDefault="00C961A1" w:rsidP="00C961A1">
      <w:pPr>
        <w:rPr>
          <w:sz w:val="24"/>
          <w:szCs w:val="24"/>
        </w:rPr>
      </w:pPr>
    </w:p>
    <w:p w14:paraId="50FF74AF" w14:textId="77777777" w:rsidR="00C961A1" w:rsidRPr="00C961A1" w:rsidRDefault="00C961A1" w:rsidP="00C961A1">
      <w:pPr>
        <w:rPr>
          <w:sz w:val="24"/>
          <w:szCs w:val="24"/>
        </w:rPr>
      </w:pPr>
    </w:p>
    <w:p w14:paraId="732C38D6" w14:textId="77777777" w:rsidR="00C961A1" w:rsidRPr="00C961A1" w:rsidRDefault="00C961A1" w:rsidP="00C961A1">
      <w:pPr>
        <w:rPr>
          <w:sz w:val="24"/>
          <w:szCs w:val="24"/>
        </w:rPr>
      </w:pPr>
    </w:p>
    <w:p w14:paraId="028D4CBA" w14:textId="77777777" w:rsidR="00C961A1" w:rsidRPr="00C961A1" w:rsidRDefault="00C961A1" w:rsidP="00C961A1">
      <w:pPr>
        <w:rPr>
          <w:sz w:val="24"/>
          <w:szCs w:val="24"/>
        </w:rPr>
      </w:pPr>
    </w:p>
    <w:p w14:paraId="01C52D1A" w14:textId="77777777" w:rsidR="00C961A1" w:rsidRPr="00C961A1" w:rsidRDefault="00C961A1" w:rsidP="00C961A1">
      <w:pPr>
        <w:rPr>
          <w:sz w:val="24"/>
          <w:szCs w:val="24"/>
        </w:rPr>
      </w:pPr>
    </w:p>
    <w:p w14:paraId="045FF466" w14:textId="77777777" w:rsidR="00C961A1" w:rsidRPr="00C961A1" w:rsidRDefault="00C961A1" w:rsidP="00C961A1">
      <w:pPr>
        <w:rPr>
          <w:sz w:val="24"/>
          <w:szCs w:val="24"/>
        </w:rPr>
      </w:pPr>
    </w:p>
    <w:p w14:paraId="702FAF22" w14:textId="77777777" w:rsidR="00C961A1" w:rsidRPr="00C961A1" w:rsidRDefault="00C961A1" w:rsidP="00C961A1">
      <w:pPr>
        <w:rPr>
          <w:sz w:val="24"/>
          <w:szCs w:val="24"/>
        </w:rPr>
      </w:pPr>
    </w:p>
    <w:p w14:paraId="705EABDD" w14:textId="77777777" w:rsidR="00C961A1" w:rsidRPr="00C961A1" w:rsidRDefault="00C961A1" w:rsidP="00C961A1">
      <w:pPr>
        <w:rPr>
          <w:sz w:val="24"/>
          <w:szCs w:val="24"/>
        </w:rPr>
      </w:pPr>
    </w:p>
    <w:p w14:paraId="7AF441D4" w14:textId="77777777" w:rsidR="00C961A1" w:rsidRPr="00C961A1" w:rsidRDefault="00C961A1" w:rsidP="00C961A1">
      <w:pPr>
        <w:rPr>
          <w:sz w:val="24"/>
          <w:szCs w:val="24"/>
        </w:rPr>
      </w:pPr>
    </w:p>
    <w:p w14:paraId="078E6EA9" w14:textId="77777777" w:rsidR="00C961A1" w:rsidRPr="00C961A1" w:rsidRDefault="00C961A1" w:rsidP="00C961A1">
      <w:pPr>
        <w:rPr>
          <w:sz w:val="24"/>
          <w:szCs w:val="24"/>
        </w:rPr>
      </w:pPr>
    </w:p>
    <w:p w14:paraId="7E37FA9E" w14:textId="77777777" w:rsidR="00C961A1" w:rsidRPr="00C961A1" w:rsidRDefault="00C961A1" w:rsidP="00C961A1">
      <w:pPr>
        <w:rPr>
          <w:sz w:val="24"/>
          <w:szCs w:val="24"/>
        </w:rPr>
      </w:pPr>
    </w:p>
    <w:p w14:paraId="44968C90" w14:textId="77777777" w:rsidR="00C961A1" w:rsidRPr="00C961A1" w:rsidRDefault="00C961A1" w:rsidP="00C961A1">
      <w:pPr>
        <w:rPr>
          <w:sz w:val="24"/>
          <w:szCs w:val="24"/>
        </w:rPr>
      </w:pPr>
    </w:p>
    <w:p w14:paraId="5E9B523E" w14:textId="77777777" w:rsidR="00C961A1" w:rsidRPr="00C961A1" w:rsidRDefault="00C961A1" w:rsidP="00C961A1">
      <w:pPr>
        <w:jc w:val="center"/>
        <w:rPr>
          <w:sz w:val="24"/>
          <w:szCs w:val="24"/>
        </w:rPr>
      </w:pPr>
      <w:r w:rsidRPr="00C961A1">
        <w:rPr>
          <w:sz w:val="24"/>
          <w:szCs w:val="24"/>
        </w:rPr>
        <w:lastRenderedPageBreak/>
        <w:t>Concrete Wash-Out Pit</w:t>
      </w:r>
    </w:p>
    <w:p w14:paraId="07AEFDE0" w14:textId="77777777" w:rsidR="00C961A1" w:rsidRPr="00C961A1" w:rsidRDefault="00C961A1" w:rsidP="00C961A1">
      <w:pPr>
        <w:rPr>
          <w:sz w:val="24"/>
          <w:szCs w:val="24"/>
        </w:rPr>
      </w:pPr>
    </w:p>
    <w:p w14:paraId="5F4E3CAF" w14:textId="77777777" w:rsidR="00C961A1" w:rsidRPr="00C961A1" w:rsidRDefault="00C961A1" w:rsidP="00C961A1">
      <w:pPr>
        <w:rPr>
          <w:sz w:val="24"/>
          <w:szCs w:val="24"/>
          <w:u w:val="single"/>
        </w:rPr>
      </w:pPr>
      <w:r w:rsidRPr="00C961A1">
        <w:rPr>
          <w:sz w:val="24"/>
          <w:szCs w:val="24"/>
          <w:u w:val="single"/>
        </w:rPr>
        <w:t>Definition &amp; Purpose</w:t>
      </w:r>
    </w:p>
    <w:p w14:paraId="577AFC42" w14:textId="77777777" w:rsidR="00C961A1" w:rsidRPr="00C961A1" w:rsidRDefault="00C961A1" w:rsidP="00C961A1">
      <w:pPr>
        <w:rPr>
          <w:sz w:val="24"/>
          <w:szCs w:val="24"/>
        </w:rPr>
      </w:pPr>
    </w:p>
    <w:p w14:paraId="242C6564" w14:textId="77777777" w:rsidR="00C961A1" w:rsidRPr="00C961A1" w:rsidRDefault="00C961A1" w:rsidP="00C961A1">
      <w:pPr>
        <w:rPr>
          <w:sz w:val="24"/>
          <w:szCs w:val="24"/>
        </w:rPr>
      </w:pPr>
      <w:r w:rsidRPr="00C961A1">
        <w:rPr>
          <w:sz w:val="24"/>
          <w:szCs w:val="24"/>
        </w:rPr>
        <w:t xml:space="preserve">Concrete wash-out pits are used to contain concrete wash-out when cement truck chutes, drums and/or hoses are rinsed out after delivery to construction site. Disposal can occur when concrete wash-out becomes a solid. Concrete wash-out water is a pollutant because of the high pH level and chemical additives in the wash-out. Concrete wash-out management prevents the contamination of stormwater with high Ph and additives that may cause adverse impact to water quality. </w:t>
      </w:r>
    </w:p>
    <w:p w14:paraId="563A7901" w14:textId="77777777" w:rsidR="00C961A1" w:rsidRPr="00C961A1" w:rsidRDefault="00C961A1" w:rsidP="00C961A1">
      <w:pPr>
        <w:rPr>
          <w:sz w:val="24"/>
          <w:szCs w:val="24"/>
          <w:u w:val="single"/>
        </w:rPr>
      </w:pPr>
    </w:p>
    <w:p w14:paraId="1C4106BD" w14:textId="77777777" w:rsidR="00C961A1" w:rsidRPr="00C961A1" w:rsidRDefault="00C961A1" w:rsidP="00C961A1">
      <w:pPr>
        <w:rPr>
          <w:sz w:val="24"/>
          <w:szCs w:val="24"/>
          <w:u w:val="single"/>
        </w:rPr>
      </w:pPr>
      <w:r w:rsidRPr="00C961A1">
        <w:rPr>
          <w:sz w:val="24"/>
          <w:szCs w:val="24"/>
          <w:u w:val="single"/>
        </w:rPr>
        <w:t xml:space="preserve">Conditions for Effective Use </w:t>
      </w:r>
    </w:p>
    <w:p w14:paraId="05AC3F4E" w14:textId="77777777" w:rsidR="00C961A1" w:rsidRPr="00C961A1" w:rsidRDefault="00C961A1" w:rsidP="00C961A1">
      <w:pPr>
        <w:rPr>
          <w:sz w:val="24"/>
          <w:szCs w:val="24"/>
        </w:rPr>
      </w:pPr>
    </w:p>
    <w:p w14:paraId="3C05411E" w14:textId="77777777" w:rsidR="00C961A1" w:rsidRPr="00C961A1" w:rsidRDefault="00C961A1" w:rsidP="00C961A1">
      <w:pPr>
        <w:rPr>
          <w:sz w:val="24"/>
          <w:szCs w:val="24"/>
        </w:rPr>
      </w:pPr>
      <w:r w:rsidRPr="00C961A1">
        <w:rPr>
          <w:sz w:val="24"/>
          <w:szCs w:val="24"/>
        </w:rPr>
        <w:t xml:space="preserve">Concrete wash-out pits must be implemented on construction projects where concrete slurries are generated. Wash-out should be located a minimum of 50 feet from storm drains, ditches, and 100 feet from classified streams, losing streams or sinkholes. Design concrete wash-out pits to sufficiently hold all liquid and concrete waste. Plastic liner should be a minimum of 10 mil. polyethylene sheeting. See MDNR Guide Section 6-63 for additional guidance. </w:t>
      </w:r>
    </w:p>
    <w:p w14:paraId="309FF510" w14:textId="77777777" w:rsidR="00C961A1" w:rsidRPr="00C961A1" w:rsidRDefault="00C961A1" w:rsidP="00C961A1">
      <w:pPr>
        <w:rPr>
          <w:sz w:val="24"/>
          <w:szCs w:val="24"/>
          <w:u w:val="single"/>
        </w:rPr>
      </w:pPr>
    </w:p>
    <w:p w14:paraId="03894680" w14:textId="77777777" w:rsidR="00C961A1" w:rsidRPr="00C961A1" w:rsidRDefault="00C961A1" w:rsidP="00C961A1">
      <w:pPr>
        <w:rPr>
          <w:sz w:val="24"/>
          <w:szCs w:val="24"/>
          <w:u w:val="single"/>
        </w:rPr>
      </w:pPr>
      <w:r w:rsidRPr="00C961A1">
        <w:rPr>
          <w:sz w:val="24"/>
          <w:szCs w:val="24"/>
          <w:u w:val="single"/>
        </w:rPr>
        <w:t xml:space="preserve">Installation/Construction Procedures </w:t>
      </w:r>
    </w:p>
    <w:p w14:paraId="44624E41" w14:textId="77777777" w:rsidR="00C961A1" w:rsidRPr="00C961A1" w:rsidRDefault="00C961A1" w:rsidP="00C961A1">
      <w:pPr>
        <w:rPr>
          <w:sz w:val="24"/>
          <w:szCs w:val="24"/>
        </w:rPr>
      </w:pPr>
    </w:p>
    <w:p w14:paraId="0A60DE78" w14:textId="77777777" w:rsidR="00C961A1" w:rsidRPr="00C961A1" w:rsidRDefault="00C961A1" w:rsidP="00C961A1">
      <w:pPr>
        <w:rPr>
          <w:sz w:val="24"/>
          <w:szCs w:val="24"/>
        </w:rPr>
      </w:pPr>
      <w:r w:rsidRPr="00C961A1">
        <w:rPr>
          <w:sz w:val="24"/>
          <w:szCs w:val="24"/>
        </w:rPr>
        <w:t xml:space="preserve">Install concrete wash-out pits prior to concrete pouring activities. See Typical Detail. </w:t>
      </w:r>
    </w:p>
    <w:p w14:paraId="414366AE" w14:textId="77777777" w:rsidR="00C961A1" w:rsidRPr="00C961A1" w:rsidRDefault="00C961A1" w:rsidP="00C961A1">
      <w:pPr>
        <w:rPr>
          <w:sz w:val="24"/>
          <w:szCs w:val="24"/>
          <w:u w:val="single"/>
        </w:rPr>
      </w:pPr>
    </w:p>
    <w:p w14:paraId="51C6E6D2" w14:textId="77777777" w:rsidR="00C961A1" w:rsidRPr="00C961A1" w:rsidRDefault="00C961A1" w:rsidP="00C961A1">
      <w:pPr>
        <w:rPr>
          <w:sz w:val="24"/>
          <w:szCs w:val="24"/>
          <w:u w:val="single"/>
        </w:rPr>
      </w:pPr>
      <w:r w:rsidRPr="00C961A1">
        <w:rPr>
          <w:sz w:val="24"/>
          <w:szCs w:val="24"/>
          <w:u w:val="single"/>
        </w:rPr>
        <w:t xml:space="preserve">Operation &amp; Maintenance Procedures </w:t>
      </w:r>
    </w:p>
    <w:p w14:paraId="5691D650" w14:textId="77777777" w:rsidR="00C961A1" w:rsidRPr="00C961A1" w:rsidRDefault="00C961A1" w:rsidP="00C961A1">
      <w:pPr>
        <w:rPr>
          <w:sz w:val="24"/>
          <w:szCs w:val="24"/>
        </w:rPr>
      </w:pPr>
    </w:p>
    <w:p w14:paraId="33D7949A" w14:textId="77777777" w:rsidR="00C961A1" w:rsidRPr="00C961A1" w:rsidRDefault="00C961A1" w:rsidP="00C961A1">
      <w:pPr>
        <w:rPr>
          <w:sz w:val="24"/>
          <w:szCs w:val="24"/>
        </w:rPr>
      </w:pPr>
      <w:r w:rsidRPr="00C961A1">
        <w:rPr>
          <w:sz w:val="24"/>
          <w:szCs w:val="24"/>
        </w:rPr>
        <w:t xml:space="preserve">Inspect every week and within 48 hours after a rain event that causes stormwater runoff to occur on-site. Remove and dispose of solid concrete material. Wash-out facilities must be cleaned when volume reaches 75% of capacity. Cover the concrete wash-out pit before predicted rain events to prevent overflow. </w:t>
      </w:r>
    </w:p>
    <w:p w14:paraId="706CB41B" w14:textId="77777777" w:rsidR="00C961A1" w:rsidRPr="00C961A1" w:rsidRDefault="00C961A1" w:rsidP="00C961A1">
      <w:pPr>
        <w:rPr>
          <w:sz w:val="24"/>
          <w:szCs w:val="24"/>
          <w:u w:val="single"/>
        </w:rPr>
      </w:pPr>
    </w:p>
    <w:p w14:paraId="154659AF" w14:textId="77777777" w:rsidR="00C961A1" w:rsidRPr="00C961A1" w:rsidRDefault="00C961A1" w:rsidP="00C961A1">
      <w:pPr>
        <w:rPr>
          <w:sz w:val="24"/>
          <w:szCs w:val="24"/>
          <w:u w:val="single"/>
        </w:rPr>
      </w:pPr>
      <w:r w:rsidRPr="00C961A1">
        <w:rPr>
          <w:sz w:val="24"/>
          <w:szCs w:val="24"/>
          <w:u w:val="single"/>
        </w:rPr>
        <w:t xml:space="preserve">Site Conditions for Removal </w:t>
      </w:r>
    </w:p>
    <w:p w14:paraId="46EB5B60" w14:textId="77777777" w:rsidR="00C961A1" w:rsidRPr="00C961A1" w:rsidRDefault="00C961A1" w:rsidP="00C961A1">
      <w:pPr>
        <w:rPr>
          <w:sz w:val="24"/>
          <w:szCs w:val="24"/>
        </w:rPr>
      </w:pPr>
    </w:p>
    <w:p w14:paraId="4E1D52AF" w14:textId="77777777" w:rsidR="00C961A1" w:rsidRPr="00C961A1" w:rsidRDefault="00C961A1" w:rsidP="00C961A1">
      <w:pPr>
        <w:rPr>
          <w:sz w:val="24"/>
          <w:szCs w:val="24"/>
        </w:rPr>
      </w:pPr>
      <w:r w:rsidRPr="00C961A1">
        <w:rPr>
          <w:sz w:val="24"/>
          <w:szCs w:val="24"/>
        </w:rPr>
        <w:t xml:space="preserve">Remove concrete wash-out pit when concrete wash-out activity ceases. </w:t>
      </w:r>
    </w:p>
    <w:p w14:paraId="55F9D120" w14:textId="77777777" w:rsidR="00C961A1" w:rsidRPr="00C961A1" w:rsidRDefault="00C961A1" w:rsidP="00C961A1">
      <w:pPr>
        <w:rPr>
          <w:sz w:val="24"/>
          <w:szCs w:val="24"/>
          <w:u w:val="single"/>
        </w:rPr>
      </w:pPr>
    </w:p>
    <w:p w14:paraId="6BD89263" w14:textId="77777777" w:rsidR="00C961A1" w:rsidRPr="00C961A1" w:rsidRDefault="00C961A1" w:rsidP="00C961A1">
      <w:pPr>
        <w:rPr>
          <w:sz w:val="24"/>
          <w:szCs w:val="24"/>
          <w:u w:val="single"/>
        </w:rPr>
      </w:pPr>
      <w:r w:rsidRPr="00C961A1">
        <w:rPr>
          <w:sz w:val="24"/>
          <w:szCs w:val="24"/>
          <w:u w:val="single"/>
        </w:rPr>
        <w:t xml:space="preserve">Alternatives </w:t>
      </w:r>
    </w:p>
    <w:p w14:paraId="6E74D107" w14:textId="77777777" w:rsidR="00C961A1" w:rsidRPr="00C961A1" w:rsidRDefault="00C961A1" w:rsidP="00C961A1">
      <w:pPr>
        <w:rPr>
          <w:sz w:val="24"/>
          <w:szCs w:val="24"/>
        </w:rPr>
      </w:pPr>
    </w:p>
    <w:p w14:paraId="1283FD7F" w14:textId="77777777" w:rsidR="00C961A1" w:rsidRPr="00C961A1" w:rsidRDefault="00C961A1" w:rsidP="00C961A1">
      <w:pPr>
        <w:rPr>
          <w:sz w:val="24"/>
          <w:szCs w:val="24"/>
        </w:rPr>
      </w:pPr>
      <w:r w:rsidRPr="00C961A1">
        <w:rPr>
          <w:sz w:val="24"/>
          <w:szCs w:val="24"/>
        </w:rPr>
        <w:t>Return unwanted concrete back to concrete batch plant to wash-out, proprietary disposal boxes, roll-off Dumpster.</w:t>
      </w:r>
    </w:p>
    <w:p w14:paraId="6DBA98FD" w14:textId="3A66A8C4" w:rsidR="00C961A1" w:rsidRDefault="00C961A1" w:rsidP="00C0179F">
      <w:pPr>
        <w:pStyle w:val="BodyText"/>
      </w:pPr>
    </w:p>
    <w:p w14:paraId="0F6547DD" w14:textId="3B82A8E6" w:rsidR="004236A6" w:rsidRDefault="004236A6" w:rsidP="00C0179F">
      <w:pPr>
        <w:pStyle w:val="BodyText"/>
      </w:pPr>
    </w:p>
    <w:p w14:paraId="1E966190" w14:textId="0A299B45" w:rsidR="004236A6" w:rsidRDefault="004236A6" w:rsidP="00C0179F">
      <w:pPr>
        <w:pStyle w:val="BodyText"/>
      </w:pPr>
    </w:p>
    <w:p w14:paraId="79366441" w14:textId="36B108AD" w:rsidR="004236A6" w:rsidRDefault="004236A6" w:rsidP="00C0179F">
      <w:pPr>
        <w:pStyle w:val="BodyText"/>
      </w:pPr>
    </w:p>
    <w:p w14:paraId="40A6A073" w14:textId="5366402E" w:rsidR="004236A6" w:rsidRDefault="004236A6" w:rsidP="00C0179F">
      <w:pPr>
        <w:pStyle w:val="BodyText"/>
      </w:pPr>
    </w:p>
    <w:p w14:paraId="3ED61AAA" w14:textId="77777777" w:rsidR="00631F68" w:rsidRDefault="00631F68" w:rsidP="00631F68">
      <w:pPr>
        <w:jc w:val="center"/>
        <w:rPr>
          <w:b/>
          <w:sz w:val="52"/>
          <w:szCs w:val="52"/>
        </w:rPr>
      </w:pPr>
      <w:r>
        <w:rPr>
          <w:b/>
          <w:sz w:val="52"/>
          <w:szCs w:val="52"/>
        </w:rPr>
        <w:lastRenderedPageBreak/>
        <w:t>EROSION PREVENTION AND SEDIMENT CONTROL GUIDELINES</w:t>
      </w:r>
    </w:p>
    <w:p w14:paraId="36C9B03E" w14:textId="77777777" w:rsidR="00631F68" w:rsidRDefault="00631F68" w:rsidP="00631F68">
      <w:pPr>
        <w:jc w:val="center"/>
        <w:rPr>
          <w:b/>
          <w:sz w:val="52"/>
          <w:szCs w:val="52"/>
        </w:rPr>
      </w:pPr>
    </w:p>
    <w:p w14:paraId="727B151C" w14:textId="77777777" w:rsidR="00631F68" w:rsidRDefault="00631F68" w:rsidP="00631F68">
      <w:pPr>
        <w:jc w:val="center"/>
        <w:rPr>
          <w:b/>
          <w:sz w:val="52"/>
          <w:szCs w:val="52"/>
        </w:rPr>
      </w:pPr>
    </w:p>
    <w:p w14:paraId="76E5C429" w14:textId="77777777" w:rsidR="00631F68" w:rsidRDefault="00631F68" w:rsidP="00631F68">
      <w:pPr>
        <w:jc w:val="center"/>
        <w:rPr>
          <w:b/>
          <w:sz w:val="52"/>
          <w:szCs w:val="52"/>
        </w:rPr>
      </w:pPr>
    </w:p>
    <w:p w14:paraId="67A355CC" w14:textId="77777777" w:rsidR="00631F68" w:rsidRDefault="00631F68" w:rsidP="00631F68">
      <w:pPr>
        <w:jc w:val="center"/>
        <w:rPr>
          <w:b/>
          <w:sz w:val="52"/>
          <w:szCs w:val="52"/>
        </w:rPr>
      </w:pPr>
    </w:p>
    <w:p w14:paraId="001F6B86" w14:textId="77777777" w:rsidR="00631F68" w:rsidRDefault="00631F68" w:rsidP="00631F68">
      <w:pPr>
        <w:jc w:val="center"/>
        <w:rPr>
          <w:b/>
          <w:sz w:val="52"/>
          <w:szCs w:val="52"/>
        </w:rPr>
      </w:pPr>
    </w:p>
    <w:p w14:paraId="506CA32F" w14:textId="77777777" w:rsidR="00631F68" w:rsidRDefault="00631F68" w:rsidP="00631F68">
      <w:pPr>
        <w:jc w:val="center"/>
        <w:rPr>
          <w:b/>
          <w:sz w:val="52"/>
          <w:szCs w:val="52"/>
        </w:rPr>
      </w:pPr>
    </w:p>
    <w:p w14:paraId="72BD220E" w14:textId="77777777" w:rsidR="00631F68" w:rsidRPr="00142ACE" w:rsidRDefault="00631F68" w:rsidP="00631F68">
      <w:pPr>
        <w:jc w:val="center"/>
        <w:rPr>
          <w:b/>
          <w:sz w:val="32"/>
          <w:szCs w:val="32"/>
        </w:rPr>
      </w:pPr>
      <w:r w:rsidRPr="00142ACE">
        <w:rPr>
          <w:b/>
          <w:sz w:val="32"/>
          <w:szCs w:val="32"/>
        </w:rPr>
        <w:t xml:space="preserve">City of </w:t>
      </w:r>
      <w:smartTag w:uri="urn:schemas-microsoft-com:office:smarttags" w:element="place">
        <w:smartTag w:uri="urn:schemas-microsoft-com:office:smarttags" w:element="PlaceName">
          <w:r w:rsidRPr="00142ACE">
            <w:rPr>
              <w:b/>
              <w:sz w:val="32"/>
              <w:szCs w:val="32"/>
            </w:rPr>
            <w:t>Webb</w:t>
          </w:r>
        </w:smartTag>
        <w:r w:rsidRPr="00142ACE">
          <w:rPr>
            <w:b/>
            <w:sz w:val="32"/>
            <w:szCs w:val="32"/>
          </w:rPr>
          <w:t xml:space="preserve"> </w:t>
        </w:r>
        <w:smartTag w:uri="urn:schemas-microsoft-com:office:smarttags" w:element="PlaceType">
          <w:r w:rsidRPr="00142ACE">
            <w:rPr>
              <w:b/>
              <w:sz w:val="32"/>
              <w:szCs w:val="32"/>
            </w:rPr>
            <w:t>City</w:t>
          </w:r>
        </w:smartTag>
      </w:smartTag>
    </w:p>
    <w:p w14:paraId="5CD07576" w14:textId="77777777" w:rsidR="00631F68" w:rsidRPr="00142ACE" w:rsidRDefault="00631F68" w:rsidP="00631F68">
      <w:pPr>
        <w:jc w:val="center"/>
        <w:rPr>
          <w:b/>
          <w:sz w:val="32"/>
          <w:szCs w:val="32"/>
        </w:rPr>
      </w:pPr>
      <w:r w:rsidRPr="00142ACE">
        <w:rPr>
          <w:b/>
          <w:sz w:val="32"/>
          <w:szCs w:val="32"/>
        </w:rPr>
        <w:t>Department of Public Works</w:t>
      </w:r>
    </w:p>
    <w:p w14:paraId="44370BCE" w14:textId="77777777" w:rsidR="00631F68" w:rsidRPr="00142ACE" w:rsidRDefault="00631F68" w:rsidP="00631F68">
      <w:pPr>
        <w:jc w:val="center"/>
        <w:rPr>
          <w:b/>
          <w:sz w:val="32"/>
          <w:szCs w:val="32"/>
        </w:rPr>
      </w:pPr>
      <w:r w:rsidRPr="00142ACE">
        <w:rPr>
          <w:b/>
          <w:sz w:val="32"/>
          <w:szCs w:val="32"/>
        </w:rPr>
        <w:t>Storm Water Services Division</w:t>
      </w:r>
    </w:p>
    <w:p w14:paraId="0ECCB2CF" w14:textId="77777777" w:rsidR="00631F68" w:rsidRPr="00142ACE" w:rsidRDefault="00631F68" w:rsidP="00631F68">
      <w:pPr>
        <w:jc w:val="center"/>
        <w:rPr>
          <w:b/>
          <w:sz w:val="32"/>
          <w:szCs w:val="32"/>
        </w:rPr>
      </w:pPr>
      <w:r>
        <w:rPr>
          <w:b/>
          <w:sz w:val="32"/>
          <w:szCs w:val="32"/>
        </w:rPr>
        <w:t xml:space="preserve">1060 </w:t>
      </w:r>
      <w:smartTag w:uri="urn:schemas-microsoft-com:office:smarttags" w:element="place">
        <w:r>
          <w:rPr>
            <w:b/>
            <w:sz w:val="32"/>
            <w:szCs w:val="32"/>
          </w:rPr>
          <w:t>N Madison</w:t>
        </w:r>
      </w:smartTag>
    </w:p>
    <w:p w14:paraId="5DF461ED" w14:textId="77777777" w:rsidR="00631F68" w:rsidRPr="00142ACE" w:rsidRDefault="00631F68" w:rsidP="00631F68">
      <w:pPr>
        <w:jc w:val="center"/>
        <w:rPr>
          <w:b/>
          <w:sz w:val="32"/>
          <w:szCs w:val="32"/>
        </w:rPr>
      </w:pPr>
      <w:smartTag w:uri="urn:schemas-microsoft-com:office:smarttags" w:element="place">
        <w:smartTag w:uri="urn:schemas-microsoft-com:office:smarttags" w:element="City">
          <w:r w:rsidRPr="00142ACE">
            <w:rPr>
              <w:b/>
              <w:sz w:val="32"/>
              <w:szCs w:val="32"/>
            </w:rPr>
            <w:t>Webb City</w:t>
          </w:r>
        </w:smartTag>
        <w:r w:rsidRPr="00142ACE">
          <w:rPr>
            <w:b/>
            <w:sz w:val="32"/>
            <w:szCs w:val="32"/>
          </w:rPr>
          <w:t xml:space="preserve">, </w:t>
        </w:r>
        <w:smartTag w:uri="urn:schemas-microsoft-com:office:smarttags" w:element="State">
          <w:r w:rsidRPr="00142ACE">
            <w:rPr>
              <w:b/>
              <w:sz w:val="32"/>
              <w:szCs w:val="32"/>
            </w:rPr>
            <w:t>MO</w:t>
          </w:r>
        </w:smartTag>
        <w:r w:rsidRPr="00142ACE">
          <w:rPr>
            <w:b/>
            <w:sz w:val="32"/>
            <w:szCs w:val="32"/>
          </w:rPr>
          <w:t xml:space="preserve"> </w:t>
        </w:r>
        <w:smartTag w:uri="urn:schemas-microsoft-com:office:smarttags" w:element="PostalCode">
          <w:r w:rsidRPr="00142ACE">
            <w:rPr>
              <w:b/>
              <w:sz w:val="32"/>
              <w:szCs w:val="32"/>
            </w:rPr>
            <w:t>64870</w:t>
          </w:r>
        </w:smartTag>
      </w:smartTag>
    </w:p>
    <w:p w14:paraId="035D99D1" w14:textId="77777777" w:rsidR="00631F68" w:rsidRPr="00142ACE" w:rsidRDefault="00631F68" w:rsidP="00631F68">
      <w:pPr>
        <w:jc w:val="center"/>
        <w:rPr>
          <w:b/>
          <w:sz w:val="32"/>
          <w:szCs w:val="32"/>
        </w:rPr>
      </w:pPr>
      <w:r w:rsidRPr="00142ACE">
        <w:rPr>
          <w:b/>
          <w:sz w:val="32"/>
          <w:szCs w:val="32"/>
        </w:rPr>
        <w:t>417-673-6297</w:t>
      </w:r>
    </w:p>
    <w:p w14:paraId="38E29CCD" w14:textId="77777777" w:rsidR="00631F68" w:rsidRDefault="00631F68" w:rsidP="00631F68">
      <w:pPr>
        <w:jc w:val="center"/>
        <w:rPr>
          <w:b/>
          <w:sz w:val="52"/>
          <w:szCs w:val="52"/>
        </w:rPr>
      </w:pPr>
    </w:p>
    <w:p w14:paraId="68A62EF3" w14:textId="77777777" w:rsidR="00631F68" w:rsidRDefault="00631F68" w:rsidP="00631F68">
      <w:pPr>
        <w:jc w:val="center"/>
        <w:rPr>
          <w:b/>
          <w:sz w:val="52"/>
          <w:szCs w:val="52"/>
        </w:rPr>
      </w:pPr>
    </w:p>
    <w:p w14:paraId="4A640F3F" w14:textId="77777777" w:rsidR="00631F68" w:rsidRDefault="00631F68" w:rsidP="00631F68">
      <w:pPr>
        <w:jc w:val="center"/>
        <w:rPr>
          <w:b/>
          <w:sz w:val="52"/>
          <w:szCs w:val="52"/>
        </w:rPr>
      </w:pPr>
    </w:p>
    <w:p w14:paraId="7BA9BE19" w14:textId="77777777" w:rsidR="00631F68" w:rsidRDefault="00631F68" w:rsidP="00631F68">
      <w:pPr>
        <w:jc w:val="center"/>
        <w:rPr>
          <w:b/>
          <w:sz w:val="52"/>
          <w:szCs w:val="52"/>
        </w:rPr>
      </w:pPr>
    </w:p>
    <w:p w14:paraId="39EEB999" w14:textId="77777777" w:rsidR="00631F68" w:rsidRDefault="00631F68" w:rsidP="00631F68">
      <w:pPr>
        <w:jc w:val="center"/>
        <w:rPr>
          <w:b/>
          <w:sz w:val="52"/>
          <w:szCs w:val="52"/>
        </w:rPr>
      </w:pPr>
    </w:p>
    <w:p w14:paraId="1652E772" w14:textId="77777777" w:rsidR="00631F68" w:rsidRDefault="00631F68" w:rsidP="00631F68">
      <w:pPr>
        <w:rPr>
          <w:b/>
          <w:sz w:val="52"/>
          <w:szCs w:val="52"/>
        </w:rPr>
      </w:pPr>
    </w:p>
    <w:p w14:paraId="0585B11F" w14:textId="77777777" w:rsidR="00631F68" w:rsidRDefault="00631F68" w:rsidP="00631F68">
      <w:pPr>
        <w:jc w:val="center"/>
        <w:rPr>
          <w:b/>
          <w:sz w:val="32"/>
          <w:szCs w:val="32"/>
        </w:rPr>
      </w:pPr>
      <w:r>
        <w:rPr>
          <w:b/>
          <w:sz w:val="32"/>
          <w:szCs w:val="32"/>
        </w:rPr>
        <w:t>May 2013</w:t>
      </w:r>
    </w:p>
    <w:p w14:paraId="74E8A848" w14:textId="77777777" w:rsidR="00631F68" w:rsidRDefault="00631F68" w:rsidP="00631F68">
      <w:pPr>
        <w:jc w:val="center"/>
        <w:rPr>
          <w:b/>
          <w:sz w:val="32"/>
          <w:szCs w:val="32"/>
        </w:rPr>
      </w:pPr>
    </w:p>
    <w:p w14:paraId="1C8CD0F0" w14:textId="77777777" w:rsidR="00631F68" w:rsidRDefault="00631F68" w:rsidP="00631F68">
      <w:pPr>
        <w:jc w:val="center"/>
        <w:rPr>
          <w:b/>
          <w:sz w:val="32"/>
          <w:szCs w:val="32"/>
        </w:rPr>
      </w:pPr>
    </w:p>
    <w:p w14:paraId="6138478D" w14:textId="77777777" w:rsidR="00631F68" w:rsidRDefault="00631F68" w:rsidP="00631F68">
      <w:pPr>
        <w:jc w:val="center"/>
        <w:rPr>
          <w:b/>
          <w:sz w:val="32"/>
          <w:szCs w:val="32"/>
        </w:rPr>
      </w:pPr>
    </w:p>
    <w:p w14:paraId="471DC72F" w14:textId="77777777" w:rsidR="00631F68" w:rsidRDefault="00631F68" w:rsidP="00631F68">
      <w:pPr>
        <w:jc w:val="center"/>
        <w:rPr>
          <w:b/>
          <w:sz w:val="32"/>
          <w:szCs w:val="32"/>
        </w:rPr>
      </w:pPr>
      <w:r>
        <w:rPr>
          <w:b/>
          <w:sz w:val="32"/>
          <w:szCs w:val="32"/>
        </w:rPr>
        <w:lastRenderedPageBreak/>
        <w:t>Preface and Disclaimer</w:t>
      </w:r>
    </w:p>
    <w:p w14:paraId="5C6F438B" w14:textId="77777777" w:rsidR="00631F68" w:rsidRDefault="00631F68" w:rsidP="00631F68">
      <w:pPr>
        <w:jc w:val="center"/>
        <w:rPr>
          <w:b/>
          <w:sz w:val="32"/>
          <w:szCs w:val="32"/>
        </w:rPr>
      </w:pPr>
    </w:p>
    <w:p w14:paraId="337F13CC" w14:textId="77777777" w:rsidR="00631F68" w:rsidRDefault="00631F68" w:rsidP="00631F68">
      <w:pPr>
        <w:autoSpaceDE w:val="0"/>
        <w:autoSpaceDN w:val="0"/>
        <w:adjustRightInd w:val="0"/>
        <w:rPr>
          <w:u w:val="single"/>
        </w:rPr>
      </w:pPr>
      <w:r w:rsidRPr="005552C9">
        <w:rPr>
          <w:u w:val="single"/>
        </w:rPr>
        <w:t>PREFACE</w:t>
      </w:r>
    </w:p>
    <w:p w14:paraId="2D274CF5" w14:textId="77777777" w:rsidR="00631F68" w:rsidRPr="005552C9" w:rsidRDefault="00631F68" w:rsidP="00631F68">
      <w:pPr>
        <w:autoSpaceDE w:val="0"/>
        <w:autoSpaceDN w:val="0"/>
        <w:adjustRightInd w:val="0"/>
        <w:rPr>
          <w:u w:val="single"/>
        </w:rPr>
      </w:pPr>
    </w:p>
    <w:p w14:paraId="57C0104B" w14:textId="77777777" w:rsidR="00631F68" w:rsidRDefault="00631F68" w:rsidP="00631F68">
      <w:pPr>
        <w:autoSpaceDE w:val="0"/>
        <w:autoSpaceDN w:val="0"/>
        <w:adjustRightInd w:val="0"/>
      </w:pPr>
      <w:r>
        <w:t>The purpose of the Manual is to provide a comprehensive and detailed approach towards preventing erosion and controlling sediment on construction sites. It includes the latest information regarding materials and installation practices that have proven effective over the past years. There are numerous other resources available and readers are encouraged to refer to the reference document listed in the Appendices.</w:t>
      </w:r>
    </w:p>
    <w:p w14:paraId="7E3DFD69" w14:textId="77777777" w:rsidR="00631F68" w:rsidRDefault="00631F68" w:rsidP="00631F68">
      <w:pPr>
        <w:autoSpaceDE w:val="0"/>
        <w:autoSpaceDN w:val="0"/>
        <w:adjustRightInd w:val="0"/>
      </w:pPr>
    </w:p>
    <w:p w14:paraId="2B2FA220" w14:textId="77777777" w:rsidR="00631F68" w:rsidRDefault="00631F68" w:rsidP="00631F68">
      <w:pPr>
        <w:autoSpaceDE w:val="0"/>
        <w:autoSpaceDN w:val="0"/>
        <w:adjustRightInd w:val="0"/>
      </w:pPr>
      <w:r>
        <w:t>Another unique feature of this manual is its educational value. Under the National Pollution Discharge Elimination System (NPDES) rules, public involvement and educational outreach will be a major part of water quality standards.</w:t>
      </w:r>
    </w:p>
    <w:p w14:paraId="5D6B7E90" w14:textId="77777777" w:rsidR="00631F68" w:rsidRDefault="00631F68" w:rsidP="00631F68">
      <w:pPr>
        <w:autoSpaceDE w:val="0"/>
        <w:autoSpaceDN w:val="0"/>
        <w:adjustRightInd w:val="0"/>
      </w:pPr>
    </w:p>
    <w:p w14:paraId="7FE34B73" w14:textId="77777777" w:rsidR="00631F68" w:rsidRDefault="00631F68" w:rsidP="00631F68">
      <w:pPr>
        <w:autoSpaceDE w:val="0"/>
        <w:autoSpaceDN w:val="0"/>
        <w:adjustRightInd w:val="0"/>
        <w:rPr>
          <w:u w:val="single"/>
        </w:rPr>
      </w:pPr>
      <w:r w:rsidRPr="005552C9">
        <w:rPr>
          <w:u w:val="single"/>
        </w:rPr>
        <w:t>DISCLAIMER</w:t>
      </w:r>
    </w:p>
    <w:p w14:paraId="4DD2859E" w14:textId="77777777" w:rsidR="00631F68" w:rsidRPr="005552C9" w:rsidRDefault="00631F68" w:rsidP="00631F68">
      <w:pPr>
        <w:autoSpaceDE w:val="0"/>
        <w:autoSpaceDN w:val="0"/>
        <w:adjustRightInd w:val="0"/>
        <w:rPr>
          <w:u w:val="single"/>
        </w:rPr>
      </w:pPr>
    </w:p>
    <w:p w14:paraId="205CEE91" w14:textId="77777777" w:rsidR="00631F68" w:rsidRDefault="00631F68" w:rsidP="00631F68">
      <w:pPr>
        <w:autoSpaceDE w:val="0"/>
        <w:autoSpaceDN w:val="0"/>
        <w:adjustRightInd w:val="0"/>
      </w:pPr>
      <w:r>
        <w:t>The Erosion Prevention and Sediment Control Guidelines Manual was developed for the sole purpose of providing the most updated Erosion Prevention, Run-off Management, Sediment and Tracking Controls, and Pollution Prevention Best Management Practices (BMP's). The contents of this manual should not be interpreted as necessarily representing the policies or recommendations of other referenced agencies or organizations.</w:t>
      </w:r>
    </w:p>
    <w:p w14:paraId="2839074B" w14:textId="77777777" w:rsidR="00631F68" w:rsidRDefault="00631F68" w:rsidP="00631F68">
      <w:pPr>
        <w:autoSpaceDE w:val="0"/>
        <w:autoSpaceDN w:val="0"/>
        <w:adjustRightInd w:val="0"/>
      </w:pPr>
    </w:p>
    <w:p w14:paraId="2ED9A130" w14:textId="77777777" w:rsidR="00631F68" w:rsidRDefault="00631F68" w:rsidP="00631F68">
      <w:pPr>
        <w:autoSpaceDE w:val="0"/>
        <w:autoSpaceDN w:val="0"/>
        <w:adjustRightInd w:val="0"/>
      </w:pPr>
      <w:r>
        <w:t>The mention of trade names, products or companies does not constitute an endorsement.</w:t>
      </w:r>
    </w:p>
    <w:p w14:paraId="6E097937" w14:textId="77777777" w:rsidR="00631F68" w:rsidRDefault="00631F68" w:rsidP="00631F68">
      <w:pPr>
        <w:autoSpaceDE w:val="0"/>
        <w:autoSpaceDN w:val="0"/>
        <w:adjustRightInd w:val="0"/>
      </w:pPr>
    </w:p>
    <w:p w14:paraId="7C7C1775" w14:textId="77777777" w:rsidR="00631F68" w:rsidRDefault="00631F68" w:rsidP="00631F68">
      <w:pPr>
        <w:autoSpaceDE w:val="0"/>
        <w:autoSpaceDN w:val="0"/>
        <w:adjustRightInd w:val="0"/>
      </w:pPr>
      <w:r>
        <w:t>Periodic updates will be made as materials, practices, and policies change within the industry and are made available.</w:t>
      </w:r>
    </w:p>
    <w:p w14:paraId="3F9CD3AC" w14:textId="77777777" w:rsidR="00631F68" w:rsidRDefault="00631F68" w:rsidP="00631F68">
      <w:pPr>
        <w:autoSpaceDE w:val="0"/>
        <w:autoSpaceDN w:val="0"/>
        <w:adjustRightInd w:val="0"/>
      </w:pPr>
    </w:p>
    <w:p w14:paraId="7E71442C" w14:textId="77777777" w:rsidR="00631F68" w:rsidRDefault="00631F68" w:rsidP="00631F68">
      <w:pPr>
        <w:autoSpaceDE w:val="0"/>
        <w:autoSpaceDN w:val="0"/>
        <w:adjustRightInd w:val="0"/>
      </w:pPr>
    </w:p>
    <w:p w14:paraId="5A515241" w14:textId="77777777" w:rsidR="00631F68" w:rsidRDefault="00631F68" w:rsidP="00631F68">
      <w:pPr>
        <w:autoSpaceDE w:val="0"/>
        <w:autoSpaceDN w:val="0"/>
        <w:adjustRightInd w:val="0"/>
      </w:pPr>
    </w:p>
    <w:p w14:paraId="7CCD74A1" w14:textId="77777777" w:rsidR="00631F68" w:rsidRDefault="00631F68" w:rsidP="00631F68">
      <w:pPr>
        <w:autoSpaceDE w:val="0"/>
        <w:autoSpaceDN w:val="0"/>
        <w:adjustRightInd w:val="0"/>
      </w:pPr>
    </w:p>
    <w:p w14:paraId="71004FB4" w14:textId="77777777" w:rsidR="00631F68" w:rsidRDefault="00631F68" w:rsidP="00631F68">
      <w:pPr>
        <w:autoSpaceDE w:val="0"/>
        <w:autoSpaceDN w:val="0"/>
        <w:adjustRightInd w:val="0"/>
      </w:pPr>
    </w:p>
    <w:p w14:paraId="33FE991D" w14:textId="77777777" w:rsidR="00631F68" w:rsidRDefault="00631F68" w:rsidP="00631F68">
      <w:pPr>
        <w:autoSpaceDE w:val="0"/>
        <w:autoSpaceDN w:val="0"/>
        <w:adjustRightInd w:val="0"/>
      </w:pPr>
    </w:p>
    <w:p w14:paraId="4944B697" w14:textId="77777777" w:rsidR="00631F68" w:rsidRDefault="00631F68" w:rsidP="00631F68">
      <w:pPr>
        <w:autoSpaceDE w:val="0"/>
        <w:autoSpaceDN w:val="0"/>
        <w:adjustRightInd w:val="0"/>
        <w:jc w:val="center"/>
        <w:rPr>
          <w:b/>
          <w:sz w:val="32"/>
          <w:szCs w:val="32"/>
        </w:rPr>
      </w:pPr>
      <w:r>
        <w:rPr>
          <w:b/>
          <w:sz w:val="32"/>
          <w:szCs w:val="32"/>
        </w:rPr>
        <w:t>DESIGN   +   INSTALLATION   +   MAINTENANCE</w:t>
      </w:r>
    </w:p>
    <w:p w14:paraId="6C1D9C83" w14:textId="77777777" w:rsidR="00631F68" w:rsidRDefault="00631F68" w:rsidP="00631F68">
      <w:pPr>
        <w:autoSpaceDE w:val="0"/>
        <w:autoSpaceDN w:val="0"/>
        <w:adjustRightInd w:val="0"/>
        <w:rPr>
          <w:b/>
          <w:sz w:val="32"/>
          <w:szCs w:val="32"/>
        </w:rPr>
      </w:pPr>
    </w:p>
    <w:p w14:paraId="470A4FBD" w14:textId="77777777" w:rsidR="00631F68" w:rsidRPr="00E61014" w:rsidRDefault="00631F68" w:rsidP="00631F68">
      <w:pPr>
        <w:autoSpaceDE w:val="0"/>
        <w:autoSpaceDN w:val="0"/>
        <w:adjustRightInd w:val="0"/>
        <w:jc w:val="center"/>
      </w:pPr>
      <w:r>
        <w:t>All three aspects of a SWPPP must be properly implemented!</w:t>
      </w:r>
    </w:p>
    <w:p w14:paraId="71A1F321" w14:textId="77777777" w:rsidR="00631F68" w:rsidRDefault="00631F68" w:rsidP="00631F68">
      <w:pPr>
        <w:jc w:val="center"/>
        <w:rPr>
          <w:b/>
          <w:sz w:val="32"/>
          <w:szCs w:val="32"/>
        </w:rPr>
      </w:pPr>
    </w:p>
    <w:p w14:paraId="6CF92149" w14:textId="77777777" w:rsidR="00631F68" w:rsidRDefault="00631F68" w:rsidP="00631F68">
      <w:pPr>
        <w:jc w:val="center"/>
        <w:rPr>
          <w:b/>
          <w:sz w:val="32"/>
          <w:szCs w:val="32"/>
        </w:rPr>
      </w:pPr>
    </w:p>
    <w:p w14:paraId="2C7EE7BB" w14:textId="77777777" w:rsidR="00631F68" w:rsidRDefault="00631F68" w:rsidP="00631F68">
      <w:pPr>
        <w:jc w:val="center"/>
        <w:rPr>
          <w:b/>
          <w:sz w:val="32"/>
          <w:szCs w:val="32"/>
        </w:rPr>
      </w:pPr>
    </w:p>
    <w:p w14:paraId="1B8CAE4D" w14:textId="77777777" w:rsidR="00631F68" w:rsidRDefault="00631F68" w:rsidP="00631F68">
      <w:pPr>
        <w:jc w:val="center"/>
        <w:rPr>
          <w:b/>
          <w:sz w:val="32"/>
          <w:szCs w:val="32"/>
        </w:rPr>
      </w:pPr>
    </w:p>
    <w:p w14:paraId="7F0790BE" w14:textId="77777777" w:rsidR="00631F68" w:rsidRDefault="00631F68" w:rsidP="00631F68">
      <w:pPr>
        <w:jc w:val="center"/>
        <w:rPr>
          <w:b/>
          <w:sz w:val="32"/>
          <w:szCs w:val="32"/>
        </w:rPr>
      </w:pPr>
    </w:p>
    <w:p w14:paraId="6048C1E2" w14:textId="77777777" w:rsidR="00631F68" w:rsidRDefault="00631F68" w:rsidP="00631F68">
      <w:pPr>
        <w:jc w:val="center"/>
        <w:rPr>
          <w:b/>
          <w:sz w:val="32"/>
          <w:szCs w:val="32"/>
        </w:rPr>
      </w:pPr>
    </w:p>
    <w:p w14:paraId="6242D47D" w14:textId="77777777" w:rsidR="00631F68" w:rsidRDefault="00631F68" w:rsidP="00631F68">
      <w:pPr>
        <w:jc w:val="center"/>
        <w:rPr>
          <w:b/>
          <w:sz w:val="32"/>
          <w:szCs w:val="32"/>
        </w:rPr>
      </w:pPr>
    </w:p>
    <w:p w14:paraId="38DEB400" w14:textId="77777777" w:rsidR="00631F68" w:rsidRDefault="00631F68" w:rsidP="00631F68">
      <w:pPr>
        <w:jc w:val="center"/>
        <w:rPr>
          <w:b/>
          <w:sz w:val="32"/>
          <w:szCs w:val="32"/>
        </w:rPr>
      </w:pPr>
      <w:r>
        <w:rPr>
          <w:b/>
          <w:sz w:val="32"/>
          <w:szCs w:val="32"/>
        </w:rPr>
        <w:lastRenderedPageBreak/>
        <w:t>TABLE OF CONTENTS</w:t>
      </w:r>
    </w:p>
    <w:p w14:paraId="52AC2FC0" w14:textId="77777777" w:rsidR="00631F68" w:rsidRDefault="00631F68" w:rsidP="00631F68">
      <w:pPr>
        <w:jc w:val="center"/>
        <w:rPr>
          <w:b/>
          <w:sz w:val="32"/>
          <w:szCs w:val="32"/>
        </w:rPr>
      </w:pPr>
    </w:p>
    <w:p w14:paraId="32B0CB17" w14:textId="77777777" w:rsidR="00631F68" w:rsidRDefault="00631F68" w:rsidP="00631F68">
      <w:pPr>
        <w:rPr>
          <w:sz w:val="28"/>
          <w:szCs w:val="28"/>
          <w:u w:val="single"/>
        </w:rPr>
      </w:pPr>
      <w:r w:rsidRPr="00E61014">
        <w:rPr>
          <w:sz w:val="28"/>
          <w:szCs w:val="28"/>
          <w:u w:val="single"/>
        </w:rPr>
        <w:t>INTRODUCTION</w:t>
      </w:r>
    </w:p>
    <w:p w14:paraId="436C123D" w14:textId="77777777" w:rsidR="00631F68" w:rsidRDefault="00631F68" w:rsidP="00631F68">
      <w:pPr>
        <w:rPr>
          <w:sz w:val="28"/>
          <w:szCs w:val="28"/>
          <w:u w:val="single"/>
        </w:rPr>
      </w:pPr>
    </w:p>
    <w:p w14:paraId="240482AE" w14:textId="77777777" w:rsidR="00631F68" w:rsidRDefault="00631F68" w:rsidP="00631F68">
      <w:r>
        <w:tab/>
        <w:t>Overview</w:t>
      </w:r>
    </w:p>
    <w:p w14:paraId="5C1622DA" w14:textId="77777777" w:rsidR="00631F68" w:rsidRDefault="00631F68" w:rsidP="00631F68">
      <w:r>
        <w:tab/>
        <w:t>General Design Guidelines</w:t>
      </w:r>
    </w:p>
    <w:p w14:paraId="5843F6A3" w14:textId="77777777" w:rsidR="00631F68" w:rsidRDefault="00631F68" w:rsidP="00631F68"/>
    <w:p w14:paraId="4259A534" w14:textId="77777777" w:rsidR="00631F68" w:rsidRDefault="00631F68" w:rsidP="00631F68">
      <w:pPr>
        <w:autoSpaceDE w:val="0"/>
        <w:autoSpaceDN w:val="0"/>
        <w:adjustRightInd w:val="0"/>
        <w:rPr>
          <w:sz w:val="28"/>
          <w:szCs w:val="28"/>
          <w:u w:val="single"/>
        </w:rPr>
      </w:pPr>
      <w:r w:rsidRPr="00E61014">
        <w:rPr>
          <w:sz w:val="28"/>
          <w:szCs w:val="28"/>
          <w:u w:val="single"/>
        </w:rPr>
        <w:t>EROSION CONTROL BMPs</w:t>
      </w:r>
    </w:p>
    <w:p w14:paraId="04239B81" w14:textId="77777777" w:rsidR="00631F68" w:rsidRPr="00E61014" w:rsidRDefault="00631F68" w:rsidP="00631F68">
      <w:pPr>
        <w:autoSpaceDE w:val="0"/>
        <w:autoSpaceDN w:val="0"/>
        <w:adjustRightInd w:val="0"/>
        <w:rPr>
          <w:sz w:val="28"/>
          <w:szCs w:val="28"/>
          <w:u w:val="single"/>
        </w:rPr>
      </w:pPr>
    </w:p>
    <w:p w14:paraId="65114EA5" w14:textId="77777777" w:rsidR="00631F68" w:rsidRPr="00E61014" w:rsidRDefault="00631F68" w:rsidP="00631F68">
      <w:pPr>
        <w:autoSpaceDE w:val="0"/>
        <w:autoSpaceDN w:val="0"/>
        <w:adjustRightInd w:val="0"/>
        <w:ind w:firstLine="720"/>
      </w:pPr>
      <w:r w:rsidRPr="00E61014">
        <w:t>Scheduling (EC-1)</w:t>
      </w:r>
    </w:p>
    <w:p w14:paraId="64030547" w14:textId="77777777" w:rsidR="00631F68" w:rsidRPr="00E61014" w:rsidRDefault="00631F68" w:rsidP="00631F68">
      <w:pPr>
        <w:autoSpaceDE w:val="0"/>
        <w:autoSpaceDN w:val="0"/>
        <w:adjustRightInd w:val="0"/>
        <w:ind w:firstLine="720"/>
      </w:pPr>
      <w:r w:rsidRPr="00E61014">
        <w:t>Preservation of Existing Vegetation (EC-2)</w:t>
      </w:r>
    </w:p>
    <w:p w14:paraId="62EE5FDD" w14:textId="77777777" w:rsidR="00631F68" w:rsidRPr="00E61014" w:rsidRDefault="00631F68" w:rsidP="00631F68">
      <w:pPr>
        <w:autoSpaceDE w:val="0"/>
        <w:autoSpaceDN w:val="0"/>
        <w:adjustRightInd w:val="0"/>
        <w:ind w:firstLine="720"/>
      </w:pPr>
      <w:r w:rsidRPr="00E61014">
        <w:t>Dust (Wind Erosion) Control (EC-3)</w:t>
      </w:r>
    </w:p>
    <w:p w14:paraId="6DE090C7" w14:textId="77777777" w:rsidR="00631F68" w:rsidRPr="00E61014" w:rsidRDefault="00631F68" w:rsidP="00631F68">
      <w:pPr>
        <w:autoSpaceDE w:val="0"/>
        <w:autoSpaceDN w:val="0"/>
        <w:adjustRightInd w:val="0"/>
        <w:ind w:firstLine="720"/>
      </w:pPr>
      <w:r w:rsidRPr="00E61014">
        <w:t>Hydraulic Mulch-Bonded Fiber Matrix (EC-4)</w:t>
      </w:r>
    </w:p>
    <w:p w14:paraId="5B1F06EC" w14:textId="77777777" w:rsidR="00631F68" w:rsidRPr="00E61014" w:rsidRDefault="00631F68" w:rsidP="00631F68">
      <w:pPr>
        <w:autoSpaceDE w:val="0"/>
        <w:autoSpaceDN w:val="0"/>
        <w:adjustRightInd w:val="0"/>
        <w:ind w:firstLine="720"/>
      </w:pPr>
      <w:r w:rsidRPr="00E61014">
        <w:t>Mulching (EC-5)</w:t>
      </w:r>
    </w:p>
    <w:p w14:paraId="5059637A" w14:textId="77777777" w:rsidR="00631F68" w:rsidRPr="00E61014" w:rsidRDefault="00631F68" w:rsidP="00631F68">
      <w:pPr>
        <w:autoSpaceDE w:val="0"/>
        <w:autoSpaceDN w:val="0"/>
        <w:adjustRightInd w:val="0"/>
        <w:ind w:firstLine="720"/>
      </w:pPr>
      <w:r w:rsidRPr="00E61014">
        <w:t>Soil Binders (EC-6)</w:t>
      </w:r>
    </w:p>
    <w:p w14:paraId="104A0DB3" w14:textId="77777777" w:rsidR="00631F68" w:rsidRPr="00E61014" w:rsidRDefault="00631F68" w:rsidP="00631F68">
      <w:pPr>
        <w:autoSpaceDE w:val="0"/>
        <w:autoSpaceDN w:val="0"/>
        <w:adjustRightInd w:val="0"/>
        <w:ind w:firstLine="720"/>
      </w:pPr>
      <w:r w:rsidRPr="00E61014">
        <w:t>Seeding (EC-7)</w:t>
      </w:r>
    </w:p>
    <w:p w14:paraId="03FC3F5B" w14:textId="77777777" w:rsidR="00631F68" w:rsidRPr="00E61014" w:rsidRDefault="00631F68" w:rsidP="00631F68">
      <w:pPr>
        <w:autoSpaceDE w:val="0"/>
        <w:autoSpaceDN w:val="0"/>
        <w:adjustRightInd w:val="0"/>
        <w:ind w:firstLine="720"/>
      </w:pPr>
      <w:r w:rsidRPr="00E61014">
        <w:t>Hydroseeding (EC-8)</w:t>
      </w:r>
    </w:p>
    <w:p w14:paraId="7F1749CA" w14:textId="77777777" w:rsidR="00631F68" w:rsidRPr="00E61014" w:rsidRDefault="00631F68" w:rsidP="00631F68">
      <w:pPr>
        <w:autoSpaceDE w:val="0"/>
        <w:autoSpaceDN w:val="0"/>
        <w:adjustRightInd w:val="0"/>
        <w:ind w:firstLine="720"/>
      </w:pPr>
      <w:r w:rsidRPr="00E61014">
        <w:t>Sodding (EC-9)</w:t>
      </w:r>
    </w:p>
    <w:p w14:paraId="3B76D261" w14:textId="77777777" w:rsidR="00631F68" w:rsidRPr="00E61014" w:rsidRDefault="00631F68" w:rsidP="00631F68">
      <w:pPr>
        <w:autoSpaceDE w:val="0"/>
        <w:autoSpaceDN w:val="0"/>
        <w:adjustRightInd w:val="0"/>
        <w:ind w:firstLine="720"/>
      </w:pPr>
      <w:r w:rsidRPr="00E61014">
        <w:t>Erosion Control Blankets (EC-10)</w:t>
      </w:r>
    </w:p>
    <w:p w14:paraId="5871A0CA" w14:textId="77777777" w:rsidR="00631F68" w:rsidRPr="00E61014" w:rsidRDefault="00631F68" w:rsidP="00631F68">
      <w:pPr>
        <w:autoSpaceDE w:val="0"/>
        <w:autoSpaceDN w:val="0"/>
        <w:adjustRightInd w:val="0"/>
        <w:ind w:firstLine="720"/>
      </w:pPr>
      <w:r w:rsidRPr="00E61014">
        <w:t>Turf Reinforcement Mat (EC-11)</w:t>
      </w:r>
    </w:p>
    <w:p w14:paraId="1A323F26" w14:textId="77777777" w:rsidR="00631F68" w:rsidRPr="00E61014" w:rsidRDefault="00631F68" w:rsidP="00631F68">
      <w:pPr>
        <w:autoSpaceDE w:val="0"/>
        <w:autoSpaceDN w:val="0"/>
        <w:adjustRightInd w:val="0"/>
        <w:ind w:firstLine="720"/>
      </w:pPr>
      <w:r w:rsidRPr="00E61014">
        <w:t>Geotextiles and Plastic Covers (EC-12)</w:t>
      </w:r>
    </w:p>
    <w:p w14:paraId="14AD5F83" w14:textId="77777777" w:rsidR="00631F68" w:rsidRPr="00E61014" w:rsidRDefault="00631F68" w:rsidP="00631F68">
      <w:pPr>
        <w:autoSpaceDE w:val="0"/>
        <w:autoSpaceDN w:val="0"/>
        <w:adjustRightInd w:val="0"/>
        <w:ind w:firstLine="720"/>
      </w:pPr>
      <w:r w:rsidRPr="00E61014">
        <w:t>Outlets/Velocity Dissipation Devices (EC-13)</w:t>
      </w:r>
    </w:p>
    <w:p w14:paraId="5A35DBBC" w14:textId="77777777" w:rsidR="00631F68" w:rsidRPr="00E61014" w:rsidRDefault="00631F68" w:rsidP="00631F68">
      <w:pPr>
        <w:autoSpaceDE w:val="0"/>
        <w:autoSpaceDN w:val="0"/>
        <w:adjustRightInd w:val="0"/>
        <w:ind w:firstLine="720"/>
      </w:pPr>
      <w:r w:rsidRPr="00E61014">
        <w:t>Streambank Stabilization (EC-14)</w:t>
      </w:r>
    </w:p>
    <w:p w14:paraId="5F3BAF82" w14:textId="77777777" w:rsidR="00631F68" w:rsidRDefault="00631F68" w:rsidP="00631F68">
      <w:pPr>
        <w:autoSpaceDE w:val="0"/>
        <w:autoSpaceDN w:val="0"/>
        <w:adjustRightInd w:val="0"/>
        <w:ind w:firstLine="720"/>
        <w:rPr>
          <w:sz w:val="20"/>
          <w:szCs w:val="20"/>
        </w:rPr>
      </w:pPr>
      <w:r w:rsidRPr="00E61014">
        <w:t>Temporary Stream Crossing (EC-15</w:t>
      </w:r>
      <w:r>
        <w:rPr>
          <w:sz w:val="20"/>
          <w:szCs w:val="20"/>
        </w:rPr>
        <w:t>)</w:t>
      </w:r>
    </w:p>
    <w:p w14:paraId="0FC903DE" w14:textId="77777777" w:rsidR="00631F68" w:rsidRDefault="00631F68" w:rsidP="00631F68">
      <w:pPr>
        <w:autoSpaceDE w:val="0"/>
        <w:autoSpaceDN w:val="0"/>
        <w:adjustRightInd w:val="0"/>
        <w:rPr>
          <w:sz w:val="20"/>
          <w:szCs w:val="20"/>
        </w:rPr>
      </w:pPr>
    </w:p>
    <w:p w14:paraId="2DA615DF" w14:textId="77777777" w:rsidR="00631F68" w:rsidRDefault="00631F68" w:rsidP="00631F68">
      <w:pPr>
        <w:autoSpaceDE w:val="0"/>
        <w:autoSpaceDN w:val="0"/>
        <w:adjustRightInd w:val="0"/>
        <w:rPr>
          <w:sz w:val="20"/>
          <w:szCs w:val="20"/>
        </w:rPr>
      </w:pPr>
    </w:p>
    <w:p w14:paraId="57A1C4A8" w14:textId="77777777" w:rsidR="00631F68" w:rsidRDefault="00631F68" w:rsidP="00631F68">
      <w:pPr>
        <w:autoSpaceDE w:val="0"/>
        <w:autoSpaceDN w:val="0"/>
        <w:adjustRightInd w:val="0"/>
        <w:rPr>
          <w:sz w:val="28"/>
          <w:szCs w:val="28"/>
          <w:u w:val="single"/>
        </w:rPr>
      </w:pPr>
      <w:r w:rsidRPr="001E2BB9">
        <w:rPr>
          <w:sz w:val="28"/>
          <w:szCs w:val="28"/>
          <w:u w:val="single"/>
        </w:rPr>
        <w:t>RUNOFF MANAGEMENT BMPs</w:t>
      </w:r>
    </w:p>
    <w:p w14:paraId="74024728" w14:textId="77777777" w:rsidR="00631F68" w:rsidRPr="001E2BB9" w:rsidRDefault="00631F68" w:rsidP="00631F68">
      <w:pPr>
        <w:autoSpaceDE w:val="0"/>
        <w:autoSpaceDN w:val="0"/>
        <w:adjustRightInd w:val="0"/>
        <w:rPr>
          <w:sz w:val="28"/>
          <w:szCs w:val="28"/>
          <w:u w:val="single"/>
        </w:rPr>
      </w:pPr>
    </w:p>
    <w:p w14:paraId="1670B97A" w14:textId="77777777" w:rsidR="00631F68" w:rsidRPr="001E2BB9" w:rsidRDefault="00631F68" w:rsidP="00631F68">
      <w:pPr>
        <w:autoSpaceDE w:val="0"/>
        <w:autoSpaceDN w:val="0"/>
        <w:adjustRightInd w:val="0"/>
        <w:ind w:firstLine="720"/>
      </w:pPr>
      <w:r w:rsidRPr="001E2BB9">
        <w:t>Check Dams (RM-1)</w:t>
      </w:r>
    </w:p>
    <w:p w14:paraId="7D883F2E" w14:textId="77777777" w:rsidR="00631F68" w:rsidRPr="001E2BB9" w:rsidRDefault="00631F68" w:rsidP="00631F68">
      <w:pPr>
        <w:autoSpaceDE w:val="0"/>
        <w:autoSpaceDN w:val="0"/>
        <w:adjustRightInd w:val="0"/>
        <w:ind w:firstLine="720"/>
      </w:pPr>
      <w:r w:rsidRPr="001E2BB9">
        <w:t>Earth Berms and Drainage Swales (RM-2)</w:t>
      </w:r>
    </w:p>
    <w:p w14:paraId="6EECBAF3" w14:textId="77777777" w:rsidR="00631F68" w:rsidRPr="001E2BB9" w:rsidRDefault="00631F68" w:rsidP="00631F68">
      <w:pPr>
        <w:autoSpaceDE w:val="0"/>
        <w:autoSpaceDN w:val="0"/>
        <w:adjustRightInd w:val="0"/>
        <w:ind w:firstLine="720"/>
      </w:pPr>
      <w:r w:rsidRPr="001E2BB9">
        <w:t>Water Diversions (RM-3)</w:t>
      </w:r>
    </w:p>
    <w:p w14:paraId="0ACCE435" w14:textId="77777777" w:rsidR="00631F68" w:rsidRPr="001E2BB9" w:rsidRDefault="00631F68" w:rsidP="00631F68">
      <w:pPr>
        <w:autoSpaceDE w:val="0"/>
        <w:autoSpaceDN w:val="0"/>
        <w:adjustRightInd w:val="0"/>
        <w:ind w:firstLine="720"/>
      </w:pPr>
      <w:r w:rsidRPr="001E2BB9">
        <w:t>Terracing (RM-4)</w:t>
      </w:r>
    </w:p>
    <w:p w14:paraId="715B7654" w14:textId="77777777" w:rsidR="00631F68" w:rsidRPr="001E2BB9" w:rsidRDefault="00631F68" w:rsidP="00631F68">
      <w:pPr>
        <w:autoSpaceDE w:val="0"/>
        <w:autoSpaceDN w:val="0"/>
        <w:adjustRightInd w:val="0"/>
        <w:ind w:firstLine="720"/>
      </w:pPr>
      <w:r w:rsidRPr="001E2BB9">
        <w:t>Grass Lined Channel (RM-5)</w:t>
      </w:r>
    </w:p>
    <w:p w14:paraId="5CD773BE" w14:textId="77777777" w:rsidR="00631F68" w:rsidRPr="001E2BB9" w:rsidRDefault="00631F68" w:rsidP="00631F68">
      <w:pPr>
        <w:autoSpaceDE w:val="0"/>
        <w:autoSpaceDN w:val="0"/>
        <w:adjustRightInd w:val="0"/>
        <w:ind w:firstLine="720"/>
      </w:pPr>
      <w:r w:rsidRPr="001E2BB9">
        <w:t>Slope Drains (RM-6)</w:t>
      </w:r>
    </w:p>
    <w:p w14:paraId="50802A59" w14:textId="77777777" w:rsidR="00631F68" w:rsidRPr="001E2BB9" w:rsidRDefault="00631F68" w:rsidP="00631F68">
      <w:pPr>
        <w:autoSpaceDE w:val="0"/>
        <w:autoSpaceDN w:val="0"/>
        <w:adjustRightInd w:val="0"/>
        <w:ind w:firstLine="720"/>
      </w:pPr>
      <w:r w:rsidRPr="001E2BB9">
        <w:t>Gravel Bags (RM-7)</w:t>
      </w:r>
    </w:p>
    <w:p w14:paraId="5FE56881" w14:textId="77777777" w:rsidR="00631F68" w:rsidRDefault="00631F68" w:rsidP="00631F68">
      <w:pPr>
        <w:ind w:firstLine="720"/>
      </w:pPr>
      <w:r w:rsidRPr="001E2BB9">
        <w:t>Level Spreaders (RM-8)</w:t>
      </w:r>
    </w:p>
    <w:p w14:paraId="7EE70456" w14:textId="77777777" w:rsidR="00631F68" w:rsidRPr="00B2490B" w:rsidRDefault="00631F68" w:rsidP="00631F68">
      <w:pPr>
        <w:autoSpaceDE w:val="0"/>
        <w:autoSpaceDN w:val="0"/>
        <w:adjustRightInd w:val="0"/>
        <w:ind w:firstLine="720"/>
      </w:pPr>
      <w:r w:rsidRPr="00B2490B">
        <w:t>Soil Roughening (RM-9)</w:t>
      </w:r>
    </w:p>
    <w:p w14:paraId="7F9E5186" w14:textId="77777777" w:rsidR="00631F68" w:rsidRPr="00B2490B" w:rsidRDefault="00631F68" w:rsidP="00631F68">
      <w:pPr>
        <w:autoSpaceDE w:val="0"/>
        <w:autoSpaceDN w:val="0"/>
        <w:adjustRightInd w:val="0"/>
        <w:ind w:firstLine="720"/>
      </w:pPr>
      <w:r w:rsidRPr="00B2490B">
        <w:t>Fiber Rolls/Wattles (RM-10)</w:t>
      </w:r>
    </w:p>
    <w:p w14:paraId="77AA6C4D" w14:textId="77777777" w:rsidR="00631F68" w:rsidRDefault="00631F68" w:rsidP="00631F68">
      <w:pPr>
        <w:ind w:firstLine="720"/>
      </w:pPr>
      <w:r w:rsidRPr="00B2490B">
        <w:t>Dewatering Operations (RM-11)</w:t>
      </w:r>
    </w:p>
    <w:p w14:paraId="6009B218" w14:textId="77777777" w:rsidR="00631F68" w:rsidRDefault="00631F68" w:rsidP="00631F68">
      <w:pPr>
        <w:ind w:firstLine="720"/>
      </w:pPr>
    </w:p>
    <w:p w14:paraId="6F0220C0" w14:textId="77777777" w:rsidR="00631F68" w:rsidRDefault="00631F68" w:rsidP="00631F68">
      <w:pPr>
        <w:autoSpaceDE w:val="0"/>
        <w:autoSpaceDN w:val="0"/>
        <w:adjustRightInd w:val="0"/>
        <w:rPr>
          <w:sz w:val="28"/>
          <w:szCs w:val="28"/>
          <w:u w:val="single"/>
        </w:rPr>
      </w:pPr>
      <w:r w:rsidRPr="00B2490B">
        <w:rPr>
          <w:sz w:val="28"/>
          <w:szCs w:val="28"/>
          <w:u w:val="single"/>
        </w:rPr>
        <w:t>SEDIMENT CONTROL BMPs</w:t>
      </w:r>
    </w:p>
    <w:p w14:paraId="3FAF6461" w14:textId="77777777" w:rsidR="00631F68" w:rsidRPr="00B2490B" w:rsidRDefault="00631F68" w:rsidP="00631F68">
      <w:pPr>
        <w:autoSpaceDE w:val="0"/>
        <w:autoSpaceDN w:val="0"/>
        <w:adjustRightInd w:val="0"/>
        <w:rPr>
          <w:sz w:val="28"/>
          <w:szCs w:val="28"/>
          <w:u w:val="single"/>
        </w:rPr>
      </w:pPr>
    </w:p>
    <w:p w14:paraId="46AAB62E" w14:textId="77777777" w:rsidR="00631F68" w:rsidRPr="00B2490B" w:rsidRDefault="00631F68" w:rsidP="00631F68">
      <w:pPr>
        <w:autoSpaceDE w:val="0"/>
        <w:autoSpaceDN w:val="0"/>
        <w:adjustRightInd w:val="0"/>
        <w:ind w:firstLine="720"/>
      </w:pPr>
      <w:r w:rsidRPr="00B2490B">
        <w:t>Vegetated Filter Strip (SC-1)</w:t>
      </w:r>
    </w:p>
    <w:p w14:paraId="1E1BCD7E" w14:textId="77777777" w:rsidR="00631F68" w:rsidRPr="00B2490B" w:rsidRDefault="00631F68" w:rsidP="00631F68">
      <w:pPr>
        <w:autoSpaceDE w:val="0"/>
        <w:autoSpaceDN w:val="0"/>
        <w:adjustRightInd w:val="0"/>
        <w:ind w:firstLine="720"/>
      </w:pPr>
      <w:r w:rsidRPr="00B2490B">
        <w:t>Silt Fence (SC-2)</w:t>
      </w:r>
    </w:p>
    <w:p w14:paraId="2BA718E4" w14:textId="77777777" w:rsidR="00631F68" w:rsidRPr="00B2490B" w:rsidRDefault="00631F68" w:rsidP="00631F68">
      <w:pPr>
        <w:autoSpaceDE w:val="0"/>
        <w:autoSpaceDN w:val="0"/>
        <w:adjustRightInd w:val="0"/>
        <w:ind w:firstLine="720"/>
      </w:pPr>
      <w:r w:rsidRPr="00B2490B">
        <w:t>Compost Filter Socks (SC-3)</w:t>
      </w:r>
    </w:p>
    <w:p w14:paraId="4472AC8F" w14:textId="77777777" w:rsidR="00631F68" w:rsidRPr="00B2490B" w:rsidRDefault="00631F68" w:rsidP="00631F68">
      <w:pPr>
        <w:autoSpaceDE w:val="0"/>
        <w:autoSpaceDN w:val="0"/>
        <w:adjustRightInd w:val="0"/>
        <w:ind w:firstLine="720"/>
      </w:pPr>
      <w:r w:rsidRPr="00B2490B">
        <w:lastRenderedPageBreak/>
        <w:t>Compost Filter Berms (SC-4)</w:t>
      </w:r>
    </w:p>
    <w:p w14:paraId="7E52B998" w14:textId="77777777" w:rsidR="00631F68" w:rsidRPr="00B2490B" w:rsidRDefault="00631F68" w:rsidP="00631F68">
      <w:pPr>
        <w:autoSpaceDE w:val="0"/>
        <w:autoSpaceDN w:val="0"/>
        <w:adjustRightInd w:val="0"/>
        <w:ind w:firstLine="720"/>
      </w:pPr>
      <w:r w:rsidRPr="00B2490B">
        <w:t>Sediment Basins (SC-5)</w:t>
      </w:r>
    </w:p>
    <w:p w14:paraId="46A6FFA5" w14:textId="77777777" w:rsidR="00631F68" w:rsidRPr="00B2490B" w:rsidRDefault="00631F68" w:rsidP="00631F68">
      <w:pPr>
        <w:autoSpaceDE w:val="0"/>
        <w:autoSpaceDN w:val="0"/>
        <w:adjustRightInd w:val="0"/>
        <w:ind w:firstLine="720"/>
      </w:pPr>
      <w:r w:rsidRPr="00B2490B">
        <w:t>Sediment Traps (SC-6)</w:t>
      </w:r>
    </w:p>
    <w:p w14:paraId="0FAA2780" w14:textId="77777777" w:rsidR="00631F68" w:rsidRPr="00B2490B" w:rsidRDefault="00631F68" w:rsidP="00631F68">
      <w:pPr>
        <w:autoSpaceDE w:val="0"/>
        <w:autoSpaceDN w:val="0"/>
        <w:adjustRightInd w:val="0"/>
        <w:ind w:firstLine="720"/>
      </w:pPr>
      <w:r w:rsidRPr="00B2490B">
        <w:t>Sediment Filters and Chambers (SC-7)</w:t>
      </w:r>
    </w:p>
    <w:p w14:paraId="0DBA02B7" w14:textId="77777777" w:rsidR="00631F68" w:rsidRPr="00B2490B" w:rsidRDefault="00631F68" w:rsidP="00631F68">
      <w:pPr>
        <w:autoSpaceDE w:val="0"/>
        <w:autoSpaceDN w:val="0"/>
        <w:adjustRightInd w:val="0"/>
        <w:ind w:firstLine="720"/>
      </w:pPr>
      <w:r w:rsidRPr="00B2490B">
        <w:t>Inlet Protection-Curb and Gutter (SC-8)</w:t>
      </w:r>
    </w:p>
    <w:p w14:paraId="3406D636" w14:textId="77777777" w:rsidR="00631F68" w:rsidRPr="00B2490B" w:rsidRDefault="00631F68" w:rsidP="00631F68">
      <w:pPr>
        <w:autoSpaceDE w:val="0"/>
        <w:autoSpaceDN w:val="0"/>
        <w:adjustRightInd w:val="0"/>
        <w:ind w:firstLine="720"/>
      </w:pPr>
      <w:r w:rsidRPr="00B2490B">
        <w:t>Inlet Protection-Recessed (SC-9)</w:t>
      </w:r>
    </w:p>
    <w:p w14:paraId="0554A425" w14:textId="77777777" w:rsidR="00631F68" w:rsidRPr="00B2490B" w:rsidRDefault="00631F68" w:rsidP="00631F68">
      <w:pPr>
        <w:autoSpaceDE w:val="0"/>
        <w:autoSpaceDN w:val="0"/>
        <w:adjustRightInd w:val="0"/>
        <w:ind w:firstLine="720"/>
      </w:pPr>
      <w:r w:rsidRPr="00B2490B">
        <w:t>Street Sweeping and Vacuuming (SC-10)</w:t>
      </w:r>
    </w:p>
    <w:p w14:paraId="1B29E0B5" w14:textId="77777777" w:rsidR="00631F68" w:rsidRDefault="00631F68" w:rsidP="00631F68">
      <w:pPr>
        <w:autoSpaceDE w:val="0"/>
        <w:autoSpaceDN w:val="0"/>
        <w:adjustRightInd w:val="0"/>
        <w:rPr>
          <w:sz w:val="20"/>
          <w:szCs w:val="20"/>
        </w:rPr>
      </w:pPr>
    </w:p>
    <w:p w14:paraId="309E3B40" w14:textId="77777777" w:rsidR="00631F68" w:rsidRDefault="00631F68" w:rsidP="00631F68">
      <w:pPr>
        <w:autoSpaceDE w:val="0"/>
        <w:autoSpaceDN w:val="0"/>
        <w:adjustRightInd w:val="0"/>
        <w:rPr>
          <w:sz w:val="28"/>
          <w:szCs w:val="28"/>
          <w:u w:val="single"/>
        </w:rPr>
      </w:pPr>
      <w:r w:rsidRPr="00B2490B">
        <w:rPr>
          <w:sz w:val="28"/>
          <w:szCs w:val="28"/>
          <w:u w:val="single"/>
        </w:rPr>
        <w:t>TRACKING CONTROL BMPs</w:t>
      </w:r>
    </w:p>
    <w:p w14:paraId="4153C245" w14:textId="77777777" w:rsidR="00631F68" w:rsidRPr="00B2490B" w:rsidRDefault="00631F68" w:rsidP="00631F68">
      <w:pPr>
        <w:autoSpaceDE w:val="0"/>
        <w:autoSpaceDN w:val="0"/>
        <w:adjustRightInd w:val="0"/>
        <w:rPr>
          <w:sz w:val="28"/>
          <w:szCs w:val="28"/>
          <w:u w:val="single"/>
        </w:rPr>
      </w:pPr>
    </w:p>
    <w:p w14:paraId="45509780" w14:textId="77777777" w:rsidR="00631F68" w:rsidRPr="00B2490B" w:rsidRDefault="00631F68" w:rsidP="00631F68">
      <w:pPr>
        <w:autoSpaceDE w:val="0"/>
        <w:autoSpaceDN w:val="0"/>
        <w:adjustRightInd w:val="0"/>
        <w:ind w:firstLine="720"/>
      </w:pPr>
      <w:r w:rsidRPr="00B2490B">
        <w:t>Construction Entrance/Exit (TC-1)</w:t>
      </w:r>
    </w:p>
    <w:p w14:paraId="3FD0D973" w14:textId="77777777" w:rsidR="00631F68" w:rsidRPr="00B2490B" w:rsidRDefault="00631F68" w:rsidP="00631F68">
      <w:pPr>
        <w:autoSpaceDE w:val="0"/>
        <w:autoSpaceDN w:val="0"/>
        <w:adjustRightInd w:val="0"/>
        <w:ind w:firstLine="720"/>
      </w:pPr>
      <w:r w:rsidRPr="00B2490B">
        <w:t>Construction Parking (TC-2)</w:t>
      </w:r>
    </w:p>
    <w:p w14:paraId="4A32E359" w14:textId="77777777" w:rsidR="00631F68" w:rsidRPr="00B2490B" w:rsidRDefault="00631F68" w:rsidP="00631F68">
      <w:pPr>
        <w:autoSpaceDE w:val="0"/>
        <w:autoSpaceDN w:val="0"/>
        <w:adjustRightInd w:val="0"/>
        <w:ind w:firstLine="720"/>
      </w:pPr>
      <w:r w:rsidRPr="00B2490B">
        <w:t>Stabilized Construction Roadway (TC-3)</w:t>
      </w:r>
    </w:p>
    <w:p w14:paraId="1D48AD9E" w14:textId="77777777" w:rsidR="00631F68" w:rsidRPr="00B2490B" w:rsidRDefault="00631F68" w:rsidP="00631F68">
      <w:pPr>
        <w:autoSpaceDE w:val="0"/>
        <w:autoSpaceDN w:val="0"/>
        <w:adjustRightInd w:val="0"/>
        <w:ind w:firstLine="720"/>
      </w:pPr>
      <w:r w:rsidRPr="00B2490B">
        <w:t>Washdown Station (TC-4)</w:t>
      </w:r>
    </w:p>
    <w:p w14:paraId="0839498A" w14:textId="77777777" w:rsidR="00631F68" w:rsidRDefault="00631F68" w:rsidP="00631F68">
      <w:pPr>
        <w:autoSpaceDE w:val="0"/>
        <w:autoSpaceDN w:val="0"/>
        <w:adjustRightInd w:val="0"/>
        <w:rPr>
          <w:sz w:val="20"/>
          <w:szCs w:val="20"/>
        </w:rPr>
      </w:pPr>
    </w:p>
    <w:p w14:paraId="18C6DD05" w14:textId="77777777" w:rsidR="00631F68" w:rsidRDefault="00631F68" w:rsidP="00631F68">
      <w:pPr>
        <w:autoSpaceDE w:val="0"/>
        <w:autoSpaceDN w:val="0"/>
        <w:adjustRightInd w:val="0"/>
        <w:rPr>
          <w:sz w:val="28"/>
          <w:szCs w:val="28"/>
          <w:u w:val="single"/>
        </w:rPr>
      </w:pPr>
      <w:r w:rsidRPr="00B2490B">
        <w:rPr>
          <w:sz w:val="28"/>
          <w:szCs w:val="28"/>
          <w:u w:val="single"/>
        </w:rPr>
        <w:t>POLLUTION PREVENTION BMPs</w:t>
      </w:r>
    </w:p>
    <w:p w14:paraId="2019D0E6" w14:textId="77777777" w:rsidR="00631F68" w:rsidRPr="00B2490B" w:rsidRDefault="00631F68" w:rsidP="00631F68">
      <w:pPr>
        <w:autoSpaceDE w:val="0"/>
        <w:autoSpaceDN w:val="0"/>
        <w:adjustRightInd w:val="0"/>
        <w:rPr>
          <w:sz w:val="28"/>
          <w:szCs w:val="28"/>
          <w:u w:val="single"/>
        </w:rPr>
      </w:pPr>
    </w:p>
    <w:p w14:paraId="196FD75B" w14:textId="77777777" w:rsidR="00631F68" w:rsidRPr="00B2490B" w:rsidRDefault="00631F68" w:rsidP="00631F68">
      <w:pPr>
        <w:autoSpaceDE w:val="0"/>
        <w:autoSpaceDN w:val="0"/>
        <w:adjustRightInd w:val="0"/>
        <w:ind w:firstLine="720"/>
      </w:pPr>
      <w:r w:rsidRPr="00B2490B">
        <w:t>Non-Sediment Pollution Control (PP-1)</w:t>
      </w:r>
    </w:p>
    <w:p w14:paraId="72A582B1" w14:textId="77777777" w:rsidR="00631F68" w:rsidRDefault="00631F68" w:rsidP="00631F68">
      <w:pPr>
        <w:autoSpaceDE w:val="0"/>
        <w:autoSpaceDN w:val="0"/>
        <w:adjustRightInd w:val="0"/>
        <w:ind w:firstLine="720"/>
      </w:pPr>
      <w:r w:rsidRPr="00B2490B">
        <w:t>Concrete Washout (PP-2)</w:t>
      </w:r>
    </w:p>
    <w:p w14:paraId="5293A8D3" w14:textId="77777777" w:rsidR="00631F68" w:rsidRPr="00B2490B" w:rsidRDefault="00631F68" w:rsidP="00631F68">
      <w:pPr>
        <w:autoSpaceDE w:val="0"/>
        <w:autoSpaceDN w:val="0"/>
        <w:adjustRightInd w:val="0"/>
        <w:ind w:firstLine="720"/>
      </w:pPr>
    </w:p>
    <w:p w14:paraId="05C08F7B" w14:textId="77777777" w:rsidR="00631F68" w:rsidRPr="00B2490B" w:rsidRDefault="00631F68" w:rsidP="00631F68">
      <w:pPr>
        <w:autoSpaceDE w:val="0"/>
        <w:autoSpaceDN w:val="0"/>
        <w:adjustRightInd w:val="0"/>
        <w:rPr>
          <w:sz w:val="28"/>
          <w:szCs w:val="28"/>
          <w:u w:val="single"/>
        </w:rPr>
      </w:pPr>
      <w:r w:rsidRPr="00B2490B">
        <w:rPr>
          <w:sz w:val="28"/>
          <w:szCs w:val="28"/>
          <w:u w:val="single"/>
        </w:rPr>
        <w:t>APPENDIX</w:t>
      </w:r>
    </w:p>
    <w:p w14:paraId="474D1994" w14:textId="77777777" w:rsidR="00631F68" w:rsidRPr="00B2490B" w:rsidRDefault="00631F68" w:rsidP="00631F68">
      <w:pPr>
        <w:autoSpaceDE w:val="0"/>
        <w:autoSpaceDN w:val="0"/>
        <w:adjustRightInd w:val="0"/>
        <w:ind w:firstLine="720"/>
      </w:pPr>
      <w:r w:rsidRPr="00B2490B">
        <w:t>Acronyms</w:t>
      </w:r>
    </w:p>
    <w:p w14:paraId="73DB2FEF" w14:textId="77777777" w:rsidR="00631F68" w:rsidRPr="00B2490B" w:rsidRDefault="00631F68" w:rsidP="00631F68">
      <w:pPr>
        <w:autoSpaceDE w:val="0"/>
        <w:autoSpaceDN w:val="0"/>
        <w:adjustRightInd w:val="0"/>
        <w:ind w:firstLine="720"/>
      </w:pPr>
      <w:r w:rsidRPr="00B2490B">
        <w:t>Bibliography</w:t>
      </w:r>
    </w:p>
    <w:p w14:paraId="3ACAD69D" w14:textId="77777777" w:rsidR="00631F68" w:rsidRDefault="00631F68" w:rsidP="00631F68">
      <w:pPr>
        <w:autoSpaceDE w:val="0"/>
        <w:autoSpaceDN w:val="0"/>
        <w:adjustRightInd w:val="0"/>
      </w:pPr>
      <w:r>
        <w:tab/>
      </w:r>
      <w:r w:rsidRPr="00B2490B">
        <w:t>Inspection Checklist</w:t>
      </w:r>
    </w:p>
    <w:p w14:paraId="1298295E" w14:textId="77777777" w:rsidR="00631F68" w:rsidRDefault="00631F68" w:rsidP="00631F68">
      <w:pPr>
        <w:ind w:firstLine="720"/>
      </w:pPr>
      <w:r w:rsidRPr="00B2490B">
        <w:t>Companion Guide for the Inspection Checklist</w:t>
      </w:r>
    </w:p>
    <w:p w14:paraId="7277B6F0" w14:textId="77777777" w:rsidR="00631F68" w:rsidRDefault="00631F68" w:rsidP="00631F68">
      <w:pPr>
        <w:ind w:firstLine="720"/>
      </w:pPr>
    </w:p>
    <w:p w14:paraId="75B21370" w14:textId="77777777" w:rsidR="00631F68" w:rsidRDefault="00631F68" w:rsidP="00631F68">
      <w:pPr>
        <w:ind w:firstLine="720"/>
      </w:pPr>
    </w:p>
    <w:p w14:paraId="4BA0B270" w14:textId="77777777" w:rsidR="00631F68" w:rsidRDefault="00631F68" w:rsidP="00631F68">
      <w:pPr>
        <w:ind w:firstLine="720"/>
      </w:pPr>
    </w:p>
    <w:p w14:paraId="6EEA4B2D" w14:textId="77777777" w:rsidR="00631F68" w:rsidRDefault="00631F68" w:rsidP="00631F68">
      <w:pPr>
        <w:ind w:firstLine="720"/>
      </w:pPr>
    </w:p>
    <w:p w14:paraId="2D52EB0B" w14:textId="77777777" w:rsidR="00631F68" w:rsidRDefault="00631F68" w:rsidP="00631F68">
      <w:pPr>
        <w:ind w:firstLine="720"/>
      </w:pPr>
    </w:p>
    <w:p w14:paraId="610FDBD6" w14:textId="77777777" w:rsidR="00631F68" w:rsidRDefault="00631F68" w:rsidP="00631F68">
      <w:pPr>
        <w:ind w:firstLine="720"/>
      </w:pPr>
    </w:p>
    <w:p w14:paraId="38718E96" w14:textId="77777777" w:rsidR="00631F68" w:rsidRDefault="00631F68" w:rsidP="00631F68">
      <w:pPr>
        <w:ind w:firstLine="720"/>
      </w:pPr>
    </w:p>
    <w:p w14:paraId="7777F545" w14:textId="77777777" w:rsidR="00631F68" w:rsidRDefault="00631F68" w:rsidP="00631F68">
      <w:pPr>
        <w:ind w:firstLine="720"/>
      </w:pPr>
    </w:p>
    <w:p w14:paraId="50093DAB" w14:textId="77777777" w:rsidR="00631F68" w:rsidRDefault="00631F68" w:rsidP="00631F68">
      <w:pPr>
        <w:ind w:firstLine="720"/>
      </w:pPr>
    </w:p>
    <w:p w14:paraId="0D8FAEA7" w14:textId="77777777" w:rsidR="00631F68" w:rsidRDefault="00631F68" w:rsidP="00631F68">
      <w:pPr>
        <w:ind w:firstLine="720"/>
      </w:pPr>
    </w:p>
    <w:p w14:paraId="5C2BF4DD" w14:textId="77777777" w:rsidR="00631F68" w:rsidRDefault="00631F68" w:rsidP="00631F68">
      <w:pPr>
        <w:ind w:firstLine="720"/>
      </w:pPr>
    </w:p>
    <w:p w14:paraId="1D5DA4F8" w14:textId="77777777" w:rsidR="00631F68" w:rsidRDefault="00631F68" w:rsidP="00631F68">
      <w:pPr>
        <w:ind w:firstLine="720"/>
      </w:pPr>
    </w:p>
    <w:p w14:paraId="2C8E7A0A" w14:textId="77777777" w:rsidR="00631F68" w:rsidRDefault="00631F68" w:rsidP="00631F68">
      <w:pPr>
        <w:ind w:firstLine="720"/>
      </w:pPr>
    </w:p>
    <w:p w14:paraId="70EC9118" w14:textId="77777777" w:rsidR="00631F68" w:rsidRDefault="00631F68" w:rsidP="00631F68">
      <w:pPr>
        <w:ind w:firstLine="720"/>
      </w:pPr>
    </w:p>
    <w:p w14:paraId="3E874027" w14:textId="77777777" w:rsidR="00631F68" w:rsidRDefault="00631F68" w:rsidP="00631F68">
      <w:pPr>
        <w:ind w:firstLine="720"/>
      </w:pPr>
    </w:p>
    <w:p w14:paraId="65B4EA83" w14:textId="77777777" w:rsidR="00631F68" w:rsidRDefault="00631F68" w:rsidP="00631F68">
      <w:pPr>
        <w:ind w:firstLine="720"/>
      </w:pPr>
    </w:p>
    <w:p w14:paraId="68959554" w14:textId="77777777" w:rsidR="00631F68" w:rsidRDefault="00631F68" w:rsidP="00631F68">
      <w:pPr>
        <w:ind w:firstLine="720"/>
      </w:pPr>
    </w:p>
    <w:p w14:paraId="4D8EAD61" w14:textId="77777777" w:rsidR="00631F68" w:rsidRDefault="00631F68" w:rsidP="00631F68">
      <w:pPr>
        <w:ind w:firstLine="720"/>
      </w:pPr>
    </w:p>
    <w:p w14:paraId="759E315C" w14:textId="77777777" w:rsidR="00631F68" w:rsidRDefault="00631F68" w:rsidP="00631F68">
      <w:pPr>
        <w:ind w:firstLine="720"/>
      </w:pPr>
    </w:p>
    <w:p w14:paraId="50D88F6E" w14:textId="77777777" w:rsidR="00631F68" w:rsidRDefault="00631F68" w:rsidP="00631F68">
      <w:pPr>
        <w:ind w:firstLine="720"/>
      </w:pPr>
    </w:p>
    <w:p w14:paraId="1F03564A" w14:textId="77777777" w:rsidR="00631F68" w:rsidRDefault="00631F68" w:rsidP="00631F68">
      <w:pPr>
        <w:ind w:firstLine="720"/>
      </w:pPr>
    </w:p>
    <w:p w14:paraId="5E121ADD" w14:textId="77777777" w:rsidR="00631F68" w:rsidRDefault="00631F68" w:rsidP="00631F68">
      <w:pPr>
        <w:autoSpaceDE w:val="0"/>
        <w:autoSpaceDN w:val="0"/>
        <w:adjustRightInd w:val="0"/>
        <w:jc w:val="center"/>
        <w:rPr>
          <w:b/>
          <w:bCs/>
          <w:sz w:val="28"/>
          <w:szCs w:val="28"/>
        </w:rPr>
      </w:pPr>
      <w:r>
        <w:rPr>
          <w:b/>
          <w:bCs/>
          <w:sz w:val="28"/>
          <w:szCs w:val="28"/>
        </w:rPr>
        <w:lastRenderedPageBreak/>
        <w:t>INTRODUCTION</w:t>
      </w:r>
    </w:p>
    <w:p w14:paraId="779D8326" w14:textId="77777777" w:rsidR="00631F68" w:rsidRDefault="00631F68" w:rsidP="00631F68">
      <w:pPr>
        <w:autoSpaceDE w:val="0"/>
        <w:autoSpaceDN w:val="0"/>
        <w:adjustRightInd w:val="0"/>
        <w:jc w:val="center"/>
        <w:rPr>
          <w:b/>
          <w:bCs/>
          <w:sz w:val="28"/>
          <w:szCs w:val="28"/>
        </w:rPr>
      </w:pPr>
    </w:p>
    <w:p w14:paraId="70BD3419" w14:textId="77777777" w:rsidR="00631F68" w:rsidRDefault="00631F68" w:rsidP="00631F68">
      <w:pPr>
        <w:autoSpaceDE w:val="0"/>
        <w:autoSpaceDN w:val="0"/>
        <w:adjustRightInd w:val="0"/>
        <w:jc w:val="center"/>
        <w:rPr>
          <w:b/>
          <w:bCs/>
        </w:rPr>
      </w:pPr>
      <w:r>
        <w:rPr>
          <w:b/>
          <w:bCs/>
        </w:rPr>
        <w:t>OVERVIEW</w:t>
      </w:r>
    </w:p>
    <w:p w14:paraId="2584A77B" w14:textId="77777777" w:rsidR="00631F68" w:rsidRDefault="00631F68" w:rsidP="00631F68">
      <w:pPr>
        <w:autoSpaceDE w:val="0"/>
        <w:autoSpaceDN w:val="0"/>
        <w:adjustRightInd w:val="0"/>
        <w:jc w:val="center"/>
        <w:rPr>
          <w:b/>
          <w:bCs/>
        </w:rPr>
      </w:pPr>
    </w:p>
    <w:p w14:paraId="6D19F206" w14:textId="77777777" w:rsidR="00631F68" w:rsidRDefault="00631F68" w:rsidP="00631F68">
      <w:pPr>
        <w:autoSpaceDE w:val="0"/>
        <w:autoSpaceDN w:val="0"/>
        <w:adjustRightInd w:val="0"/>
      </w:pPr>
      <w:r>
        <w:t xml:space="preserve">Best Management Practices (BMPs) are effective, practical, structural or nonstructural methods which prevent, reduce, or control the movement of sediment and other pollutants from the land to surface or ground water, or which otherwise protect water quality from potential adverse effects of land disturbing activities. These guidelines and BMPs are intended to provide the designer, contractor and builder with design criteria and minimum standards for the installation of erosion and sediment controls to comply with the City of Webb City’s Land Disturbance Regulations. The regulations were enacted to protect the health, safety, and property of the citizens of </w:t>
      </w:r>
      <w:smartTag w:uri="urn:schemas-microsoft-com:office:smarttags" w:element="place">
        <w:smartTag w:uri="urn:schemas-microsoft-com:office:smarttags" w:element="PlaceName">
          <w:r>
            <w:t>Webb</w:t>
          </w:r>
        </w:smartTag>
        <w:r>
          <w:t xml:space="preserve"> </w:t>
        </w:r>
        <w:smartTag w:uri="urn:schemas-microsoft-com:office:smarttags" w:element="PlaceType">
          <w:r>
            <w:t>City</w:t>
          </w:r>
        </w:smartTag>
      </w:smartTag>
      <w:r>
        <w:t xml:space="preserve"> and to help protect area water resources from pollution due to erosion and transportation of sediment and other pollutants. The regulations are applicable to all land development and land disturbance activity within the City of Webb City where the area of disturbance is greater than one acre or near valuable natural resources. The regulations require that no person cause or allow sediment to be deposited in any public street, public land, or on any property not under their control as a result of land disturbance from construction activities.</w:t>
      </w:r>
    </w:p>
    <w:p w14:paraId="1766AFF1" w14:textId="77777777" w:rsidR="00631F68" w:rsidRDefault="00631F68" w:rsidP="00631F68">
      <w:pPr>
        <w:autoSpaceDE w:val="0"/>
        <w:autoSpaceDN w:val="0"/>
        <w:adjustRightInd w:val="0"/>
      </w:pPr>
    </w:p>
    <w:p w14:paraId="5978696C" w14:textId="77777777" w:rsidR="00631F68" w:rsidRDefault="00631F68" w:rsidP="00631F68">
      <w:pPr>
        <w:autoSpaceDE w:val="0"/>
        <w:autoSpaceDN w:val="0"/>
        <w:adjustRightInd w:val="0"/>
      </w:pPr>
      <w:r>
        <w:t>You can comply with the regulations by meeting the following objectives:</w:t>
      </w:r>
    </w:p>
    <w:p w14:paraId="7B7128E6" w14:textId="77777777" w:rsidR="00631F68" w:rsidRDefault="00631F68" w:rsidP="00631F68">
      <w:pPr>
        <w:autoSpaceDE w:val="0"/>
        <w:autoSpaceDN w:val="0"/>
        <w:adjustRightInd w:val="0"/>
        <w:ind w:firstLine="720"/>
      </w:pPr>
      <w:r>
        <w:t>a. Minimize the area disturbed by construction and development;</w:t>
      </w:r>
    </w:p>
    <w:p w14:paraId="3F3B0980" w14:textId="77777777" w:rsidR="00631F68" w:rsidRDefault="00631F68" w:rsidP="00631F68">
      <w:pPr>
        <w:autoSpaceDE w:val="0"/>
        <w:autoSpaceDN w:val="0"/>
        <w:adjustRightInd w:val="0"/>
        <w:ind w:firstLine="720"/>
      </w:pPr>
      <w:r>
        <w:t>b. Provide for containment of sediment until areas are stabilized;</w:t>
      </w:r>
    </w:p>
    <w:p w14:paraId="56E83669" w14:textId="77777777" w:rsidR="00631F68" w:rsidRDefault="00631F68" w:rsidP="00631F68">
      <w:pPr>
        <w:autoSpaceDE w:val="0"/>
        <w:autoSpaceDN w:val="0"/>
        <w:adjustRightInd w:val="0"/>
        <w:ind w:firstLine="720"/>
      </w:pPr>
      <w:r>
        <w:t>c. Stabilize disturbed areas as soon as practical after project completion; and</w:t>
      </w:r>
    </w:p>
    <w:p w14:paraId="257C3BDA" w14:textId="77777777" w:rsidR="00631F68" w:rsidRDefault="00631F68" w:rsidP="00631F68">
      <w:pPr>
        <w:ind w:firstLine="720"/>
      </w:pPr>
      <w:r>
        <w:t>d. Provide permanent erosion, drainage, and detention controls.</w:t>
      </w:r>
    </w:p>
    <w:p w14:paraId="2A10EEA4" w14:textId="77777777" w:rsidR="00631F68" w:rsidRDefault="00631F68" w:rsidP="00631F68"/>
    <w:p w14:paraId="669FD840" w14:textId="77777777" w:rsidR="00631F68" w:rsidRDefault="00631F68" w:rsidP="00631F68">
      <w:pPr>
        <w:autoSpaceDE w:val="0"/>
        <w:autoSpaceDN w:val="0"/>
        <w:adjustRightInd w:val="0"/>
        <w:jc w:val="center"/>
        <w:rPr>
          <w:b/>
          <w:bCs/>
        </w:rPr>
      </w:pPr>
      <w:r>
        <w:rPr>
          <w:b/>
          <w:bCs/>
        </w:rPr>
        <w:t>GENERAL DESIGN GUIDELINES</w:t>
      </w:r>
    </w:p>
    <w:p w14:paraId="1D3804D1" w14:textId="77777777" w:rsidR="00631F68" w:rsidRDefault="00631F68" w:rsidP="00631F68">
      <w:pPr>
        <w:autoSpaceDE w:val="0"/>
        <w:autoSpaceDN w:val="0"/>
        <w:adjustRightInd w:val="0"/>
        <w:jc w:val="center"/>
        <w:rPr>
          <w:b/>
          <w:bCs/>
        </w:rPr>
      </w:pPr>
    </w:p>
    <w:p w14:paraId="091D792E" w14:textId="77777777" w:rsidR="00631F68" w:rsidRDefault="00631F68" w:rsidP="00631F68">
      <w:pPr>
        <w:autoSpaceDE w:val="0"/>
        <w:autoSpaceDN w:val="0"/>
        <w:adjustRightInd w:val="0"/>
      </w:pPr>
      <w:r>
        <w:t>Erosion is a natural process where soil and rock are loosened and removed. Natural erosion normally occurs at a very slow pace, but when land is disturbed on a construction site, the erosion rate often increases dramatically. When erosion occurs on a construction site and runoff carries sediment off the site, there is often a negative impact on downstream drainage systems and water quality.</w:t>
      </w:r>
    </w:p>
    <w:p w14:paraId="4ABE967A" w14:textId="77777777" w:rsidR="00631F68" w:rsidRDefault="00631F68" w:rsidP="00631F68">
      <w:pPr>
        <w:autoSpaceDE w:val="0"/>
        <w:autoSpaceDN w:val="0"/>
        <w:adjustRightInd w:val="0"/>
      </w:pPr>
    </w:p>
    <w:p w14:paraId="0C9FAC14" w14:textId="77777777" w:rsidR="00631F68" w:rsidRDefault="00631F68" w:rsidP="00631F68">
      <w:pPr>
        <w:autoSpaceDE w:val="0"/>
        <w:autoSpaceDN w:val="0"/>
        <w:adjustRightInd w:val="0"/>
      </w:pPr>
      <w:r>
        <w:t>The purposes of erosion and sediment controls are to minimize the amount of erosion that occurs as a result of construction activity and to prevent the sediment that is produced from leaving the property. Effective erosion and sediment control requires that the soil surface be protected from the erosive forces of wind, rain, and runoff and that the eroded soil be captured and retained onsite. The following principles are effective when they are integrated into a system of control practices and management techniques to control erosion and prevent sedimentation offsite.</w:t>
      </w:r>
    </w:p>
    <w:p w14:paraId="64992200" w14:textId="77777777" w:rsidR="00631F68" w:rsidRDefault="00631F68" w:rsidP="00631F68">
      <w:pPr>
        <w:autoSpaceDE w:val="0"/>
        <w:autoSpaceDN w:val="0"/>
        <w:adjustRightInd w:val="0"/>
      </w:pPr>
    </w:p>
    <w:p w14:paraId="61BA56AE" w14:textId="77777777" w:rsidR="00631F68" w:rsidRDefault="00631F68" w:rsidP="00631F68">
      <w:pPr>
        <w:autoSpaceDE w:val="0"/>
        <w:autoSpaceDN w:val="0"/>
        <w:adjustRightInd w:val="0"/>
      </w:pPr>
      <w:r>
        <w:t>When designing sediment and erosion controls, it is necessary to determine whether there is sheet flow or concentrated flow of stormwater on the property. Sheet flow occurs on gently sloping land without defined drainage ways. The stormwater tends to disperse evenly across the property, although the drainage may be in one direction due to the overall slope of the property. Concentrated flow occurs on property where there are defined drainageways that may range from gentle swales to clearly defined waterways. It is possible to have a combination of sheet flow and concentrated flow on the same property.</w:t>
      </w:r>
    </w:p>
    <w:p w14:paraId="449C34A4" w14:textId="77777777" w:rsidR="00631F68" w:rsidRDefault="00631F68" w:rsidP="00631F68">
      <w:pPr>
        <w:autoSpaceDE w:val="0"/>
        <w:autoSpaceDN w:val="0"/>
        <w:adjustRightInd w:val="0"/>
      </w:pPr>
    </w:p>
    <w:p w14:paraId="379C52D7" w14:textId="77777777" w:rsidR="00631F68" w:rsidRDefault="00631F68" w:rsidP="00631F68">
      <w:pPr>
        <w:autoSpaceDE w:val="0"/>
        <w:autoSpaceDN w:val="0"/>
        <w:adjustRightInd w:val="0"/>
        <w:rPr>
          <w:b/>
          <w:bCs/>
        </w:rPr>
      </w:pPr>
      <w:r>
        <w:rPr>
          <w:b/>
          <w:bCs/>
        </w:rPr>
        <w:t>Erosion Protection</w:t>
      </w:r>
    </w:p>
    <w:p w14:paraId="0322E517" w14:textId="77777777" w:rsidR="00631F68" w:rsidRDefault="00631F68" w:rsidP="00631F68">
      <w:pPr>
        <w:autoSpaceDE w:val="0"/>
        <w:autoSpaceDN w:val="0"/>
        <w:adjustRightInd w:val="0"/>
      </w:pPr>
      <w:r>
        <w:lastRenderedPageBreak/>
        <w:t>Proper planning will help identify potential erosion problems, particularly highly susceptible areas, such as areas of concentrated flow. Removing the vegetative cover and altering the soil structure by clearing, grading, and compacting the surface increases an area's susceptibility to erosion. Scheduling can be a very effective means of reducing erosion. Schedule construction activities to minimize the exposed area and the duration of exposure. Apply stabilizing measures as soon as possible after the land is disturbed.</w:t>
      </w:r>
    </w:p>
    <w:p w14:paraId="6CBB54CE" w14:textId="77777777" w:rsidR="00631F68" w:rsidRDefault="00631F68" w:rsidP="00631F68">
      <w:pPr>
        <w:autoSpaceDE w:val="0"/>
        <w:autoSpaceDN w:val="0"/>
        <w:adjustRightInd w:val="0"/>
      </w:pPr>
      <w:r>
        <w:t>Plan and implement temporary or permanent vegetation, mulches, or other protective practices to correspond with construction activities. Protect channels from erosion forces by using protective linings and the appropriate channel design. Consider possible future repairs and maintenance of these practices in the design. In scheduling, take into account the season and the weather forecast.</w:t>
      </w:r>
    </w:p>
    <w:p w14:paraId="69B15E8B" w14:textId="77777777" w:rsidR="00631F68" w:rsidRDefault="00631F68" w:rsidP="00631F68">
      <w:pPr>
        <w:autoSpaceDE w:val="0"/>
        <w:autoSpaceDN w:val="0"/>
        <w:adjustRightInd w:val="0"/>
      </w:pPr>
    </w:p>
    <w:p w14:paraId="5484E711" w14:textId="77777777" w:rsidR="00631F68" w:rsidRDefault="00631F68" w:rsidP="00631F68">
      <w:pPr>
        <w:autoSpaceDE w:val="0"/>
        <w:autoSpaceDN w:val="0"/>
        <w:adjustRightInd w:val="0"/>
      </w:pPr>
      <w:r>
        <w:t>Clearing existing vegetation reduces the surface roughness and infiltration rate and increases runoff velocities and volumes. This is particularly a concern in areas of concentrated flow. Use measures that break the slopes to reduce the problems associated with concentrated flow volumes and runoff velocities. Practical ways to reduce velocities include conveying stormwater runoff away from steep slopes to stabilized outlets, preserving natural vegetation where possible, and mulching and vegetating exposed areas immediately after construction.</w:t>
      </w:r>
    </w:p>
    <w:p w14:paraId="09A15896" w14:textId="77777777" w:rsidR="00631F68" w:rsidRDefault="00631F68" w:rsidP="00631F68">
      <w:pPr>
        <w:autoSpaceDE w:val="0"/>
        <w:autoSpaceDN w:val="0"/>
        <w:adjustRightInd w:val="0"/>
      </w:pPr>
    </w:p>
    <w:p w14:paraId="0DD02B11" w14:textId="77777777" w:rsidR="00631F68" w:rsidRDefault="00631F68" w:rsidP="00631F68">
      <w:pPr>
        <w:autoSpaceDE w:val="0"/>
        <w:autoSpaceDN w:val="0"/>
        <w:adjustRightInd w:val="0"/>
        <w:rPr>
          <w:b/>
          <w:bCs/>
        </w:rPr>
      </w:pPr>
      <w:r>
        <w:rPr>
          <w:b/>
          <w:bCs/>
        </w:rPr>
        <w:t>Sediment Containment</w:t>
      </w:r>
    </w:p>
    <w:p w14:paraId="0610E3FA" w14:textId="77777777" w:rsidR="00631F68" w:rsidRDefault="00631F68" w:rsidP="00631F68">
      <w:pPr>
        <w:autoSpaceDE w:val="0"/>
        <w:autoSpaceDN w:val="0"/>
        <w:adjustRightInd w:val="0"/>
      </w:pPr>
      <w:r>
        <w:t>Even with careful planning some erosion is unavoidable, and the resulting sediment must be trapped on the site. In areas where runoff occurs primarily as sheet flow, containment of sediment is relatively simple. In these areas, temporary containment devices may be sufficient. Where concentrations of flow occur, containment of sediment becomes more difficult as the rate and volume of flow increase. In these areas, more extensive or permanent control devices need to be provided. Areas of steep topography and cut or fill slopes need to be given special consideration. Due to the environmental sensitivity of streams, rivers, losing streams, sinkholes, and other karst topographic features, special consideration also needs to be given to these areas. Plan the location where sediment deposition will occur and maintain access for periodic removal of accumulated sediment. Protect low points below disturbed areas by building barriers to reduce sediment loss. Sediment traps and basins should be constructed before other land-disturbing activities.</w:t>
      </w:r>
    </w:p>
    <w:p w14:paraId="51069528" w14:textId="77777777" w:rsidR="00631F68" w:rsidRDefault="00631F68" w:rsidP="00631F68">
      <w:pPr>
        <w:autoSpaceDE w:val="0"/>
        <w:autoSpaceDN w:val="0"/>
        <w:adjustRightInd w:val="0"/>
      </w:pPr>
    </w:p>
    <w:p w14:paraId="0495073C" w14:textId="77777777" w:rsidR="00631F68" w:rsidRDefault="00631F68" w:rsidP="00631F68">
      <w:pPr>
        <w:autoSpaceDE w:val="0"/>
        <w:autoSpaceDN w:val="0"/>
        <w:adjustRightInd w:val="0"/>
        <w:rPr>
          <w:b/>
          <w:bCs/>
        </w:rPr>
      </w:pPr>
      <w:r>
        <w:rPr>
          <w:b/>
          <w:bCs/>
        </w:rPr>
        <w:t>Temporary Versus Permanent Controls</w:t>
      </w:r>
    </w:p>
    <w:p w14:paraId="64434B42" w14:textId="77777777" w:rsidR="00631F68" w:rsidRDefault="00631F68" w:rsidP="00631F68">
      <w:pPr>
        <w:autoSpaceDE w:val="0"/>
        <w:autoSpaceDN w:val="0"/>
        <w:adjustRightInd w:val="0"/>
      </w:pPr>
      <w:r>
        <w:t>Temporary controls, such as silt fences, erosion control blankets, etc., are provided for the purpose of controlling erosion and containing sediment until construction is complete. Temporary controls are not needed after the area is stabilized.</w:t>
      </w:r>
    </w:p>
    <w:p w14:paraId="04AB013E" w14:textId="77777777" w:rsidR="00631F68" w:rsidRDefault="00631F68" w:rsidP="00631F68">
      <w:pPr>
        <w:autoSpaceDE w:val="0"/>
        <w:autoSpaceDN w:val="0"/>
        <w:adjustRightInd w:val="0"/>
      </w:pPr>
    </w:p>
    <w:p w14:paraId="2F5B47F8" w14:textId="77777777" w:rsidR="00631F68" w:rsidRDefault="00631F68" w:rsidP="00631F68">
      <w:pPr>
        <w:autoSpaceDE w:val="0"/>
        <w:autoSpaceDN w:val="0"/>
        <w:adjustRightInd w:val="0"/>
      </w:pPr>
      <w:r>
        <w:t>Permanent controls consist of riprap, concrete trickle channels, detention basins, etc., which will remain in place through the life of the development. It is possible for the same structure to serve both a temporary and permanent purpose.</w:t>
      </w:r>
    </w:p>
    <w:p w14:paraId="5BE4C185" w14:textId="77777777" w:rsidR="00631F68" w:rsidRDefault="00631F68" w:rsidP="00631F68">
      <w:pPr>
        <w:autoSpaceDE w:val="0"/>
        <w:autoSpaceDN w:val="0"/>
        <w:adjustRightInd w:val="0"/>
      </w:pPr>
    </w:p>
    <w:p w14:paraId="71E0EFA5" w14:textId="77777777" w:rsidR="00631F68" w:rsidRDefault="00631F68" w:rsidP="00631F68">
      <w:pPr>
        <w:autoSpaceDE w:val="0"/>
        <w:autoSpaceDN w:val="0"/>
        <w:adjustRightInd w:val="0"/>
        <w:rPr>
          <w:b/>
          <w:bCs/>
        </w:rPr>
      </w:pPr>
      <w:r>
        <w:rPr>
          <w:b/>
          <w:bCs/>
        </w:rPr>
        <w:t>Maintenance</w:t>
      </w:r>
    </w:p>
    <w:p w14:paraId="7087778D" w14:textId="50F41CF7" w:rsidR="00631F68" w:rsidRDefault="00631F68" w:rsidP="00631F68">
      <w:pPr>
        <w:autoSpaceDE w:val="0"/>
        <w:autoSpaceDN w:val="0"/>
        <w:adjustRightInd w:val="0"/>
      </w:pPr>
      <w:r>
        <w:t>Inspection and maintenance are vital to the performance of erosion and sedimentation control measures. If not properly maintained, some practices may cause more damage than they prevent. Always evaluate the consequences of a measure failing when considering which control measure to use, since failure of a practice may be hazardous or damaging to both people and property. For example, a large sediment basin failure can have disastrous results, and low points in dikes can cause major gullies to form on a fill slope. It is essential to inspect all practices to determine that they are working properly and to ensure that problems are corrected as soon as they develop.</w:t>
      </w:r>
    </w:p>
    <w:p w14:paraId="40082285" w14:textId="77777777" w:rsidR="00A46CD9" w:rsidRDefault="00A46CD9" w:rsidP="00631F68">
      <w:pPr>
        <w:autoSpaceDE w:val="0"/>
        <w:autoSpaceDN w:val="0"/>
        <w:adjustRightInd w:val="0"/>
      </w:pPr>
    </w:p>
    <w:p w14:paraId="18024473" w14:textId="5FD5D081" w:rsidR="00631F68" w:rsidRPr="000A0BBE" w:rsidRDefault="00631F68" w:rsidP="00631F68">
      <w:pPr>
        <w:autoSpaceDE w:val="0"/>
        <w:autoSpaceDN w:val="0"/>
        <w:adjustRightInd w:val="0"/>
        <w:rPr>
          <w:sz w:val="20"/>
          <w:szCs w:val="20"/>
        </w:rPr>
      </w:pPr>
      <w:r>
        <w:lastRenderedPageBreak/>
        <w:tab/>
      </w:r>
      <w:r>
        <w:tab/>
      </w:r>
      <w:r>
        <w:tab/>
      </w:r>
      <w:r>
        <w:tab/>
      </w:r>
      <w:r>
        <w:tab/>
      </w:r>
      <w:r>
        <w:tab/>
      </w:r>
      <w:r>
        <w:tab/>
        <w:t xml:space="preserve">          </w:t>
      </w:r>
      <w:r w:rsidR="00A46CD9">
        <w:tab/>
      </w:r>
      <w:r w:rsidR="00A46CD9">
        <w:tab/>
      </w:r>
      <w:r w:rsidRPr="000A0BBE">
        <w:rPr>
          <w:sz w:val="20"/>
          <w:szCs w:val="20"/>
        </w:rPr>
        <w:t>CATEGORY: Erosion Control</w:t>
      </w:r>
    </w:p>
    <w:p w14:paraId="2A08BCBB" w14:textId="072B04E9" w:rsidR="00631F68" w:rsidRPr="000A0BBE" w:rsidRDefault="00631F68" w:rsidP="00631F68">
      <w:pPr>
        <w:autoSpaceDE w:val="0"/>
        <w:autoSpaceDN w:val="0"/>
        <w:adjustRightInd w:val="0"/>
        <w:ind w:left="5040"/>
        <w:rPr>
          <w:sz w:val="20"/>
          <w:szCs w:val="20"/>
        </w:rPr>
      </w:pPr>
      <w:r w:rsidRPr="000A0BBE">
        <w:rPr>
          <w:sz w:val="20"/>
          <w:szCs w:val="20"/>
        </w:rPr>
        <w:t xml:space="preserve">          </w:t>
      </w:r>
      <w:r>
        <w:rPr>
          <w:sz w:val="20"/>
          <w:szCs w:val="20"/>
        </w:rPr>
        <w:t xml:space="preserve">  </w:t>
      </w:r>
      <w:r w:rsidR="00A46CD9">
        <w:rPr>
          <w:sz w:val="20"/>
          <w:szCs w:val="20"/>
        </w:rPr>
        <w:tab/>
      </w:r>
      <w:r w:rsidR="00A46CD9">
        <w:rPr>
          <w:sz w:val="20"/>
          <w:szCs w:val="20"/>
        </w:rPr>
        <w:tab/>
      </w:r>
      <w:r w:rsidRPr="000A0BBE">
        <w:rPr>
          <w:sz w:val="20"/>
          <w:szCs w:val="20"/>
        </w:rPr>
        <w:t xml:space="preserve">USE GROUP: Temporary </w:t>
      </w:r>
    </w:p>
    <w:p w14:paraId="2C3D1A51" w14:textId="6AEB082C" w:rsidR="00631F68" w:rsidRPr="000A0BBE"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A46CD9">
        <w:rPr>
          <w:b/>
          <w:sz w:val="20"/>
          <w:szCs w:val="20"/>
        </w:rPr>
        <w:tab/>
      </w:r>
      <w:r w:rsidR="00A46CD9">
        <w:rPr>
          <w:b/>
          <w:sz w:val="20"/>
          <w:szCs w:val="20"/>
        </w:rPr>
        <w:tab/>
      </w:r>
      <w:r w:rsidRPr="000A0BBE">
        <w:rPr>
          <w:sz w:val="20"/>
          <w:szCs w:val="20"/>
        </w:rPr>
        <w:t>ISSUED: 10-1-2009</w:t>
      </w:r>
    </w:p>
    <w:p w14:paraId="3F275ABC" w14:textId="77777777" w:rsidR="00631F68" w:rsidRDefault="00631F68" w:rsidP="00631F68">
      <w:pPr>
        <w:autoSpaceDE w:val="0"/>
        <w:autoSpaceDN w:val="0"/>
        <w:adjustRightInd w:val="0"/>
        <w:ind w:firstLine="720"/>
        <w:jc w:val="center"/>
      </w:pPr>
    </w:p>
    <w:p w14:paraId="63D0B8CF" w14:textId="77777777" w:rsidR="00631F68" w:rsidRDefault="00631F68" w:rsidP="00631F68">
      <w:pPr>
        <w:autoSpaceDE w:val="0"/>
        <w:autoSpaceDN w:val="0"/>
        <w:adjustRightInd w:val="0"/>
        <w:ind w:firstLine="720"/>
        <w:jc w:val="center"/>
        <w:rPr>
          <w:b/>
        </w:rPr>
      </w:pPr>
      <w:r>
        <w:rPr>
          <w:b/>
        </w:rPr>
        <w:t>SCHEDULING (EC-1)</w:t>
      </w:r>
    </w:p>
    <w:p w14:paraId="594EC739" w14:textId="77777777" w:rsidR="00631F68" w:rsidRDefault="00631F68" w:rsidP="00631F68">
      <w:pPr>
        <w:autoSpaceDE w:val="0"/>
        <w:autoSpaceDN w:val="0"/>
        <w:adjustRightInd w:val="0"/>
        <w:ind w:firstLine="720"/>
        <w:jc w:val="center"/>
        <w:rPr>
          <w:b/>
        </w:rPr>
      </w:pPr>
    </w:p>
    <w:p w14:paraId="3E3DB05F" w14:textId="77777777" w:rsidR="00631F68" w:rsidRPr="002141C6" w:rsidRDefault="00631F68" w:rsidP="00631F68">
      <w:pPr>
        <w:autoSpaceDE w:val="0"/>
        <w:autoSpaceDN w:val="0"/>
        <w:adjustRightInd w:val="0"/>
        <w:rPr>
          <w:u w:val="single"/>
        </w:rPr>
      </w:pPr>
      <w:r w:rsidRPr="002141C6">
        <w:rPr>
          <w:u w:val="single"/>
        </w:rPr>
        <w:t>DEFINITION AND PURPOSE:</w:t>
      </w:r>
    </w:p>
    <w:p w14:paraId="5FA3FE1B" w14:textId="77777777" w:rsidR="00631F68" w:rsidRDefault="00631F68" w:rsidP="00631F68">
      <w:pPr>
        <w:autoSpaceDE w:val="0"/>
        <w:autoSpaceDN w:val="0"/>
        <w:adjustRightInd w:val="0"/>
      </w:pPr>
      <w:r>
        <w:t>This BMP involves developing, for every project, a schedule that includes the sequencing of construction activities with the implementation of construction site BMPs, such as temporary soil stabilization (erosion control) and temporary sediment control measures. The purpose is to reduce the amount and duration of soil exposed to erosion by wind, rain, runoff and vehicle tracking, and to perform the construction activities and control practices in accordance with the planned schedule.</w:t>
      </w:r>
    </w:p>
    <w:p w14:paraId="31584A98" w14:textId="77777777" w:rsidR="00631F68" w:rsidRDefault="00631F68" w:rsidP="00631F68">
      <w:pPr>
        <w:autoSpaceDE w:val="0"/>
        <w:autoSpaceDN w:val="0"/>
        <w:adjustRightInd w:val="0"/>
      </w:pPr>
    </w:p>
    <w:p w14:paraId="23327B91" w14:textId="77777777" w:rsidR="00631F68" w:rsidRPr="002141C6" w:rsidRDefault="00631F68" w:rsidP="00631F68">
      <w:pPr>
        <w:autoSpaceDE w:val="0"/>
        <w:autoSpaceDN w:val="0"/>
        <w:adjustRightInd w:val="0"/>
        <w:rPr>
          <w:u w:val="single"/>
        </w:rPr>
      </w:pPr>
      <w:r w:rsidRPr="002141C6">
        <w:rPr>
          <w:u w:val="single"/>
        </w:rPr>
        <w:t>APPROPRIATE APPLICATIONS:</w:t>
      </w:r>
    </w:p>
    <w:p w14:paraId="62BB350D" w14:textId="77777777" w:rsidR="00631F68" w:rsidRDefault="00631F68" w:rsidP="00631F68">
      <w:pPr>
        <w:autoSpaceDE w:val="0"/>
        <w:autoSpaceDN w:val="0"/>
        <w:adjustRightInd w:val="0"/>
      </w:pPr>
      <w:r>
        <w:t>Construction sequencing shall be scheduled to minimize land disturbance for all projects at all times.</w:t>
      </w:r>
    </w:p>
    <w:p w14:paraId="42EF2996" w14:textId="77777777" w:rsidR="00631F68" w:rsidRDefault="00631F68" w:rsidP="00631F68">
      <w:pPr>
        <w:autoSpaceDE w:val="0"/>
        <w:autoSpaceDN w:val="0"/>
        <w:adjustRightInd w:val="0"/>
      </w:pPr>
    </w:p>
    <w:p w14:paraId="6C1B2E9D" w14:textId="77777777" w:rsidR="00631F68" w:rsidRDefault="00631F68" w:rsidP="00631F68">
      <w:pPr>
        <w:autoSpaceDE w:val="0"/>
        <w:autoSpaceDN w:val="0"/>
        <w:adjustRightInd w:val="0"/>
      </w:pPr>
      <w:r w:rsidRPr="002141C6">
        <w:rPr>
          <w:u w:val="single"/>
        </w:rPr>
        <w:t>CONDITIONS FOR EFFECTIVE USE</w:t>
      </w:r>
      <w:r>
        <w:t>:</w:t>
      </w:r>
    </w:p>
    <w:p w14:paraId="69D8360B" w14:textId="77777777" w:rsidR="00631F68" w:rsidRDefault="00631F68" w:rsidP="00631F68">
      <w:pPr>
        <w:autoSpaceDE w:val="0"/>
        <w:autoSpaceDN w:val="0"/>
        <w:adjustRightInd w:val="0"/>
      </w:pPr>
      <w:r>
        <w:t>All land disturbing activities.</w:t>
      </w:r>
    </w:p>
    <w:p w14:paraId="269E2B53" w14:textId="77777777" w:rsidR="00631F68" w:rsidRDefault="00631F68" w:rsidP="00631F68">
      <w:pPr>
        <w:autoSpaceDE w:val="0"/>
        <w:autoSpaceDN w:val="0"/>
        <w:adjustRightInd w:val="0"/>
      </w:pPr>
    </w:p>
    <w:p w14:paraId="1CF0D523" w14:textId="77777777" w:rsidR="00631F68" w:rsidRPr="002141C6" w:rsidRDefault="00631F68" w:rsidP="00631F68">
      <w:pPr>
        <w:autoSpaceDE w:val="0"/>
        <w:autoSpaceDN w:val="0"/>
        <w:adjustRightInd w:val="0"/>
        <w:rPr>
          <w:u w:val="single"/>
        </w:rPr>
      </w:pPr>
      <w:r w:rsidRPr="002141C6">
        <w:rPr>
          <w:u w:val="single"/>
        </w:rPr>
        <w:t>WHEN BMP IS TO BE INSTALLED:</w:t>
      </w:r>
    </w:p>
    <w:p w14:paraId="5E2D6C37" w14:textId="77777777" w:rsidR="00631F68" w:rsidRDefault="00631F68" w:rsidP="00631F68">
      <w:pPr>
        <w:autoSpaceDE w:val="0"/>
        <w:autoSpaceDN w:val="0"/>
        <w:adjustRightInd w:val="0"/>
      </w:pPr>
      <w:r>
        <w:t>Scheduling should take place during the planning stages of the project.</w:t>
      </w:r>
    </w:p>
    <w:p w14:paraId="0F9D6548" w14:textId="77777777" w:rsidR="00631F68" w:rsidRDefault="00631F68" w:rsidP="00631F68">
      <w:pPr>
        <w:autoSpaceDE w:val="0"/>
        <w:autoSpaceDN w:val="0"/>
        <w:adjustRightInd w:val="0"/>
      </w:pPr>
    </w:p>
    <w:p w14:paraId="244332D4" w14:textId="77777777" w:rsidR="00631F68" w:rsidRPr="002141C6" w:rsidRDefault="00631F68" w:rsidP="00631F68">
      <w:pPr>
        <w:autoSpaceDE w:val="0"/>
        <w:autoSpaceDN w:val="0"/>
        <w:adjustRightInd w:val="0"/>
        <w:rPr>
          <w:u w:val="single"/>
        </w:rPr>
      </w:pPr>
      <w:r w:rsidRPr="002141C6">
        <w:rPr>
          <w:u w:val="single"/>
        </w:rPr>
        <w:t>STANDARDS AND SPECIFICATIONS:</w:t>
      </w:r>
    </w:p>
    <w:p w14:paraId="4101C748" w14:textId="77777777" w:rsidR="00631F68" w:rsidRDefault="00631F68" w:rsidP="00631F68">
      <w:pPr>
        <w:autoSpaceDE w:val="0"/>
        <w:autoSpaceDN w:val="0"/>
        <w:adjustRightInd w:val="0"/>
      </w:pPr>
      <w:r>
        <w:t>Developing a schedule and planning the project are the very first steps in an effective storm water program. The construction schedule shall be incorporated into the SWPPP. Develop the sequencing and timetable for the start and completion of each item such as site clearing and grubbing, grading, excavation, paving, pouring foundations, installing utilities, etc., to minimize the active construction area during the rainy season. Schedule major grading operations for the non-rainy season when practical. Try to incorporate phasing of the project into the schedule to reduce the amount of land disturbed at any one time. Incorporate staged seeding and re-vegetation of graded slopes as work progresses. Consider scheduling when establishing permanent and temporary vegetation (appropriate</w:t>
      </w:r>
    </w:p>
    <w:p w14:paraId="7C46EDF1" w14:textId="77777777" w:rsidR="00631F68" w:rsidRDefault="00631F68" w:rsidP="00631F68">
      <w:pPr>
        <w:autoSpaceDE w:val="0"/>
        <w:autoSpaceDN w:val="0"/>
        <w:adjustRightInd w:val="0"/>
      </w:pPr>
      <w:r>
        <w:t>planting time for specified vegetation can be found in sections EC-7, EC-8, and EC-9).</w:t>
      </w:r>
    </w:p>
    <w:p w14:paraId="4823401E" w14:textId="77777777" w:rsidR="00631F68" w:rsidRDefault="00631F68" w:rsidP="00631F68">
      <w:pPr>
        <w:autoSpaceDE w:val="0"/>
        <w:autoSpaceDN w:val="0"/>
        <w:adjustRightInd w:val="0"/>
      </w:pPr>
    </w:p>
    <w:p w14:paraId="0B5FAB9F" w14:textId="77777777" w:rsidR="00631F68" w:rsidRPr="004D546B" w:rsidRDefault="00631F68" w:rsidP="00631F68">
      <w:pPr>
        <w:autoSpaceDE w:val="0"/>
        <w:autoSpaceDN w:val="0"/>
        <w:adjustRightInd w:val="0"/>
        <w:rPr>
          <w:u w:val="single"/>
        </w:rPr>
      </w:pPr>
      <w:r w:rsidRPr="002141C6">
        <w:rPr>
          <w:u w:val="single"/>
        </w:rPr>
        <w:t>OPERATION AND MAINTENANCE PROCEDURES:</w:t>
      </w:r>
    </w:p>
    <w:p w14:paraId="7047BBBD" w14:textId="77777777" w:rsidR="00631F68" w:rsidRPr="004D546B" w:rsidRDefault="00631F68" w:rsidP="00631F68">
      <w:pPr>
        <w:autoSpaceDE w:val="0"/>
        <w:autoSpaceDN w:val="0"/>
        <w:adjustRightInd w:val="0"/>
      </w:pPr>
      <w:r>
        <w:t>Verify that work is progressing in accordance with the schedule. If progress deviates, take corrective actions. Amend the schedule when changes are warranted. Remember that BMPs need to be installed prior to the start of construction.</w:t>
      </w:r>
    </w:p>
    <w:p w14:paraId="0AFA3EB8" w14:textId="77777777" w:rsidR="00631F68" w:rsidRDefault="00631F68" w:rsidP="00631F68">
      <w:pPr>
        <w:autoSpaceDE w:val="0"/>
        <w:autoSpaceDN w:val="0"/>
        <w:adjustRightInd w:val="0"/>
        <w:rPr>
          <w:u w:val="single"/>
        </w:rPr>
      </w:pPr>
    </w:p>
    <w:p w14:paraId="3D44D277" w14:textId="77777777" w:rsidR="00631F68" w:rsidRDefault="00631F68" w:rsidP="00631F68">
      <w:pPr>
        <w:autoSpaceDE w:val="0"/>
        <w:autoSpaceDN w:val="0"/>
        <w:adjustRightInd w:val="0"/>
        <w:rPr>
          <w:u w:val="single"/>
        </w:rPr>
      </w:pPr>
      <w:r w:rsidRPr="00C4234A">
        <w:rPr>
          <w:u w:val="single"/>
        </w:rPr>
        <w:t>SITE CONDITIONS FOR REMOVAL:</w:t>
      </w:r>
    </w:p>
    <w:p w14:paraId="144AECDC" w14:textId="77777777" w:rsidR="00631F68" w:rsidRDefault="00631F68" w:rsidP="00631F68">
      <w:pPr>
        <w:autoSpaceDE w:val="0"/>
        <w:autoSpaceDN w:val="0"/>
        <w:adjustRightInd w:val="0"/>
      </w:pPr>
      <w:r>
        <w:t>Schedule should be followed throughout the life of the project.</w:t>
      </w:r>
    </w:p>
    <w:p w14:paraId="196D6E4B" w14:textId="77777777" w:rsidR="00631F68" w:rsidRDefault="00631F68" w:rsidP="00631F68">
      <w:pPr>
        <w:autoSpaceDE w:val="0"/>
        <w:autoSpaceDN w:val="0"/>
        <w:adjustRightInd w:val="0"/>
      </w:pPr>
    </w:p>
    <w:p w14:paraId="162CF9D5" w14:textId="77777777" w:rsidR="00631F68" w:rsidRDefault="00631F68" w:rsidP="00631F68">
      <w:pPr>
        <w:autoSpaceDE w:val="0"/>
        <w:autoSpaceDN w:val="0"/>
        <w:adjustRightInd w:val="0"/>
      </w:pPr>
    </w:p>
    <w:p w14:paraId="567917E6" w14:textId="77777777" w:rsidR="00631F68" w:rsidRDefault="00631F68" w:rsidP="00631F68">
      <w:pPr>
        <w:autoSpaceDE w:val="0"/>
        <w:autoSpaceDN w:val="0"/>
        <w:adjustRightInd w:val="0"/>
      </w:pPr>
    </w:p>
    <w:p w14:paraId="7E96C33E" w14:textId="13212CA6" w:rsidR="00631F68" w:rsidRDefault="00631F68" w:rsidP="00631F68">
      <w:pPr>
        <w:autoSpaceDE w:val="0"/>
        <w:autoSpaceDN w:val="0"/>
        <w:adjustRightInd w:val="0"/>
      </w:pPr>
      <w:r>
        <w:t xml:space="preserve">       </w:t>
      </w:r>
      <w:r>
        <w:tab/>
      </w:r>
      <w:r>
        <w:tab/>
      </w:r>
      <w:r>
        <w:tab/>
      </w:r>
      <w:r>
        <w:tab/>
      </w:r>
      <w:r>
        <w:tab/>
      </w:r>
      <w:r>
        <w:tab/>
      </w:r>
      <w:r>
        <w:tab/>
        <w:t xml:space="preserve">          </w:t>
      </w:r>
    </w:p>
    <w:p w14:paraId="7ABA9818" w14:textId="6369CEF9" w:rsidR="00A46CD9" w:rsidRDefault="00A46CD9" w:rsidP="00631F68">
      <w:pPr>
        <w:autoSpaceDE w:val="0"/>
        <w:autoSpaceDN w:val="0"/>
        <w:adjustRightInd w:val="0"/>
      </w:pPr>
    </w:p>
    <w:p w14:paraId="6D3602D7" w14:textId="4C17F0E2" w:rsidR="00A46CD9" w:rsidRDefault="00A46CD9" w:rsidP="00631F68">
      <w:pPr>
        <w:autoSpaceDE w:val="0"/>
        <w:autoSpaceDN w:val="0"/>
        <w:adjustRightInd w:val="0"/>
      </w:pPr>
    </w:p>
    <w:p w14:paraId="4D80F4D4" w14:textId="673D43FA" w:rsidR="00A46CD9" w:rsidRDefault="00A46CD9" w:rsidP="00631F68">
      <w:pPr>
        <w:autoSpaceDE w:val="0"/>
        <w:autoSpaceDN w:val="0"/>
        <w:adjustRightInd w:val="0"/>
      </w:pPr>
    </w:p>
    <w:p w14:paraId="3465BB4B" w14:textId="77777777" w:rsidR="00A46CD9" w:rsidRDefault="00A46CD9" w:rsidP="00631F68">
      <w:pPr>
        <w:autoSpaceDE w:val="0"/>
        <w:autoSpaceDN w:val="0"/>
        <w:adjustRightInd w:val="0"/>
      </w:pPr>
    </w:p>
    <w:p w14:paraId="78CD28EA" w14:textId="213C11BE" w:rsidR="00631F68" w:rsidRPr="000A0BBE" w:rsidRDefault="00631F68" w:rsidP="00631F68">
      <w:pPr>
        <w:autoSpaceDE w:val="0"/>
        <w:autoSpaceDN w:val="0"/>
        <w:adjustRightInd w:val="0"/>
        <w:ind w:left="5040" w:firstLine="720"/>
        <w:rPr>
          <w:sz w:val="20"/>
          <w:szCs w:val="20"/>
        </w:rPr>
      </w:pPr>
      <w:r>
        <w:rPr>
          <w:sz w:val="20"/>
          <w:szCs w:val="20"/>
        </w:rPr>
        <w:lastRenderedPageBreak/>
        <w:t xml:space="preserve"> </w:t>
      </w:r>
      <w:r w:rsidR="00A46CD9">
        <w:rPr>
          <w:sz w:val="20"/>
          <w:szCs w:val="20"/>
        </w:rPr>
        <w:tab/>
      </w:r>
      <w:r w:rsidRPr="000A0BBE">
        <w:rPr>
          <w:sz w:val="20"/>
          <w:szCs w:val="20"/>
        </w:rPr>
        <w:t>CATEGORY: Erosion Control</w:t>
      </w:r>
    </w:p>
    <w:p w14:paraId="71A7A1E6" w14:textId="3553552C" w:rsidR="00631F68" w:rsidRPr="000A0BBE" w:rsidRDefault="00631F68" w:rsidP="00631F68">
      <w:pPr>
        <w:autoSpaceDE w:val="0"/>
        <w:autoSpaceDN w:val="0"/>
        <w:adjustRightInd w:val="0"/>
        <w:ind w:left="5040"/>
        <w:rPr>
          <w:sz w:val="20"/>
          <w:szCs w:val="20"/>
        </w:rPr>
      </w:pPr>
      <w:r w:rsidRPr="000A0BBE">
        <w:rPr>
          <w:sz w:val="20"/>
          <w:szCs w:val="20"/>
        </w:rPr>
        <w:t xml:space="preserve">          </w:t>
      </w:r>
      <w:r>
        <w:rPr>
          <w:sz w:val="20"/>
          <w:szCs w:val="20"/>
        </w:rPr>
        <w:t xml:space="preserve">     </w:t>
      </w:r>
      <w:r w:rsidR="00A46CD9">
        <w:rPr>
          <w:sz w:val="20"/>
          <w:szCs w:val="20"/>
        </w:rPr>
        <w:tab/>
      </w:r>
      <w:r w:rsidR="00A46CD9">
        <w:rPr>
          <w:sz w:val="20"/>
          <w:szCs w:val="20"/>
        </w:rPr>
        <w:tab/>
      </w:r>
      <w:r w:rsidRPr="000A0BBE">
        <w:rPr>
          <w:sz w:val="20"/>
          <w:szCs w:val="20"/>
        </w:rPr>
        <w:t xml:space="preserve">USE GROUP: Permanent </w:t>
      </w:r>
    </w:p>
    <w:p w14:paraId="46FAEF5D" w14:textId="231FFB1A" w:rsidR="00631F68" w:rsidRPr="000A0BBE"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A46CD9">
        <w:rPr>
          <w:b/>
          <w:sz w:val="20"/>
          <w:szCs w:val="20"/>
        </w:rPr>
        <w:tab/>
      </w:r>
      <w:r w:rsidR="00A46CD9">
        <w:rPr>
          <w:b/>
          <w:sz w:val="20"/>
          <w:szCs w:val="20"/>
        </w:rPr>
        <w:tab/>
      </w:r>
      <w:r w:rsidRPr="000A0BBE">
        <w:rPr>
          <w:sz w:val="20"/>
          <w:szCs w:val="20"/>
        </w:rPr>
        <w:t>ISSUED: 10-1-2009</w:t>
      </w:r>
    </w:p>
    <w:p w14:paraId="23BD9189" w14:textId="77777777" w:rsidR="00631F68" w:rsidRDefault="00631F68" w:rsidP="00631F68">
      <w:pPr>
        <w:autoSpaceDE w:val="0"/>
        <w:autoSpaceDN w:val="0"/>
        <w:adjustRightInd w:val="0"/>
        <w:ind w:firstLine="720"/>
        <w:jc w:val="center"/>
      </w:pPr>
    </w:p>
    <w:p w14:paraId="3A850AF0" w14:textId="77777777" w:rsidR="00631F68" w:rsidRDefault="00631F68" w:rsidP="00631F68">
      <w:pPr>
        <w:autoSpaceDE w:val="0"/>
        <w:autoSpaceDN w:val="0"/>
        <w:adjustRightInd w:val="0"/>
        <w:ind w:firstLine="720"/>
        <w:jc w:val="center"/>
        <w:rPr>
          <w:b/>
        </w:rPr>
      </w:pPr>
      <w:r>
        <w:rPr>
          <w:b/>
        </w:rPr>
        <w:t>PRESERVATION OF EXISTING VEGETATION (EC-2)</w:t>
      </w:r>
    </w:p>
    <w:p w14:paraId="1D016EAF" w14:textId="77777777" w:rsidR="00631F68" w:rsidRDefault="00631F68" w:rsidP="00631F68">
      <w:pPr>
        <w:autoSpaceDE w:val="0"/>
        <w:autoSpaceDN w:val="0"/>
        <w:adjustRightInd w:val="0"/>
        <w:ind w:firstLine="720"/>
        <w:jc w:val="center"/>
        <w:rPr>
          <w:b/>
        </w:rPr>
      </w:pPr>
    </w:p>
    <w:p w14:paraId="5AFFECB7" w14:textId="77777777" w:rsidR="00631F68" w:rsidRPr="002A10A3" w:rsidRDefault="00631F68" w:rsidP="00631F68">
      <w:pPr>
        <w:autoSpaceDE w:val="0"/>
        <w:autoSpaceDN w:val="0"/>
        <w:adjustRightInd w:val="0"/>
        <w:rPr>
          <w:u w:val="single"/>
        </w:rPr>
      </w:pPr>
      <w:r w:rsidRPr="002A10A3">
        <w:rPr>
          <w:u w:val="single"/>
        </w:rPr>
        <w:t>DEFINITION AND PURPOSE:</w:t>
      </w:r>
    </w:p>
    <w:p w14:paraId="27290AB7" w14:textId="77777777" w:rsidR="00631F68" w:rsidRDefault="00631F68" w:rsidP="00631F68">
      <w:pPr>
        <w:autoSpaceDE w:val="0"/>
        <w:autoSpaceDN w:val="0"/>
        <w:adjustRightInd w:val="0"/>
      </w:pPr>
      <w:r>
        <w:t>Preservation of existing vegetation and topsoil is the identification and protection of desirable vegetation that provides erosion and sediment control benefits.</w:t>
      </w:r>
    </w:p>
    <w:p w14:paraId="6C8CC6F9" w14:textId="77777777" w:rsidR="00631F68" w:rsidRDefault="00631F68" w:rsidP="00631F68">
      <w:pPr>
        <w:autoSpaceDE w:val="0"/>
        <w:autoSpaceDN w:val="0"/>
        <w:adjustRightInd w:val="0"/>
      </w:pPr>
    </w:p>
    <w:p w14:paraId="6FBA3D02" w14:textId="77777777" w:rsidR="00631F68" w:rsidRPr="002A10A3" w:rsidRDefault="00631F68" w:rsidP="00631F68">
      <w:pPr>
        <w:autoSpaceDE w:val="0"/>
        <w:autoSpaceDN w:val="0"/>
        <w:adjustRightInd w:val="0"/>
        <w:rPr>
          <w:u w:val="single"/>
        </w:rPr>
      </w:pPr>
      <w:r w:rsidRPr="002A10A3">
        <w:rPr>
          <w:u w:val="single"/>
        </w:rPr>
        <w:t>APPROPRIATE APPLICATIONS:</w:t>
      </w:r>
    </w:p>
    <w:p w14:paraId="56C36DFC" w14:textId="77777777" w:rsidR="00631F68" w:rsidRDefault="00631F68" w:rsidP="00631F68">
      <w:pPr>
        <w:autoSpaceDE w:val="0"/>
        <w:autoSpaceDN w:val="0"/>
        <w:adjustRightInd w:val="0"/>
      </w:pPr>
      <w:r>
        <w:t>Preserve existing vegetation at areas on a site where no construction activity is planned or will occur at a later date.</w:t>
      </w:r>
    </w:p>
    <w:p w14:paraId="225F4AEB" w14:textId="77777777" w:rsidR="00631F68" w:rsidRDefault="00631F68" w:rsidP="00631F68">
      <w:pPr>
        <w:autoSpaceDE w:val="0"/>
        <w:autoSpaceDN w:val="0"/>
        <w:adjustRightInd w:val="0"/>
      </w:pPr>
    </w:p>
    <w:p w14:paraId="3CC9E234" w14:textId="77777777" w:rsidR="00631F68" w:rsidRPr="006C6CE8" w:rsidRDefault="00631F68" w:rsidP="00631F68">
      <w:pPr>
        <w:autoSpaceDE w:val="0"/>
        <w:autoSpaceDN w:val="0"/>
        <w:adjustRightInd w:val="0"/>
        <w:rPr>
          <w:u w:val="single"/>
        </w:rPr>
      </w:pPr>
      <w:r w:rsidRPr="006C6CE8">
        <w:rPr>
          <w:u w:val="single"/>
        </w:rPr>
        <w:t>CONDITIONS FOR EFFECTIVE USE:</w:t>
      </w:r>
    </w:p>
    <w:p w14:paraId="27F7ADA6" w14:textId="77777777" w:rsidR="00631F68" w:rsidRDefault="00631F68" w:rsidP="00631F68">
      <w:pPr>
        <w:autoSpaceDE w:val="0"/>
        <w:autoSpaceDN w:val="0"/>
        <w:adjustRightInd w:val="0"/>
      </w:pPr>
      <w:r>
        <w:t>Protection of existing vegetation requires planning, and may limit the area available for construction activities.</w:t>
      </w:r>
    </w:p>
    <w:p w14:paraId="63CD7B17" w14:textId="77777777" w:rsidR="00631F68" w:rsidRDefault="00631F68" w:rsidP="00631F68">
      <w:pPr>
        <w:autoSpaceDE w:val="0"/>
        <w:autoSpaceDN w:val="0"/>
        <w:adjustRightInd w:val="0"/>
      </w:pPr>
    </w:p>
    <w:p w14:paraId="5CF80DA0" w14:textId="77777777" w:rsidR="00631F68" w:rsidRPr="006C6CE8" w:rsidRDefault="00631F68" w:rsidP="00631F68">
      <w:pPr>
        <w:autoSpaceDE w:val="0"/>
        <w:autoSpaceDN w:val="0"/>
        <w:adjustRightInd w:val="0"/>
        <w:rPr>
          <w:u w:val="single"/>
        </w:rPr>
      </w:pPr>
      <w:r w:rsidRPr="006C6CE8">
        <w:rPr>
          <w:u w:val="single"/>
        </w:rPr>
        <w:t>WHEN BMP IS TO BE INSTALLED:</w:t>
      </w:r>
    </w:p>
    <w:p w14:paraId="332F9F06" w14:textId="77777777" w:rsidR="00631F68" w:rsidRDefault="00631F68" w:rsidP="00631F68">
      <w:pPr>
        <w:autoSpaceDE w:val="0"/>
        <w:autoSpaceDN w:val="0"/>
        <w:adjustRightInd w:val="0"/>
      </w:pPr>
      <w:r>
        <w:t>Preservation of existing vegetation shall be provided prior to the commencement of clearing and grubbing operations or other soil-disturbing activities in areas identified on the plans to be preserved.</w:t>
      </w:r>
    </w:p>
    <w:p w14:paraId="44F4723C" w14:textId="77777777" w:rsidR="00631F68" w:rsidRDefault="00631F68" w:rsidP="00631F68">
      <w:pPr>
        <w:autoSpaceDE w:val="0"/>
        <w:autoSpaceDN w:val="0"/>
        <w:adjustRightInd w:val="0"/>
      </w:pPr>
    </w:p>
    <w:p w14:paraId="70CF4574" w14:textId="77777777" w:rsidR="00631F68" w:rsidRPr="006C6CE8" w:rsidRDefault="00631F68" w:rsidP="00631F68">
      <w:pPr>
        <w:autoSpaceDE w:val="0"/>
        <w:autoSpaceDN w:val="0"/>
        <w:adjustRightInd w:val="0"/>
        <w:rPr>
          <w:u w:val="single"/>
        </w:rPr>
      </w:pPr>
      <w:r w:rsidRPr="006C6CE8">
        <w:rPr>
          <w:u w:val="single"/>
        </w:rPr>
        <w:t>STANDARDS AND SPECIFICATIONS:</w:t>
      </w:r>
    </w:p>
    <w:p w14:paraId="5AA8754A" w14:textId="77777777" w:rsidR="00631F68" w:rsidRDefault="00631F68" w:rsidP="00631F68">
      <w:pPr>
        <w:autoSpaceDE w:val="0"/>
        <w:autoSpaceDN w:val="0"/>
        <w:adjustRightInd w:val="0"/>
      </w:pPr>
      <w:r>
        <w:t>Minimize the disturbed areas by locating temporary roadways to avoid stands of trees and shrubs and to follow existing contours to reduce cutting and filling. Mark vegetated/natural resource areas to be preserved with temporary fencing that is at least 1 meter (3.2 ft.) tall. The fence post spacing and depth shall be adequate to completely support the fence in an upright position. Construction materials, equipment storage, and parking areas shall be located where they will not cause root compaction. Keep equipment away from trees to prevent trunk and root damage. Employees and subcontractors shall be instructed to honor protective devices. No heavy equipment, vehicular traffic, or storage piles of any construction materials shall be permitted within the drip line of any tree to be retained. Trenching shall be as far away from tree trunks as possible, usually outside of the tree drip line or canopy. The ends of damaged or cut roots shall be cut off smoothly.</w:t>
      </w:r>
    </w:p>
    <w:p w14:paraId="0BA8855B" w14:textId="77777777" w:rsidR="00631F68" w:rsidRDefault="00631F68" w:rsidP="00631F68">
      <w:pPr>
        <w:autoSpaceDE w:val="0"/>
        <w:autoSpaceDN w:val="0"/>
        <w:adjustRightInd w:val="0"/>
      </w:pPr>
    </w:p>
    <w:p w14:paraId="5B10B5FF" w14:textId="77777777" w:rsidR="00631F68" w:rsidRPr="006C6CE8" w:rsidRDefault="00631F68" w:rsidP="00631F68">
      <w:pPr>
        <w:autoSpaceDE w:val="0"/>
        <w:autoSpaceDN w:val="0"/>
        <w:adjustRightInd w:val="0"/>
        <w:rPr>
          <w:u w:val="single"/>
        </w:rPr>
      </w:pPr>
      <w:r w:rsidRPr="006C6CE8">
        <w:rPr>
          <w:u w:val="single"/>
        </w:rPr>
        <w:t>OPERATION AND MAINTENANCE PROCEDURES:</w:t>
      </w:r>
    </w:p>
    <w:p w14:paraId="2B22CB7C" w14:textId="77777777" w:rsidR="00631F68" w:rsidRDefault="00631F68" w:rsidP="00631F68">
      <w:pPr>
        <w:autoSpaceDE w:val="0"/>
        <w:autoSpaceDN w:val="0"/>
        <w:adjustRightInd w:val="0"/>
      </w:pPr>
      <w:r>
        <w:t>During construction, limits of disturbance shall remain clearly marked at all times. If damage to protected trees occurs, the injured tree shall be attended to by an arborist.</w:t>
      </w:r>
    </w:p>
    <w:p w14:paraId="70E51156" w14:textId="77777777" w:rsidR="00631F68" w:rsidRDefault="00631F68" w:rsidP="00631F68">
      <w:pPr>
        <w:autoSpaceDE w:val="0"/>
        <w:autoSpaceDN w:val="0"/>
        <w:adjustRightInd w:val="0"/>
      </w:pPr>
    </w:p>
    <w:p w14:paraId="1ED7006A" w14:textId="77777777" w:rsidR="00631F68" w:rsidRPr="006C6CE8" w:rsidRDefault="00631F68" w:rsidP="00631F68">
      <w:pPr>
        <w:autoSpaceDE w:val="0"/>
        <w:autoSpaceDN w:val="0"/>
        <w:adjustRightInd w:val="0"/>
        <w:rPr>
          <w:u w:val="single"/>
        </w:rPr>
      </w:pPr>
      <w:r w:rsidRPr="006C6CE8">
        <w:rPr>
          <w:u w:val="single"/>
        </w:rPr>
        <w:t>SITE CONDITIONS FOR REMOVAL:</w:t>
      </w:r>
    </w:p>
    <w:p w14:paraId="393792D6" w14:textId="77777777" w:rsidR="00631F68" w:rsidRDefault="00631F68" w:rsidP="00631F68">
      <w:pPr>
        <w:autoSpaceDE w:val="0"/>
        <w:autoSpaceDN w:val="0"/>
        <w:adjustRightInd w:val="0"/>
        <w:rPr>
          <w:b/>
        </w:rPr>
      </w:pPr>
      <w:r>
        <w:t>Temporary fencing shall be removed after final stabilization of the site has occurred.</w:t>
      </w:r>
    </w:p>
    <w:p w14:paraId="2408FBA7" w14:textId="77777777" w:rsidR="00631F68" w:rsidRPr="002141C6" w:rsidRDefault="00631F68" w:rsidP="00631F68">
      <w:pPr>
        <w:autoSpaceDE w:val="0"/>
        <w:autoSpaceDN w:val="0"/>
        <w:adjustRightInd w:val="0"/>
      </w:pPr>
    </w:p>
    <w:p w14:paraId="07AAFC54" w14:textId="77777777" w:rsidR="00631F68" w:rsidRDefault="00631F68" w:rsidP="00631F68">
      <w:pPr>
        <w:autoSpaceDE w:val="0"/>
        <w:autoSpaceDN w:val="0"/>
        <w:adjustRightInd w:val="0"/>
        <w:ind w:firstLine="720"/>
        <w:jc w:val="center"/>
        <w:rPr>
          <w:b/>
        </w:rPr>
      </w:pPr>
    </w:p>
    <w:p w14:paraId="459EE101" w14:textId="77777777" w:rsidR="00631F68" w:rsidRPr="002141C6" w:rsidRDefault="00631F68" w:rsidP="00631F68">
      <w:pPr>
        <w:autoSpaceDE w:val="0"/>
        <w:autoSpaceDN w:val="0"/>
        <w:adjustRightInd w:val="0"/>
        <w:ind w:firstLine="720"/>
      </w:pPr>
    </w:p>
    <w:p w14:paraId="7D1EC1F2" w14:textId="77777777" w:rsidR="00A46CD9" w:rsidRDefault="00631F68" w:rsidP="00631F68">
      <w:pPr>
        <w:autoSpaceDE w:val="0"/>
        <w:autoSpaceDN w:val="0"/>
        <w:adjustRightInd w:val="0"/>
        <w:ind w:left="5040"/>
      </w:pPr>
      <w:r>
        <w:t xml:space="preserve">  </w:t>
      </w:r>
    </w:p>
    <w:p w14:paraId="3C8F0F33" w14:textId="77777777" w:rsidR="00A46CD9" w:rsidRDefault="00A46CD9" w:rsidP="00631F68">
      <w:pPr>
        <w:autoSpaceDE w:val="0"/>
        <w:autoSpaceDN w:val="0"/>
        <w:adjustRightInd w:val="0"/>
        <w:ind w:left="5040"/>
      </w:pPr>
    </w:p>
    <w:p w14:paraId="548A38A5" w14:textId="77777777" w:rsidR="00A46CD9" w:rsidRDefault="00A46CD9" w:rsidP="00631F68">
      <w:pPr>
        <w:autoSpaceDE w:val="0"/>
        <w:autoSpaceDN w:val="0"/>
        <w:adjustRightInd w:val="0"/>
        <w:ind w:left="5040"/>
      </w:pPr>
    </w:p>
    <w:p w14:paraId="7B2ACFEE" w14:textId="5746DC9C" w:rsidR="00631F68" w:rsidRDefault="00631F68" w:rsidP="00631F68">
      <w:pPr>
        <w:autoSpaceDE w:val="0"/>
        <w:autoSpaceDN w:val="0"/>
        <w:adjustRightInd w:val="0"/>
        <w:ind w:left="5040"/>
      </w:pPr>
      <w:r>
        <w:t xml:space="preserve">      </w:t>
      </w:r>
    </w:p>
    <w:p w14:paraId="469454EB" w14:textId="77777777" w:rsidR="00A46CD9" w:rsidRDefault="00631F68" w:rsidP="00631F68">
      <w:pPr>
        <w:autoSpaceDE w:val="0"/>
        <w:autoSpaceDN w:val="0"/>
        <w:adjustRightInd w:val="0"/>
        <w:ind w:left="5040"/>
      </w:pPr>
      <w:r>
        <w:t xml:space="preserve">        </w:t>
      </w:r>
    </w:p>
    <w:p w14:paraId="3477E53B" w14:textId="3D0E31C0" w:rsidR="00631F68" w:rsidRPr="000A0BBE" w:rsidRDefault="00631F68" w:rsidP="00A46CD9">
      <w:pPr>
        <w:autoSpaceDE w:val="0"/>
        <w:autoSpaceDN w:val="0"/>
        <w:adjustRightInd w:val="0"/>
        <w:ind w:left="5760"/>
        <w:rPr>
          <w:sz w:val="20"/>
          <w:szCs w:val="20"/>
        </w:rPr>
      </w:pPr>
      <w:r>
        <w:lastRenderedPageBreak/>
        <w:t xml:space="preserve"> </w:t>
      </w:r>
      <w:r w:rsidR="00A46CD9">
        <w:tab/>
      </w:r>
      <w:r w:rsidRPr="000A0BBE">
        <w:rPr>
          <w:sz w:val="20"/>
          <w:szCs w:val="20"/>
        </w:rPr>
        <w:t>CATEGORY: Erosion Control</w:t>
      </w:r>
    </w:p>
    <w:p w14:paraId="76A1E75D" w14:textId="64976C4A" w:rsidR="00631F68" w:rsidRPr="000A0BBE" w:rsidRDefault="00631F68" w:rsidP="00631F68">
      <w:pPr>
        <w:autoSpaceDE w:val="0"/>
        <w:autoSpaceDN w:val="0"/>
        <w:adjustRightInd w:val="0"/>
        <w:ind w:left="5040"/>
        <w:rPr>
          <w:sz w:val="20"/>
          <w:szCs w:val="20"/>
        </w:rPr>
      </w:pPr>
      <w:r w:rsidRPr="000A0BBE">
        <w:rPr>
          <w:sz w:val="20"/>
          <w:szCs w:val="20"/>
        </w:rPr>
        <w:t xml:space="preserve">          </w:t>
      </w:r>
      <w:r>
        <w:rPr>
          <w:sz w:val="20"/>
          <w:szCs w:val="20"/>
        </w:rPr>
        <w:t xml:space="preserve"> </w:t>
      </w:r>
      <w:r w:rsidR="00A46CD9">
        <w:rPr>
          <w:sz w:val="20"/>
          <w:szCs w:val="20"/>
        </w:rPr>
        <w:tab/>
      </w:r>
      <w:r w:rsidR="00A46CD9">
        <w:rPr>
          <w:sz w:val="20"/>
          <w:szCs w:val="20"/>
        </w:rPr>
        <w:tab/>
      </w:r>
      <w:r w:rsidRPr="000A0BBE">
        <w:rPr>
          <w:sz w:val="20"/>
          <w:szCs w:val="20"/>
        </w:rPr>
        <w:t xml:space="preserve">USE GROUP: Temporary </w:t>
      </w:r>
    </w:p>
    <w:p w14:paraId="3C35E04F" w14:textId="5A73A2DE" w:rsidR="00631F68" w:rsidRPr="000A0BBE"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A46CD9">
        <w:rPr>
          <w:b/>
          <w:sz w:val="20"/>
          <w:szCs w:val="20"/>
        </w:rPr>
        <w:tab/>
      </w:r>
      <w:r w:rsidR="00A46CD9">
        <w:rPr>
          <w:b/>
          <w:sz w:val="20"/>
          <w:szCs w:val="20"/>
        </w:rPr>
        <w:tab/>
      </w:r>
      <w:r>
        <w:rPr>
          <w:b/>
          <w:sz w:val="20"/>
          <w:szCs w:val="20"/>
        </w:rPr>
        <w:t xml:space="preserve"> </w:t>
      </w:r>
      <w:r w:rsidRPr="000A0BBE">
        <w:rPr>
          <w:sz w:val="20"/>
          <w:szCs w:val="20"/>
        </w:rPr>
        <w:t>ISSUED: 10-1-2009</w:t>
      </w:r>
    </w:p>
    <w:p w14:paraId="79EB048C" w14:textId="77777777" w:rsidR="00631F68" w:rsidRDefault="00631F68" w:rsidP="00631F68">
      <w:pPr>
        <w:autoSpaceDE w:val="0"/>
        <w:autoSpaceDN w:val="0"/>
        <w:adjustRightInd w:val="0"/>
        <w:ind w:firstLine="720"/>
        <w:jc w:val="center"/>
      </w:pPr>
    </w:p>
    <w:p w14:paraId="481A647F" w14:textId="77777777" w:rsidR="00631F68" w:rsidRDefault="00631F68" w:rsidP="00631F68">
      <w:pPr>
        <w:autoSpaceDE w:val="0"/>
        <w:autoSpaceDN w:val="0"/>
        <w:adjustRightInd w:val="0"/>
        <w:ind w:firstLine="720"/>
        <w:jc w:val="center"/>
        <w:rPr>
          <w:b/>
        </w:rPr>
      </w:pPr>
      <w:r>
        <w:rPr>
          <w:b/>
        </w:rPr>
        <w:t>DUST (WIND EROSION) CONTROL (EC-3)</w:t>
      </w:r>
    </w:p>
    <w:p w14:paraId="378E3CDF" w14:textId="77777777" w:rsidR="00631F68" w:rsidRDefault="00631F68" w:rsidP="00631F68">
      <w:pPr>
        <w:autoSpaceDE w:val="0"/>
        <w:autoSpaceDN w:val="0"/>
        <w:adjustRightInd w:val="0"/>
        <w:ind w:firstLine="720"/>
        <w:jc w:val="center"/>
        <w:rPr>
          <w:b/>
        </w:rPr>
      </w:pPr>
    </w:p>
    <w:p w14:paraId="66C1FD98" w14:textId="77777777" w:rsidR="00631F68" w:rsidRPr="00A70BE2" w:rsidRDefault="00631F68" w:rsidP="00631F68">
      <w:pPr>
        <w:autoSpaceDE w:val="0"/>
        <w:autoSpaceDN w:val="0"/>
        <w:adjustRightInd w:val="0"/>
        <w:rPr>
          <w:u w:val="single"/>
        </w:rPr>
      </w:pPr>
      <w:r w:rsidRPr="00A70BE2">
        <w:rPr>
          <w:u w:val="single"/>
        </w:rPr>
        <w:t>DEFINITION AND PURPOSE:</w:t>
      </w:r>
    </w:p>
    <w:p w14:paraId="3B2A8E1B" w14:textId="77777777" w:rsidR="00631F68" w:rsidRDefault="00631F68" w:rsidP="00631F68">
      <w:pPr>
        <w:autoSpaceDE w:val="0"/>
        <w:autoSpaceDN w:val="0"/>
        <w:adjustRightInd w:val="0"/>
      </w:pPr>
      <w:r>
        <w:t>Wind erosion control consists of applying water and/or other dust palliatives as necessary to prevent or alleviate erosion by the forces of wind. Dust control shall be applied at all sites. Alternatives to applying water or other dust palliatives include vegetative cover, wind barriers, minimization of soil disturbance, spray on adhesives, and chemical treatment.</w:t>
      </w:r>
    </w:p>
    <w:p w14:paraId="6A9A6C23" w14:textId="77777777" w:rsidR="00631F68" w:rsidRDefault="00631F68" w:rsidP="00631F68">
      <w:pPr>
        <w:autoSpaceDE w:val="0"/>
        <w:autoSpaceDN w:val="0"/>
        <w:adjustRightInd w:val="0"/>
      </w:pPr>
    </w:p>
    <w:p w14:paraId="41335BBF" w14:textId="77777777" w:rsidR="00631F68" w:rsidRPr="00A70BE2" w:rsidRDefault="00631F68" w:rsidP="00631F68">
      <w:pPr>
        <w:autoSpaceDE w:val="0"/>
        <w:autoSpaceDN w:val="0"/>
        <w:adjustRightInd w:val="0"/>
        <w:rPr>
          <w:u w:val="single"/>
        </w:rPr>
      </w:pPr>
      <w:r w:rsidRPr="00A70BE2">
        <w:rPr>
          <w:u w:val="single"/>
        </w:rPr>
        <w:t>APPROPRIATE APPLICATIONS:</w:t>
      </w:r>
    </w:p>
    <w:p w14:paraId="6A5390D7" w14:textId="77777777" w:rsidR="00631F68" w:rsidRDefault="00631F68" w:rsidP="00631F68">
      <w:pPr>
        <w:autoSpaceDE w:val="0"/>
        <w:autoSpaceDN w:val="0"/>
        <w:adjustRightInd w:val="0"/>
      </w:pPr>
      <w:r>
        <w:t>This practice is implemented on all exposed soils subject to wind erosion.</w:t>
      </w:r>
    </w:p>
    <w:p w14:paraId="22E87BDF" w14:textId="77777777" w:rsidR="00631F68" w:rsidRDefault="00631F68" w:rsidP="00631F68">
      <w:pPr>
        <w:autoSpaceDE w:val="0"/>
        <w:autoSpaceDN w:val="0"/>
        <w:adjustRightInd w:val="0"/>
      </w:pPr>
    </w:p>
    <w:p w14:paraId="4BE4E5D7" w14:textId="77777777" w:rsidR="00631F68" w:rsidRPr="00A70BE2" w:rsidRDefault="00631F68" w:rsidP="00631F68">
      <w:pPr>
        <w:autoSpaceDE w:val="0"/>
        <w:autoSpaceDN w:val="0"/>
        <w:adjustRightInd w:val="0"/>
        <w:rPr>
          <w:u w:val="single"/>
        </w:rPr>
      </w:pPr>
      <w:r w:rsidRPr="00A70BE2">
        <w:rPr>
          <w:u w:val="single"/>
        </w:rPr>
        <w:t>CONDITIONS FOR EFFECTIVE USE:</w:t>
      </w:r>
    </w:p>
    <w:p w14:paraId="27523C0E" w14:textId="77777777" w:rsidR="00631F68" w:rsidRDefault="00631F68" w:rsidP="00631F68">
      <w:pPr>
        <w:autoSpaceDE w:val="0"/>
        <w:autoSpaceDN w:val="0"/>
        <w:adjustRightInd w:val="0"/>
      </w:pPr>
      <w:r>
        <w:t>Effectiveness depends on soil, temperature, humidity and wind velocity.</w:t>
      </w:r>
    </w:p>
    <w:p w14:paraId="18D69B7D" w14:textId="77777777" w:rsidR="00631F68" w:rsidRDefault="00631F68" w:rsidP="00631F68">
      <w:pPr>
        <w:autoSpaceDE w:val="0"/>
        <w:autoSpaceDN w:val="0"/>
        <w:adjustRightInd w:val="0"/>
      </w:pPr>
    </w:p>
    <w:p w14:paraId="7C17B8F0" w14:textId="77777777" w:rsidR="00631F68" w:rsidRPr="00A70BE2" w:rsidRDefault="00631F68" w:rsidP="00631F68">
      <w:pPr>
        <w:autoSpaceDE w:val="0"/>
        <w:autoSpaceDN w:val="0"/>
        <w:adjustRightInd w:val="0"/>
        <w:rPr>
          <w:u w:val="single"/>
        </w:rPr>
      </w:pPr>
      <w:r w:rsidRPr="00A70BE2">
        <w:rPr>
          <w:u w:val="single"/>
        </w:rPr>
        <w:t>WHEN BMP IS TO BE INSTALLED:</w:t>
      </w:r>
    </w:p>
    <w:p w14:paraId="351EC7AC" w14:textId="77777777" w:rsidR="00631F68" w:rsidRDefault="00631F68" w:rsidP="00631F68">
      <w:pPr>
        <w:autoSpaceDE w:val="0"/>
        <w:autoSpaceDN w:val="0"/>
        <w:adjustRightInd w:val="0"/>
      </w:pPr>
      <w:r>
        <w:t>Routinely, especially in advance of and during periods of dry weather.</w:t>
      </w:r>
    </w:p>
    <w:p w14:paraId="78DEEE51" w14:textId="77777777" w:rsidR="00631F68" w:rsidRDefault="00631F68" w:rsidP="00631F68">
      <w:pPr>
        <w:autoSpaceDE w:val="0"/>
        <w:autoSpaceDN w:val="0"/>
        <w:adjustRightInd w:val="0"/>
      </w:pPr>
    </w:p>
    <w:p w14:paraId="1B699BA7" w14:textId="77777777" w:rsidR="00631F68" w:rsidRPr="00383648" w:rsidRDefault="00631F68" w:rsidP="00631F68">
      <w:pPr>
        <w:autoSpaceDE w:val="0"/>
        <w:autoSpaceDN w:val="0"/>
        <w:adjustRightInd w:val="0"/>
        <w:rPr>
          <w:u w:val="single"/>
        </w:rPr>
      </w:pPr>
      <w:r w:rsidRPr="00383648">
        <w:rPr>
          <w:u w:val="single"/>
        </w:rPr>
        <w:t>STANDARDS AND SPECIFICATIONS:</w:t>
      </w:r>
    </w:p>
    <w:p w14:paraId="3D8523D2" w14:textId="77777777" w:rsidR="00631F68" w:rsidRDefault="00631F68" w:rsidP="00631F68">
      <w:pPr>
        <w:autoSpaceDE w:val="0"/>
        <w:autoSpaceDN w:val="0"/>
        <w:adjustRightInd w:val="0"/>
      </w:pPr>
      <w:r>
        <w:t xml:space="preserve">Water shall be applied by means of pressure-type distributors or pipelines equipped with a spray system or hoses and nozzles that will ensure even distribution. Phase work to the extent practical to minimize concurrent areas of soil disturbance. For areas not subjected to traffic, vegetation provides the most practical method of dust control and should be established as early as possible. Wind barriers such as solid board fences, snow fences, burlap fences, crate walls, and similar materials can be used to control air currents and blowing soil. Barriers placed at right angles to prevailing wind currents at intervals of about 10 times their height are effective in controlling soil blowing. Paved areas that have soil on them from construction sites should be cleaned continuously, at least daily, utilizing a street sweeper or bucket type endloader or scraper. Mulching offers a fast and effective means of controlling dust when properly applied. Binders and tackifiers should be used on organic mulches. </w:t>
      </w:r>
      <w:r w:rsidRPr="00383648">
        <w:rPr>
          <w:b/>
        </w:rPr>
        <w:t>NOTE</w:t>
      </w:r>
      <w:r>
        <w:t>: If calcium chloride or spray-on adhesives are used for dust control, a permit may be required from MoDNR.</w:t>
      </w:r>
    </w:p>
    <w:p w14:paraId="37BBF413" w14:textId="77777777" w:rsidR="00631F68" w:rsidRDefault="00631F68" w:rsidP="00631F68">
      <w:pPr>
        <w:autoSpaceDE w:val="0"/>
        <w:autoSpaceDN w:val="0"/>
        <w:adjustRightInd w:val="0"/>
      </w:pPr>
    </w:p>
    <w:p w14:paraId="408F4D00" w14:textId="77777777" w:rsidR="00631F68" w:rsidRPr="00383648" w:rsidRDefault="00631F68" w:rsidP="00631F68">
      <w:pPr>
        <w:autoSpaceDE w:val="0"/>
        <w:autoSpaceDN w:val="0"/>
        <w:adjustRightInd w:val="0"/>
        <w:rPr>
          <w:u w:val="single"/>
        </w:rPr>
      </w:pPr>
      <w:r w:rsidRPr="00383648">
        <w:rPr>
          <w:u w:val="single"/>
        </w:rPr>
        <w:t>OPERATION AND MAINTENANCE PROCEDURES:</w:t>
      </w:r>
    </w:p>
    <w:p w14:paraId="5489D982" w14:textId="77777777" w:rsidR="00631F68" w:rsidRDefault="00631F68" w:rsidP="00631F68">
      <w:pPr>
        <w:autoSpaceDE w:val="0"/>
        <w:autoSpaceDN w:val="0"/>
        <w:adjustRightInd w:val="0"/>
      </w:pPr>
      <w:r>
        <w:t>Check areas that have been protected to ensure coverage.</w:t>
      </w:r>
    </w:p>
    <w:p w14:paraId="476A2844" w14:textId="77777777" w:rsidR="00631F68" w:rsidRDefault="00631F68" w:rsidP="00631F68">
      <w:pPr>
        <w:autoSpaceDE w:val="0"/>
        <w:autoSpaceDN w:val="0"/>
        <w:adjustRightInd w:val="0"/>
      </w:pPr>
    </w:p>
    <w:p w14:paraId="4E97A2F3" w14:textId="77777777" w:rsidR="00631F68" w:rsidRPr="00383648" w:rsidRDefault="00631F68" w:rsidP="00631F68">
      <w:pPr>
        <w:autoSpaceDE w:val="0"/>
        <w:autoSpaceDN w:val="0"/>
        <w:adjustRightInd w:val="0"/>
        <w:rPr>
          <w:u w:val="single"/>
        </w:rPr>
      </w:pPr>
      <w:r w:rsidRPr="00383648">
        <w:rPr>
          <w:u w:val="single"/>
        </w:rPr>
        <w:t>SITE CONDITIONS FOR REMOVAL:</w:t>
      </w:r>
    </w:p>
    <w:p w14:paraId="2A5333D9" w14:textId="77777777" w:rsidR="00631F68" w:rsidRDefault="00631F68" w:rsidP="00631F68">
      <w:pPr>
        <w:autoSpaceDE w:val="0"/>
        <w:autoSpaceDN w:val="0"/>
        <w:adjustRightInd w:val="0"/>
      </w:pPr>
      <w:r>
        <w:t>Dust control should be implemented while soils are exposed at the project.</w:t>
      </w:r>
    </w:p>
    <w:p w14:paraId="54F8D111" w14:textId="77777777" w:rsidR="00631F68" w:rsidRDefault="00631F68" w:rsidP="00631F68">
      <w:pPr>
        <w:autoSpaceDE w:val="0"/>
        <w:autoSpaceDN w:val="0"/>
        <w:adjustRightInd w:val="0"/>
      </w:pPr>
    </w:p>
    <w:p w14:paraId="68794CB8" w14:textId="77777777" w:rsidR="00631F68" w:rsidRDefault="00631F68" w:rsidP="00631F68">
      <w:pPr>
        <w:autoSpaceDE w:val="0"/>
        <w:autoSpaceDN w:val="0"/>
        <w:adjustRightInd w:val="0"/>
      </w:pPr>
    </w:p>
    <w:p w14:paraId="10811CFE" w14:textId="77777777" w:rsidR="00631F68" w:rsidRDefault="00631F68" w:rsidP="00631F68">
      <w:pPr>
        <w:autoSpaceDE w:val="0"/>
        <w:autoSpaceDN w:val="0"/>
        <w:adjustRightInd w:val="0"/>
      </w:pPr>
    </w:p>
    <w:p w14:paraId="4441F033" w14:textId="77777777" w:rsidR="00631F68" w:rsidRDefault="00631F68" w:rsidP="00631F68">
      <w:pPr>
        <w:autoSpaceDE w:val="0"/>
        <w:autoSpaceDN w:val="0"/>
        <w:adjustRightInd w:val="0"/>
      </w:pPr>
    </w:p>
    <w:p w14:paraId="30A8A9A6" w14:textId="55ABE1F7" w:rsidR="00631F68" w:rsidRDefault="00631F68" w:rsidP="00631F68">
      <w:pPr>
        <w:autoSpaceDE w:val="0"/>
        <w:autoSpaceDN w:val="0"/>
        <w:adjustRightInd w:val="0"/>
      </w:pPr>
    </w:p>
    <w:p w14:paraId="3E089A45" w14:textId="6B13253A" w:rsidR="00A46CD9" w:rsidRDefault="00A46CD9" w:rsidP="00631F68">
      <w:pPr>
        <w:autoSpaceDE w:val="0"/>
        <w:autoSpaceDN w:val="0"/>
        <w:adjustRightInd w:val="0"/>
      </w:pPr>
    </w:p>
    <w:p w14:paraId="58880BF1" w14:textId="763F0FB6" w:rsidR="00A46CD9" w:rsidRDefault="00A46CD9" w:rsidP="00631F68">
      <w:pPr>
        <w:autoSpaceDE w:val="0"/>
        <w:autoSpaceDN w:val="0"/>
        <w:adjustRightInd w:val="0"/>
      </w:pPr>
    </w:p>
    <w:p w14:paraId="6C4AC049" w14:textId="0ABFA470" w:rsidR="00A46CD9" w:rsidRDefault="00A46CD9" w:rsidP="00631F68">
      <w:pPr>
        <w:autoSpaceDE w:val="0"/>
        <w:autoSpaceDN w:val="0"/>
        <w:adjustRightInd w:val="0"/>
      </w:pPr>
    </w:p>
    <w:p w14:paraId="75141029" w14:textId="77777777" w:rsidR="00A46CD9" w:rsidRDefault="00A46CD9" w:rsidP="00631F68">
      <w:pPr>
        <w:autoSpaceDE w:val="0"/>
        <w:autoSpaceDN w:val="0"/>
        <w:adjustRightInd w:val="0"/>
      </w:pPr>
    </w:p>
    <w:p w14:paraId="518105F8" w14:textId="3D6E3EB1" w:rsidR="00631F68" w:rsidRPr="000A0BBE" w:rsidRDefault="00631F68" w:rsidP="00631F68">
      <w:pPr>
        <w:autoSpaceDE w:val="0"/>
        <w:autoSpaceDN w:val="0"/>
        <w:adjustRightInd w:val="0"/>
        <w:ind w:left="5040"/>
        <w:rPr>
          <w:sz w:val="20"/>
          <w:szCs w:val="20"/>
        </w:rPr>
      </w:pPr>
      <w:r>
        <w:lastRenderedPageBreak/>
        <w:t xml:space="preserve">         </w:t>
      </w:r>
      <w:r w:rsidR="00A46CD9">
        <w:tab/>
      </w:r>
      <w:r>
        <w:t xml:space="preserve"> </w:t>
      </w:r>
      <w:r w:rsidR="00A46CD9">
        <w:tab/>
      </w:r>
      <w:r w:rsidRPr="000A0BBE">
        <w:rPr>
          <w:sz w:val="20"/>
          <w:szCs w:val="20"/>
        </w:rPr>
        <w:t>CATEGORY: Erosion Control</w:t>
      </w:r>
    </w:p>
    <w:p w14:paraId="5DCECB91" w14:textId="4967D727" w:rsidR="00631F68" w:rsidRPr="000A0BBE" w:rsidRDefault="00631F68" w:rsidP="00631F68">
      <w:pPr>
        <w:autoSpaceDE w:val="0"/>
        <w:autoSpaceDN w:val="0"/>
        <w:adjustRightInd w:val="0"/>
        <w:ind w:left="5040"/>
        <w:rPr>
          <w:sz w:val="20"/>
          <w:szCs w:val="20"/>
        </w:rPr>
      </w:pPr>
      <w:r w:rsidRPr="000A0BBE">
        <w:rPr>
          <w:sz w:val="20"/>
          <w:szCs w:val="20"/>
        </w:rPr>
        <w:t xml:space="preserve">          </w:t>
      </w:r>
      <w:r>
        <w:rPr>
          <w:sz w:val="20"/>
          <w:szCs w:val="20"/>
        </w:rPr>
        <w:t xml:space="preserve">  </w:t>
      </w:r>
      <w:r w:rsidR="00A46CD9">
        <w:rPr>
          <w:sz w:val="20"/>
          <w:szCs w:val="20"/>
        </w:rPr>
        <w:tab/>
      </w:r>
      <w:r w:rsidR="00A46CD9">
        <w:rPr>
          <w:sz w:val="20"/>
          <w:szCs w:val="20"/>
        </w:rPr>
        <w:tab/>
      </w:r>
      <w:r w:rsidRPr="000A0BBE">
        <w:rPr>
          <w:sz w:val="20"/>
          <w:szCs w:val="20"/>
        </w:rPr>
        <w:t xml:space="preserve">USE GROUP: Temporary </w:t>
      </w:r>
    </w:p>
    <w:p w14:paraId="616456A9" w14:textId="6F2A1901" w:rsidR="00631F68" w:rsidRPr="000A0BBE"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A46CD9">
        <w:rPr>
          <w:b/>
          <w:sz w:val="20"/>
          <w:szCs w:val="20"/>
        </w:rPr>
        <w:tab/>
      </w:r>
      <w:r w:rsidR="00A46CD9">
        <w:rPr>
          <w:b/>
          <w:sz w:val="20"/>
          <w:szCs w:val="20"/>
        </w:rPr>
        <w:tab/>
      </w:r>
      <w:r>
        <w:rPr>
          <w:b/>
          <w:sz w:val="20"/>
          <w:szCs w:val="20"/>
        </w:rPr>
        <w:t xml:space="preserve"> </w:t>
      </w:r>
      <w:r w:rsidRPr="000A0BBE">
        <w:rPr>
          <w:sz w:val="20"/>
          <w:szCs w:val="20"/>
        </w:rPr>
        <w:t>ISSUED: 10-1-2009</w:t>
      </w:r>
    </w:p>
    <w:p w14:paraId="615D7B31" w14:textId="77777777" w:rsidR="00631F68" w:rsidRDefault="00631F68" w:rsidP="00631F68">
      <w:pPr>
        <w:autoSpaceDE w:val="0"/>
        <w:autoSpaceDN w:val="0"/>
        <w:adjustRightInd w:val="0"/>
        <w:ind w:firstLine="720"/>
        <w:jc w:val="center"/>
      </w:pPr>
    </w:p>
    <w:p w14:paraId="5A4BF2EC" w14:textId="77777777" w:rsidR="00631F68" w:rsidRDefault="00631F68" w:rsidP="00631F68">
      <w:pPr>
        <w:autoSpaceDE w:val="0"/>
        <w:autoSpaceDN w:val="0"/>
        <w:adjustRightInd w:val="0"/>
        <w:ind w:firstLine="720"/>
        <w:jc w:val="center"/>
        <w:rPr>
          <w:b/>
        </w:rPr>
      </w:pPr>
      <w:r>
        <w:rPr>
          <w:b/>
        </w:rPr>
        <w:t>HYDRAULIC MULCH-BONDED FIBER MATRIX (EC-4)</w:t>
      </w:r>
    </w:p>
    <w:p w14:paraId="2EB325B2" w14:textId="77777777" w:rsidR="00631F68" w:rsidRPr="004D546B" w:rsidRDefault="00631F68" w:rsidP="00631F68">
      <w:pPr>
        <w:autoSpaceDE w:val="0"/>
        <w:autoSpaceDN w:val="0"/>
        <w:adjustRightInd w:val="0"/>
      </w:pPr>
    </w:p>
    <w:p w14:paraId="29B9EEF7" w14:textId="77777777" w:rsidR="00631F68" w:rsidRPr="00383648" w:rsidRDefault="00631F68" w:rsidP="00631F68">
      <w:pPr>
        <w:autoSpaceDE w:val="0"/>
        <w:autoSpaceDN w:val="0"/>
        <w:adjustRightInd w:val="0"/>
        <w:rPr>
          <w:u w:val="single"/>
        </w:rPr>
      </w:pPr>
      <w:r w:rsidRPr="00383648">
        <w:rPr>
          <w:u w:val="single"/>
        </w:rPr>
        <w:t>DEFINITION AND PURPOSE:</w:t>
      </w:r>
    </w:p>
    <w:p w14:paraId="5D113047" w14:textId="77777777" w:rsidR="00631F68" w:rsidRDefault="00631F68" w:rsidP="00631F68">
      <w:pPr>
        <w:autoSpaceDE w:val="0"/>
        <w:autoSpaceDN w:val="0"/>
        <w:adjustRightInd w:val="0"/>
      </w:pPr>
      <w:r>
        <w:t>Hydraulic mulch consists of applying a mixture of shredded wood fiber or a hydraulic bonded fiber matrix (BFM) and a stabilizing emulsion or tackifier with hydroseeding equipment, which temporarily protects exposed soil from erosion by raindrop impact or wind. BFMs adhere directly to the soil, eliminating gaps between the product and the soil. A water-insensitive crust does not form, therefore plant growth is not inhibited. Mulch and BFMs biodegrade completely into material known to be beneficial to plant growth.</w:t>
      </w:r>
    </w:p>
    <w:p w14:paraId="7775F69F" w14:textId="77777777" w:rsidR="00631F68" w:rsidRDefault="00631F68" w:rsidP="00631F68">
      <w:pPr>
        <w:autoSpaceDE w:val="0"/>
        <w:autoSpaceDN w:val="0"/>
        <w:adjustRightInd w:val="0"/>
      </w:pPr>
    </w:p>
    <w:p w14:paraId="03832202" w14:textId="77777777" w:rsidR="00631F68" w:rsidRPr="00383648" w:rsidRDefault="00631F68" w:rsidP="00631F68">
      <w:pPr>
        <w:autoSpaceDE w:val="0"/>
        <w:autoSpaceDN w:val="0"/>
        <w:adjustRightInd w:val="0"/>
        <w:rPr>
          <w:u w:val="single"/>
        </w:rPr>
      </w:pPr>
      <w:r w:rsidRPr="00383648">
        <w:rPr>
          <w:u w:val="single"/>
        </w:rPr>
        <w:t>APPROPRIATE APPLICATIONS:</w:t>
      </w:r>
    </w:p>
    <w:p w14:paraId="58BC5E19" w14:textId="77777777" w:rsidR="00631F68" w:rsidRDefault="00631F68" w:rsidP="00631F68">
      <w:pPr>
        <w:autoSpaceDE w:val="0"/>
        <w:autoSpaceDN w:val="0"/>
        <w:adjustRightInd w:val="0"/>
      </w:pPr>
      <w:r>
        <w:t>Hydraulic mulch and BFMs are applied to disturbed areas requiring temporary protection until permanent vegetation is established or disturbed areas that must be re-disturbed following an extended period of inactivity.</w:t>
      </w:r>
    </w:p>
    <w:p w14:paraId="4D72C7D6" w14:textId="77777777" w:rsidR="00631F68" w:rsidRDefault="00631F68" w:rsidP="00631F68">
      <w:pPr>
        <w:autoSpaceDE w:val="0"/>
        <w:autoSpaceDN w:val="0"/>
        <w:adjustRightInd w:val="0"/>
      </w:pPr>
    </w:p>
    <w:p w14:paraId="47694604" w14:textId="77777777" w:rsidR="00631F68" w:rsidRPr="00383648" w:rsidRDefault="00631F68" w:rsidP="00631F68">
      <w:pPr>
        <w:autoSpaceDE w:val="0"/>
        <w:autoSpaceDN w:val="0"/>
        <w:adjustRightInd w:val="0"/>
        <w:rPr>
          <w:u w:val="single"/>
        </w:rPr>
      </w:pPr>
      <w:r w:rsidRPr="00383648">
        <w:rPr>
          <w:u w:val="single"/>
        </w:rPr>
        <w:t>CONDITIONS FOR EFFECTIVE USE:</w:t>
      </w:r>
    </w:p>
    <w:p w14:paraId="2CAFE929" w14:textId="77777777" w:rsidR="00631F68" w:rsidRDefault="00631F68" w:rsidP="00631F68">
      <w:pPr>
        <w:autoSpaceDE w:val="0"/>
        <w:autoSpaceDN w:val="0"/>
        <w:adjustRightInd w:val="0"/>
      </w:pPr>
      <w:r>
        <w:t>Type of Flow:              Sheet flow only.</w:t>
      </w:r>
    </w:p>
    <w:p w14:paraId="73909E56" w14:textId="77777777" w:rsidR="00631F68" w:rsidRDefault="00631F68" w:rsidP="00631F68">
      <w:pPr>
        <w:autoSpaceDE w:val="0"/>
        <w:autoSpaceDN w:val="0"/>
        <w:adjustRightInd w:val="0"/>
      </w:pPr>
    </w:p>
    <w:p w14:paraId="0E173E49" w14:textId="77777777" w:rsidR="00631F68" w:rsidRDefault="00631F68" w:rsidP="00631F68">
      <w:pPr>
        <w:autoSpaceDE w:val="0"/>
        <w:autoSpaceDN w:val="0"/>
        <w:adjustRightInd w:val="0"/>
      </w:pPr>
      <w:r>
        <w:t>Wood fiber hydraulic mulches and BFMs are generally short-lived (only last part of a growing season) and need 24 hours to dry before rainfall occurs to be effective.</w:t>
      </w:r>
    </w:p>
    <w:p w14:paraId="2CBD1F82" w14:textId="77777777" w:rsidR="00631F68" w:rsidRDefault="00631F68" w:rsidP="00631F68">
      <w:pPr>
        <w:autoSpaceDE w:val="0"/>
        <w:autoSpaceDN w:val="0"/>
        <w:adjustRightInd w:val="0"/>
      </w:pPr>
    </w:p>
    <w:p w14:paraId="6E6E7F69" w14:textId="77777777" w:rsidR="00631F68" w:rsidRPr="00383648" w:rsidRDefault="00631F68" w:rsidP="00631F68">
      <w:pPr>
        <w:autoSpaceDE w:val="0"/>
        <w:autoSpaceDN w:val="0"/>
        <w:adjustRightInd w:val="0"/>
        <w:rPr>
          <w:u w:val="single"/>
        </w:rPr>
      </w:pPr>
      <w:r w:rsidRPr="00383648">
        <w:rPr>
          <w:u w:val="single"/>
        </w:rPr>
        <w:t>WHEN BMP IS TO BE INSTALLED:</w:t>
      </w:r>
    </w:p>
    <w:p w14:paraId="201AE066" w14:textId="77777777" w:rsidR="00631F68" w:rsidRDefault="00631F68" w:rsidP="00631F68">
      <w:pPr>
        <w:autoSpaceDE w:val="0"/>
        <w:autoSpaceDN w:val="0"/>
        <w:adjustRightInd w:val="0"/>
      </w:pPr>
      <w:r>
        <w:t>Immediately after completion of a phase of grading.</w:t>
      </w:r>
    </w:p>
    <w:p w14:paraId="421F6945" w14:textId="77777777" w:rsidR="00631F68" w:rsidRDefault="00631F68" w:rsidP="00631F68">
      <w:pPr>
        <w:autoSpaceDE w:val="0"/>
        <w:autoSpaceDN w:val="0"/>
        <w:adjustRightInd w:val="0"/>
      </w:pPr>
    </w:p>
    <w:p w14:paraId="4A164918" w14:textId="77777777" w:rsidR="00631F68" w:rsidRPr="00383648" w:rsidRDefault="00631F68" w:rsidP="00631F68">
      <w:pPr>
        <w:autoSpaceDE w:val="0"/>
        <w:autoSpaceDN w:val="0"/>
        <w:adjustRightInd w:val="0"/>
        <w:rPr>
          <w:u w:val="single"/>
        </w:rPr>
      </w:pPr>
      <w:r w:rsidRPr="00383648">
        <w:rPr>
          <w:u w:val="single"/>
        </w:rPr>
        <w:t>STANDARDS AND SPECIFICATIONS:</w:t>
      </w:r>
    </w:p>
    <w:p w14:paraId="53FEED11" w14:textId="77777777" w:rsidR="00631F68" w:rsidRDefault="00631F68" w:rsidP="00631F68">
      <w:pPr>
        <w:autoSpaceDE w:val="0"/>
        <w:autoSpaceDN w:val="0"/>
        <w:adjustRightInd w:val="0"/>
      </w:pPr>
      <w:r>
        <w:t>Follow manufacturer’s recommendations to maximize usefulness. Avoid mulch over-spray onto the traveled way, sidewalks, lined drainage channels, and existing vegetation. Materials for wood fiber-based hydraulic mulches and bonded fiber matrices shall meet environmental quality standards and not be a detriment to stormwater discharges from the site.</w:t>
      </w:r>
    </w:p>
    <w:p w14:paraId="75D98CB9" w14:textId="77777777" w:rsidR="00631F68" w:rsidRDefault="00631F68" w:rsidP="00631F68">
      <w:pPr>
        <w:autoSpaceDE w:val="0"/>
        <w:autoSpaceDN w:val="0"/>
        <w:adjustRightInd w:val="0"/>
      </w:pPr>
    </w:p>
    <w:p w14:paraId="35F89676" w14:textId="77777777" w:rsidR="00631F68" w:rsidRPr="00383648" w:rsidRDefault="00631F68" w:rsidP="00631F68">
      <w:pPr>
        <w:autoSpaceDE w:val="0"/>
        <w:autoSpaceDN w:val="0"/>
        <w:adjustRightInd w:val="0"/>
        <w:rPr>
          <w:u w:val="single"/>
        </w:rPr>
      </w:pPr>
      <w:r w:rsidRPr="00383648">
        <w:rPr>
          <w:u w:val="single"/>
        </w:rPr>
        <w:t>OPERATION AND MAINTENANCE PROCEDURES:</w:t>
      </w:r>
    </w:p>
    <w:p w14:paraId="1CB0ED15" w14:textId="77777777" w:rsidR="00631F68" w:rsidRDefault="00631F68" w:rsidP="00631F68">
      <w:pPr>
        <w:autoSpaceDE w:val="0"/>
        <w:autoSpaceDN w:val="0"/>
        <w:adjustRightInd w:val="0"/>
      </w:pPr>
      <w:r>
        <w:t>Inspect every week and after every ½” storm event until vegetation is fully established. Repair eroded areas and reapply product and vegetation.</w:t>
      </w:r>
    </w:p>
    <w:p w14:paraId="4A840BA8" w14:textId="77777777" w:rsidR="00631F68" w:rsidRDefault="00631F68" w:rsidP="00631F68">
      <w:pPr>
        <w:autoSpaceDE w:val="0"/>
        <w:autoSpaceDN w:val="0"/>
        <w:adjustRightInd w:val="0"/>
      </w:pPr>
    </w:p>
    <w:p w14:paraId="46BFFB61" w14:textId="77777777" w:rsidR="00631F68" w:rsidRPr="00383648" w:rsidRDefault="00631F68" w:rsidP="00631F68">
      <w:pPr>
        <w:autoSpaceDE w:val="0"/>
        <w:autoSpaceDN w:val="0"/>
        <w:adjustRightInd w:val="0"/>
        <w:rPr>
          <w:u w:val="single"/>
        </w:rPr>
      </w:pPr>
      <w:r w:rsidRPr="00383648">
        <w:rPr>
          <w:u w:val="single"/>
        </w:rPr>
        <w:t>SITE CONDITIONS FOR REMOVAL:</w:t>
      </w:r>
    </w:p>
    <w:p w14:paraId="4E1B9FCA" w14:textId="77777777" w:rsidR="00631F68" w:rsidRDefault="00631F68" w:rsidP="00631F68">
      <w:r>
        <w:t>Typically left in place to degrade naturally.</w:t>
      </w:r>
    </w:p>
    <w:p w14:paraId="14CDE346" w14:textId="77777777" w:rsidR="00631F68" w:rsidRDefault="00631F68" w:rsidP="00631F68"/>
    <w:p w14:paraId="3994B492" w14:textId="77777777" w:rsidR="00631F68" w:rsidRDefault="00631F68" w:rsidP="00631F68"/>
    <w:p w14:paraId="18E00B1A" w14:textId="77777777" w:rsidR="00631F68" w:rsidRDefault="00631F68" w:rsidP="00631F68"/>
    <w:p w14:paraId="6616918D" w14:textId="1DBCECEF" w:rsidR="00631F68" w:rsidRDefault="00631F68" w:rsidP="00631F68"/>
    <w:p w14:paraId="73DA3FFF" w14:textId="16D61C2A" w:rsidR="00A46CD9" w:rsidRDefault="00A46CD9" w:rsidP="00631F68"/>
    <w:p w14:paraId="2F033AEB" w14:textId="29F82409" w:rsidR="00A46CD9" w:rsidRDefault="00A46CD9" w:rsidP="00631F68"/>
    <w:p w14:paraId="2F8B3EDE" w14:textId="77777777" w:rsidR="00A46CD9" w:rsidRDefault="00A46CD9" w:rsidP="00631F68"/>
    <w:p w14:paraId="0ADAB567" w14:textId="77777777" w:rsidR="00631F68" w:rsidRDefault="00631F68" w:rsidP="00631F68"/>
    <w:p w14:paraId="036DE878" w14:textId="19C43EA0" w:rsidR="00631F68" w:rsidRPr="000A0BBE" w:rsidRDefault="00631F68" w:rsidP="00631F68">
      <w:pPr>
        <w:autoSpaceDE w:val="0"/>
        <w:autoSpaceDN w:val="0"/>
        <w:adjustRightInd w:val="0"/>
        <w:ind w:left="3600"/>
        <w:rPr>
          <w:sz w:val="20"/>
          <w:szCs w:val="20"/>
        </w:rPr>
      </w:pPr>
      <w:r>
        <w:lastRenderedPageBreak/>
        <w:t xml:space="preserve">                   </w:t>
      </w:r>
      <w:r w:rsidR="00A46CD9">
        <w:tab/>
      </w:r>
      <w:r w:rsidR="00A46CD9">
        <w:tab/>
      </w:r>
      <w:r w:rsidRPr="000A0BBE">
        <w:rPr>
          <w:sz w:val="20"/>
          <w:szCs w:val="20"/>
        </w:rPr>
        <w:t>CATEGORY: Erosion Control</w:t>
      </w:r>
    </w:p>
    <w:p w14:paraId="2A7BF1FA" w14:textId="519344D3"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A46CD9">
        <w:rPr>
          <w:sz w:val="20"/>
          <w:szCs w:val="20"/>
        </w:rPr>
        <w:tab/>
      </w:r>
      <w:r w:rsidR="00A46CD9">
        <w:rPr>
          <w:sz w:val="20"/>
          <w:szCs w:val="20"/>
        </w:rPr>
        <w:tab/>
      </w:r>
      <w:r w:rsidRPr="000A0BBE">
        <w:rPr>
          <w:sz w:val="20"/>
          <w:szCs w:val="20"/>
        </w:rPr>
        <w:t xml:space="preserve">USE GROUP: Temporary or Permanent </w:t>
      </w:r>
    </w:p>
    <w:p w14:paraId="6FFEC801" w14:textId="1B1A8ACF" w:rsidR="00631F68" w:rsidRPr="000A0BBE"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A46CD9">
        <w:rPr>
          <w:b/>
          <w:sz w:val="20"/>
          <w:szCs w:val="20"/>
        </w:rPr>
        <w:tab/>
      </w:r>
      <w:r w:rsidR="00A46CD9">
        <w:rPr>
          <w:b/>
          <w:sz w:val="20"/>
          <w:szCs w:val="20"/>
        </w:rPr>
        <w:tab/>
      </w:r>
      <w:r w:rsidRPr="000A0BBE">
        <w:rPr>
          <w:sz w:val="20"/>
          <w:szCs w:val="20"/>
        </w:rPr>
        <w:t>ISSUED: 10-1-2009</w:t>
      </w:r>
    </w:p>
    <w:p w14:paraId="1C4BB372" w14:textId="77777777" w:rsidR="00631F68" w:rsidRDefault="00631F68" w:rsidP="00631F68">
      <w:pPr>
        <w:autoSpaceDE w:val="0"/>
        <w:autoSpaceDN w:val="0"/>
        <w:adjustRightInd w:val="0"/>
        <w:ind w:firstLine="720"/>
        <w:jc w:val="center"/>
      </w:pPr>
    </w:p>
    <w:p w14:paraId="1F2FD13E" w14:textId="77777777" w:rsidR="00631F68" w:rsidRDefault="00631F68" w:rsidP="00631F68">
      <w:pPr>
        <w:autoSpaceDE w:val="0"/>
        <w:autoSpaceDN w:val="0"/>
        <w:adjustRightInd w:val="0"/>
        <w:ind w:firstLine="720"/>
        <w:jc w:val="center"/>
        <w:rPr>
          <w:b/>
        </w:rPr>
      </w:pPr>
      <w:r>
        <w:rPr>
          <w:b/>
        </w:rPr>
        <w:t>MULCHING (EC-5)</w:t>
      </w:r>
    </w:p>
    <w:p w14:paraId="087AED2D" w14:textId="77777777" w:rsidR="00631F68" w:rsidRDefault="00631F68" w:rsidP="00631F68">
      <w:pPr>
        <w:autoSpaceDE w:val="0"/>
        <w:autoSpaceDN w:val="0"/>
        <w:adjustRightInd w:val="0"/>
        <w:ind w:firstLine="720"/>
        <w:jc w:val="center"/>
        <w:rPr>
          <w:b/>
        </w:rPr>
      </w:pPr>
    </w:p>
    <w:p w14:paraId="6EE98CEB" w14:textId="77777777" w:rsidR="00631F68" w:rsidRPr="00483811" w:rsidRDefault="00631F68" w:rsidP="00631F68">
      <w:pPr>
        <w:autoSpaceDE w:val="0"/>
        <w:autoSpaceDN w:val="0"/>
        <w:adjustRightInd w:val="0"/>
        <w:rPr>
          <w:u w:val="single"/>
        </w:rPr>
      </w:pPr>
      <w:r w:rsidRPr="00483811">
        <w:rPr>
          <w:u w:val="single"/>
        </w:rPr>
        <w:t>DEFINITION AND PURPOSE:</w:t>
      </w:r>
    </w:p>
    <w:p w14:paraId="10D00EB5" w14:textId="77777777" w:rsidR="00631F68" w:rsidRDefault="00631F68" w:rsidP="00631F68">
      <w:pPr>
        <w:autoSpaceDE w:val="0"/>
        <w:autoSpaceDN w:val="0"/>
        <w:adjustRightInd w:val="0"/>
      </w:pPr>
      <w:r>
        <w:t>A layer of organic material designed to protect exposed soil or freshly seeded areas from erosion by eliminating direct impact of precipitation and slowing overland flows. Mulch materials may include, but are not limited to, such things as grass, hay, straw, wood chips, wood fibers, and shredded bark.</w:t>
      </w:r>
    </w:p>
    <w:p w14:paraId="18D0E8A2" w14:textId="77777777" w:rsidR="00631F68" w:rsidRDefault="00631F68" w:rsidP="00631F68">
      <w:pPr>
        <w:autoSpaceDE w:val="0"/>
        <w:autoSpaceDN w:val="0"/>
        <w:adjustRightInd w:val="0"/>
      </w:pPr>
    </w:p>
    <w:p w14:paraId="21794F24" w14:textId="77777777" w:rsidR="00631F68" w:rsidRPr="00483811" w:rsidRDefault="00631F68" w:rsidP="00631F68">
      <w:pPr>
        <w:autoSpaceDE w:val="0"/>
        <w:autoSpaceDN w:val="0"/>
        <w:adjustRightInd w:val="0"/>
        <w:rPr>
          <w:u w:val="single"/>
        </w:rPr>
      </w:pPr>
      <w:r w:rsidRPr="00483811">
        <w:rPr>
          <w:u w:val="single"/>
        </w:rPr>
        <w:t>APPROPRIATE APPLICATIONS:</w:t>
      </w:r>
    </w:p>
    <w:p w14:paraId="45DDEC13" w14:textId="77777777" w:rsidR="00631F68" w:rsidRDefault="00631F68" w:rsidP="00631F68">
      <w:pPr>
        <w:autoSpaceDE w:val="0"/>
        <w:autoSpaceDN w:val="0"/>
        <w:adjustRightInd w:val="0"/>
      </w:pPr>
      <w:r>
        <w:t>Typically used for soil stabilization as a temporary surface cover on disturbed areas until soils can be prepared for re-vegetation and permanent vegetation is established. Installed in landscape areas for permanent use.</w:t>
      </w:r>
    </w:p>
    <w:p w14:paraId="6DB66021" w14:textId="77777777" w:rsidR="00631F68" w:rsidRDefault="00631F68" w:rsidP="00631F68">
      <w:pPr>
        <w:autoSpaceDE w:val="0"/>
        <w:autoSpaceDN w:val="0"/>
        <w:adjustRightInd w:val="0"/>
      </w:pPr>
    </w:p>
    <w:p w14:paraId="0892B9EB" w14:textId="77777777" w:rsidR="00631F68" w:rsidRPr="00F2152D" w:rsidRDefault="00631F68" w:rsidP="00631F68">
      <w:pPr>
        <w:autoSpaceDE w:val="0"/>
        <w:autoSpaceDN w:val="0"/>
        <w:adjustRightInd w:val="0"/>
        <w:rPr>
          <w:u w:val="single"/>
        </w:rPr>
      </w:pPr>
      <w:r w:rsidRPr="00F2152D">
        <w:rPr>
          <w:u w:val="single"/>
        </w:rPr>
        <w:t>CONDITIONS FOR EFFECTIVE USE:</w:t>
      </w:r>
    </w:p>
    <w:p w14:paraId="7FF31D72" w14:textId="77777777" w:rsidR="00631F68" w:rsidRDefault="00631F68" w:rsidP="00631F68">
      <w:pPr>
        <w:autoSpaceDE w:val="0"/>
        <w:autoSpaceDN w:val="0"/>
        <w:adjustRightInd w:val="0"/>
      </w:pPr>
      <w:r>
        <w:t>Type of Flow:            Sheet flow only</w:t>
      </w:r>
    </w:p>
    <w:p w14:paraId="2CBD9DA5" w14:textId="77777777" w:rsidR="00631F68" w:rsidRDefault="00631F68" w:rsidP="00631F68">
      <w:pPr>
        <w:autoSpaceDE w:val="0"/>
        <w:autoSpaceDN w:val="0"/>
        <w:adjustRightInd w:val="0"/>
      </w:pPr>
    </w:p>
    <w:p w14:paraId="015586E8" w14:textId="77777777" w:rsidR="00631F68" w:rsidRDefault="00631F68" w:rsidP="00631F68">
      <w:pPr>
        <w:autoSpaceDE w:val="0"/>
        <w:autoSpaceDN w:val="0"/>
        <w:adjustRightInd w:val="0"/>
      </w:pPr>
      <w:r>
        <w:t>The use of appropriate mulch will help ensure the vegetation is established under normal conditions and is essential to seeding success under harsh site conditions. General mulch recommendations to protect disturbed soils from raindrop splash and sheet flow include: straw applied at 2-2.5 tons/acre, wood fiber or wood cellulose applied at 0.5-1 ton/acre, wood chips applied at 5-6 tons/acre, and bark applied at 35 yd</w:t>
      </w:r>
      <w:r>
        <w:rPr>
          <w:sz w:val="16"/>
          <w:szCs w:val="16"/>
        </w:rPr>
        <w:t>3</w:t>
      </w:r>
      <w:r>
        <w:t>/acre. Where slopes are 33 percent (3:1) or greater grade, hydraulic mulch-bonded fiber matrix (EC-4), erosion control blankets (EC-10), or turf reinforcement mats (EC-11) are required.</w:t>
      </w:r>
    </w:p>
    <w:p w14:paraId="49251C17" w14:textId="77777777" w:rsidR="00631F68" w:rsidRDefault="00631F68" w:rsidP="00631F68">
      <w:pPr>
        <w:autoSpaceDE w:val="0"/>
        <w:autoSpaceDN w:val="0"/>
        <w:adjustRightInd w:val="0"/>
      </w:pPr>
    </w:p>
    <w:p w14:paraId="2FB385D5" w14:textId="77777777" w:rsidR="00631F68" w:rsidRPr="00483811" w:rsidRDefault="00631F68" w:rsidP="00631F68">
      <w:pPr>
        <w:autoSpaceDE w:val="0"/>
        <w:autoSpaceDN w:val="0"/>
        <w:adjustRightInd w:val="0"/>
        <w:rPr>
          <w:u w:val="single"/>
        </w:rPr>
      </w:pPr>
      <w:r w:rsidRPr="00483811">
        <w:rPr>
          <w:u w:val="single"/>
        </w:rPr>
        <w:t>WHEN BMP IS TO BE INSTALLED:</w:t>
      </w:r>
    </w:p>
    <w:p w14:paraId="15221BC4" w14:textId="77777777" w:rsidR="00631F68" w:rsidRDefault="00631F68" w:rsidP="00631F68">
      <w:pPr>
        <w:autoSpaceDE w:val="0"/>
        <w:autoSpaceDN w:val="0"/>
        <w:adjustRightInd w:val="0"/>
      </w:pPr>
      <w:r>
        <w:t>Immediately after grading landscaped areas or seeding other areas.</w:t>
      </w:r>
    </w:p>
    <w:p w14:paraId="588FEA72" w14:textId="77777777" w:rsidR="00631F68" w:rsidRDefault="00631F68" w:rsidP="00631F68">
      <w:pPr>
        <w:autoSpaceDE w:val="0"/>
        <w:autoSpaceDN w:val="0"/>
        <w:adjustRightInd w:val="0"/>
      </w:pPr>
    </w:p>
    <w:p w14:paraId="2421F2C1" w14:textId="77777777" w:rsidR="00631F68" w:rsidRPr="00483811" w:rsidRDefault="00631F68" w:rsidP="00631F68">
      <w:pPr>
        <w:autoSpaceDE w:val="0"/>
        <w:autoSpaceDN w:val="0"/>
        <w:adjustRightInd w:val="0"/>
        <w:rPr>
          <w:u w:val="single"/>
        </w:rPr>
      </w:pPr>
      <w:r w:rsidRPr="00483811">
        <w:rPr>
          <w:u w:val="single"/>
        </w:rPr>
        <w:t>STANDARDS AND SPECIFICATIONS:</w:t>
      </w:r>
    </w:p>
    <w:p w14:paraId="456A99B3" w14:textId="77777777" w:rsidR="00631F68" w:rsidRDefault="00631F68" w:rsidP="00631F68">
      <w:pPr>
        <w:autoSpaceDE w:val="0"/>
        <w:autoSpaceDN w:val="0"/>
        <w:adjustRightInd w:val="0"/>
      </w:pPr>
      <w:r>
        <w:t>Install upstream BMPs to protect area to be mulched. Rough grade area and remove all debris larger than 1 inch if area is to be vegetated and mowed in the future, larger than 2 inches if area is to be permanently mulched. If area is to be seeded, follow requirements of Seeding (EC-7). Spread mulch evenly and anchor by punching it into the ground, using netting, or tacking with liquid binder.</w:t>
      </w:r>
    </w:p>
    <w:p w14:paraId="25973BB9" w14:textId="77777777" w:rsidR="00631F68" w:rsidRDefault="00631F68" w:rsidP="00631F68">
      <w:pPr>
        <w:autoSpaceDE w:val="0"/>
        <w:autoSpaceDN w:val="0"/>
        <w:adjustRightInd w:val="0"/>
      </w:pPr>
    </w:p>
    <w:p w14:paraId="35DAFDED" w14:textId="77777777" w:rsidR="00631F68" w:rsidRPr="00483811" w:rsidRDefault="00631F68" w:rsidP="00631F68">
      <w:pPr>
        <w:autoSpaceDE w:val="0"/>
        <w:autoSpaceDN w:val="0"/>
        <w:adjustRightInd w:val="0"/>
        <w:rPr>
          <w:u w:val="single"/>
        </w:rPr>
      </w:pPr>
      <w:r w:rsidRPr="00483811">
        <w:rPr>
          <w:u w:val="single"/>
        </w:rPr>
        <w:t>OPERATION AND MAINTENANCE PROCEDURES:</w:t>
      </w:r>
    </w:p>
    <w:p w14:paraId="2D4C3F25" w14:textId="77777777" w:rsidR="00631F68" w:rsidRDefault="00631F68" w:rsidP="00631F68">
      <w:pPr>
        <w:autoSpaceDE w:val="0"/>
        <w:autoSpaceDN w:val="0"/>
        <w:adjustRightInd w:val="0"/>
      </w:pPr>
      <w:r>
        <w:t>Inspect every week and after every ½” storm event until adequate vegetation is established; annually for permanent mulch. Protect from vehicular and foot traffic. Repair damaged, degraded or eroded areas-reseed as needed and replace mulch.</w:t>
      </w:r>
    </w:p>
    <w:p w14:paraId="611F444F" w14:textId="77777777" w:rsidR="00631F68" w:rsidRDefault="00631F68" w:rsidP="00631F68">
      <w:pPr>
        <w:autoSpaceDE w:val="0"/>
        <w:autoSpaceDN w:val="0"/>
        <w:adjustRightInd w:val="0"/>
      </w:pPr>
    </w:p>
    <w:p w14:paraId="078C6AB0" w14:textId="77777777" w:rsidR="00631F68" w:rsidRPr="00483811" w:rsidRDefault="00631F68" w:rsidP="00631F68">
      <w:pPr>
        <w:autoSpaceDE w:val="0"/>
        <w:autoSpaceDN w:val="0"/>
        <w:adjustRightInd w:val="0"/>
        <w:rPr>
          <w:u w:val="single"/>
        </w:rPr>
      </w:pPr>
      <w:r w:rsidRPr="00483811">
        <w:rPr>
          <w:u w:val="single"/>
        </w:rPr>
        <w:t>SITE CONDITIONS FOR REMOVAL:</w:t>
      </w:r>
    </w:p>
    <w:p w14:paraId="30E58934" w14:textId="77777777" w:rsidR="00631F68" w:rsidRDefault="00631F68" w:rsidP="00631F68">
      <w:r>
        <w:t>Temporary mulch should be removed when adequate vegetation is established.</w:t>
      </w:r>
    </w:p>
    <w:p w14:paraId="70CD4A42" w14:textId="77777777" w:rsidR="00631F68" w:rsidRDefault="00631F68" w:rsidP="00631F68"/>
    <w:p w14:paraId="0EA6B2ED" w14:textId="18A35027" w:rsidR="00631F68" w:rsidRDefault="00631F68" w:rsidP="00631F68"/>
    <w:p w14:paraId="4C469B58" w14:textId="4BC25B21" w:rsidR="00A46CD9" w:rsidRDefault="00A46CD9" w:rsidP="00631F68"/>
    <w:p w14:paraId="7A2EEADC" w14:textId="74F4ED02" w:rsidR="00A46CD9" w:rsidRDefault="00A46CD9" w:rsidP="00631F68"/>
    <w:p w14:paraId="733565ED" w14:textId="62942D35" w:rsidR="00A46CD9" w:rsidRDefault="00A46CD9" w:rsidP="00631F68"/>
    <w:p w14:paraId="69972AAF" w14:textId="77777777" w:rsidR="00A46CD9" w:rsidRDefault="00A46CD9" w:rsidP="00631F68"/>
    <w:p w14:paraId="2C2AE5C5" w14:textId="21420219" w:rsidR="00631F68" w:rsidRPr="000A0BBE" w:rsidRDefault="00631F68" w:rsidP="00631F68">
      <w:pPr>
        <w:autoSpaceDE w:val="0"/>
        <w:autoSpaceDN w:val="0"/>
        <w:adjustRightInd w:val="0"/>
        <w:ind w:left="5040"/>
        <w:rPr>
          <w:sz w:val="20"/>
          <w:szCs w:val="20"/>
        </w:rPr>
      </w:pPr>
      <w:r>
        <w:lastRenderedPageBreak/>
        <w:t xml:space="preserve">         </w:t>
      </w:r>
      <w:r w:rsidR="00A46CD9">
        <w:tab/>
      </w:r>
      <w:r w:rsidR="00A46CD9">
        <w:tab/>
      </w:r>
      <w:r>
        <w:t xml:space="preserve"> </w:t>
      </w:r>
      <w:r w:rsidRPr="000A0BBE">
        <w:rPr>
          <w:sz w:val="20"/>
          <w:szCs w:val="20"/>
        </w:rPr>
        <w:t>CATEGORY: Erosion Control</w:t>
      </w:r>
    </w:p>
    <w:p w14:paraId="04BD8ED6" w14:textId="3A8876C4" w:rsidR="00631F68" w:rsidRPr="000A0BBE" w:rsidRDefault="00631F68" w:rsidP="00631F68">
      <w:pPr>
        <w:autoSpaceDE w:val="0"/>
        <w:autoSpaceDN w:val="0"/>
        <w:adjustRightInd w:val="0"/>
        <w:ind w:left="5040"/>
        <w:rPr>
          <w:sz w:val="20"/>
          <w:szCs w:val="20"/>
        </w:rPr>
      </w:pPr>
      <w:r w:rsidRPr="000A0BBE">
        <w:rPr>
          <w:sz w:val="20"/>
          <w:szCs w:val="20"/>
        </w:rPr>
        <w:t xml:space="preserve">          </w:t>
      </w:r>
      <w:r>
        <w:rPr>
          <w:sz w:val="20"/>
          <w:szCs w:val="20"/>
        </w:rPr>
        <w:t xml:space="preserve"> </w:t>
      </w:r>
      <w:r w:rsidR="00A46CD9">
        <w:rPr>
          <w:sz w:val="20"/>
          <w:szCs w:val="20"/>
        </w:rPr>
        <w:tab/>
      </w:r>
      <w:r w:rsidR="00A46CD9">
        <w:rPr>
          <w:sz w:val="20"/>
          <w:szCs w:val="20"/>
        </w:rPr>
        <w:tab/>
      </w:r>
      <w:r>
        <w:rPr>
          <w:sz w:val="20"/>
          <w:szCs w:val="20"/>
        </w:rPr>
        <w:t xml:space="preserve"> </w:t>
      </w:r>
      <w:r w:rsidRPr="000A0BBE">
        <w:rPr>
          <w:sz w:val="20"/>
          <w:szCs w:val="20"/>
        </w:rPr>
        <w:t xml:space="preserve">USE GROUP: Temporary </w:t>
      </w:r>
    </w:p>
    <w:p w14:paraId="771D5A2A" w14:textId="10EC264A" w:rsidR="00631F68" w:rsidRPr="000A0BBE"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A46CD9">
        <w:rPr>
          <w:b/>
          <w:sz w:val="20"/>
          <w:szCs w:val="20"/>
        </w:rPr>
        <w:tab/>
      </w:r>
      <w:r w:rsidR="00A46CD9">
        <w:rPr>
          <w:b/>
          <w:sz w:val="20"/>
          <w:szCs w:val="20"/>
        </w:rPr>
        <w:tab/>
        <w:t xml:space="preserve">    </w:t>
      </w:r>
      <w:r w:rsidRPr="000A0BBE">
        <w:rPr>
          <w:sz w:val="20"/>
          <w:szCs w:val="20"/>
        </w:rPr>
        <w:t>ISSUED: 10-1-2009</w:t>
      </w:r>
    </w:p>
    <w:p w14:paraId="3C1906D4" w14:textId="77777777" w:rsidR="00631F68" w:rsidRDefault="00631F68" w:rsidP="00631F68">
      <w:pPr>
        <w:autoSpaceDE w:val="0"/>
        <w:autoSpaceDN w:val="0"/>
        <w:adjustRightInd w:val="0"/>
        <w:ind w:firstLine="720"/>
        <w:jc w:val="center"/>
      </w:pPr>
    </w:p>
    <w:p w14:paraId="2727B960" w14:textId="77777777" w:rsidR="00631F68" w:rsidRDefault="00631F68" w:rsidP="00631F68">
      <w:pPr>
        <w:autoSpaceDE w:val="0"/>
        <w:autoSpaceDN w:val="0"/>
        <w:adjustRightInd w:val="0"/>
        <w:ind w:left="720"/>
        <w:jc w:val="center"/>
        <w:rPr>
          <w:b/>
        </w:rPr>
      </w:pPr>
      <w:r>
        <w:rPr>
          <w:b/>
        </w:rPr>
        <w:t>SOIL BINDERS (EC-6)</w:t>
      </w:r>
    </w:p>
    <w:p w14:paraId="39FF60DB" w14:textId="77777777" w:rsidR="00631F68" w:rsidRDefault="00631F68" w:rsidP="00631F68">
      <w:pPr>
        <w:autoSpaceDE w:val="0"/>
        <w:autoSpaceDN w:val="0"/>
        <w:adjustRightInd w:val="0"/>
        <w:ind w:firstLine="720"/>
        <w:jc w:val="center"/>
        <w:rPr>
          <w:b/>
        </w:rPr>
      </w:pPr>
    </w:p>
    <w:p w14:paraId="15338841" w14:textId="77777777" w:rsidR="00631F68" w:rsidRDefault="00631F68" w:rsidP="00631F68">
      <w:pPr>
        <w:autoSpaceDE w:val="0"/>
        <w:autoSpaceDN w:val="0"/>
        <w:adjustRightInd w:val="0"/>
        <w:rPr>
          <w:rFonts w:ascii="Calibri" w:hAnsi="Calibri" w:cs="Calibri"/>
          <w:color w:val="FFFFFF"/>
        </w:rPr>
      </w:pPr>
      <w:r>
        <w:rPr>
          <w:rFonts w:ascii="Calibri" w:hAnsi="Calibri" w:cs="Calibri"/>
          <w:color w:val="FFFFFF"/>
        </w:rPr>
        <w:t xml:space="preserve">S O I L B I N D E R </w:t>
      </w:r>
      <w:smartTag w:uri="urn:schemas-microsoft-com:office:smarttags" w:element="place">
        <w:r>
          <w:rPr>
            <w:rFonts w:ascii="Calibri" w:hAnsi="Calibri" w:cs="Calibri"/>
            <w:color w:val="FFFFFF"/>
          </w:rPr>
          <w:t>S EC‐6</w:t>
        </w:r>
      </w:smartTag>
    </w:p>
    <w:p w14:paraId="74FEDF28" w14:textId="77777777" w:rsidR="00631F68" w:rsidRPr="000279F9" w:rsidRDefault="00631F68" w:rsidP="00631F68">
      <w:pPr>
        <w:autoSpaceDE w:val="0"/>
        <w:autoSpaceDN w:val="0"/>
        <w:adjustRightInd w:val="0"/>
        <w:rPr>
          <w:color w:val="000000"/>
          <w:u w:val="single"/>
        </w:rPr>
      </w:pPr>
      <w:r w:rsidRPr="000279F9">
        <w:rPr>
          <w:color w:val="000000"/>
          <w:u w:val="single"/>
        </w:rPr>
        <w:t>DEFINITION AND PURPOSE:</w:t>
      </w:r>
    </w:p>
    <w:p w14:paraId="70C3EE8D" w14:textId="77777777" w:rsidR="00631F68" w:rsidRDefault="00631F68" w:rsidP="00631F68">
      <w:pPr>
        <w:autoSpaceDE w:val="0"/>
        <w:autoSpaceDN w:val="0"/>
        <w:adjustRightInd w:val="0"/>
        <w:rPr>
          <w:color w:val="000000"/>
        </w:rPr>
      </w:pPr>
      <w:r>
        <w:rPr>
          <w:color w:val="000000"/>
        </w:rPr>
        <w:t>Soil binders consist of applying and maintaining a soil stabilizer to exposed soil surfaces. Soil binders are material applied to the soil surface to temporarily prevent water-induced erosion of exposed soils on construction sites. Examples of materials used include: vegetable-based adhesives, copolymers, petroleum oils, and resin-emulsions. Soil binders also provide temporary dust, wind, and soil stabilization (erosion control) benefits. The useful life of most products is 3 to 6 months.</w:t>
      </w:r>
    </w:p>
    <w:p w14:paraId="27A37C27" w14:textId="77777777" w:rsidR="00631F68" w:rsidRDefault="00631F68" w:rsidP="00631F68">
      <w:pPr>
        <w:autoSpaceDE w:val="0"/>
        <w:autoSpaceDN w:val="0"/>
        <w:adjustRightInd w:val="0"/>
        <w:rPr>
          <w:color w:val="000000"/>
        </w:rPr>
      </w:pPr>
    </w:p>
    <w:p w14:paraId="45DEB16B" w14:textId="77777777" w:rsidR="00631F68" w:rsidRPr="000279F9" w:rsidRDefault="00631F68" w:rsidP="00631F68">
      <w:pPr>
        <w:autoSpaceDE w:val="0"/>
        <w:autoSpaceDN w:val="0"/>
        <w:adjustRightInd w:val="0"/>
        <w:rPr>
          <w:color w:val="000000"/>
          <w:u w:val="single"/>
        </w:rPr>
      </w:pPr>
      <w:r w:rsidRPr="000279F9">
        <w:rPr>
          <w:color w:val="000000"/>
          <w:u w:val="single"/>
        </w:rPr>
        <w:t>APPROPRIATE APPLICATIONS:</w:t>
      </w:r>
    </w:p>
    <w:p w14:paraId="0B493A21" w14:textId="77777777" w:rsidR="00631F68" w:rsidRDefault="00631F68" w:rsidP="00631F68">
      <w:pPr>
        <w:autoSpaceDE w:val="0"/>
        <w:autoSpaceDN w:val="0"/>
        <w:adjustRightInd w:val="0"/>
        <w:rPr>
          <w:color w:val="000000"/>
        </w:rPr>
      </w:pPr>
      <w:r>
        <w:rPr>
          <w:color w:val="000000"/>
        </w:rPr>
        <w:t>Soil binders are typically applied to disturbed areas requiring short-term temporary protection and in combination with other BMPs such as perimeter controls, seeding, and mulching. Because soil binders can often be incorporated into the work, they may be a good choice for areas where grading activities will soon resume. Application can occur on stockpiles to prevent water and wind erosion.</w:t>
      </w:r>
    </w:p>
    <w:p w14:paraId="1347B8D1" w14:textId="77777777" w:rsidR="00631F68" w:rsidRDefault="00631F68" w:rsidP="00631F68">
      <w:pPr>
        <w:autoSpaceDE w:val="0"/>
        <w:autoSpaceDN w:val="0"/>
        <w:adjustRightInd w:val="0"/>
        <w:rPr>
          <w:color w:val="000000"/>
        </w:rPr>
      </w:pPr>
    </w:p>
    <w:p w14:paraId="4189DF93" w14:textId="77777777" w:rsidR="00631F68" w:rsidRPr="000279F9" w:rsidRDefault="00631F68" w:rsidP="00631F68">
      <w:pPr>
        <w:autoSpaceDE w:val="0"/>
        <w:autoSpaceDN w:val="0"/>
        <w:adjustRightInd w:val="0"/>
        <w:rPr>
          <w:color w:val="000000"/>
          <w:u w:val="single"/>
        </w:rPr>
      </w:pPr>
      <w:r w:rsidRPr="000279F9">
        <w:rPr>
          <w:color w:val="000000"/>
          <w:u w:val="single"/>
        </w:rPr>
        <w:t>CONDITIONS FOR EFFECTIVE USE:</w:t>
      </w:r>
    </w:p>
    <w:p w14:paraId="6152E656" w14:textId="77777777" w:rsidR="00631F68" w:rsidRDefault="00631F68" w:rsidP="00631F68">
      <w:pPr>
        <w:autoSpaceDE w:val="0"/>
        <w:autoSpaceDN w:val="0"/>
        <w:adjustRightInd w:val="0"/>
        <w:rPr>
          <w:color w:val="000000"/>
        </w:rPr>
      </w:pPr>
      <w:r>
        <w:rPr>
          <w:color w:val="000000"/>
        </w:rPr>
        <w:t>Type of Flow:              Sheet flow only</w:t>
      </w:r>
    </w:p>
    <w:p w14:paraId="445B6C93" w14:textId="77777777" w:rsidR="00631F68" w:rsidRDefault="00631F68" w:rsidP="00631F68">
      <w:pPr>
        <w:autoSpaceDE w:val="0"/>
        <w:autoSpaceDN w:val="0"/>
        <w:adjustRightInd w:val="0"/>
        <w:rPr>
          <w:color w:val="000000"/>
        </w:rPr>
      </w:pPr>
    </w:p>
    <w:p w14:paraId="02611C7F" w14:textId="77777777" w:rsidR="00631F68" w:rsidRDefault="00631F68" w:rsidP="00631F68">
      <w:pPr>
        <w:autoSpaceDE w:val="0"/>
        <w:autoSpaceDN w:val="0"/>
        <w:adjustRightInd w:val="0"/>
        <w:rPr>
          <w:color w:val="000000"/>
        </w:rPr>
      </w:pPr>
      <w:r>
        <w:rPr>
          <w:color w:val="000000"/>
        </w:rPr>
        <w:t>Consider drying time for the selected soil binder and apply with sufficient time before anticipated rainfall. Soil binders shall not be applied during or immediately before rainfall. May not cure if low temperatures occur within 24 hours of application.</w:t>
      </w:r>
    </w:p>
    <w:p w14:paraId="628EE67D" w14:textId="77777777" w:rsidR="00631F68" w:rsidRDefault="00631F68" w:rsidP="00631F68">
      <w:pPr>
        <w:autoSpaceDE w:val="0"/>
        <w:autoSpaceDN w:val="0"/>
        <w:adjustRightInd w:val="0"/>
        <w:rPr>
          <w:color w:val="000000"/>
        </w:rPr>
      </w:pPr>
    </w:p>
    <w:p w14:paraId="1F2D25A7" w14:textId="77777777" w:rsidR="00631F68" w:rsidRPr="000279F9" w:rsidRDefault="00631F68" w:rsidP="00631F68">
      <w:pPr>
        <w:autoSpaceDE w:val="0"/>
        <w:autoSpaceDN w:val="0"/>
        <w:adjustRightInd w:val="0"/>
        <w:rPr>
          <w:color w:val="000000"/>
          <w:u w:val="single"/>
        </w:rPr>
      </w:pPr>
      <w:r w:rsidRPr="000279F9">
        <w:rPr>
          <w:color w:val="000000"/>
          <w:u w:val="single"/>
        </w:rPr>
        <w:t>WHEN BMP IS TO BE INSTALLED:</w:t>
      </w:r>
    </w:p>
    <w:p w14:paraId="220A32CA" w14:textId="77777777" w:rsidR="00631F68" w:rsidRDefault="00631F68" w:rsidP="00631F68">
      <w:pPr>
        <w:autoSpaceDE w:val="0"/>
        <w:autoSpaceDN w:val="0"/>
        <w:adjustRightInd w:val="0"/>
        <w:rPr>
          <w:color w:val="000000"/>
        </w:rPr>
      </w:pPr>
      <w:r>
        <w:rPr>
          <w:color w:val="000000"/>
        </w:rPr>
        <w:t>Immediately after completion of a phase of grading.</w:t>
      </w:r>
    </w:p>
    <w:p w14:paraId="7C4B2EEB" w14:textId="77777777" w:rsidR="00631F68" w:rsidRDefault="00631F68" w:rsidP="00631F68">
      <w:pPr>
        <w:autoSpaceDE w:val="0"/>
        <w:autoSpaceDN w:val="0"/>
        <w:adjustRightInd w:val="0"/>
        <w:rPr>
          <w:color w:val="000000"/>
        </w:rPr>
      </w:pPr>
    </w:p>
    <w:p w14:paraId="6B53EEC5" w14:textId="77777777" w:rsidR="00631F68" w:rsidRPr="000279F9" w:rsidRDefault="00631F68" w:rsidP="00631F68">
      <w:pPr>
        <w:autoSpaceDE w:val="0"/>
        <w:autoSpaceDN w:val="0"/>
        <w:adjustRightInd w:val="0"/>
        <w:rPr>
          <w:color w:val="000000"/>
          <w:u w:val="single"/>
        </w:rPr>
      </w:pPr>
      <w:r w:rsidRPr="000279F9">
        <w:rPr>
          <w:color w:val="000000"/>
          <w:u w:val="single"/>
        </w:rPr>
        <w:t>STANDARDS AND SPECIFICATIONS:</w:t>
      </w:r>
    </w:p>
    <w:p w14:paraId="0DFBF015" w14:textId="77777777" w:rsidR="00631F68" w:rsidRDefault="00631F68" w:rsidP="00631F68">
      <w:pPr>
        <w:autoSpaceDE w:val="0"/>
        <w:autoSpaceDN w:val="0"/>
        <w:adjustRightInd w:val="0"/>
        <w:rPr>
          <w:color w:val="000000"/>
        </w:rPr>
      </w:pPr>
      <w:r>
        <w:rPr>
          <w:color w:val="000000"/>
        </w:rPr>
        <w:t>Follow manufacturer’s recommendations for application rates, pre-wetting of application area, and cleaning of equipment after use. Use the recommendations to maximize usefulness and avoid formation of pools or impervious areas where stormwater cannot infiltrate.</w:t>
      </w:r>
    </w:p>
    <w:p w14:paraId="15361A7E" w14:textId="77777777" w:rsidR="00631F68" w:rsidRDefault="00631F68" w:rsidP="00631F68">
      <w:pPr>
        <w:autoSpaceDE w:val="0"/>
        <w:autoSpaceDN w:val="0"/>
        <w:adjustRightInd w:val="0"/>
        <w:rPr>
          <w:color w:val="000000"/>
        </w:rPr>
      </w:pPr>
    </w:p>
    <w:p w14:paraId="57A3047A" w14:textId="77777777" w:rsidR="00631F68" w:rsidRPr="000279F9" w:rsidRDefault="00631F68" w:rsidP="00631F68">
      <w:pPr>
        <w:autoSpaceDE w:val="0"/>
        <w:autoSpaceDN w:val="0"/>
        <w:adjustRightInd w:val="0"/>
        <w:rPr>
          <w:color w:val="000000"/>
          <w:u w:val="single"/>
        </w:rPr>
      </w:pPr>
      <w:r w:rsidRPr="000279F9">
        <w:rPr>
          <w:color w:val="000000"/>
          <w:u w:val="single"/>
        </w:rPr>
        <w:t>OPERATION AND MAINTENANCE PROCEDURES:</w:t>
      </w:r>
    </w:p>
    <w:p w14:paraId="23EF98B5" w14:textId="77777777" w:rsidR="00631F68" w:rsidRDefault="00631F68" w:rsidP="00631F68">
      <w:pPr>
        <w:autoSpaceDE w:val="0"/>
        <w:autoSpaceDN w:val="0"/>
        <w:adjustRightInd w:val="0"/>
        <w:rPr>
          <w:color w:val="000000"/>
        </w:rPr>
      </w:pPr>
      <w:r>
        <w:rPr>
          <w:color w:val="000000"/>
        </w:rPr>
        <w:t>Inspect every week and after ½” storm event for damage from vehicles, runoff, or freeze-thaw conditions. Reapply product or utilize additional BMP.</w:t>
      </w:r>
    </w:p>
    <w:p w14:paraId="39C2302C" w14:textId="77777777" w:rsidR="00631F68" w:rsidRDefault="00631F68" w:rsidP="00631F68">
      <w:pPr>
        <w:autoSpaceDE w:val="0"/>
        <w:autoSpaceDN w:val="0"/>
        <w:adjustRightInd w:val="0"/>
        <w:rPr>
          <w:color w:val="000000"/>
        </w:rPr>
      </w:pPr>
    </w:p>
    <w:p w14:paraId="69BEC858" w14:textId="77777777" w:rsidR="00631F68" w:rsidRPr="000279F9" w:rsidRDefault="00631F68" w:rsidP="00631F68">
      <w:pPr>
        <w:autoSpaceDE w:val="0"/>
        <w:autoSpaceDN w:val="0"/>
        <w:adjustRightInd w:val="0"/>
        <w:rPr>
          <w:color w:val="000000"/>
          <w:u w:val="single"/>
        </w:rPr>
      </w:pPr>
      <w:r w:rsidRPr="000279F9">
        <w:rPr>
          <w:color w:val="000000"/>
          <w:u w:val="single"/>
        </w:rPr>
        <w:t>SITE CONDITIONS FOR REMOVAL:</w:t>
      </w:r>
    </w:p>
    <w:p w14:paraId="5718D94B" w14:textId="77777777" w:rsidR="00631F68" w:rsidRDefault="00631F68" w:rsidP="00631F68">
      <w:pPr>
        <w:rPr>
          <w:color w:val="000000"/>
        </w:rPr>
      </w:pPr>
      <w:r>
        <w:rPr>
          <w:color w:val="000000"/>
        </w:rPr>
        <w:t>Typically left in place to degrade naturally.</w:t>
      </w:r>
    </w:p>
    <w:p w14:paraId="6F54FFB7" w14:textId="77777777" w:rsidR="00631F68" w:rsidRDefault="00631F68" w:rsidP="00631F68">
      <w:pPr>
        <w:rPr>
          <w:color w:val="000000"/>
        </w:rPr>
      </w:pPr>
    </w:p>
    <w:p w14:paraId="2AE2F7C8" w14:textId="77777777" w:rsidR="00631F68" w:rsidRDefault="00631F68" w:rsidP="00631F68">
      <w:pPr>
        <w:rPr>
          <w:color w:val="000000"/>
        </w:rPr>
      </w:pPr>
    </w:p>
    <w:p w14:paraId="3BE38542" w14:textId="77777777" w:rsidR="00A46CD9" w:rsidRDefault="00A46CD9" w:rsidP="00631F68">
      <w:pPr>
        <w:rPr>
          <w:color w:val="000000"/>
        </w:rPr>
      </w:pPr>
      <w:r>
        <w:rPr>
          <w:color w:val="000000"/>
        </w:rPr>
        <w:tab/>
      </w:r>
    </w:p>
    <w:p w14:paraId="0CC9F42B" w14:textId="77777777" w:rsidR="00A46CD9" w:rsidRDefault="00A46CD9" w:rsidP="00631F68">
      <w:pPr>
        <w:rPr>
          <w:color w:val="000000"/>
        </w:rPr>
      </w:pPr>
    </w:p>
    <w:p w14:paraId="7AF4F632" w14:textId="77777777" w:rsidR="00A46CD9" w:rsidRDefault="00A46CD9" w:rsidP="00631F68">
      <w:pPr>
        <w:rPr>
          <w:color w:val="000000"/>
        </w:rPr>
      </w:pPr>
    </w:p>
    <w:p w14:paraId="68EC22A3" w14:textId="77777777" w:rsidR="00A46CD9" w:rsidRDefault="00A46CD9" w:rsidP="00631F68">
      <w:pPr>
        <w:rPr>
          <w:color w:val="000000"/>
        </w:rPr>
      </w:pPr>
    </w:p>
    <w:p w14:paraId="60488780" w14:textId="2295D3D4" w:rsidR="00631F68" w:rsidRDefault="00A46CD9" w:rsidP="00631F68">
      <w:pPr>
        <w:rPr>
          <w:color w:val="000000"/>
        </w:rPr>
      </w:pPr>
      <w:r>
        <w:rPr>
          <w:color w:val="000000"/>
        </w:rPr>
        <w:tab/>
      </w:r>
      <w:r>
        <w:rPr>
          <w:color w:val="000000"/>
        </w:rPr>
        <w:tab/>
      </w:r>
    </w:p>
    <w:p w14:paraId="59831D27" w14:textId="78052294" w:rsidR="00631F68" w:rsidRPr="000A0BBE" w:rsidRDefault="00631F68" w:rsidP="00631F68">
      <w:pPr>
        <w:autoSpaceDE w:val="0"/>
        <w:autoSpaceDN w:val="0"/>
        <w:adjustRightInd w:val="0"/>
        <w:ind w:left="3600"/>
        <w:rPr>
          <w:sz w:val="20"/>
          <w:szCs w:val="20"/>
        </w:rPr>
      </w:pPr>
      <w:r>
        <w:lastRenderedPageBreak/>
        <w:t xml:space="preserve">                    </w:t>
      </w:r>
      <w:r w:rsidR="00A46CD9">
        <w:tab/>
      </w:r>
      <w:r w:rsidR="00A46CD9">
        <w:tab/>
        <w:t xml:space="preserve">         </w:t>
      </w:r>
      <w:r w:rsidRPr="000A0BBE">
        <w:rPr>
          <w:sz w:val="20"/>
          <w:szCs w:val="20"/>
        </w:rPr>
        <w:t>CATEGORY: Erosion Control</w:t>
      </w:r>
    </w:p>
    <w:p w14:paraId="16025157" w14:textId="60A36922"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A46CD9">
        <w:rPr>
          <w:sz w:val="20"/>
          <w:szCs w:val="20"/>
        </w:rPr>
        <w:tab/>
      </w:r>
      <w:r w:rsidR="00A46CD9">
        <w:rPr>
          <w:sz w:val="20"/>
          <w:szCs w:val="20"/>
        </w:rPr>
        <w:tab/>
        <w:t xml:space="preserve">         </w:t>
      </w:r>
      <w:r>
        <w:rPr>
          <w:sz w:val="20"/>
          <w:szCs w:val="20"/>
        </w:rPr>
        <w:t xml:space="preserve"> </w:t>
      </w:r>
      <w:r w:rsidRPr="000A0BBE">
        <w:rPr>
          <w:sz w:val="20"/>
          <w:szCs w:val="20"/>
        </w:rPr>
        <w:t xml:space="preserve">USE GROUP: Temporary or Permanent </w:t>
      </w:r>
    </w:p>
    <w:p w14:paraId="71F726DB" w14:textId="6990E6B9" w:rsidR="00631F68" w:rsidRPr="000A0BBE" w:rsidRDefault="00631F68" w:rsidP="00631F68">
      <w:pPr>
        <w:autoSpaceDE w:val="0"/>
        <w:autoSpaceDN w:val="0"/>
        <w:adjustRightInd w:val="0"/>
        <w:ind w:firstLine="720"/>
        <w:jc w:val="center"/>
        <w:rPr>
          <w:sz w:val="20"/>
          <w:szCs w:val="20"/>
        </w:rPr>
      </w:pPr>
      <w:r w:rsidRPr="000A0BBE">
        <w:rPr>
          <w:b/>
          <w:sz w:val="20"/>
          <w:szCs w:val="20"/>
        </w:rPr>
        <w:t xml:space="preserve">                                     </w:t>
      </w:r>
      <w:r w:rsidR="00A46CD9">
        <w:rPr>
          <w:b/>
          <w:sz w:val="20"/>
          <w:szCs w:val="20"/>
        </w:rPr>
        <w:tab/>
      </w:r>
      <w:r w:rsidR="00A46CD9">
        <w:rPr>
          <w:b/>
          <w:sz w:val="20"/>
          <w:szCs w:val="20"/>
        </w:rPr>
        <w:tab/>
      </w:r>
      <w:r w:rsidR="00A46CD9">
        <w:rPr>
          <w:b/>
          <w:sz w:val="20"/>
          <w:szCs w:val="20"/>
        </w:rPr>
        <w:tab/>
        <w:t xml:space="preserve">     </w:t>
      </w:r>
      <w:r w:rsidRPr="000A0BBE">
        <w:rPr>
          <w:sz w:val="20"/>
          <w:szCs w:val="20"/>
        </w:rPr>
        <w:t>ISSUED: 10-1-2009</w:t>
      </w:r>
    </w:p>
    <w:p w14:paraId="319A9EDD" w14:textId="77777777" w:rsidR="00631F68" w:rsidRDefault="00631F68" w:rsidP="00631F68">
      <w:pPr>
        <w:autoSpaceDE w:val="0"/>
        <w:autoSpaceDN w:val="0"/>
        <w:adjustRightInd w:val="0"/>
        <w:ind w:firstLine="720"/>
        <w:jc w:val="center"/>
      </w:pPr>
    </w:p>
    <w:p w14:paraId="13CD4F24" w14:textId="77777777" w:rsidR="00631F68" w:rsidRDefault="00631F68" w:rsidP="00631F68">
      <w:pPr>
        <w:autoSpaceDE w:val="0"/>
        <w:autoSpaceDN w:val="0"/>
        <w:adjustRightInd w:val="0"/>
        <w:ind w:left="720"/>
        <w:jc w:val="center"/>
        <w:rPr>
          <w:b/>
        </w:rPr>
      </w:pPr>
      <w:r>
        <w:rPr>
          <w:b/>
        </w:rPr>
        <w:t>SEEDING (EC-7)</w:t>
      </w:r>
    </w:p>
    <w:p w14:paraId="4661DD29" w14:textId="77777777" w:rsidR="00631F68" w:rsidRPr="000279F9" w:rsidRDefault="00631F68" w:rsidP="00631F68">
      <w:pPr>
        <w:autoSpaceDE w:val="0"/>
        <w:autoSpaceDN w:val="0"/>
        <w:adjustRightInd w:val="0"/>
        <w:rPr>
          <w:u w:val="single"/>
        </w:rPr>
      </w:pPr>
      <w:r w:rsidRPr="000279F9">
        <w:rPr>
          <w:u w:val="single"/>
        </w:rPr>
        <w:t>DEFINITION AND PURPOSE:</w:t>
      </w:r>
    </w:p>
    <w:p w14:paraId="336E59DE" w14:textId="77777777" w:rsidR="00631F68" w:rsidRDefault="00631F68" w:rsidP="00631F68">
      <w:pPr>
        <w:autoSpaceDE w:val="0"/>
        <w:autoSpaceDN w:val="0"/>
        <w:adjustRightInd w:val="0"/>
      </w:pPr>
      <w:r>
        <w:t>Establishment of vegetation by spreading grass seed designed to protect exposed soil from erosion by eliminating direct impact of precipitation and slowing overland flow rates. Once established, the vegetative cover will also filter pollutants from the runoff.</w:t>
      </w:r>
    </w:p>
    <w:p w14:paraId="2B7A69AC" w14:textId="77777777" w:rsidR="00631F68" w:rsidRDefault="00631F68" w:rsidP="00631F68">
      <w:pPr>
        <w:autoSpaceDE w:val="0"/>
        <w:autoSpaceDN w:val="0"/>
        <w:adjustRightInd w:val="0"/>
      </w:pPr>
    </w:p>
    <w:p w14:paraId="1234C507" w14:textId="77777777" w:rsidR="00631F68" w:rsidRDefault="00631F68" w:rsidP="00631F68">
      <w:pPr>
        <w:autoSpaceDE w:val="0"/>
        <w:autoSpaceDN w:val="0"/>
        <w:adjustRightInd w:val="0"/>
      </w:pPr>
      <w:r w:rsidRPr="000279F9">
        <w:rPr>
          <w:u w:val="single"/>
        </w:rPr>
        <w:t>APPROPRIATE APPLICATIONS</w:t>
      </w:r>
      <w:r>
        <w:t>:</w:t>
      </w:r>
    </w:p>
    <w:p w14:paraId="0D775358" w14:textId="77777777" w:rsidR="00631F68" w:rsidRDefault="00631F68" w:rsidP="00631F68">
      <w:pPr>
        <w:autoSpaceDE w:val="0"/>
        <w:autoSpaceDN w:val="0"/>
        <w:adjustRightInd w:val="0"/>
      </w:pPr>
      <w:r>
        <w:t>Exposed soil after a phase of rough or finish grading has been completed, or areas where no activity will occur for 14 days.</w:t>
      </w:r>
    </w:p>
    <w:p w14:paraId="35C51A7B" w14:textId="77777777" w:rsidR="00631F68" w:rsidRDefault="00631F68" w:rsidP="00631F68">
      <w:pPr>
        <w:autoSpaceDE w:val="0"/>
        <w:autoSpaceDN w:val="0"/>
        <w:adjustRightInd w:val="0"/>
      </w:pPr>
    </w:p>
    <w:p w14:paraId="6595AD68" w14:textId="77777777" w:rsidR="00631F68" w:rsidRPr="000A0BBE" w:rsidRDefault="00631F68" w:rsidP="00631F68">
      <w:pPr>
        <w:autoSpaceDE w:val="0"/>
        <w:autoSpaceDN w:val="0"/>
        <w:adjustRightInd w:val="0"/>
        <w:rPr>
          <w:u w:val="single"/>
        </w:rPr>
      </w:pPr>
      <w:r w:rsidRPr="000A0BBE">
        <w:rPr>
          <w:u w:val="single"/>
        </w:rPr>
        <w:t>CONDITIONS FOR EFFECTIVE USE:</w:t>
      </w:r>
    </w:p>
    <w:p w14:paraId="3A2A6EFC" w14:textId="77777777" w:rsidR="00631F68" w:rsidRDefault="00631F68" w:rsidP="00631F68">
      <w:pPr>
        <w:autoSpaceDE w:val="0"/>
        <w:autoSpaceDN w:val="0"/>
        <w:adjustRightInd w:val="0"/>
      </w:pPr>
      <w:r>
        <w:t>Type of Flow: Sheet flow and concentrated flow (additional stabilization is necessary).</w:t>
      </w:r>
    </w:p>
    <w:p w14:paraId="08F08B39" w14:textId="77777777" w:rsidR="00631F68" w:rsidRDefault="00631F68" w:rsidP="00631F68">
      <w:pPr>
        <w:autoSpaceDE w:val="0"/>
        <w:autoSpaceDN w:val="0"/>
        <w:adjustRightInd w:val="0"/>
      </w:pPr>
      <w:r>
        <w:t>Minimum Rates: See attached chart.</w:t>
      </w:r>
    </w:p>
    <w:p w14:paraId="0F19BCBD" w14:textId="77777777" w:rsidR="00631F68" w:rsidRDefault="00631F68" w:rsidP="00631F68">
      <w:pPr>
        <w:autoSpaceDE w:val="0"/>
        <w:autoSpaceDN w:val="0"/>
        <w:adjustRightInd w:val="0"/>
      </w:pPr>
      <w:r>
        <w:t>Acceptable Dates: See attached chart.</w:t>
      </w:r>
    </w:p>
    <w:p w14:paraId="696A4685" w14:textId="77777777" w:rsidR="00631F68" w:rsidRDefault="00631F68" w:rsidP="00631F68">
      <w:pPr>
        <w:autoSpaceDE w:val="0"/>
        <w:autoSpaceDN w:val="0"/>
        <w:adjustRightInd w:val="0"/>
      </w:pPr>
    </w:p>
    <w:p w14:paraId="2D204E6F" w14:textId="77777777" w:rsidR="00631F68" w:rsidRPr="000A0BBE" w:rsidRDefault="00631F68" w:rsidP="00631F68">
      <w:pPr>
        <w:autoSpaceDE w:val="0"/>
        <w:autoSpaceDN w:val="0"/>
        <w:adjustRightInd w:val="0"/>
        <w:rPr>
          <w:u w:val="single"/>
        </w:rPr>
      </w:pPr>
      <w:r w:rsidRPr="000A0BBE">
        <w:rPr>
          <w:u w:val="single"/>
        </w:rPr>
        <w:t>WHEN BMP IS TO BE INSTALLED:</w:t>
      </w:r>
    </w:p>
    <w:p w14:paraId="4B6DC44D" w14:textId="77777777" w:rsidR="00631F68" w:rsidRDefault="00631F68" w:rsidP="00631F68">
      <w:pPr>
        <w:autoSpaceDE w:val="0"/>
        <w:autoSpaceDN w:val="0"/>
        <w:adjustRightInd w:val="0"/>
      </w:pPr>
      <w:r>
        <w:t>Immediately after rough or finished grading is completed.</w:t>
      </w:r>
    </w:p>
    <w:p w14:paraId="4D109EDB" w14:textId="77777777" w:rsidR="00631F68" w:rsidRDefault="00631F68" w:rsidP="00631F68">
      <w:pPr>
        <w:autoSpaceDE w:val="0"/>
        <w:autoSpaceDN w:val="0"/>
        <w:adjustRightInd w:val="0"/>
      </w:pPr>
    </w:p>
    <w:p w14:paraId="11AB0C15" w14:textId="77777777" w:rsidR="00631F68" w:rsidRPr="000A0BBE" w:rsidRDefault="00631F68" w:rsidP="00631F68">
      <w:pPr>
        <w:autoSpaceDE w:val="0"/>
        <w:autoSpaceDN w:val="0"/>
        <w:adjustRightInd w:val="0"/>
        <w:rPr>
          <w:u w:val="single"/>
        </w:rPr>
      </w:pPr>
      <w:r w:rsidRPr="000A0BBE">
        <w:rPr>
          <w:u w:val="single"/>
        </w:rPr>
        <w:t>STANDARDS AND SPECIFICATIONS:</w:t>
      </w:r>
    </w:p>
    <w:p w14:paraId="69FB30E8" w14:textId="77777777" w:rsidR="00631F68" w:rsidRDefault="00631F68" w:rsidP="00631F68">
      <w:pPr>
        <w:autoSpaceDE w:val="0"/>
        <w:autoSpaceDN w:val="0"/>
        <w:adjustRightInd w:val="0"/>
      </w:pPr>
      <w:r>
        <w:t>Install upstream BMPs to protect area to be seeded. Complete grading and remove all debris larger than 1 inch. Loosen compacted soils to a depth of 4 inches. Groove or furrow on the contour if necessary. Spread loose topsoil at a depth of 4 inches. Mix soil amendments (lime, fertilizer, etc.) into the top 4 inches of soil. Plant seed ¼ to ½ inches deep using a cyclone seeder, drill, cultipacker seeder, or hydroseeder. Roll lightly to firm surface. Cover seeded area with mulch. Install additional stabilization (erosion control blankets, netting, bonded fiber matrix, etc.) on slopes steeper than 3:1 and in areas of concentrated flow. Water immediately-enough to soak 4 inches into the soil without causing runoff.</w:t>
      </w:r>
    </w:p>
    <w:p w14:paraId="649025B9" w14:textId="77777777" w:rsidR="00631F68" w:rsidRDefault="00631F68" w:rsidP="00631F68">
      <w:pPr>
        <w:autoSpaceDE w:val="0"/>
        <w:autoSpaceDN w:val="0"/>
        <w:adjustRightInd w:val="0"/>
      </w:pPr>
    </w:p>
    <w:p w14:paraId="09040433" w14:textId="77777777" w:rsidR="00631F68" w:rsidRPr="000A0BBE" w:rsidRDefault="00631F68" w:rsidP="00631F68">
      <w:pPr>
        <w:autoSpaceDE w:val="0"/>
        <w:autoSpaceDN w:val="0"/>
        <w:adjustRightInd w:val="0"/>
        <w:rPr>
          <w:u w:val="single"/>
        </w:rPr>
      </w:pPr>
      <w:r w:rsidRPr="000A0BBE">
        <w:rPr>
          <w:u w:val="single"/>
        </w:rPr>
        <w:t>OPERATION AND MAINTENANCE PROCEDURES:</w:t>
      </w:r>
    </w:p>
    <w:p w14:paraId="7A21D1C5" w14:textId="77777777" w:rsidR="00631F68" w:rsidRDefault="00631F68" w:rsidP="00631F68">
      <w:pPr>
        <w:autoSpaceDE w:val="0"/>
        <w:autoSpaceDN w:val="0"/>
        <w:adjustRightInd w:val="0"/>
      </w:pPr>
      <w:r>
        <w:t>Inspect at least every two weeks and after every storm. Protect seeded areas from vehicular and foot traffic. Reseed and mulch areas that have not sprouted within 21 days of planting. Repair damaged or eroded areas and reseed/mulch and stabilize as needed. Do not mow until 4 inches of growth occurs. During the first 4 months, mow no more than 1/3 the grass height. Seeded areas should be maintained for one year following permanent seeding to ensure a healthy lawn.</w:t>
      </w:r>
    </w:p>
    <w:p w14:paraId="7E796A13" w14:textId="77777777" w:rsidR="00631F68" w:rsidRDefault="00631F68" w:rsidP="00631F68">
      <w:pPr>
        <w:autoSpaceDE w:val="0"/>
        <w:autoSpaceDN w:val="0"/>
        <w:adjustRightInd w:val="0"/>
      </w:pPr>
    </w:p>
    <w:p w14:paraId="12E75051" w14:textId="77777777" w:rsidR="00631F68" w:rsidRPr="000A0BBE" w:rsidRDefault="00631F68" w:rsidP="00631F68">
      <w:pPr>
        <w:autoSpaceDE w:val="0"/>
        <w:autoSpaceDN w:val="0"/>
        <w:adjustRightInd w:val="0"/>
        <w:rPr>
          <w:u w:val="single"/>
        </w:rPr>
      </w:pPr>
      <w:r w:rsidRPr="000A0BBE">
        <w:rPr>
          <w:u w:val="single"/>
        </w:rPr>
        <w:t>SITE CONDITIONS FOR REMOVAL:</w:t>
      </w:r>
    </w:p>
    <w:p w14:paraId="4F00FF2D" w14:textId="77777777" w:rsidR="00631F68" w:rsidRDefault="00631F68" w:rsidP="00631F68">
      <w:pPr>
        <w:autoSpaceDE w:val="0"/>
        <w:autoSpaceDN w:val="0"/>
        <w:adjustRightInd w:val="0"/>
      </w:pPr>
      <w:r>
        <w:t>Does not require removal, temporary vegetation may be removed prior to work returning to an area.</w:t>
      </w:r>
    </w:p>
    <w:p w14:paraId="744A53AF" w14:textId="77777777" w:rsidR="00631F68" w:rsidRDefault="00631F68" w:rsidP="00631F68">
      <w:pPr>
        <w:autoSpaceDE w:val="0"/>
        <w:autoSpaceDN w:val="0"/>
        <w:adjustRightInd w:val="0"/>
      </w:pPr>
    </w:p>
    <w:p w14:paraId="627967D1" w14:textId="77777777" w:rsidR="00631F68" w:rsidRDefault="00631F68" w:rsidP="00631F68">
      <w:pPr>
        <w:autoSpaceDE w:val="0"/>
        <w:autoSpaceDN w:val="0"/>
        <w:adjustRightInd w:val="0"/>
      </w:pPr>
      <w:r w:rsidRPr="00F2152D">
        <w:rPr>
          <w:u w:val="single"/>
        </w:rPr>
        <w:t>TYPICAL DETAILS:</w:t>
      </w:r>
      <w:r>
        <w:t xml:space="preserve"> See attached “Vegetation Requirements Chart.”</w:t>
      </w:r>
    </w:p>
    <w:p w14:paraId="7A1BA262" w14:textId="77777777" w:rsidR="00A46CD9" w:rsidRDefault="00A46CD9" w:rsidP="00631F68">
      <w:pPr>
        <w:autoSpaceDE w:val="0"/>
        <w:autoSpaceDN w:val="0"/>
        <w:adjustRightInd w:val="0"/>
        <w:jc w:val="center"/>
        <w:rPr>
          <w:b/>
        </w:rPr>
      </w:pPr>
    </w:p>
    <w:p w14:paraId="342479B9" w14:textId="77777777" w:rsidR="00A46CD9" w:rsidRDefault="00A46CD9" w:rsidP="00631F68">
      <w:pPr>
        <w:autoSpaceDE w:val="0"/>
        <w:autoSpaceDN w:val="0"/>
        <w:adjustRightInd w:val="0"/>
        <w:jc w:val="center"/>
        <w:rPr>
          <w:b/>
        </w:rPr>
      </w:pPr>
    </w:p>
    <w:p w14:paraId="21544007" w14:textId="77777777" w:rsidR="00A46CD9" w:rsidRDefault="00A46CD9" w:rsidP="00631F68">
      <w:pPr>
        <w:autoSpaceDE w:val="0"/>
        <w:autoSpaceDN w:val="0"/>
        <w:adjustRightInd w:val="0"/>
        <w:jc w:val="center"/>
        <w:rPr>
          <w:b/>
        </w:rPr>
      </w:pPr>
    </w:p>
    <w:p w14:paraId="1B4B2AF4" w14:textId="77777777" w:rsidR="00A46CD9" w:rsidRDefault="00A46CD9" w:rsidP="00631F68">
      <w:pPr>
        <w:autoSpaceDE w:val="0"/>
        <w:autoSpaceDN w:val="0"/>
        <w:adjustRightInd w:val="0"/>
        <w:jc w:val="center"/>
        <w:rPr>
          <w:b/>
        </w:rPr>
      </w:pPr>
    </w:p>
    <w:p w14:paraId="0DF28020" w14:textId="77777777" w:rsidR="00A46CD9" w:rsidRDefault="00A46CD9" w:rsidP="00631F68">
      <w:pPr>
        <w:autoSpaceDE w:val="0"/>
        <w:autoSpaceDN w:val="0"/>
        <w:adjustRightInd w:val="0"/>
        <w:jc w:val="center"/>
        <w:rPr>
          <w:b/>
        </w:rPr>
      </w:pPr>
    </w:p>
    <w:p w14:paraId="06C487C2" w14:textId="77777777" w:rsidR="00A46CD9" w:rsidRDefault="00A46CD9" w:rsidP="00631F68">
      <w:pPr>
        <w:autoSpaceDE w:val="0"/>
        <w:autoSpaceDN w:val="0"/>
        <w:adjustRightInd w:val="0"/>
        <w:jc w:val="center"/>
        <w:rPr>
          <w:b/>
        </w:rPr>
      </w:pPr>
    </w:p>
    <w:p w14:paraId="6690B7E2" w14:textId="2B2A09BE" w:rsidR="00631F68" w:rsidRPr="00FC193A" w:rsidRDefault="00631F68" w:rsidP="00631F68">
      <w:pPr>
        <w:autoSpaceDE w:val="0"/>
        <w:autoSpaceDN w:val="0"/>
        <w:adjustRightInd w:val="0"/>
        <w:jc w:val="center"/>
        <w:rPr>
          <w:b/>
        </w:rPr>
      </w:pPr>
      <w:r>
        <w:rPr>
          <w:b/>
        </w:rPr>
        <w:lastRenderedPageBreak/>
        <w:t>VEGETATION REQUIREMENTS CHART</w:t>
      </w:r>
    </w:p>
    <w:p w14:paraId="58EB35B6" w14:textId="3F2A0A95" w:rsidR="00631F68" w:rsidRDefault="00631F68" w:rsidP="00631F68">
      <w:pPr>
        <w:autoSpaceDE w:val="0"/>
        <w:autoSpaceDN w:val="0"/>
        <w:adjustRightInd w:val="0"/>
      </w:pPr>
      <w:r w:rsidRPr="000A0BBE">
        <w:rPr>
          <w:noProof/>
        </w:rPr>
        <w:drawing>
          <wp:inline distT="0" distB="0" distL="0" distR="0" wp14:anchorId="322E8CA3" wp14:editId="4D39D841">
            <wp:extent cx="5476875" cy="77628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76875" cy="7762875"/>
                    </a:xfrm>
                    <a:prstGeom prst="rect">
                      <a:avLst/>
                    </a:prstGeom>
                    <a:noFill/>
                    <a:ln>
                      <a:noFill/>
                    </a:ln>
                  </pic:spPr>
                </pic:pic>
              </a:graphicData>
            </a:graphic>
          </wp:inline>
        </w:drawing>
      </w:r>
    </w:p>
    <w:p w14:paraId="52787470" w14:textId="77777777" w:rsidR="00631F68" w:rsidRDefault="00631F68" w:rsidP="00631F68">
      <w:pPr>
        <w:autoSpaceDE w:val="0"/>
        <w:autoSpaceDN w:val="0"/>
        <w:adjustRightInd w:val="0"/>
      </w:pPr>
    </w:p>
    <w:p w14:paraId="7217C70C" w14:textId="6EB21494"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A46CD9">
        <w:rPr>
          <w:sz w:val="20"/>
          <w:szCs w:val="20"/>
        </w:rPr>
        <w:tab/>
        <w:t xml:space="preserve">          </w:t>
      </w:r>
      <w:r w:rsidRPr="000A0BBE">
        <w:rPr>
          <w:sz w:val="20"/>
          <w:szCs w:val="20"/>
        </w:rPr>
        <w:t>CATEGORY: Erosion Control</w:t>
      </w:r>
    </w:p>
    <w:p w14:paraId="153C19D0" w14:textId="4A75CFC4"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A46CD9">
        <w:rPr>
          <w:sz w:val="20"/>
          <w:szCs w:val="20"/>
        </w:rPr>
        <w:tab/>
        <w:t xml:space="preserve">         </w:t>
      </w:r>
      <w:r>
        <w:rPr>
          <w:sz w:val="20"/>
          <w:szCs w:val="20"/>
        </w:rPr>
        <w:t xml:space="preserve"> </w:t>
      </w:r>
      <w:r w:rsidRPr="000A0BBE">
        <w:rPr>
          <w:sz w:val="20"/>
          <w:szCs w:val="20"/>
        </w:rPr>
        <w:t xml:space="preserve">USE GROUP: Temporary or Permanent </w:t>
      </w:r>
    </w:p>
    <w:p w14:paraId="3DB6FD2E" w14:textId="4CC6134B" w:rsidR="00631F68" w:rsidRPr="000A0BBE"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Pr="000A0BBE">
        <w:rPr>
          <w:b/>
          <w:sz w:val="20"/>
          <w:szCs w:val="20"/>
        </w:rPr>
        <w:t xml:space="preserve"> </w:t>
      </w:r>
      <w:r w:rsidR="00A46CD9">
        <w:rPr>
          <w:b/>
          <w:sz w:val="20"/>
          <w:szCs w:val="20"/>
        </w:rPr>
        <w:tab/>
      </w:r>
      <w:r w:rsidR="00A46CD9">
        <w:rPr>
          <w:b/>
          <w:sz w:val="20"/>
          <w:szCs w:val="20"/>
        </w:rPr>
        <w:tab/>
        <w:t xml:space="preserve">     </w:t>
      </w:r>
      <w:r w:rsidRPr="000A0BBE">
        <w:rPr>
          <w:sz w:val="20"/>
          <w:szCs w:val="20"/>
        </w:rPr>
        <w:t>ISSUED: 10-1-2009</w:t>
      </w:r>
    </w:p>
    <w:p w14:paraId="301BA587" w14:textId="77777777" w:rsidR="00631F68" w:rsidRDefault="00631F68" w:rsidP="00631F68">
      <w:pPr>
        <w:autoSpaceDE w:val="0"/>
        <w:autoSpaceDN w:val="0"/>
        <w:adjustRightInd w:val="0"/>
        <w:ind w:firstLine="720"/>
        <w:jc w:val="center"/>
      </w:pPr>
    </w:p>
    <w:p w14:paraId="2FAA0163" w14:textId="77777777" w:rsidR="00631F68" w:rsidRPr="00AB4AF2" w:rsidRDefault="00631F68" w:rsidP="00631F68">
      <w:pPr>
        <w:autoSpaceDE w:val="0"/>
        <w:autoSpaceDN w:val="0"/>
        <w:adjustRightInd w:val="0"/>
        <w:ind w:left="720"/>
        <w:jc w:val="center"/>
        <w:rPr>
          <w:b/>
        </w:rPr>
      </w:pPr>
      <w:r>
        <w:rPr>
          <w:b/>
        </w:rPr>
        <w:t>HYDROSEEDING (EC-8)</w:t>
      </w:r>
    </w:p>
    <w:p w14:paraId="28040889" w14:textId="77777777" w:rsidR="00631F68" w:rsidRDefault="00631F68" w:rsidP="00631F68">
      <w:pPr>
        <w:autoSpaceDE w:val="0"/>
        <w:autoSpaceDN w:val="0"/>
        <w:adjustRightInd w:val="0"/>
      </w:pPr>
    </w:p>
    <w:p w14:paraId="3DC833E1" w14:textId="77777777" w:rsidR="00631F68" w:rsidRPr="00AB4AF2" w:rsidRDefault="00631F68" w:rsidP="00631F68">
      <w:pPr>
        <w:autoSpaceDE w:val="0"/>
        <w:autoSpaceDN w:val="0"/>
        <w:adjustRightInd w:val="0"/>
        <w:rPr>
          <w:u w:val="single"/>
        </w:rPr>
      </w:pPr>
      <w:r w:rsidRPr="00AB4AF2">
        <w:rPr>
          <w:u w:val="single"/>
        </w:rPr>
        <w:t>DEFINITION AND PURPOSE:</w:t>
      </w:r>
    </w:p>
    <w:p w14:paraId="447B1CD9" w14:textId="77777777" w:rsidR="00631F68" w:rsidRDefault="00631F68" w:rsidP="00631F68">
      <w:pPr>
        <w:autoSpaceDE w:val="0"/>
        <w:autoSpaceDN w:val="0"/>
        <w:adjustRightInd w:val="0"/>
      </w:pPr>
      <w:r>
        <w:t>Hydroseeding typically consists of applying a mixture of seed, wood fiber, fertilizer, and stabilizing emulsion with hydro-mulch equipment, which temporarily protects exposed soils from erosion by water and wind.</w:t>
      </w:r>
    </w:p>
    <w:p w14:paraId="420E9011" w14:textId="77777777" w:rsidR="00631F68" w:rsidRDefault="00631F68" w:rsidP="00631F68">
      <w:pPr>
        <w:autoSpaceDE w:val="0"/>
        <w:autoSpaceDN w:val="0"/>
        <w:adjustRightInd w:val="0"/>
      </w:pPr>
    </w:p>
    <w:p w14:paraId="43B9B0D8" w14:textId="77777777" w:rsidR="00631F68" w:rsidRPr="00AB4AF2" w:rsidRDefault="00631F68" w:rsidP="00631F68">
      <w:pPr>
        <w:autoSpaceDE w:val="0"/>
        <w:autoSpaceDN w:val="0"/>
        <w:adjustRightInd w:val="0"/>
        <w:rPr>
          <w:u w:val="single"/>
        </w:rPr>
      </w:pPr>
      <w:r w:rsidRPr="00AB4AF2">
        <w:rPr>
          <w:u w:val="single"/>
        </w:rPr>
        <w:t>APPROPRIATE APPLICATIONS:</w:t>
      </w:r>
    </w:p>
    <w:p w14:paraId="45C2320C" w14:textId="77777777" w:rsidR="00631F68" w:rsidRDefault="00631F68" w:rsidP="00631F68">
      <w:pPr>
        <w:autoSpaceDE w:val="0"/>
        <w:autoSpaceDN w:val="0"/>
        <w:adjustRightInd w:val="0"/>
      </w:pPr>
      <w:r>
        <w:t>Hydroseeding is applied on disturbed soil areas requiring temporary protection until permanent vegetation is established or disturbed soil areas that must be re-disturbed following an extended period of inactivity.</w:t>
      </w:r>
    </w:p>
    <w:p w14:paraId="4606DF8F" w14:textId="77777777" w:rsidR="00631F68" w:rsidRDefault="00631F68" w:rsidP="00631F68">
      <w:pPr>
        <w:autoSpaceDE w:val="0"/>
        <w:autoSpaceDN w:val="0"/>
        <w:adjustRightInd w:val="0"/>
      </w:pPr>
    </w:p>
    <w:p w14:paraId="10BB4BB1" w14:textId="77777777" w:rsidR="00631F68" w:rsidRPr="00AB4AF2" w:rsidRDefault="00631F68" w:rsidP="00631F68">
      <w:pPr>
        <w:autoSpaceDE w:val="0"/>
        <w:autoSpaceDN w:val="0"/>
        <w:adjustRightInd w:val="0"/>
        <w:rPr>
          <w:u w:val="single"/>
        </w:rPr>
      </w:pPr>
      <w:r w:rsidRPr="00AB4AF2">
        <w:rPr>
          <w:u w:val="single"/>
        </w:rPr>
        <w:t>CONDITIONS FOR EFFECTIVE USE:</w:t>
      </w:r>
    </w:p>
    <w:p w14:paraId="7C537780" w14:textId="77777777" w:rsidR="00631F68" w:rsidRDefault="00631F68" w:rsidP="00631F68">
      <w:pPr>
        <w:autoSpaceDE w:val="0"/>
        <w:autoSpaceDN w:val="0"/>
        <w:adjustRightInd w:val="0"/>
      </w:pPr>
      <w:r>
        <w:t>Type of Flow:       Sheet flow only.</w:t>
      </w:r>
    </w:p>
    <w:p w14:paraId="291C5E2A" w14:textId="77777777" w:rsidR="00631F68" w:rsidRDefault="00631F68" w:rsidP="00631F68">
      <w:pPr>
        <w:autoSpaceDE w:val="0"/>
        <w:autoSpaceDN w:val="0"/>
        <w:adjustRightInd w:val="0"/>
      </w:pPr>
      <w:r>
        <w:t>Hydroseeding may be used alone only when there is sufficient time in the season to ensure adequate vegetation establishment and erosion control. Otherwise, hydroseeding must be used in conjuction with a soil binder or mulching.</w:t>
      </w:r>
    </w:p>
    <w:p w14:paraId="4055440E" w14:textId="77777777" w:rsidR="00631F68" w:rsidRDefault="00631F68" w:rsidP="00631F68">
      <w:pPr>
        <w:autoSpaceDE w:val="0"/>
        <w:autoSpaceDN w:val="0"/>
        <w:adjustRightInd w:val="0"/>
      </w:pPr>
    </w:p>
    <w:p w14:paraId="22209BEA" w14:textId="77777777" w:rsidR="00631F68" w:rsidRPr="00AB4AF2" w:rsidRDefault="00631F68" w:rsidP="00631F68">
      <w:pPr>
        <w:autoSpaceDE w:val="0"/>
        <w:autoSpaceDN w:val="0"/>
        <w:adjustRightInd w:val="0"/>
        <w:rPr>
          <w:u w:val="single"/>
        </w:rPr>
      </w:pPr>
      <w:r w:rsidRPr="00AB4AF2">
        <w:rPr>
          <w:u w:val="single"/>
        </w:rPr>
        <w:t>WHEN BMP IS TO BE INSTALLED:</w:t>
      </w:r>
    </w:p>
    <w:p w14:paraId="580A16C7" w14:textId="77777777" w:rsidR="00631F68" w:rsidRDefault="00631F68" w:rsidP="00631F68">
      <w:pPr>
        <w:autoSpaceDE w:val="0"/>
        <w:autoSpaceDN w:val="0"/>
        <w:adjustRightInd w:val="0"/>
      </w:pPr>
      <w:r>
        <w:t>Immediately after completion of a phase of grading.</w:t>
      </w:r>
    </w:p>
    <w:p w14:paraId="1618C808" w14:textId="77777777" w:rsidR="00631F68" w:rsidRDefault="00631F68" w:rsidP="00631F68">
      <w:pPr>
        <w:autoSpaceDE w:val="0"/>
        <w:autoSpaceDN w:val="0"/>
        <w:adjustRightInd w:val="0"/>
      </w:pPr>
    </w:p>
    <w:p w14:paraId="4FBE986C" w14:textId="77777777" w:rsidR="00631F68" w:rsidRPr="00AB4AF2" w:rsidRDefault="00631F68" w:rsidP="00631F68">
      <w:pPr>
        <w:autoSpaceDE w:val="0"/>
        <w:autoSpaceDN w:val="0"/>
        <w:adjustRightInd w:val="0"/>
        <w:rPr>
          <w:u w:val="single"/>
        </w:rPr>
      </w:pPr>
      <w:r w:rsidRPr="00AB4AF2">
        <w:rPr>
          <w:u w:val="single"/>
        </w:rPr>
        <w:t>STANDARDS AND SPECIFICATIONS:</w:t>
      </w:r>
    </w:p>
    <w:p w14:paraId="5DEA45F1" w14:textId="77777777" w:rsidR="00631F68" w:rsidRDefault="00631F68" w:rsidP="00631F68">
      <w:pPr>
        <w:autoSpaceDE w:val="0"/>
        <w:autoSpaceDN w:val="0"/>
        <w:adjustRightInd w:val="0"/>
      </w:pPr>
      <w:r>
        <w:t>To select appropriate hydroseeding mixtures, an evaluation of site conditions shall be performed with respect to: soil conditions, site topography, season and climate, vegetation types, maintenance requirements, sensitive adjacent areas, water availability, and plans for permanent vegetation. Hydroseeding can be accomplished using a multiple-step or one-step process. The multiple-step process ensures maximum direct contact of the seeds to soil. When the one-step process is used to apply the mixture of seed, fiber, etc., the seed rate shall be increased to compensate for all seeds not having direct contact with the soil. Follow-up applications shall be made as needed to cover weak spots.</w:t>
      </w:r>
    </w:p>
    <w:p w14:paraId="7F8A1F2A" w14:textId="77777777" w:rsidR="00631F68" w:rsidRDefault="00631F68" w:rsidP="00631F68">
      <w:pPr>
        <w:autoSpaceDE w:val="0"/>
        <w:autoSpaceDN w:val="0"/>
        <w:adjustRightInd w:val="0"/>
      </w:pPr>
    </w:p>
    <w:p w14:paraId="70DA8EAF" w14:textId="77777777" w:rsidR="00631F68" w:rsidRPr="00AB4AF2" w:rsidRDefault="00631F68" w:rsidP="00631F68">
      <w:pPr>
        <w:autoSpaceDE w:val="0"/>
        <w:autoSpaceDN w:val="0"/>
        <w:adjustRightInd w:val="0"/>
        <w:rPr>
          <w:u w:val="single"/>
        </w:rPr>
      </w:pPr>
      <w:r w:rsidRPr="00AB4AF2">
        <w:rPr>
          <w:u w:val="single"/>
        </w:rPr>
        <w:t>OPERATION AND MAINTENANCE PROCEDURES:</w:t>
      </w:r>
    </w:p>
    <w:p w14:paraId="0BA0B64E" w14:textId="77777777" w:rsidR="00631F68" w:rsidRDefault="00631F68" w:rsidP="00631F68">
      <w:pPr>
        <w:autoSpaceDE w:val="0"/>
        <w:autoSpaceDN w:val="0"/>
        <w:adjustRightInd w:val="0"/>
      </w:pPr>
      <w:r>
        <w:t>All seeded areas shall be inspected for failures and re-seeded, fertilized, and mulched within the planting season, using not less than half the original application rates. After any rainfall event, the Permittee is responsible for maintaining all slopes to prevent erosion.</w:t>
      </w:r>
    </w:p>
    <w:p w14:paraId="2F7E8303" w14:textId="77777777" w:rsidR="00631F68" w:rsidRDefault="00631F68" w:rsidP="00631F68">
      <w:pPr>
        <w:autoSpaceDE w:val="0"/>
        <w:autoSpaceDN w:val="0"/>
        <w:adjustRightInd w:val="0"/>
      </w:pPr>
    </w:p>
    <w:p w14:paraId="2374D82B" w14:textId="77777777" w:rsidR="00631F68" w:rsidRPr="00AB4AF2" w:rsidRDefault="00631F68" w:rsidP="00631F68">
      <w:pPr>
        <w:autoSpaceDE w:val="0"/>
        <w:autoSpaceDN w:val="0"/>
        <w:adjustRightInd w:val="0"/>
        <w:rPr>
          <w:u w:val="single"/>
        </w:rPr>
      </w:pPr>
      <w:r w:rsidRPr="00AB4AF2">
        <w:rPr>
          <w:u w:val="single"/>
        </w:rPr>
        <w:t>SITE CONDITIONS FOR REMOVAL:</w:t>
      </w:r>
    </w:p>
    <w:p w14:paraId="5495A770" w14:textId="77777777" w:rsidR="00631F68" w:rsidRDefault="00631F68" w:rsidP="00631F68">
      <w:pPr>
        <w:autoSpaceDE w:val="0"/>
        <w:autoSpaceDN w:val="0"/>
        <w:adjustRightInd w:val="0"/>
      </w:pPr>
    </w:p>
    <w:p w14:paraId="0C4547E9" w14:textId="77777777" w:rsidR="00631F68" w:rsidRDefault="00631F68" w:rsidP="00631F68">
      <w:pPr>
        <w:autoSpaceDE w:val="0"/>
        <w:autoSpaceDN w:val="0"/>
        <w:adjustRightInd w:val="0"/>
      </w:pPr>
      <w:r>
        <w:t>Typically left in place to degrade naturally.</w:t>
      </w:r>
    </w:p>
    <w:p w14:paraId="58E46F6A" w14:textId="77777777" w:rsidR="00631F68" w:rsidRDefault="00631F68" w:rsidP="00631F68">
      <w:pPr>
        <w:autoSpaceDE w:val="0"/>
        <w:autoSpaceDN w:val="0"/>
        <w:adjustRightInd w:val="0"/>
      </w:pPr>
    </w:p>
    <w:p w14:paraId="4E931112" w14:textId="77777777" w:rsidR="00631F68" w:rsidRDefault="00631F68" w:rsidP="00631F68">
      <w:pPr>
        <w:autoSpaceDE w:val="0"/>
        <w:autoSpaceDN w:val="0"/>
        <w:adjustRightInd w:val="0"/>
      </w:pPr>
    </w:p>
    <w:p w14:paraId="7B02B807" w14:textId="65DEF1CB" w:rsidR="00631F68" w:rsidRDefault="00631F68" w:rsidP="00631F68">
      <w:pPr>
        <w:autoSpaceDE w:val="0"/>
        <w:autoSpaceDN w:val="0"/>
        <w:adjustRightInd w:val="0"/>
      </w:pPr>
    </w:p>
    <w:p w14:paraId="34EEF8E0" w14:textId="4ECE7414" w:rsidR="00A46CD9" w:rsidRDefault="00A46CD9" w:rsidP="00631F68">
      <w:pPr>
        <w:autoSpaceDE w:val="0"/>
        <w:autoSpaceDN w:val="0"/>
        <w:adjustRightInd w:val="0"/>
      </w:pPr>
    </w:p>
    <w:p w14:paraId="614800C6" w14:textId="2252A025" w:rsidR="00A46CD9" w:rsidRDefault="00A46CD9" w:rsidP="00631F68">
      <w:pPr>
        <w:autoSpaceDE w:val="0"/>
        <w:autoSpaceDN w:val="0"/>
        <w:adjustRightInd w:val="0"/>
      </w:pPr>
    </w:p>
    <w:p w14:paraId="56D67AB7" w14:textId="77777777" w:rsidR="00A46CD9" w:rsidRDefault="00A46CD9" w:rsidP="00631F68">
      <w:pPr>
        <w:autoSpaceDE w:val="0"/>
        <w:autoSpaceDN w:val="0"/>
        <w:adjustRightInd w:val="0"/>
      </w:pPr>
    </w:p>
    <w:p w14:paraId="325AD23D" w14:textId="7D2E9F0F"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A46CD9">
        <w:rPr>
          <w:sz w:val="20"/>
          <w:szCs w:val="20"/>
        </w:rPr>
        <w:tab/>
      </w:r>
      <w:r w:rsidRPr="000A0BBE">
        <w:rPr>
          <w:sz w:val="20"/>
          <w:szCs w:val="20"/>
        </w:rPr>
        <w:t>CATEGORY: Erosion Control</w:t>
      </w:r>
    </w:p>
    <w:p w14:paraId="61404500" w14:textId="009907D3"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A46CD9">
        <w:rPr>
          <w:sz w:val="20"/>
          <w:szCs w:val="20"/>
        </w:rPr>
        <w:tab/>
      </w:r>
      <w:r>
        <w:rPr>
          <w:sz w:val="20"/>
          <w:szCs w:val="20"/>
        </w:rPr>
        <w:t xml:space="preserve"> USE GROUP: </w:t>
      </w:r>
      <w:r w:rsidRPr="000A0BBE">
        <w:rPr>
          <w:sz w:val="20"/>
          <w:szCs w:val="20"/>
        </w:rPr>
        <w:t xml:space="preserve">Permanent </w:t>
      </w:r>
    </w:p>
    <w:p w14:paraId="79A3FED7" w14:textId="09CDE96C" w:rsidR="00631F68" w:rsidRPr="000A0BBE"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Pr="000A0BBE">
        <w:rPr>
          <w:b/>
          <w:sz w:val="20"/>
          <w:szCs w:val="20"/>
        </w:rPr>
        <w:t xml:space="preserve"> </w:t>
      </w:r>
      <w:r w:rsidR="00A46CD9">
        <w:rPr>
          <w:b/>
          <w:sz w:val="20"/>
          <w:szCs w:val="20"/>
        </w:rPr>
        <w:tab/>
      </w:r>
      <w:r w:rsidRPr="000A0BBE">
        <w:rPr>
          <w:sz w:val="20"/>
          <w:szCs w:val="20"/>
        </w:rPr>
        <w:t>ISSUED: 10-1-2009</w:t>
      </w:r>
    </w:p>
    <w:p w14:paraId="23748940" w14:textId="77777777" w:rsidR="00631F68" w:rsidRDefault="00631F68" w:rsidP="00631F68">
      <w:pPr>
        <w:autoSpaceDE w:val="0"/>
        <w:autoSpaceDN w:val="0"/>
        <w:adjustRightInd w:val="0"/>
        <w:ind w:firstLine="720"/>
        <w:jc w:val="center"/>
      </w:pPr>
    </w:p>
    <w:p w14:paraId="48C21B90" w14:textId="77777777" w:rsidR="00631F68" w:rsidRDefault="00631F68" w:rsidP="00631F68">
      <w:pPr>
        <w:autoSpaceDE w:val="0"/>
        <w:autoSpaceDN w:val="0"/>
        <w:adjustRightInd w:val="0"/>
        <w:ind w:left="720"/>
        <w:jc w:val="center"/>
        <w:rPr>
          <w:b/>
        </w:rPr>
      </w:pPr>
      <w:r>
        <w:rPr>
          <w:b/>
        </w:rPr>
        <w:t>SODDING (EC-9)</w:t>
      </w:r>
    </w:p>
    <w:p w14:paraId="59A84FCF" w14:textId="77777777" w:rsidR="00631F68" w:rsidRPr="00AB4AF2" w:rsidRDefault="00631F68" w:rsidP="00631F68">
      <w:pPr>
        <w:autoSpaceDE w:val="0"/>
        <w:autoSpaceDN w:val="0"/>
        <w:adjustRightInd w:val="0"/>
        <w:ind w:left="720"/>
        <w:jc w:val="center"/>
        <w:rPr>
          <w:b/>
        </w:rPr>
      </w:pPr>
    </w:p>
    <w:p w14:paraId="290A92A4" w14:textId="77777777" w:rsidR="00631F68" w:rsidRPr="00D25325" w:rsidRDefault="00631F68" w:rsidP="00631F68">
      <w:pPr>
        <w:autoSpaceDE w:val="0"/>
        <w:autoSpaceDN w:val="0"/>
        <w:adjustRightInd w:val="0"/>
        <w:rPr>
          <w:u w:val="single"/>
        </w:rPr>
      </w:pPr>
      <w:r w:rsidRPr="00D25325">
        <w:rPr>
          <w:u w:val="single"/>
        </w:rPr>
        <w:t>DEFINITION AND PURPOSE:</w:t>
      </w:r>
    </w:p>
    <w:p w14:paraId="15A85A46" w14:textId="77777777" w:rsidR="00631F68" w:rsidRDefault="00631F68" w:rsidP="00631F68">
      <w:pPr>
        <w:autoSpaceDE w:val="0"/>
        <w:autoSpaceDN w:val="0"/>
        <w:adjustRightInd w:val="0"/>
      </w:pPr>
      <w:r>
        <w:t>A ¾ inch to 1 inch mat of vigorous turf, free from disease, insects and weeds. Sod prevents raindrops from disrupting the soil structure and causing erosion. Sod slows water runoff and acts as a filter when sediment laden runoff crosses over the sodded area.</w:t>
      </w:r>
    </w:p>
    <w:p w14:paraId="769BE7D9" w14:textId="77777777" w:rsidR="00631F68" w:rsidRDefault="00631F68" w:rsidP="00631F68">
      <w:pPr>
        <w:autoSpaceDE w:val="0"/>
        <w:autoSpaceDN w:val="0"/>
        <w:adjustRightInd w:val="0"/>
      </w:pPr>
    </w:p>
    <w:p w14:paraId="561A676B" w14:textId="77777777" w:rsidR="00631F68" w:rsidRPr="00D25325" w:rsidRDefault="00631F68" w:rsidP="00631F68">
      <w:pPr>
        <w:autoSpaceDE w:val="0"/>
        <w:autoSpaceDN w:val="0"/>
        <w:adjustRightInd w:val="0"/>
        <w:rPr>
          <w:u w:val="single"/>
        </w:rPr>
      </w:pPr>
      <w:r w:rsidRPr="00D25325">
        <w:rPr>
          <w:u w:val="single"/>
        </w:rPr>
        <w:t>APPROPRIATE APPLICATIONS:</w:t>
      </w:r>
    </w:p>
    <w:p w14:paraId="4DFE49D0" w14:textId="77777777" w:rsidR="00631F68" w:rsidRDefault="00631F68" w:rsidP="00631F68">
      <w:pPr>
        <w:autoSpaceDE w:val="0"/>
        <w:autoSpaceDN w:val="0"/>
        <w:adjustRightInd w:val="0"/>
      </w:pPr>
      <w:r>
        <w:t>Typically installed in areas requiring immediate erosion protection, such as swales or detention ponds and as filter strips, around inlets, and adjacent to curbs. Also installed in areas requiring immediate aesthetic appearance or function such as entrances to new subdivisions and off site construction areas.</w:t>
      </w:r>
    </w:p>
    <w:p w14:paraId="2F629784" w14:textId="77777777" w:rsidR="00631F68" w:rsidRDefault="00631F68" w:rsidP="00631F68">
      <w:pPr>
        <w:autoSpaceDE w:val="0"/>
        <w:autoSpaceDN w:val="0"/>
        <w:adjustRightInd w:val="0"/>
      </w:pPr>
    </w:p>
    <w:p w14:paraId="745B6C74" w14:textId="77777777" w:rsidR="00631F68" w:rsidRPr="00D25325" w:rsidRDefault="00631F68" w:rsidP="00631F68">
      <w:pPr>
        <w:autoSpaceDE w:val="0"/>
        <w:autoSpaceDN w:val="0"/>
        <w:adjustRightInd w:val="0"/>
        <w:rPr>
          <w:u w:val="single"/>
        </w:rPr>
      </w:pPr>
      <w:r w:rsidRPr="00D25325">
        <w:rPr>
          <w:u w:val="single"/>
        </w:rPr>
        <w:t>CONDITIONS FOR EFFECTIVE USE:</w:t>
      </w:r>
    </w:p>
    <w:p w14:paraId="725CA59C" w14:textId="77777777" w:rsidR="00631F68" w:rsidRDefault="00631F68" w:rsidP="00631F68">
      <w:pPr>
        <w:autoSpaceDE w:val="0"/>
        <w:autoSpaceDN w:val="0"/>
        <w:adjustRightInd w:val="0"/>
      </w:pPr>
      <w:r>
        <w:t>Type of Flow: Sheet flow and low concentrated flows with velocities less than 5 fps.</w:t>
      </w:r>
    </w:p>
    <w:p w14:paraId="674A3B18" w14:textId="77777777" w:rsidR="00631F68" w:rsidRDefault="00631F68" w:rsidP="00631F68">
      <w:pPr>
        <w:autoSpaceDE w:val="0"/>
        <w:autoSpaceDN w:val="0"/>
        <w:adjustRightInd w:val="0"/>
      </w:pPr>
    </w:p>
    <w:p w14:paraId="25C9F770" w14:textId="77777777" w:rsidR="00631F68" w:rsidRPr="00D25325" w:rsidRDefault="00631F68" w:rsidP="00631F68">
      <w:pPr>
        <w:autoSpaceDE w:val="0"/>
        <w:autoSpaceDN w:val="0"/>
        <w:adjustRightInd w:val="0"/>
        <w:rPr>
          <w:u w:val="single"/>
        </w:rPr>
      </w:pPr>
      <w:r w:rsidRPr="00D25325">
        <w:rPr>
          <w:u w:val="single"/>
        </w:rPr>
        <w:t>WHEN BMP IS TO BE INSTALLED:</w:t>
      </w:r>
    </w:p>
    <w:p w14:paraId="502656DB" w14:textId="77777777" w:rsidR="00631F68" w:rsidRDefault="00631F68" w:rsidP="00631F68">
      <w:pPr>
        <w:autoSpaceDE w:val="0"/>
        <w:autoSpaceDN w:val="0"/>
        <w:adjustRightInd w:val="0"/>
      </w:pPr>
      <w:r>
        <w:t>Immediately after finish grading, installation of area inlets, and installation of underground services and foundations of new homes.</w:t>
      </w:r>
    </w:p>
    <w:p w14:paraId="69DF0139" w14:textId="77777777" w:rsidR="00631F68" w:rsidRDefault="00631F68" w:rsidP="00631F68">
      <w:pPr>
        <w:autoSpaceDE w:val="0"/>
        <w:autoSpaceDN w:val="0"/>
        <w:adjustRightInd w:val="0"/>
      </w:pPr>
    </w:p>
    <w:p w14:paraId="2B3ED69A" w14:textId="77777777" w:rsidR="00631F68" w:rsidRPr="00D25325" w:rsidRDefault="00631F68" w:rsidP="00631F68">
      <w:pPr>
        <w:autoSpaceDE w:val="0"/>
        <w:autoSpaceDN w:val="0"/>
        <w:adjustRightInd w:val="0"/>
        <w:rPr>
          <w:u w:val="single"/>
        </w:rPr>
      </w:pPr>
      <w:r w:rsidRPr="00D25325">
        <w:rPr>
          <w:u w:val="single"/>
        </w:rPr>
        <w:t>STANDARDS AND SPECIFICATIONS:</w:t>
      </w:r>
    </w:p>
    <w:p w14:paraId="24BBA531" w14:textId="77777777" w:rsidR="00631F68" w:rsidRDefault="00631F68" w:rsidP="00631F68">
      <w:pPr>
        <w:autoSpaceDE w:val="0"/>
        <w:autoSpaceDN w:val="0"/>
        <w:adjustRightInd w:val="0"/>
      </w:pPr>
      <w:r>
        <w:t>Rough grade area and remove all debris larger than 1 inch in diameter and concentrated areas of smaller debris. Soil preparation of area to be sodded shall be determined by tests to determine lime and fertilizer requirements. Level and roll soil lightly to provide an even grade and firm the surface. Soil should not be excessively wet or dry. Lay first row of sod perpendicular to the slope or direction of flow. Butt subsequent rows tight against previous rows with strips staggered in brick-like pattern. Fill minor gaps with good soil and roll entire surface to ensure contact. Stake, staple and/or net corners and centers of sod strips as required, especially areas of concentrated flow. Water immediately after installation, enough to soak 4 inches into the soil without causing runoff.</w:t>
      </w:r>
    </w:p>
    <w:p w14:paraId="4DBD1B12" w14:textId="77777777" w:rsidR="00631F68" w:rsidRDefault="00631F68" w:rsidP="00631F68">
      <w:pPr>
        <w:autoSpaceDE w:val="0"/>
        <w:autoSpaceDN w:val="0"/>
        <w:adjustRightInd w:val="0"/>
      </w:pPr>
    </w:p>
    <w:p w14:paraId="6AC46C4F" w14:textId="77777777" w:rsidR="00631F68" w:rsidRDefault="00631F68" w:rsidP="00631F68">
      <w:pPr>
        <w:autoSpaceDE w:val="0"/>
        <w:autoSpaceDN w:val="0"/>
        <w:adjustRightInd w:val="0"/>
        <w:rPr>
          <w:u w:val="single"/>
        </w:rPr>
      </w:pPr>
      <w:r w:rsidRPr="00290E62">
        <w:rPr>
          <w:u w:val="single"/>
        </w:rPr>
        <w:t>OPERATION AND MAINTENANCE PROCEDURES:</w:t>
      </w:r>
    </w:p>
    <w:p w14:paraId="0C7C0CB0" w14:textId="77777777" w:rsidR="00631F68" w:rsidRPr="00290E62" w:rsidRDefault="00631F68" w:rsidP="00631F68">
      <w:pPr>
        <w:autoSpaceDE w:val="0"/>
        <w:autoSpaceDN w:val="0"/>
        <w:adjustRightInd w:val="0"/>
        <w:rPr>
          <w:u w:val="single"/>
        </w:rPr>
      </w:pPr>
    </w:p>
    <w:p w14:paraId="0DFF6454" w14:textId="77777777" w:rsidR="00631F68" w:rsidRDefault="00631F68" w:rsidP="00631F68">
      <w:pPr>
        <w:autoSpaceDE w:val="0"/>
        <w:autoSpaceDN w:val="0"/>
        <w:adjustRightInd w:val="0"/>
      </w:pPr>
      <w:r>
        <w:t>Water sod daily for 3 weeks, enough to soak 4 inches into the soil without causing runoff. Reposition areas of sod that have moved along the slope. Remove sediment accumulations, replace sod if necessary. Repair any eroded areas, replace sod, and stabilize as needed. Do not mow until 3 inches of new growth occurs. During the first 4 months, mow no more than 1/3 the grass height.</w:t>
      </w:r>
    </w:p>
    <w:p w14:paraId="19B89A53" w14:textId="77777777" w:rsidR="00631F68" w:rsidRDefault="00631F68" w:rsidP="00631F68">
      <w:pPr>
        <w:autoSpaceDE w:val="0"/>
        <w:autoSpaceDN w:val="0"/>
        <w:adjustRightInd w:val="0"/>
      </w:pPr>
    </w:p>
    <w:p w14:paraId="5A051148" w14:textId="77777777" w:rsidR="00631F68" w:rsidRPr="00290E62" w:rsidRDefault="00631F68" w:rsidP="00631F68">
      <w:pPr>
        <w:autoSpaceDE w:val="0"/>
        <w:autoSpaceDN w:val="0"/>
        <w:adjustRightInd w:val="0"/>
        <w:rPr>
          <w:u w:val="single"/>
        </w:rPr>
      </w:pPr>
      <w:r w:rsidRPr="00290E62">
        <w:rPr>
          <w:u w:val="single"/>
        </w:rPr>
        <w:t>SITE CONDITIONS FOR REMOVAL:</w:t>
      </w:r>
    </w:p>
    <w:p w14:paraId="0F74DAAA" w14:textId="77777777" w:rsidR="00631F68" w:rsidRDefault="00631F68" w:rsidP="00631F68">
      <w:pPr>
        <w:autoSpaceDE w:val="0"/>
        <w:autoSpaceDN w:val="0"/>
        <w:adjustRightInd w:val="0"/>
      </w:pPr>
    </w:p>
    <w:p w14:paraId="10F567A1" w14:textId="77777777" w:rsidR="00631F68" w:rsidRDefault="00631F68" w:rsidP="00631F68">
      <w:pPr>
        <w:autoSpaceDE w:val="0"/>
        <w:autoSpaceDN w:val="0"/>
        <w:adjustRightInd w:val="0"/>
      </w:pPr>
      <w:r>
        <w:t>Typically left in place to grow.</w:t>
      </w:r>
    </w:p>
    <w:p w14:paraId="319543FC" w14:textId="3B807774" w:rsidR="00631F68" w:rsidRDefault="00631F68" w:rsidP="00631F68">
      <w:pPr>
        <w:autoSpaceDE w:val="0"/>
        <w:autoSpaceDN w:val="0"/>
        <w:adjustRightInd w:val="0"/>
        <w:rPr>
          <w:szCs w:val="32"/>
        </w:rPr>
      </w:pPr>
    </w:p>
    <w:p w14:paraId="4A736A5B" w14:textId="48C3F2AF" w:rsidR="00A46CD9" w:rsidRDefault="00A46CD9" w:rsidP="00631F68">
      <w:pPr>
        <w:autoSpaceDE w:val="0"/>
        <w:autoSpaceDN w:val="0"/>
        <w:adjustRightInd w:val="0"/>
        <w:rPr>
          <w:szCs w:val="32"/>
        </w:rPr>
      </w:pPr>
    </w:p>
    <w:p w14:paraId="2042044F" w14:textId="1FAC1149" w:rsidR="00A46CD9" w:rsidRDefault="00A46CD9" w:rsidP="00631F68">
      <w:pPr>
        <w:autoSpaceDE w:val="0"/>
        <w:autoSpaceDN w:val="0"/>
        <w:adjustRightInd w:val="0"/>
        <w:rPr>
          <w:szCs w:val="32"/>
        </w:rPr>
      </w:pPr>
    </w:p>
    <w:p w14:paraId="271FD50B" w14:textId="0B3CD154" w:rsidR="00A46CD9" w:rsidRDefault="00A46CD9" w:rsidP="00631F68">
      <w:pPr>
        <w:autoSpaceDE w:val="0"/>
        <w:autoSpaceDN w:val="0"/>
        <w:adjustRightInd w:val="0"/>
        <w:rPr>
          <w:szCs w:val="32"/>
        </w:rPr>
      </w:pPr>
    </w:p>
    <w:p w14:paraId="37373E2F" w14:textId="77777777" w:rsidR="00A46CD9" w:rsidRDefault="00A46CD9" w:rsidP="00631F68">
      <w:pPr>
        <w:autoSpaceDE w:val="0"/>
        <w:autoSpaceDN w:val="0"/>
        <w:adjustRightInd w:val="0"/>
        <w:rPr>
          <w:szCs w:val="32"/>
        </w:rPr>
      </w:pPr>
    </w:p>
    <w:p w14:paraId="465DF2BD" w14:textId="5D597387"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A46CD9">
        <w:rPr>
          <w:sz w:val="20"/>
          <w:szCs w:val="20"/>
        </w:rPr>
        <w:tab/>
      </w:r>
      <w:r w:rsidRPr="000A0BBE">
        <w:rPr>
          <w:sz w:val="20"/>
          <w:szCs w:val="20"/>
        </w:rPr>
        <w:t>CATEGORY: Erosion Control</w:t>
      </w:r>
    </w:p>
    <w:p w14:paraId="1D360E7C" w14:textId="4BB1F5CF"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A46CD9">
        <w:rPr>
          <w:sz w:val="20"/>
          <w:szCs w:val="20"/>
        </w:rPr>
        <w:tab/>
      </w:r>
      <w:r>
        <w:rPr>
          <w:sz w:val="20"/>
          <w:szCs w:val="20"/>
        </w:rPr>
        <w:t xml:space="preserve">USE GROUP: Temporary or </w:t>
      </w:r>
      <w:r w:rsidRPr="000A0BBE">
        <w:rPr>
          <w:sz w:val="20"/>
          <w:szCs w:val="20"/>
        </w:rPr>
        <w:t xml:space="preserve">Permanent </w:t>
      </w:r>
    </w:p>
    <w:p w14:paraId="3DD66C03" w14:textId="3E50EADC"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A46CD9">
        <w:rPr>
          <w:b/>
          <w:sz w:val="20"/>
          <w:szCs w:val="20"/>
        </w:rPr>
        <w:tab/>
        <w:t xml:space="preserve">  </w:t>
      </w:r>
      <w:r w:rsidRPr="000A0BBE">
        <w:rPr>
          <w:sz w:val="20"/>
          <w:szCs w:val="20"/>
        </w:rPr>
        <w:t>ISSUED: 10-1-2009</w:t>
      </w:r>
    </w:p>
    <w:p w14:paraId="65FA7512" w14:textId="77777777" w:rsidR="00631F68" w:rsidRPr="000A0BBE" w:rsidRDefault="00631F68" w:rsidP="00631F68">
      <w:pPr>
        <w:autoSpaceDE w:val="0"/>
        <w:autoSpaceDN w:val="0"/>
        <w:adjustRightInd w:val="0"/>
        <w:ind w:firstLine="720"/>
        <w:jc w:val="center"/>
        <w:rPr>
          <w:sz w:val="20"/>
          <w:szCs w:val="20"/>
        </w:rPr>
      </w:pPr>
    </w:p>
    <w:p w14:paraId="546A2667" w14:textId="77777777" w:rsidR="00631F68" w:rsidRDefault="00631F68" w:rsidP="00631F68">
      <w:pPr>
        <w:autoSpaceDE w:val="0"/>
        <w:autoSpaceDN w:val="0"/>
        <w:adjustRightInd w:val="0"/>
        <w:jc w:val="center"/>
        <w:rPr>
          <w:b/>
          <w:bCs/>
        </w:rPr>
      </w:pPr>
      <w:r>
        <w:rPr>
          <w:b/>
          <w:bCs/>
        </w:rPr>
        <w:t>EROSION CONTROL BLANKETS (EC-10)</w:t>
      </w:r>
    </w:p>
    <w:p w14:paraId="075028B8" w14:textId="77777777" w:rsidR="00631F68" w:rsidRDefault="00631F68" w:rsidP="00631F68">
      <w:pPr>
        <w:autoSpaceDE w:val="0"/>
        <w:autoSpaceDN w:val="0"/>
        <w:adjustRightInd w:val="0"/>
        <w:jc w:val="center"/>
        <w:rPr>
          <w:b/>
          <w:bCs/>
        </w:rPr>
      </w:pPr>
    </w:p>
    <w:p w14:paraId="2936D284" w14:textId="77777777" w:rsidR="00631F68" w:rsidRPr="00290E62" w:rsidRDefault="00631F68" w:rsidP="00631F68">
      <w:pPr>
        <w:autoSpaceDE w:val="0"/>
        <w:autoSpaceDN w:val="0"/>
        <w:adjustRightInd w:val="0"/>
        <w:rPr>
          <w:u w:val="single"/>
        </w:rPr>
      </w:pPr>
      <w:r w:rsidRPr="00290E62">
        <w:rPr>
          <w:u w:val="single"/>
        </w:rPr>
        <w:t>DEFINITION AND PURPOSE:</w:t>
      </w:r>
    </w:p>
    <w:p w14:paraId="3736EA38" w14:textId="77777777" w:rsidR="00631F68" w:rsidRDefault="00631F68" w:rsidP="00631F68">
      <w:pPr>
        <w:autoSpaceDE w:val="0"/>
        <w:autoSpaceDN w:val="0"/>
        <w:adjustRightInd w:val="0"/>
      </w:pPr>
      <w:r>
        <w:t>An erosion control blanket is a preformed protective blanket of plastic fibers, straw or other plant residue designed to protect soil from the impact of precipitation and overland flow, and retain moisture to facilitate establishment of vegetation. Erosion control blankets are sometimes referred to as Rolled Erosion Control Products (RECPs).</w:t>
      </w:r>
    </w:p>
    <w:p w14:paraId="50C43F22" w14:textId="77777777" w:rsidR="00631F68" w:rsidRDefault="00631F68" w:rsidP="00631F68">
      <w:pPr>
        <w:autoSpaceDE w:val="0"/>
        <w:autoSpaceDN w:val="0"/>
        <w:adjustRightInd w:val="0"/>
      </w:pPr>
    </w:p>
    <w:p w14:paraId="13B6DE8F" w14:textId="77777777" w:rsidR="00631F68" w:rsidRPr="00290E62" w:rsidRDefault="00631F68" w:rsidP="00631F68">
      <w:pPr>
        <w:autoSpaceDE w:val="0"/>
        <w:autoSpaceDN w:val="0"/>
        <w:adjustRightInd w:val="0"/>
        <w:rPr>
          <w:u w:val="single"/>
        </w:rPr>
      </w:pPr>
      <w:r w:rsidRPr="00290E62">
        <w:rPr>
          <w:u w:val="single"/>
        </w:rPr>
        <w:t>APPROPRIATE APPLICATIONS:</w:t>
      </w:r>
    </w:p>
    <w:p w14:paraId="6984DA4E" w14:textId="77777777" w:rsidR="00631F68" w:rsidRDefault="00631F68" w:rsidP="00631F68">
      <w:pPr>
        <w:autoSpaceDE w:val="0"/>
        <w:autoSpaceDN w:val="0"/>
        <w:adjustRightInd w:val="0"/>
      </w:pPr>
      <w:r>
        <w:t>Typically installed on seeded areas for temporary use, and in landscaped areas for permanent use.</w:t>
      </w:r>
    </w:p>
    <w:p w14:paraId="28B7D1AE" w14:textId="77777777" w:rsidR="00631F68" w:rsidRDefault="00631F68" w:rsidP="00631F68">
      <w:pPr>
        <w:autoSpaceDE w:val="0"/>
        <w:autoSpaceDN w:val="0"/>
        <w:adjustRightInd w:val="0"/>
      </w:pPr>
    </w:p>
    <w:p w14:paraId="2EF3D6E8" w14:textId="77777777" w:rsidR="00631F68" w:rsidRPr="00290E62" w:rsidRDefault="00631F68" w:rsidP="00631F68">
      <w:pPr>
        <w:autoSpaceDE w:val="0"/>
        <w:autoSpaceDN w:val="0"/>
        <w:adjustRightInd w:val="0"/>
        <w:rPr>
          <w:u w:val="single"/>
        </w:rPr>
      </w:pPr>
      <w:r w:rsidRPr="00290E62">
        <w:rPr>
          <w:u w:val="single"/>
        </w:rPr>
        <w:t>CONDITIONS FOR EFFECTIVE USE:</w:t>
      </w:r>
    </w:p>
    <w:p w14:paraId="5B883BD3" w14:textId="77777777" w:rsidR="00631F68" w:rsidRDefault="00631F68" w:rsidP="00631F68">
      <w:pPr>
        <w:autoSpaceDE w:val="0"/>
        <w:autoSpaceDN w:val="0"/>
        <w:adjustRightInd w:val="0"/>
      </w:pPr>
      <w:r>
        <w:t>Several factors, such as soil conditions, steepness and length of slope, depth of flow, runoff velocities, and time required to establish desired vegetation influence the choice of product. Manufacturer’s recommendations should be followed. Products are available for a variety of uses: Netting-synthetic or natural fiber mesh installed over disturbed areas to hold organic mulch and/or seed in place, biodegradable erosion control blanket-natural fiber blanket held together by netting to provide temporary erosion protection on slopes and channels, and permanent erosion control blanket-synthetic blanket material which provides permanent erosion control on slopes and channels with increased water flow velocities.</w:t>
      </w:r>
    </w:p>
    <w:p w14:paraId="146BFAAD" w14:textId="77777777" w:rsidR="00631F68" w:rsidRDefault="00631F68" w:rsidP="00631F68">
      <w:pPr>
        <w:autoSpaceDE w:val="0"/>
        <w:autoSpaceDN w:val="0"/>
        <w:adjustRightInd w:val="0"/>
      </w:pPr>
    </w:p>
    <w:p w14:paraId="0D7C7D57" w14:textId="77777777" w:rsidR="00631F68" w:rsidRPr="00290E62" w:rsidRDefault="00631F68" w:rsidP="00631F68">
      <w:pPr>
        <w:autoSpaceDE w:val="0"/>
        <w:autoSpaceDN w:val="0"/>
        <w:adjustRightInd w:val="0"/>
        <w:rPr>
          <w:u w:val="single"/>
        </w:rPr>
      </w:pPr>
      <w:r w:rsidRPr="00290E62">
        <w:rPr>
          <w:u w:val="single"/>
        </w:rPr>
        <w:t>WHEN BMP IS TO BE INSTALLED:</w:t>
      </w:r>
    </w:p>
    <w:p w14:paraId="7BE138CF" w14:textId="77777777" w:rsidR="00631F68" w:rsidRDefault="00631F68" w:rsidP="00631F68">
      <w:pPr>
        <w:autoSpaceDE w:val="0"/>
        <w:autoSpaceDN w:val="0"/>
        <w:adjustRightInd w:val="0"/>
      </w:pPr>
      <w:r>
        <w:t>Dependent upon intended use-immediately after completion of a phase of grading, or installation of vegetation.</w:t>
      </w:r>
    </w:p>
    <w:p w14:paraId="0A4D64F9" w14:textId="77777777" w:rsidR="00631F68" w:rsidRDefault="00631F68" w:rsidP="00631F68">
      <w:pPr>
        <w:autoSpaceDE w:val="0"/>
        <w:autoSpaceDN w:val="0"/>
        <w:adjustRightInd w:val="0"/>
      </w:pPr>
    </w:p>
    <w:p w14:paraId="56275D07" w14:textId="77777777" w:rsidR="00631F68" w:rsidRPr="00290E62" w:rsidRDefault="00631F68" w:rsidP="00631F68">
      <w:pPr>
        <w:autoSpaceDE w:val="0"/>
        <w:autoSpaceDN w:val="0"/>
        <w:adjustRightInd w:val="0"/>
        <w:rPr>
          <w:u w:val="single"/>
        </w:rPr>
      </w:pPr>
      <w:r w:rsidRPr="00290E62">
        <w:rPr>
          <w:u w:val="single"/>
        </w:rPr>
        <w:t>STANDARDS AND SPECIFICATIONS:</w:t>
      </w:r>
    </w:p>
    <w:p w14:paraId="3F28B4B4" w14:textId="77777777" w:rsidR="00631F68" w:rsidRDefault="00631F68" w:rsidP="00631F68">
      <w:pPr>
        <w:autoSpaceDE w:val="0"/>
        <w:autoSpaceDN w:val="0"/>
        <w:adjustRightInd w:val="0"/>
      </w:pPr>
      <w:r>
        <w:t>Follow manufacturer’s recommendations and specifications, particularly noting requirements for check slots, fastening devices (staples), and need for firm contact with soil.</w:t>
      </w:r>
    </w:p>
    <w:p w14:paraId="17A92B18" w14:textId="77777777" w:rsidR="00631F68" w:rsidRDefault="00631F68" w:rsidP="00631F68">
      <w:pPr>
        <w:autoSpaceDE w:val="0"/>
        <w:autoSpaceDN w:val="0"/>
        <w:adjustRightInd w:val="0"/>
      </w:pPr>
    </w:p>
    <w:p w14:paraId="4FE6F90E" w14:textId="77777777" w:rsidR="00631F68" w:rsidRPr="00290E62" w:rsidRDefault="00631F68" w:rsidP="00631F68">
      <w:pPr>
        <w:autoSpaceDE w:val="0"/>
        <w:autoSpaceDN w:val="0"/>
        <w:adjustRightInd w:val="0"/>
        <w:rPr>
          <w:u w:val="single"/>
        </w:rPr>
      </w:pPr>
      <w:r w:rsidRPr="00290E62">
        <w:rPr>
          <w:u w:val="single"/>
        </w:rPr>
        <w:t>OPERATION AND MAINTENANCE PROCEDURES:</w:t>
      </w:r>
    </w:p>
    <w:p w14:paraId="6AED76E9" w14:textId="77777777" w:rsidR="00631F68" w:rsidRDefault="00631F68" w:rsidP="00631F68">
      <w:pPr>
        <w:autoSpaceDE w:val="0"/>
        <w:autoSpaceDN w:val="0"/>
        <w:adjustRightInd w:val="0"/>
      </w:pPr>
      <w:r>
        <w:t>Inspect at least every week and after every storm until adequate vegetation is established. Repair erosion and/or undermining at top of slope. Repair undermining beneath blankets-pull back the blanket(s), fill compact eroded area, revegetate and then firmly secure the blanket(s). Reposition or replace blanket(s) that have moved along the slope or have been damaged.</w:t>
      </w:r>
    </w:p>
    <w:p w14:paraId="32F7A6E8" w14:textId="77777777" w:rsidR="00631F68" w:rsidRDefault="00631F68" w:rsidP="00631F68">
      <w:pPr>
        <w:autoSpaceDE w:val="0"/>
        <w:autoSpaceDN w:val="0"/>
        <w:adjustRightInd w:val="0"/>
      </w:pPr>
    </w:p>
    <w:p w14:paraId="61CAD93D" w14:textId="77777777" w:rsidR="00631F68" w:rsidRPr="00290E62" w:rsidRDefault="00631F68" w:rsidP="00631F68">
      <w:pPr>
        <w:autoSpaceDE w:val="0"/>
        <w:autoSpaceDN w:val="0"/>
        <w:adjustRightInd w:val="0"/>
        <w:rPr>
          <w:u w:val="single"/>
        </w:rPr>
      </w:pPr>
      <w:r w:rsidRPr="00290E62">
        <w:rPr>
          <w:u w:val="single"/>
        </w:rPr>
        <w:t>SITE CONDITIONS FOR REMOVAL:</w:t>
      </w:r>
    </w:p>
    <w:p w14:paraId="3DFCD386" w14:textId="77777777" w:rsidR="00631F68" w:rsidRDefault="00631F68" w:rsidP="00631F68">
      <w:pPr>
        <w:autoSpaceDE w:val="0"/>
        <w:autoSpaceDN w:val="0"/>
        <w:adjustRightInd w:val="0"/>
      </w:pPr>
      <w:r>
        <w:t>Temporary blankets will generally degrade naturally; permanent blankets remain in place.</w:t>
      </w:r>
    </w:p>
    <w:p w14:paraId="274B97C5" w14:textId="414ED6C2" w:rsidR="00631F68" w:rsidRDefault="00631F68" w:rsidP="00631F68">
      <w:pPr>
        <w:autoSpaceDE w:val="0"/>
        <w:autoSpaceDN w:val="0"/>
        <w:adjustRightInd w:val="0"/>
      </w:pPr>
    </w:p>
    <w:p w14:paraId="0891AC58" w14:textId="578D539B" w:rsidR="00A46CD9" w:rsidRDefault="00A46CD9" w:rsidP="00631F68">
      <w:pPr>
        <w:autoSpaceDE w:val="0"/>
        <w:autoSpaceDN w:val="0"/>
        <w:adjustRightInd w:val="0"/>
      </w:pPr>
    </w:p>
    <w:p w14:paraId="63CD3E84" w14:textId="53E44CA8" w:rsidR="00A46CD9" w:rsidRDefault="00A46CD9" w:rsidP="00631F68">
      <w:pPr>
        <w:autoSpaceDE w:val="0"/>
        <w:autoSpaceDN w:val="0"/>
        <w:adjustRightInd w:val="0"/>
      </w:pPr>
    </w:p>
    <w:p w14:paraId="785DA8C9" w14:textId="3C212C78" w:rsidR="00A46CD9" w:rsidRDefault="00A46CD9" w:rsidP="00631F68">
      <w:pPr>
        <w:autoSpaceDE w:val="0"/>
        <w:autoSpaceDN w:val="0"/>
        <w:adjustRightInd w:val="0"/>
      </w:pPr>
    </w:p>
    <w:p w14:paraId="5FB3BE66" w14:textId="0D9C41D9" w:rsidR="00A46CD9" w:rsidRDefault="00A46CD9" w:rsidP="00631F68">
      <w:pPr>
        <w:autoSpaceDE w:val="0"/>
        <w:autoSpaceDN w:val="0"/>
        <w:adjustRightInd w:val="0"/>
      </w:pPr>
    </w:p>
    <w:p w14:paraId="3E96DFCC" w14:textId="3D147744" w:rsidR="00A46CD9" w:rsidRDefault="00A46CD9" w:rsidP="00631F68">
      <w:pPr>
        <w:autoSpaceDE w:val="0"/>
        <w:autoSpaceDN w:val="0"/>
        <w:adjustRightInd w:val="0"/>
      </w:pPr>
    </w:p>
    <w:p w14:paraId="55304398" w14:textId="77777777" w:rsidR="00A46CD9" w:rsidRDefault="00A46CD9" w:rsidP="00631F68">
      <w:pPr>
        <w:autoSpaceDE w:val="0"/>
        <w:autoSpaceDN w:val="0"/>
        <w:adjustRightInd w:val="0"/>
      </w:pPr>
    </w:p>
    <w:p w14:paraId="1A0A1D1C" w14:textId="68AFC93A"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Pr="000A0BBE">
        <w:rPr>
          <w:sz w:val="20"/>
          <w:szCs w:val="20"/>
        </w:rPr>
        <w:t>CATEGORY: Erosion Control</w:t>
      </w:r>
    </w:p>
    <w:p w14:paraId="110B8C06" w14:textId="3AC7B526"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Pr>
          <w:sz w:val="20"/>
          <w:szCs w:val="20"/>
        </w:rPr>
        <w:t xml:space="preserve">USE GROUP: </w:t>
      </w:r>
      <w:r w:rsidRPr="000A0BBE">
        <w:rPr>
          <w:sz w:val="20"/>
          <w:szCs w:val="20"/>
        </w:rPr>
        <w:t xml:space="preserve">Permanent </w:t>
      </w:r>
    </w:p>
    <w:p w14:paraId="03077549" w14:textId="1A7D4F0B"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Pr="000A0BBE">
        <w:rPr>
          <w:sz w:val="20"/>
          <w:szCs w:val="20"/>
        </w:rPr>
        <w:t>ISSUED: 10-1-2009</w:t>
      </w:r>
    </w:p>
    <w:p w14:paraId="502B2059" w14:textId="77777777" w:rsidR="00631F68" w:rsidRDefault="00631F68" w:rsidP="00631F68">
      <w:pPr>
        <w:autoSpaceDE w:val="0"/>
        <w:autoSpaceDN w:val="0"/>
        <w:adjustRightInd w:val="0"/>
        <w:ind w:firstLine="720"/>
        <w:jc w:val="center"/>
        <w:rPr>
          <w:sz w:val="20"/>
          <w:szCs w:val="20"/>
        </w:rPr>
      </w:pPr>
    </w:p>
    <w:p w14:paraId="2184E455" w14:textId="77777777" w:rsidR="00631F68" w:rsidRDefault="00631F68" w:rsidP="00631F68">
      <w:pPr>
        <w:autoSpaceDE w:val="0"/>
        <w:autoSpaceDN w:val="0"/>
        <w:adjustRightInd w:val="0"/>
        <w:jc w:val="center"/>
        <w:rPr>
          <w:b/>
          <w:bCs/>
        </w:rPr>
      </w:pPr>
      <w:r>
        <w:rPr>
          <w:b/>
          <w:bCs/>
        </w:rPr>
        <w:t>TURF REINFORCEMENT MAT (EC-11)</w:t>
      </w:r>
    </w:p>
    <w:p w14:paraId="02384DE0" w14:textId="77777777" w:rsidR="00631F68" w:rsidRDefault="00631F68" w:rsidP="00631F68">
      <w:pPr>
        <w:autoSpaceDE w:val="0"/>
        <w:autoSpaceDN w:val="0"/>
        <w:adjustRightInd w:val="0"/>
        <w:jc w:val="center"/>
        <w:rPr>
          <w:b/>
          <w:bCs/>
        </w:rPr>
      </w:pPr>
    </w:p>
    <w:p w14:paraId="4510384E" w14:textId="77777777" w:rsidR="00631F68" w:rsidRPr="00710B9E" w:rsidRDefault="00631F68" w:rsidP="00631F68">
      <w:pPr>
        <w:autoSpaceDE w:val="0"/>
        <w:autoSpaceDN w:val="0"/>
        <w:adjustRightInd w:val="0"/>
        <w:rPr>
          <w:u w:val="single"/>
        </w:rPr>
      </w:pPr>
      <w:r w:rsidRPr="00710B9E">
        <w:rPr>
          <w:u w:val="single"/>
        </w:rPr>
        <w:t>DEFINITION AND PURPOSE:</w:t>
      </w:r>
    </w:p>
    <w:p w14:paraId="1A4CEF71" w14:textId="77777777" w:rsidR="00631F68" w:rsidRDefault="00631F68" w:rsidP="00631F68">
      <w:pPr>
        <w:autoSpaceDE w:val="0"/>
        <w:autoSpaceDN w:val="0"/>
        <w:adjustRightInd w:val="0"/>
      </w:pPr>
      <w:r>
        <w:t>A turf reinforcement mat (TRM) is a 3-dimensional permanent synthetic mat that provides a matrix to greatly reinforce the root system of the desired vegetation for permanent erosion protection in high flow channels and on critical slopes. May provide erosion protection equivalent to stone or concrete liners.</w:t>
      </w:r>
    </w:p>
    <w:p w14:paraId="148A8A23" w14:textId="77777777" w:rsidR="00631F68" w:rsidRDefault="00631F68" w:rsidP="00631F68">
      <w:pPr>
        <w:autoSpaceDE w:val="0"/>
        <w:autoSpaceDN w:val="0"/>
        <w:adjustRightInd w:val="0"/>
      </w:pPr>
    </w:p>
    <w:p w14:paraId="21E20A27" w14:textId="77777777" w:rsidR="00631F68" w:rsidRPr="00710B9E" w:rsidRDefault="00631F68" w:rsidP="00631F68">
      <w:pPr>
        <w:autoSpaceDE w:val="0"/>
        <w:autoSpaceDN w:val="0"/>
        <w:adjustRightInd w:val="0"/>
        <w:rPr>
          <w:u w:val="single"/>
        </w:rPr>
      </w:pPr>
      <w:r w:rsidRPr="00710B9E">
        <w:rPr>
          <w:u w:val="single"/>
        </w:rPr>
        <w:t>APPROPRIATE APPLICATIONS:</w:t>
      </w:r>
    </w:p>
    <w:p w14:paraId="77AC3ECD" w14:textId="77777777" w:rsidR="00631F68" w:rsidRDefault="00631F68" w:rsidP="00631F68">
      <w:pPr>
        <w:autoSpaceDE w:val="0"/>
        <w:autoSpaceDN w:val="0"/>
        <w:adjustRightInd w:val="0"/>
      </w:pPr>
      <w:r>
        <w:t>Typically installed on seeded areas for permanent use. May be used on steep slopes or grass-lined channels with increased water flow velocities and increased shear stress.</w:t>
      </w:r>
    </w:p>
    <w:p w14:paraId="25F22700" w14:textId="77777777" w:rsidR="00631F68" w:rsidRDefault="00631F68" w:rsidP="00631F68">
      <w:pPr>
        <w:autoSpaceDE w:val="0"/>
        <w:autoSpaceDN w:val="0"/>
        <w:adjustRightInd w:val="0"/>
      </w:pPr>
    </w:p>
    <w:p w14:paraId="55CEED76" w14:textId="77777777" w:rsidR="00631F68" w:rsidRPr="00710B9E" w:rsidRDefault="00631F68" w:rsidP="00631F68">
      <w:pPr>
        <w:autoSpaceDE w:val="0"/>
        <w:autoSpaceDN w:val="0"/>
        <w:adjustRightInd w:val="0"/>
        <w:rPr>
          <w:u w:val="single"/>
        </w:rPr>
      </w:pPr>
      <w:r w:rsidRPr="00710B9E">
        <w:rPr>
          <w:u w:val="single"/>
        </w:rPr>
        <w:t>CONDITIONS FOR EFFECTIVE USE:</w:t>
      </w:r>
    </w:p>
    <w:p w14:paraId="7E78A620" w14:textId="77777777" w:rsidR="00631F68" w:rsidRDefault="00631F68" w:rsidP="00631F68">
      <w:pPr>
        <w:autoSpaceDE w:val="0"/>
        <w:autoSpaceDN w:val="0"/>
        <w:adjustRightInd w:val="0"/>
      </w:pPr>
      <w:r>
        <w:t>Several factors, such as soil conditions, steepness and length of slope, depth of flow, runoff velocities, and time required to establish desired vegetation, influence the choice of product. Manufacturer’s recommendations should be followed.</w:t>
      </w:r>
    </w:p>
    <w:p w14:paraId="758A06CB" w14:textId="77777777" w:rsidR="00631F68" w:rsidRDefault="00631F68" w:rsidP="00631F68">
      <w:pPr>
        <w:autoSpaceDE w:val="0"/>
        <w:autoSpaceDN w:val="0"/>
        <w:adjustRightInd w:val="0"/>
      </w:pPr>
    </w:p>
    <w:p w14:paraId="4B338C9C" w14:textId="77777777" w:rsidR="00631F68" w:rsidRPr="00710B9E" w:rsidRDefault="00631F68" w:rsidP="00631F68">
      <w:pPr>
        <w:autoSpaceDE w:val="0"/>
        <w:autoSpaceDN w:val="0"/>
        <w:adjustRightInd w:val="0"/>
        <w:rPr>
          <w:u w:val="single"/>
        </w:rPr>
      </w:pPr>
      <w:r w:rsidRPr="00710B9E">
        <w:rPr>
          <w:u w:val="single"/>
        </w:rPr>
        <w:t>WHEN BMP IS TO BE INSTALLED:</w:t>
      </w:r>
    </w:p>
    <w:p w14:paraId="13A6280C" w14:textId="77777777" w:rsidR="00631F68" w:rsidRDefault="00631F68" w:rsidP="00631F68">
      <w:pPr>
        <w:autoSpaceDE w:val="0"/>
        <w:autoSpaceDN w:val="0"/>
        <w:adjustRightInd w:val="0"/>
      </w:pPr>
      <w:r>
        <w:t>Dependent on intended use-immediately after completion of a phase of grading, or seeding of vegetation.</w:t>
      </w:r>
    </w:p>
    <w:p w14:paraId="685B12FF" w14:textId="77777777" w:rsidR="00631F68" w:rsidRDefault="00631F68" w:rsidP="00631F68">
      <w:pPr>
        <w:autoSpaceDE w:val="0"/>
        <w:autoSpaceDN w:val="0"/>
        <w:adjustRightInd w:val="0"/>
      </w:pPr>
    </w:p>
    <w:p w14:paraId="08F4BB26" w14:textId="77777777" w:rsidR="00631F68" w:rsidRPr="00710B9E" w:rsidRDefault="00631F68" w:rsidP="00631F68">
      <w:pPr>
        <w:autoSpaceDE w:val="0"/>
        <w:autoSpaceDN w:val="0"/>
        <w:adjustRightInd w:val="0"/>
        <w:rPr>
          <w:u w:val="single"/>
        </w:rPr>
      </w:pPr>
      <w:r w:rsidRPr="00710B9E">
        <w:rPr>
          <w:u w:val="single"/>
        </w:rPr>
        <w:t>STANDARDS AND SPECIFICATIONS:</w:t>
      </w:r>
    </w:p>
    <w:p w14:paraId="2FBC539B" w14:textId="77777777" w:rsidR="00631F68" w:rsidRDefault="00631F68" w:rsidP="00631F68">
      <w:pPr>
        <w:autoSpaceDE w:val="0"/>
        <w:autoSpaceDN w:val="0"/>
        <w:adjustRightInd w:val="0"/>
      </w:pPr>
      <w:r>
        <w:t>Follow manufacturer’s recommendations and specifications, particularly noting requirements for check slots, edge entrenchment, fastening devices (staples), and the need for firm contact with the soil.</w:t>
      </w:r>
    </w:p>
    <w:p w14:paraId="66E040FD" w14:textId="77777777" w:rsidR="00631F68" w:rsidRDefault="00631F68" w:rsidP="00631F68">
      <w:pPr>
        <w:autoSpaceDE w:val="0"/>
        <w:autoSpaceDN w:val="0"/>
        <w:adjustRightInd w:val="0"/>
      </w:pPr>
    </w:p>
    <w:p w14:paraId="442A2864" w14:textId="77777777" w:rsidR="00631F68" w:rsidRPr="00710B9E" w:rsidRDefault="00631F68" w:rsidP="00631F68">
      <w:pPr>
        <w:autoSpaceDE w:val="0"/>
        <w:autoSpaceDN w:val="0"/>
        <w:adjustRightInd w:val="0"/>
        <w:rPr>
          <w:u w:val="single"/>
        </w:rPr>
      </w:pPr>
      <w:r w:rsidRPr="00710B9E">
        <w:rPr>
          <w:u w:val="single"/>
        </w:rPr>
        <w:t>OPERATION AND MAINTENANCE PROCEDURES:</w:t>
      </w:r>
    </w:p>
    <w:p w14:paraId="205C4F2F" w14:textId="77777777" w:rsidR="00631F68" w:rsidRDefault="00631F68" w:rsidP="00631F68">
      <w:pPr>
        <w:autoSpaceDE w:val="0"/>
        <w:autoSpaceDN w:val="0"/>
        <w:adjustRightInd w:val="0"/>
      </w:pPr>
      <w:r>
        <w:t>Inspect every week and after every ½” storm event until adequate vegetation is established. Repair erosion and/or undermining at the top of the slope. Repair undermining beneath mats-pull back the mat(s), fill and compact eroded area, revegetate and then secure mat(s) firmly. Reposition or replace mats that have moved along the slope or channel and secure firmly. Replace damaged mats.</w:t>
      </w:r>
    </w:p>
    <w:p w14:paraId="10568329" w14:textId="77777777" w:rsidR="00631F68" w:rsidRDefault="00631F68" w:rsidP="00631F68">
      <w:pPr>
        <w:autoSpaceDE w:val="0"/>
        <w:autoSpaceDN w:val="0"/>
        <w:adjustRightInd w:val="0"/>
      </w:pPr>
    </w:p>
    <w:p w14:paraId="61F28180" w14:textId="77777777" w:rsidR="00631F68" w:rsidRPr="00710B9E" w:rsidRDefault="00631F68" w:rsidP="00631F68">
      <w:pPr>
        <w:autoSpaceDE w:val="0"/>
        <w:autoSpaceDN w:val="0"/>
        <w:adjustRightInd w:val="0"/>
        <w:rPr>
          <w:u w:val="single"/>
        </w:rPr>
      </w:pPr>
      <w:r w:rsidRPr="00710B9E">
        <w:rPr>
          <w:u w:val="single"/>
        </w:rPr>
        <w:t>SITE CONDITIONS FOR REMOVAL:</w:t>
      </w:r>
    </w:p>
    <w:p w14:paraId="2F5F01E3" w14:textId="77777777" w:rsidR="00631F68" w:rsidRDefault="00631F68" w:rsidP="00631F68">
      <w:pPr>
        <w:autoSpaceDE w:val="0"/>
        <w:autoSpaceDN w:val="0"/>
        <w:adjustRightInd w:val="0"/>
      </w:pPr>
      <w:r>
        <w:t>Typically turf reinforcement mats are permanently left in place.</w:t>
      </w:r>
    </w:p>
    <w:p w14:paraId="6AD83B00" w14:textId="77777777" w:rsidR="00631F68" w:rsidRDefault="00631F68" w:rsidP="00631F68">
      <w:pPr>
        <w:autoSpaceDE w:val="0"/>
        <w:autoSpaceDN w:val="0"/>
        <w:adjustRightInd w:val="0"/>
      </w:pPr>
    </w:p>
    <w:p w14:paraId="045C7187" w14:textId="77777777" w:rsidR="00631F68" w:rsidRDefault="00631F68" w:rsidP="00631F68">
      <w:pPr>
        <w:autoSpaceDE w:val="0"/>
        <w:autoSpaceDN w:val="0"/>
        <w:adjustRightInd w:val="0"/>
      </w:pPr>
    </w:p>
    <w:p w14:paraId="697C0BB3" w14:textId="77777777" w:rsidR="00631F68" w:rsidRDefault="00631F68" w:rsidP="00631F68">
      <w:pPr>
        <w:autoSpaceDE w:val="0"/>
        <w:autoSpaceDN w:val="0"/>
        <w:adjustRightInd w:val="0"/>
      </w:pPr>
    </w:p>
    <w:p w14:paraId="56D9D30E" w14:textId="77777777" w:rsidR="00631F68" w:rsidRDefault="00631F68" w:rsidP="00631F68">
      <w:pPr>
        <w:autoSpaceDE w:val="0"/>
        <w:autoSpaceDN w:val="0"/>
        <w:adjustRightInd w:val="0"/>
      </w:pPr>
    </w:p>
    <w:p w14:paraId="7D8291AE" w14:textId="77777777" w:rsidR="00631F68" w:rsidRDefault="00631F68" w:rsidP="00631F68">
      <w:pPr>
        <w:autoSpaceDE w:val="0"/>
        <w:autoSpaceDN w:val="0"/>
        <w:adjustRightInd w:val="0"/>
      </w:pPr>
    </w:p>
    <w:p w14:paraId="151BB900" w14:textId="77777777" w:rsidR="00631F68" w:rsidRDefault="00631F68" w:rsidP="00631F68">
      <w:pPr>
        <w:autoSpaceDE w:val="0"/>
        <w:autoSpaceDN w:val="0"/>
        <w:adjustRightInd w:val="0"/>
      </w:pPr>
    </w:p>
    <w:p w14:paraId="6394E0FB" w14:textId="544E2379" w:rsidR="00631F68" w:rsidRDefault="00631F68" w:rsidP="00631F68">
      <w:pPr>
        <w:autoSpaceDE w:val="0"/>
        <w:autoSpaceDN w:val="0"/>
        <w:adjustRightInd w:val="0"/>
      </w:pPr>
    </w:p>
    <w:p w14:paraId="54B3C7ED" w14:textId="1009A951" w:rsidR="00F231E2" w:rsidRDefault="00F231E2" w:rsidP="00631F68">
      <w:pPr>
        <w:autoSpaceDE w:val="0"/>
        <w:autoSpaceDN w:val="0"/>
        <w:adjustRightInd w:val="0"/>
      </w:pPr>
    </w:p>
    <w:p w14:paraId="5DB13036" w14:textId="719372C3" w:rsidR="00F231E2" w:rsidRDefault="00F231E2" w:rsidP="00631F68">
      <w:pPr>
        <w:autoSpaceDE w:val="0"/>
        <w:autoSpaceDN w:val="0"/>
        <w:adjustRightInd w:val="0"/>
      </w:pPr>
    </w:p>
    <w:p w14:paraId="40A6994D" w14:textId="77777777" w:rsidR="00F231E2" w:rsidRDefault="00F231E2" w:rsidP="00631F68">
      <w:pPr>
        <w:autoSpaceDE w:val="0"/>
        <w:autoSpaceDN w:val="0"/>
        <w:adjustRightInd w:val="0"/>
      </w:pPr>
    </w:p>
    <w:p w14:paraId="6187EEEC" w14:textId="77777777" w:rsidR="00631F68" w:rsidRDefault="00631F68" w:rsidP="00631F68">
      <w:pPr>
        <w:autoSpaceDE w:val="0"/>
        <w:autoSpaceDN w:val="0"/>
        <w:adjustRightInd w:val="0"/>
      </w:pPr>
    </w:p>
    <w:p w14:paraId="36E5C999" w14:textId="5253FF8E"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Pr="000A0BBE">
        <w:rPr>
          <w:sz w:val="20"/>
          <w:szCs w:val="20"/>
        </w:rPr>
        <w:t>CATEGORY: Erosion Control</w:t>
      </w:r>
    </w:p>
    <w:p w14:paraId="2873C1B5" w14:textId="7B7FC997"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Pr>
          <w:sz w:val="20"/>
          <w:szCs w:val="20"/>
        </w:rPr>
        <w:t>USE GROUP: Temporary</w:t>
      </w:r>
      <w:r w:rsidRPr="000A0BBE">
        <w:rPr>
          <w:sz w:val="20"/>
          <w:szCs w:val="20"/>
        </w:rPr>
        <w:t xml:space="preserve"> </w:t>
      </w:r>
    </w:p>
    <w:p w14:paraId="7BDB0F66" w14:textId="7065B258"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Pr>
          <w:b/>
          <w:sz w:val="20"/>
          <w:szCs w:val="20"/>
        </w:rPr>
        <w:t xml:space="preserve"> </w:t>
      </w:r>
      <w:r w:rsidRPr="000A0BBE">
        <w:rPr>
          <w:sz w:val="20"/>
          <w:szCs w:val="20"/>
        </w:rPr>
        <w:t>ISSUED: 10-1-2009</w:t>
      </w:r>
    </w:p>
    <w:p w14:paraId="1DEAA34F" w14:textId="77777777" w:rsidR="00631F68" w:rsidRDefault="00631F68" w:rsidP="00631F68">
      <w:pPr>
        <w:autoSpaceDE w:val="0"/>
        <w:autoSpaceDN w:val="0"/>
        <w:adjustRightInd w:val="0"/>
        <w:ind w:firstLine="720"/>
        <w:jc w:val="center"/>
        <w:rPr>
          <w:sz w:val="20"/>
          <w:szCs w:val="20"/>
        </w:rPr>
      </w:pPr>
    </w:p>
    <w:p w14:paraId="4D87CCDD" w14:textId="77777777" w:rsidR="00631F68" w:rsidRDefault="00631F68" w:rsidP="00631F68">
      <w:pPr>
        <w:autoSpaceDE w:val="0"/>
        <w:autoSpaceDN w:val="0"/>
        <w:adjustRightInd w:val="0"/>
        <w:jc w:val="center"/>
        <w:rPr>
          <w:b/>
          <w:bCs/>
        </w:rPr>
      </w:pPr>
      <w:r>
        <w:rPr>
          <w:b/>
          <w:bCs/>
        </w:rPr>
        <w:t>GEOTEXTILES AND PLASTIC COVERS (EC-12)</w:t>
      </w:r>
    </w:p>
    <w:p w14:paraId="6DCB18D8" w14:textId="77777777" w:rsidR="00631F68" w:rsidRDefault="00631F68" w:rsidP="00631F68">
      <w:pPr>
        <w:autoSpaceDE w:val="0"/>
        <w:autoSpaceDN w:val="0"/>
        <w:adjustRightInd w:val="0"/>
        <w:jc w:val="center"/>
        <w:rPr>
          <w:b/>
          <w:bCs/>
        </w:rPr>
      </w:pPr>
    </w:p>
    <w:p w14:paraId="2384F927" w14:textId="77777777" w:rsidR="00631F68" w:rsidRPr="00996F40" w:rsidRDefault="00631F68" w:rsidP="00631F68">
      <w:pPr>
        <w:autoSpaceDE w:val="0"/>
        <w:autoSpaceDN w:val="0"/>
        <w:adjustRightInd w:val="0"/>
        <w:rPr>
          <w:u w:val="single"/>
        </w:rPr>
      </w:pPr>
      <w:r w:rsidRPr="00996F40">
        <w:rPr>
          <w:u w:val="single"/>
        </w:rPr>
        <w:t>DEFINITION AND PURPOSE:</w:t>
      </w:r>
    </w:p>
    <w:p w14:paraId="3F570930" w14:textId="77777777" w:rsidR="00631F68" w:rsidRDefault="00631F68" w:rsidP="00631F68">
      <w:pPr>
        <w:autoSpaceDE w:val="0"/>
        <w:autoSpaceDN w:val="0"/>
        <w:adjustRightInd w:val="0"/>
      </w:pPr>
      <w:r>
        <w:t>This BMP involves the placement of geotextiles or plastic covers to stabilize disturbed soil areas and protect soils from erosion by wind or water.</w:t>
      </w:r>
    </w:p>
    <w:p w14:paraId="09083CE0" w14:textId="77777777" w:rsidR="00631F68" w:rsidRDefault="00631F68" w:rsidP="00631F68">
      <w:pPr>
        <w:autoSpaceDE w:val="0"/>
        <w:autoSpaceDN w:val="0"/>
        <w:adjustRightInd w:val="0"/>
      </w:pPr>
    </w:p>
    <w:p w14:paraId="1C1406F6" w14:textId="77777777" w:rsidR="00631F68" w:rsidRPr="00996F40" w:rsidRDefault="00631F68" w:rsidP="00631F68">
      <w:pPr>
        <w:autoSpaceDE w:val="0"/>
        <w:autoSpaceDN w:val="0"/>
        <w:adjustRightInd w:val="0"/>
        <w:rPr>
          <w:u w:val="single"/>
        </w:rPr>
      </w:pPr>
      <w:r w:rsidRPr="00996F40">
        <w:rPr>
          <w:u w:val="single"/>
        </w:rPr>
        <w:t>APPROPRIATE APPLICATIONS:</w:t>
      </w:r>
    </w:p>
    <w:p w14:paraId="475BDDF0" w14:textId="77777777" w:rsidR="00631F68" w:rsidRDefault="00631F68" w:rsidP="00631F68">
      <w:pPr>
        <w:autoSpaceDE w:val="0"/>
        <w:autoSpaceDN w:val="0"/>
        <w:adjustRightInd w:val="0"/>
      </w:pPr>
      <w:r>
        <w:t>Limited applications include very small graded areas, stockpiles, and temporary channel linings.</w:t>
      </w:r>
    </w:p>
    <w:p w14:paraId="2A5E2079" w14:textId="77777777" w:rsidR="00631F68" w:rsidRDefault="00631F68" w:rsidP="00631F68">
      <w:pPr>
        <w:autoSpaceDE w:val="0"/>
        <w:autoSpaceDN w:val="0"/>
        <w:adjustRightInd w:val="0"/>
      </w:pPr>
    </w:p>
    <w:p w14:paraId="78108517" w14:textId="77777777" w:rsidR="00631F68" w:rsidRPr="00996F40" w:rsidRDefault="00631F68" w:rsidP="00631F68">
      <w:pPr>
        <w:autoSpaceDE w:val="0"/>
        <w:autoSpaceDN w:val="0"/>
        <w:adjustRightInd w:val="0"/>
        <w:rPr>
          <w:u w:val="single"/>
        </w:rPr>
      </w:pPr>
      <w:r w:rsidRPr="00996F40">
        <w:rPr>
          <w:u w:val="single"/>
        </w:rPr>
        <w:t>CONDITIONS FOR EFFECTIVE USE:</w:t>
      </w:r>
    </w:p>
    <w:p w14:paraId="2CCEB9F8" w14:textId="77777777" w:rsidR="00631F68" w:rsidRDefault="00631F68" w:rsidP="00631F68">
      <w:pPr>
        <w:autoSpaceDE w:val="0"/>
        <w:autoSpaceDN w:val="0"/>
        <w:adjustRightInd w:val="0"/>
      </w:pPr>
      <w:r>
        <w:t>Type of Flow:    Sheet and concentrated flows.</w:t>
      </w:r>
    </w:p>
    <w:p w14:paraId="11C12741" w14:textId="77777777" w:rsidR="00631F68" w:rsidRDefault="00631F68" w:rsidP="00631F68">
      <w:pPr>
        <w:autoSpaceDE w:val="0"/>
        <w:autoSpaceDN w:val="0"/>
        <w:adjustRightInd w:val="0"/>
      </w:pPr>
    </w:p>
    <w:p w14:paraId="3A0B9905" w14:textId="77777777" w:rsidR="00631F68" w:rsidRDefault="00631F68" w:rsidP="00631F68">
      <w:pPr>
        <w:autoSpaceDE w:val="0"/>
        <w:autoSpaceDN w:val="0"/>
        <w:adjustRightInd w:val="0"/>
      </w:pPr>
      <w:r>
        <w:t>Geotextiles and plastic covers have maximum flow rate limitations; consult the manufacturer for proper selection. The use of plastic covers shall be limited to covering stockpiles, or very small graded areas for short periods of time. The use of plastics and impermeable geotextiles may result in 100% runoff, which may cause serious erosion problems in the areas receiving the increased velocities and flow-</w:t>
      </w:r>
      <w:r>
        <w:rPr>
          <w:b/>
          <w:bCs/>
        </w:rPr>
        <w:t>Use</w:t>
      </w:r>
      <w:r>
        <w:t xml:space="preserve"> </w:t>
      </w:r>
      <w:r>
        <w:rPr>
          <w:b/>
          <w:bCs/>
        </w:rPr>
        <w:t>With Caution</w:t>
      </w:r>
      <w:r>
        <w:t>. Plastic sheeting is easily vandalized, easily torn, and photodegradable.</w:t>
      </w:r>
    </w:p>
    <w:p w14:paraId="69FA1554" w14:textId="77777777" w:rsidR="00631F68" w:rsidRDefault="00631F68" w:rsidP="00631F68">
      <w:pPr>
        <w:autoSpaceDE w:val="0"/>
        <w:autoSpaceDN w:val="0"/>
        <w:adjustRightInd w:val="0"/>
      </w:pPr>
    </w:p>
    <w:p w14:paraId="3A11206A" w14:textId="77777777" w:rsidR="00631F68" w:rsidRPr="00996F40" w:rsidRDefault="00631F68" w:rsidP="00631F68">
      <w:pPr>
        <w:autoSpaceDE w:val="0"/>
        <w:autoSpaceDN w:val="0"/>
        <w:adjustRightInd w:val="0"/>
        <w:rPr>
          <w:u w:val="single"/>
        </w:rPr>
      </w:pPr>
      <w:r w:rsidRPr="00996F40">
        <w:rPr>
          <w:u w:val="single"/>
        </w:rPr>
        <w:t>WHEN BMP IS TO BE INSTALLED:</w:t>
      </w:r>
    </w:p>
    <w:p w14:paraId="3E1567BD" w14:textId="77777777" w:rsidR="00631F68" w:rsidRDefault="00631F68" w:rsidP="00631F68">
      <w:pPr>
        <w:autoSpaceDE w:val="0"/>
        <w:autoSpaceDN w:val="0"/>
        <w:adjustRightInd w:val="0"/>
      </w:pPr>
      <w:r>
        <w:t>Dependent upon intended use-immediately after completion of a phase of grading.</w:t>
      </w:r>
    </w:p>
    <w:p w14:paraId="56398058" w14:textId="77777777" w:rsidR="00631F68" w:rsidRDefault="00631F68" w:rsidP="00631F68">
      <w:pPr>
        <w:autoSpaceDE w:val="0"/>
        <w:autoSpaceDN w:val="0"/>
        <w:adjustRightInd w:val="0"/>
      </w:pPr>
    </w:p>
    <w:p w14:paraId="76FDA321" w14:textId="77777777" w:rsidR="00631F68" w:rsidRPr="00996F40" w:rsidRDefault="00631F68" w:rsidP="00631F68">
      <w:pPr>
        <w:autoSpaceDE w:val="0"/>
        <w:autoSpaceDN w:val="0"/>
        <w:adjustRightInd w:val="0"/>
        <w:rPr>
          <w:u w:val="single"/>
        </w:rPr>
      </w:pPr>
      <w:r w:rsidRPr="00996F40">
        <w:rPr>
          <w:u w:val="single"/>
        </w:rPr>
        <w:t>STANDARDS AND SPECIFICATIONS:</w:t>
      </w:r>
    </w:p>
    <w:p w14:paraId="7B683028" w14:textId="77777777" w:rsidR="00631F68" w:rsidRDefault="00631F68" w:rsidP="00631F68">
      <w:pPr>
        <w:autoSpaceDE w:val="0"/>
        <w:autoSpaceDN w:val="0"/>
        <w:adjustRightInd w:val="0"/>
      </w:pPr>
      <w:r>
        <w:t>Geotextile blankets shall be secured in place with wire staples or sandbags and by keying into tops of slopes and edges to prevent infiltration of surface water under the geotextile. Plastic sheeting shall be keyed in at the top of the slope and firmly held in place with sandbags or other weights placed no more than 10 feet apart. Seams are typically taped or weighted down their entire length. Anchoring the sheeting is crucial in keep the sheeting from becoming a very large kite in windy weather.</w:t>
      </w:r>
    </w:p>
    <w:p w14:paraId="670C6271" w14:textId="77777777" w:rsidR="00631F68" w:rsidRDefault="00631F68" w:rsidP="00631F68">
      <w:pPr>
        <w:autoSpaceDE w:val="0"/>
        <w:autoSpaceDN w:val="0"/>
        <w:adjustRightInd w:val="0"/>
      </w:pPr>
    </w:p>
    <w:p w14:paraId="61298940" w14:textId="77777777" w:rsidR="00631F68" w:rsidRPr="0063124A" w:rsidRDefault="00631F68" w:rsidP="00631F68">
      <w:pPr>
        <w:autoSpaceDE w:val="0"/>
        <w:autoSpaceDN w:val="0"/>
        <w:adjustRightInd w:val="0"/>
        <w:rPr>
          <w:u w:val="single"/>
        </w:rPr>
      </w:pPr>
      <w:r w:rsidRPr="0063124A">
        <w:rPr>
          <w:u w:val="single"/>
        </w:rPr>
        <w:t>OPERATION AND MAINTENANCE PROCEDURES:</w:t>
      </w:r>
    </w:p>
    <w:p w14:paraId="1183544A" w14:textId="77777777" w:rsidR="00631F68" w:rsidRDefault="00631F68" w:rsidP="00631F68">
      <w:pPr>
        <w:autoSpaceDE w:val="0"/>
        <w:autoSpaceDN w:val="0"/>
        <w:adjustRightInd w:val="0"/>
      </w:pPr>
      <w:r>
        <w:t>All geotextile and plastic sheeting shall be inspected on a weekly basis and after ½” storms to check for erosion, undermining, and anchorage failure. Any failures shall be repaired immediately. If washout or breakages occur, the material shall be re-installed after repairing the damage to the slope.</w:t>
      </w:r>
    </w:p>
    <w:p w14:paraId="76454DE8" w14:textId="77777777" w:rsidR="00631F68" w:rsidRDefault="00631F68" w:rsidP="00631F68">
      <w:pPr>
        <w:autoSpaceDE w:val="0"/>
        <w:autoSpaceDN w:val="0"/>
        <w:adjustRightInd w:val="0"/>
      </w:pPr>
    </w:p>
    <w:p w14:paraId="5BCAB1DE" w14:textId="77777777" w:rsidR="00631F68" w:rsidRPr="0063124A" w:rsidRDefault="00631F68" w:rsidP="00631F68">
      <w:pPr>
        <w:autoSpaceDE w:val="0"/>
        <w:autoSpaceDN w:val="0"/>
        <w:adjustRightInd w:val="0"/>
        <w:rPr>
          <w:u w:val="single"/>
        </w:rPr>
      </w:pPr>
      <w:r w:rsidRPr="0063124A">
        <w:rPr>
          <w:u w:val="single"/>
        </w:rPr>
        <w:t>SITE CONDITIONS FOR REMOVAL:</w:t>
      </w:r>
    </w:p>
    <w:p w14:paraId="0A1683C5" w14:textId="77777777" w:rsidR="00631F68" w:rsidRDefault="00631F68" w:rsidP="00631F68">
      <w:pPr>
        <w:autoSpaceDE w:val="0"/>
        <w:autoSpaceDN w:val="0"/>
        <w:adjustRightInd w:val="0"/>
      </w:pPr>
      <w:r>
        <w:t>Upon establishment of other temporary stabilizations or after permanent stabilization has occurred.</w:t>
      </w:r>
    </w:p>
    <w:p w14:paraId="1CC9C22F" w14:textId="77777777" w:rsidR="00631F68" w:rsidRDefault="00631F68" w:rsidP="00631F68">
      <w:pPr>
        <w:autoSpaceDE w:val="0"/>
        <w:autoSpaceDN w:val="0"/>
        <w:adjustRightInd w:val="0"/>
      </w:pPr>
    </w:p>
    <w:p w14:paraId="032B3F99" w14:textId="0877C9FE" w:rsidR="00631F68" w:rsidRDefault="00631F68" w:rsidP="00631F68">
      <w:pPr>
        <w:autoSpaceDE w:val="0"/>
        <w:autoSpaceDN w:val="0"/>
        <w:adjustRightInd w:val="0"/>
      </w:pPr>
    </w:p>
    <w:p w14:paraId="768CB7AA" w14:textId="0F6EDCE9" w:rsidR="00F231E2" w:rsidRDefault="00F231E2" w:rsidP="00631F68">
      <w:pPr>
        <w:autoSpaceDE w:val="0"/>
        <w:autoSpaceDN w:val="0"/>
        <w:adjustRightInd w:val="0"/>
      </w:pPr>
    </w:p>
    <w:p w14:paraId="2B1D9CB4" w14:textId="2A1178DD" w:rsidR="00F231E2" w:rsidRDefault="00F231E2" w:rsidP="00631F68">
      <w:pPr>
        <w:autoSpaceDE w:val="0"/>
        <w:autoSpaceDN w:val="0"/>
        <w:adjustRightInd w:val="0"/>
      </w:pPr>
    </w:p>
    <w:p w14:paraId="7B567718" w14:textId="3F23D87E" w:rsidR="00F231E2" w:rsidRDefault="00F231E2" w:rsidP="00631F68">
      <w:pPr>
        <w:autoSpaceDE w:val="0"/>
        <w:autoSpaceDN w:val="0"/>
        <w:adjustRightInd w:val="0"/>
      </w:pPr>
    </w:p>
    <w:p w14:paraId="5D352E84" w14:textId="5C466880" w:rsidR="00F231E2" w:rsidRDefault="00F231E2" w:rsidP="00631F68">
      <w:pPr>
        <w:autoSpaceDE w:val="0"/>
        <w:autoSpaceDN w:val="0"/>
        <w:adjustRightInd w:val="0"/>
      </w:pPr>
    </w:p>
    <w:p w14:paraId="1423DB95" w14:textId="3EAB97E1" w:rsidR="00F231E2" w:rsidRDefault="00F231E2" w:rsidP="00631F68">
      <w:pPr>
        <w:autoSpaceDE w:val="0"/>
        <w:autoSpaceDN w:val="0"/>
        <w:adjustRightInd w:val="0"/>
      </w:pPr>
    </w:p>
    <w:p w14:paraId="57EE67C8" w14:textId="77777777" w:rsidR="00F231E2" w:rsidRDefault="00F231E2" w:rsidP="00631F68">
      <w:pPr>
        <w:autoSpaceDE w:val="0"/>
        <w:autoSpaceDN w:val="0"/>
        <w:adjustRightInd w:val="0"/>
      </w:pPr>
    </w:p>
    <w:p w14:paraId="2D337EBD" w14:textId="77777777" w:rsidR="00631F68" w:rsidRDefault="00631F68" w:rsidP="00631F68">
      <w:pPr>
        <w:autoSpaceDE w:val="0"/>
        <w:autoSpaceDN w:val="0"/>
        <w:adjustRightInd w:val="0"/>
      </w:pPr>
    </w:p>
    <w:p w14:paraId="2B91EE4F" w14:textId="701043B6"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Pr="000A0BBE">
        <w:rPr>
          <w:sz w:val="20"/>
          <w:szCs w:val="20"/>
        </w:rPr>
        <w:t>CATEGORY: Erosion Control</w:t>
      </w:r>
    </w:p>
    <w:p w14:paraId="1870086B" w14:textId="3B029813"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Pr>
          <w:sz w:val="20"/>
          <w:szCs w:val="20"/>
        </w:rPr>
        <w:t>USE GROUP: Temporary or Permanent</w:t>
      </w:r>
      <w:r w:rsidRPr="000A0BBE">
        <w:rPr>
          <w:sz w:val="20"/>
          <w:szCs w:val="20"/>
        </w:rPr>
        <w:t xml:space="preserve"> </w:t>
      </w:r>
    </w:p>
    <w:p w14:paraId="1CFFC1CC" w14:textId="6D90ED96"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Pr>
          <w:b/>
          <w:sz w:val="20"/>
          <w:szCs w:val="20"/>
        </w:rPr>
        <w:t xml:space="preserve"> </w:t>
      </w:r>
      <w:r w:rsidRPr="000A0BBE">
        <w:rPr>
          <w:sz w:val="20"/>
          <w:szCs w:val="20"/>
        </w:rPr>
        <w:t>ISSUED: 10-1-2009</w:t>
      </w:r>
    </w:p>
    <w:p w14:paraId="1ABA692E" w14:textId="77777777" w:rsidR="00631F68" w:rsidRDefault="00631F68" w:rsidP="00631F68">
      <w:pPr>
        <w:autoSpaceDE w:val="0"/>
        <w:autoSpaceDN w:val="0"/>
        <w:adjustRightInd w:val="0"/>
        <w:ind w:firstLine="720"/>
        <w:jc w:val="center"/>
        <w:rPr>
          <w:sz w:val="20"/>
          <w:szCs w:val="20"/>
        </w:rPr>
      </w:pPr>
    </w:p>
    <w:p w14:paraId="7C61DAC8" w14:textId="77777777" w:rsidR="00631F68" w:rsidRDefault="00631F68" w:rsidP="00631F68">
      <w:pPr>
        <w:autoSpaceDE w:val="0"/>
        <w:autoSpaceDN w:val="0"/>
        <w:adjustRightInd w:val="0"/>
        <w:jc w:val="center"/>
        <w:rPr>
          <w:b/>
          <w:bCs/>
        </w:rPr>
      </w:pPr>
      <w:r>
        <w:rPr>
          <w:b/>
          <w:bCs/>
        </w:rPr>
        <w:t>OUTLETS/VELOCITY DISSIPATION DEVICES (EC-13)</w:t>
      </w:r>
    </w:p>
    <w:p w14:paraId="51131906" w14:textId="77777777" w:rsidR="00631F68" w:rsidRDefault="00631F68" w:rsidP="00631F68">
      <w:pPr>
        <w:autoSpaceDE w:val="0"/>
        <w:autoSpaceDN w:val="0"/>
        <w:adjustRightInd w:val="0"/>
        <w:jc w:val="center"/>
        <w:rPr>
          <w:b/>
          <w:bCs/>
        </w:rPr>
      </w:pPr>
    </w:p>
    <w:p w14:paraId="64B3EA72" w14:textId="77777777" w:rsidR="00631F68" w:rsidRPr="00FB4E36" w:rsidRDefault="00631F68" w:rsidP="00631F68">
      <w:pPr>
        <w:autoSpaceDE w:val="0"/>
        <w:autoSpaceDN w:val="0"/>
        <w:adjustRightInd w:val="0"/>
        <w:rPr>
          <w:u w:val="single"/>
        </w:rPr>
      </w:pPr>
      <w:r w:rsidRPr="00FB4E36">
        <w:rPr>
          <w:u w:val="single"/>
        </w:rPr>
        <w:t>DEFINITION AND PURPOSE:</w:t>
      </w:r>
    </w:p>
    <w:p w14:paraId="65360D80" w14:textId="77777777" w:rsidR="00631F68" w:rsidRDefault="00631F68" w:rsidP="00631F68">
      <w:pPr>
        <w:autoSpaceDE w:val="0"/>
        <w:autoSpaceDN w:val="0"/>
        <w:adjustRightInd w:val="0"/>
      </w:pPr>
      <w:r>
        <w:t>These devices are placed at pipe outlets to prevent scour and reduce the velocity and/or energy of storm water flows. These devices protect the receiving area from erosion.</w:t>
      </w:r>
    </w:p>
    <w:p w14:paraId="65B0CB87" w14:textId="77777777" w:rsidR="00631F68" w:rsidRDefault="00631F68" w:rsidP="00631F68">
      <w:pPr>
        <w:autoSpaceDE w:val="0"/>
        <w:autoSpaceDN w:val="0"/>
        <w:adjustRightInd w:val="0"/>
      </w:pPr>
    </w:p>
    <w:p w14:paraId="4A7CE6B0" w14:textId="77777777" w:rsidR="00631F68" w:rsidRPr="00FB4E36" w:rsidRDefault="00631F68" w:rsidP="00631F68">
      <w:pPr>
        <w:autoSpaceDE w:val="0"/>
        <w:autoSpaceDN w:val="0"/>
        <w:adjustRightInd w:val="0"/>
        <w:rPr>
          <w:u w:val="single"/>
        </w:rPr>
      </w:pPr>
      <w:r w:rsidRPr="00FB4E36">
        <w:rPr>
          <w:u w:val="single"/>
        </w:rPr>
        <w:t>APPROPRIATE APPLICATIONS:</w:t>
      </w:r>
    </w:p>
    <w:p w14:paraId="34AAD650" w14:textId="77777777" w:rsidR="00631F68" w:rsidRDefault="00631F68" w:rsidP="00631F68">
      <w:pPr>
        <w:autoSpaceDE w:val="0"/>
        <w:autoSpaceDN w:val="0"/>
        <w:adjustRightInd w:val="0"/>
      </w:pPr>
      <w:r>
        <w:t>These devices may be used at the following locations: outlets of pipes, drains, culverts, slope drains, diversion ditches, swales, conduits or channels, outlets located at the bottom of mild to steep slopes, discharge outlets that carry continuous flows of water, outlets subject to short, intense flows of water, such as flash floods, points where lined conveyances to unlined conveyances, and at emergency overflows or outlet pipes of a sediment basin.</w:t>
      </w:r>
    </w:p>
    <w:p w14:paraId="18EC95E1" w14:textId="77777777" w:rsidR="00631F68" w:rsidRDefault="00631F68" w:rsidP="00631F68">
      <w:pPr>
        <w:autoSpaceDE w:val="0"/>
        <w:autoSpaceDN w:val="0"/>
        <w:adjustRightInd w:val="0"/>
      </w:pPr>
    </w:p>
    <w:p w14:paraId="473E91E9" w14:textId="77777777" w:rsidR="00631F68" w:rsidRPr="00FB4E36" w:rsidRDefault="00631F68" w:rsidP="00631F68">
      <w:pPr>
        <w:autoSpaceDE w:val="0"/>
        <w:autoSpaceDN w:val="0"/>
        <w:adjustRightInd w:val="0"/>
        <w:rPr>
          <w:u w:val="single"/>
        </w:rPr>
      </w:pPr>
      <w:r w:rsidRPr="00FB4E36">
        <w:rPr>
          <w:u w:val="single"/>
        </w:rPr>
        <w:t>CONDITIONS FOR EFFECTIVE USE:</w:t>
      </w:r>
    </w:p>
    <w:p w14:paraId="467061D3" w14:textId="77777777" w:rsidR="00631F68" w:rsidRDefault="00631F68" w:rsidP="00631F68">
      <w:pPr>
        <w:autoSpaceDE w:val="0"/>
        <w:autoSpaceDN w:val="0"/>
        <w:adjustRightInd w:val="0"/>
      </w:pPr>
      <w:r>
        <w:t>Type of Flow:     Concentrated flow</w:t>
      </w:r>
    </w:p>
    <w:p w14:paraId="6065AEBF" w14:textId="77777777" w:rsidR="00631F68" w:rsidRDefault="00631F68" w:rsidP="00631F68">
      <w:pPr>
        <w:autoSpaceDE w:val="0"/>
        <w:autoSpaceDN w:val="0"/>
        <w:adjustRightInd w:val="0"/>
        <w:rPr>
          <w:i/>
          <w:iCs/>
        </w:rPr>
      </w:pPr>
    </w:p>
    <w:p w14:paraId="37EDC016" w14:textId="77777777" w:rsidR="00631F68" w:rsidRPr="00F2152D" w:rsidRDefault="00631F68" w:rsidP="00631F68">
      <w:pPr>
        <w:autoSpaceDE w:val="0"/>
        <w:autoSpaceDN w:val="0"/>
        <w:adjustRightInd w:val="0"/>
        <w:rPr>
          <w:u w:val="single"/>
        </w:rPr>
      </w:pPr>
      <w:r w:rsidRPr="00F2152D">
        <w:rPr>
          <w:u w:val="single"/>
        </w:rPr>
        <w:t>WHEN BMP IS TO BE INSTALLED:</w:t>
      </w:r>
    </w:p>
    <w:p w14:paraId="36EED8A5" w14:textId="77777777" w:rsidR="00631F68" w:rsidRDefault="00631F68" w:rsidP="00631F68">
      <w:pPr>
        <w:autoSpaceDE w:val="0"/>
        <w:autoSpaceDN w:val="0"/>
        <w:adjustRightInd w:val="0"/>
      </w:pPr>
      <w:r>
        <w:t>With the construction of the upstream BMP that creates the concentrated discharge.</w:t>
      </w:r>
    </w:p>
    <w:p w14:paraId="03FA04D1" w14:textId="77777777" w:rsidR="00631F68" w:rsidRDefault="00631F68" w:rsidP="00631F68">
      <w:pPr>
        <w:autoSpaceDE w:val="0"/>
        <w:autoSpaceDN w:val="0"/>
        <w:adjustRightInd w:val="0"/>
      </w:pPr>
    </w:p>
    <w:p w14:paraId="2997755B" w14:textId="77777777" w:rsidR="00631F68" w:rsidRPr="00FB4E36" w:rsidRDefault="00631F68" w:rsidP="00631F68">
      <w:pPr>
        <w:autoSpaceDE w:val="0"/>
        <w:autoSpaceDN w:val="0"/>
        <w:adjustRightInd w:val="0"/>
        <w:rPr>
          <w:u w:val="single"/>
        </w:rPr>
      </w:pPr>
      <w:r w:rsidRPr="00FB4E36">
        <w:rPr>
          <w:u w:val="single"/>
        </w:rPr>
        <w:t>STANDARDS AND SPECIFICATIONS:</w:t>
      </w:r>
    </w:p>
    <w:p w14:paraId="327DFD13" w14:textId="77777777" w:rsidR="00631F68" w:rsidRDefault="00631F68" w:rsidP="00631F68">
      <w:pPr>
        <w:autoSpaceDE w:val="0"/>
        <w:autoSpaceDN w:val="0"/>
        <w:adjustRightInd w:val="0"/>
      </w:pPr>
      <w:r>
        <w:t>Install riprap, grouted riprap, concrete apron, etc. at selected outlet. Riprap aprons are best suited for temporary use during construction. Carefully place riprap to avoid damaging the filter fabric. Align the apron with the receiving stream and keep straight throughout its length. If a curve is needed to fit site conditions, place it in the upper section of the apron. If the size of the apron riprap is comprised of large rocks, protect the underlying filter fabric with a gravel blanket.</w:t>
      </w:r>
    </w:p>
    <w:p w14:paraId="266293A7" w14:textId="77777777" w:rsidR="00631F68" w:rsidRDefault="00631F68" w:rsidP="00631F68">
      <w:pPr>
        <w:autoSpaceDE w:val="0"/>
        <w:autoSpaceDN w:val="0"/>
        <w:adjustRightInd w:val="0"/>
      </w:pPr>
    </w:p>
    <w:p w14:paraId="2EC727AA" w14:textId="77777777" w:rsidR="00631F68" w:rsidRPr="00FB4E36" w:rsidRDefault="00631F68" w:rsidP="00631F68">
      <w:pPr>
        <w:autoSpaceDE w:val="0"/>
        <w:autoSpaceDN w:val="0"/>
        <w:adjustRightInd w:val="0"/>
        <w:rPr>
          <w:u w:val="single"/>
        </w:rPr>
      </w:pPr>
      <w:r w:rsidRPr="00FB4E36">
        <w:rPr>
          <w:u w:val="single"/>
        </w:rPr>
        <w:t>OPERATION AND MAINTENANCE PROCEDURES:</w:t>
      </w:r>
    </w:p>
    <w:p w14:paraId="29496EDD" w14:textId="77777777" w:rsidR="00631F68" w:rsidRDefault="00631F68" w:rsidP="00631F68">
      <w:pPr>
        <w:autoSpaceDE w:val="0"/>
        <w:autoSpaceDN w:val="0"/>
        <w:adjustRightInd w:val="0"/>
      </w:pPr>
      <w:r>
        <w:t>Inspect every week and after every ½” storm event during construction. Remove sediment and trash accumulation. Inspect apron for displacement of the riprap and/or damage to the underlying fabric. Repair fabric and replace riprap that has washed away-larger rock may be required. Inspect for scour beneath the riprap and around the outlet. Repair damage to slopes immediately-extend pad if necessary.</w:t>
      </w:r>
    </w:p>
    <w:p w14:paraId="012EE06B" w14:textId="77777777" w:rsidR="00631F68" w:rsidRDefault="00631F68" w:rsidP="00631F68">
      <w:pPr>
        <w:autoSpaceDE w:val="0"/>
        <w:autoSpaceDN w:val="0"/>
        <w:adjustRightInd w:val="0"/>
      </w:pPr>
    </w:p>
    <w:p w14:paraId="7E640AF6" w14:textId="77777777" w:rsidR="00631F68" w:rsidRDefault="00631F68" w:rsidP="00631F68">
      <w:pPr>
        <w:autoSpaceDE w:val="0"/>
        <w:autoSpaceDN w:val="0"/>
        <w:adjustRightInd w:val="0"/>
      </w:pPr>
      <w:r>
        <w:t>SITE CONDITIONS FOR REMOVAL:</w:t>
      </w:r>
    </w:p>
    <w:p w14:paraId="5F057202" w14:textId="77777777" w:rsidR="00631F68" w:rsidRPr="00FB4E36" w:rsidRDefault="00631F68" w:rsidP="00631F68">
      <w:pPr>
        <w:autoSpaceDE w:val="0"/>
        <w:autoSpaceDN w:val="0"/>
        <w:adjustRightInd w:val="0"/>
      </w:pPr>
      <w:r>
        <w:t>Temporary devices need to be completely removed as soon as the surrounding drainage area has been stabilized, or at the completion of construction.</w:t>
      </w:r>
    </w:p>
    <w:p w14:paraId="6EF398A8" w14:textId="77777777" w:rsidR="00631F68" w:rsidRDefault="00631F68" w:rsidP="00631F68">
      <w:pPr>
        <w:autoSpaceDE w:val="0"/>
        <w:autoSpaceDN w:val="0"/>
        <w:adjustRightInd w:val="0"/>
        <w:rPr>
          <w:b/>
          <w:bCs/>
        </w:rPr>
      </w:pPr>
    </w:p>
    <w:p w14:paraId="12344E62" w14:textId="77777777" w:rsidR="00631F68" w:rsidRDefault="00631F68" w:rsidP="00631F68">
      <w:pPr>
        <w:autoSpaceDE w:val="0"/>
        <w:autoSpaceDN w:val="0"/>
        <w:adjustRightInd w:val="0"/>
        <w:rPr>
          <w:b/>
          <w:bCs/>
        </w:rPr>
      </w:pPr>
    </w:p>
    <w:p w14:paraId="7BAFC80F" w14:textId="77777777" w:rsidR="00631F68" w:rsidRDefault="00631F68" w:rsidP="00631F68">
      <w:pPr>
        <w:autoSpaceDE w:val="0"/>
        <w:autoSpaceDN w:val="0"/>
        <w:adjustRightInd w:val="0"/>
        <w:rPr>
          <w:b/>
          <w:bCs/>
        </w:rPr>
      </w:pPr>
    </w:p>
    <w:p w14:paraId="219AEC13" w14:textId="6BF787C7" w:rsidR="00631F68" w:rsidRDefault="00631F68" w:rsidP="00631F68">
      <w:pPr>
        <w:autoSpaceDE w:val="0"/>
        <w:autoSpaceDN w:val="0"/>
        <w:adjustRightInd w:val="0"/>
        <w:rPr>
          <w:b/>
          <w:bCs/>
        </w:rPr>
      </w:pPr>
    </w:p>
    <w:p w14:paraId="1220D9E7" w14:textId="11542918" w:rsidR="00F231E2" w:rsidRDefault="00F231E2" w:rsidP="00631F68">
      <w:pPr>
        <w:autoSpaceDE w:val="0"/>
        <w:autoSpaceDN w:val="0"/>
        <w:adjustRightInd w:val="0"/>
        <w:rPr>
          <w:b/>
          <w:bCs/>
        </w:rPr>
      </w:pPr>
    </w:p>
    <w:p w14:paraId="64B93DB5" w14:textId="3181273D" w:rsidR="00F231E2" w:rsidRDefault="00F231E2" w:rsidP="00631F68">
      <w:pPr>
        <w:autoSpaceDE w:val="0"/>
        <w:autoSpaceDN w:val="0"/>
        <w:adjustRightInd w:val="0"/>
        <w:rPr>
          <w:b/>
          <w:bCs/>
        </w:rPr>
      </w:pPr>
    </w:p>
    <w:p w14:paraId="42CB2ADF" w14:textId="77777777" w:rsidR="00F231E2" w:rsidRDefault="00F231E2" w:rsidP="00631F68">
      <w:pPr>
        <w:autoSpaceDE w:val="0"/>
        <w:autoSpaceDN w:val="0"/>
        <w:adjustRightInd w:val="0"/>
        <w:rPr>
          <w:b/>
          <w:bCs/>
        </w:rPr>
      </w:pPr>
    </w:p>
    <w:p w14:paraId="4F5F5BDC" w14:textId="77777777" w:rsidR="00631F68" w:rsidRDefault="00631F68" w:rsidP="00631F68">
      <w:pPr>
        <w:autoSpaceDE w:val="0"/>
        <w:autoSpaceDN w:val="0"/>
        <w:adjustRightInd w:val="0"/>
        <w:rPr>
          <w:b/>
          <w:bCs/>
        </w:rPr>
      </w:pPr>
    </w:p>
    <w:p w14:paraId="1853E14A" w14:textId="07389371"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Pr="000A0BBE">
        <w:rPr>
          <w:sz w:val="20"/>
          <w:szCs w:val="20"/>
        </w:rPr>
        <w:t>CATEGORY: Erosion Control</w:t>
      </w:r>
    </w:p>
    <w:p w14:paraId="64F6899B" w14:textId="207D1525"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Pr>
          <w:sz w:val="20"/>
          <w:szCs w:val="20"/>
        </w:rPr>
        <w:t xml:space="preserve"> USE GROUP: Permanent</w:t>
      </w:r>
      <w:r w:rsidRPr="000A0BBE">
        <w:rPr>
          <w:sz w:val="20"/>
          <w:szCs w:val="20"/>
        </w:rPr>
        <w:t xml:space="preserve"> </w:t>
      </w:r>
    </w:p>
    <w:p w14:paraId="6109E236" w14:textId="79A0DDAB"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Pr>
          <w:b/>
          <w:sz w:val="20"/>
          <w:szCs w:val="20"/>
        </w:rPr>
        <w:t xml:space="preserve">  </w:t>
      </w:r>
      <w:r w:rsidRPr="000A0BBE">
        <w:rPr>
          <w:sz w:val="20"/>
          <w:szCs w:val="20"/>
        </w:rPr>
        <w:t>ISSUED: 10-1-2009</w:t>
      </w:r>
    </w:p>
    <w:p w14:paraId="533828D4" w14:textId="77777777" w:rsidR="00631F68" w:rsidRDefault="00631F68" w:rsidP="00631F68">
      <w:pPr>
        <w:autoSpaceDE w:val="0"/>
        <w:autoSpaceDN w:val="0"/>
        <w:adjustRightInd w:val="0"/>
        <w:rPr>
          <w:sz w:val="20"/>
          <w:szCs w:val="20"/>
        </w:rPr>
      </w:pPr>
    </w:p>
    <w:p w14:paraId="2C83267B" w14:textId="77777777" w:rsidR="00631F68" w:rsidRDefault="00631F68" w:rsidP="00631F68">
      <w:pPr>
        <w:autoSpaceDE w:val="0"/>
        <w:autoSpaceDN w:val="0"/>
        <w:adjustRightInd w:val="0"/>
        <w:jc w:val="center"/>
        <w:rPr>
          <w:b/>
          <w:bCs/>
        </w:rPr>
      </w:pPr>
      <w:r>
        <w:rPr>
          <w:b/>
          <w:bCs/>
        </w:rPr>
        <w:t>STREAMBANK STABILIZATION (EC-14)</w:t>
      </w:r>
    </w:p>
    <w:p w14:paraId="3E6811E1" w14:textId="77777777" w:rsidR="00631F68" w:rsidRDefault="00631F68" w:rsidP="00631F68">
      <w:pPr>
        <w:autoSpaceDE w:val="0"/>
        <w:autoSpaceDN w:val="0"/>
        <w:adjustRightInd w:val="0"/>
      </w:pPr>
    </w:p>
    <w:p w14:paraId="3982AC5F" w14:textId="77777777" w:rsidR="00631F68" w:rsidRPr="00237D92" w:rsidRDefault="00631F68" w:rsidP="00631F68">
      <w:pPr>
        <w:autoSpaceDE w:val="0"/>
        <w:autoSpaceDN w:val="0"/>
        <w:adjustRightInd w:val="0"/>
        <w:rPr>
          <w:u w:val="single"/>
        </w:rPr>
      </w:pPr>
      <w:r w:rsidRPr="00237D92">
        <w:rPr>
          <w:u w:val="single"/>
        </w:rPr>
        <w:t>DEFINITION AND PURPOSE:</w:t>
      </w:r>
    </w:p>
    <w:p w14:paraId="651B84DD" w14:textId="77777777" w:rsidR="00631F68" w:rsidRDefault="00631F68" w:rsidP="00631F68">
      <w:pPr>
        <w:autoSpaceDE w:val="0"/>
        <w:autoSpaceDN w:val="0"/>
        <w:adjustRightInd w:val="0"/>
      </w:pPr>
      <w:r>
        <w:t>A vegetative, structural or combination treatment of streams designed to stabilize the stream and reduce erosion. It is important to note that a systemic analysis of the entire reach of stream must be conducted in order to avoid unintended negative impacts on a stream as a result of a corrective action at an isolated location. A wide array of products and methodologies can be used to stabilize streams: live stakes, cellular confinement matrices, articulated block pavers, riprap, gabion baskets, turf reinforcement mats, revetments, large woody debris, grade controlling structures, stilling basins, etc.</w:t>
      </w:r>
    </w:p>
    <w:p w14:paraId="6BC4EFA5" w14:textId="77777777" w:rsidR="00631F68" w:rsidRDefault="00631F68" w:rsidP="00631F68">
      <w:pPr>
        <w:autoSpaceDE w:val="0"/>
        <w:autoSpaceDN w:val="0"/>
        <w:adjustRightInd w:val="0"/>
      </w:pPr>
    </w:p>
    <w:p w14:paraId="7D2A7337" w14:textId="77777777" w:rsidR="00631F68" w:rsidRPr="00237D92" w:rsidRDefault="00631F68" w:rsidP="00631F68">
      <w:pPr>
        <w:autoSpaceDE w:val="0"/>
        <w:autoSpaceDN w:val="0"/>
        <w:adjustRightInd w:val="0"/>
        <w:rPr>
          <w:u w:val="single"/>
        </w:rPr>
      </w:pPr>
      <w:r w:rsidRPr="00237D92">
        <w:rPr>
          <w:u w:val="single"/>
        </w:rPr>
        <w:t>APPROPRIATE APPLICATIONS:</w:t>
      </w:r>
    </w:p>
    <w:p w14:paraId="609302EF" w14:textId="77777777" w:rsidR="00631F68" w:rsidRDefault="00631F68" w:rsidP="00631F68">
      <w:pPr>
        <w:autoSpaceDE w:val="0"/>
        <w:autoSpaceDN w:val="0"/>
        <w:adjustRightInd w:val="0"/>
      </w:pPr>
      <w:r>
        <w:t>All construction projects that disturb or occur within stream channels and their associated riparian areas.</w:t>
      </w:r>
    </w:p>
    <w:p w14:paraId="02E471B4" w14:textId="77777777" w:rsidR="00631F68" w:rsidRDefault="00631F68" w:rsidP="00631F68">
      <w:pPr>
        <w:autoSpaceDE w:val="0"/>
        <w:autoSpaceDN w:val="0"/>
        <w:adjustRightInd w:val="0"/>
      </w:pPr>
    </w:p>
    <w:p w14:paraId="10EAC8EE" w14:textId="77777777" w:rsidR="00631F68" w:rsidRDefault="00631F68" w:rsidP="00631F68">
      <w:pPr>
        <w:autoSpaceDE w:val="0"/>
        <w:autoSpaceDN w:val="0"/>
        <w:adjustRightInd w:val="0"/>
      </w:pPr>
      <w:r w:rsidRPr="00237D92">
        <w:rPr>
          <w:u w:val="single"/>
        </w:rPr>
        <w:t>CONDITIONS FOR EFFECTIVE USE</w:t>
      </w:r>
      <w:r>
        <w:t>:</w:t>
      </w:r>
    </w:p>
    <w:p w14:paraId="1A2B1155" w14:textId="77777777" w:rsidR="00631F68" w:rsidRDefault="00631F68" w:rsidP="00631F68">
      <w:pPr>
        <w:autoSpaceDE w:val="0"/>
        <w:autoSpaceDN w:val="0"/>
        <w:adjustRightInd w:val="0"/>
      </w:pPr>
      <w:r>
        <w:t>Acceptable methods vary widely due to the unique nature of each reach of channel. Design considerations include: current and future watershed conditions, discharge, velocity, sediment load, channel slope, control of bottom scour (incising), soil conditions, compatibility with other improvements, changes in channel alignment, and protection and maintenance of fish and wildlife habitats and existing tree canopy. U.S. Army Corps of Engineers permits may be applicable.</w:t>
      </w:r>
    </w:p>
    <w:p w14:paraId="01449D35" w14:textId="77777777" w:rsidR="00631F68" w:rsidRDefault="00631F68" w:rsidP="00631F68">
      <w:pPr>
        <w:autoSpaceDE w:val="0"/>
        <w:autoSpaceDN w:val="0"/>
        <w:adjustRightInd w:val="0"/>
      </w:pPr>
    </w:p>
    <w:p w14:paraId="404FBDFD" w14:textId="77777777" w:rsidR="00631F68" w:rsidRPr="00237D92" w:rsidRDefault="00631F68" w:rsidP="00631F68">
      <w:pPr>
        <w:autoSpaceDE w:val="0"/>
        <w:autoSpaceDN w:val="0"/>
        <w:adjustRightInd w:val="0"/>
        <w:rPr>
          <w:u w:val="single"/>
        </w:rPr>
      </w:pPr>
      <w:r w:rsidRPr="00237D92">
        <w:rPr>
          <w:u w:val="single"/>
        </w:rPr>
        <w:t>WHEN BMP IS TO BE INSTALLED:</w:t>
      </w:r>
    </w:p>
    <w:p w14:paraId="4E38748B" w14:textId="77777777" w:rsidR="00631F68" w:rsidRDefault="00631F68" w:rsidP="00631F68">
      <w:pPr>
        <w:autoSpaceDE w:val="0"/>
        <w:autoSpaceDN w:val="0"/>
        <w:adjustRightInd w:val="0"/>
      </w:pPr>
      <w:r>
        <w:t>After streambank(s) have been disturbed.</w:t>
      </w:r>
    </w:p>
    <w:p w14:paraId="66DBD16F" w14:textId="77777777" w:rsidR="00631F68" w:rsidRDefault="00631F68" w:rsidP="00631F68">
      <w:pPr>
        <w:autoSpaceDE w:val="0"/>
        <w:autoSpaceDN w:val="0"/>
        <w:adjustRightInd w:val="0"/>
      </w:pPr>
    </w:p>
    <w:p w14:paraId="19FE8078" w14:textId="77777777" w:rsidR="00631F68" w:rsidRPr="00237D92" w:rsidRDefault="00631F68" w:rsidP="00631F68">
      <w:pPr>
        <w:autoSpaceDE w:val="0"/>
        <w:autoSpaceDN w:val="0"/>
        <w:adjustRightInd w:val="0"/>
        <w:rPr>
          <w:u w:val="single"/>
        </w:rPr>
      </w:pPr>
      <w:r w:rsidRPr="00237D92">
        <w:rPr>
          <w:u w:val="single"/>
        </w:rPr>
        <w:t>STANDARDS AND SPECIFICATIONS:</w:t>
      </w:r>
    </w:p>
    <w:p w14:paraId="539339B5" w14:textId="77777777" w:rsidR="00631F68" w:rsidRDefault="00631F68" w:rsidP="00631F68">
      <w:pPr>
        <w:autoSpaceDE w:val="0"/>
        <w:autoSpaceDN w:val="0"/>
        <w:adjustRightInd w:val="0"/>
      </w:pPr>
      <w:r>
        <w:t>Procedures are specific to materials used. Generally, stabilize the channel bottom first to prevent incising and knick points from undermining the bank protection. Start and stop bank protection at stable points along the channel. Minimize the size of all disturbed areas and stabilize as soon as each phase of construction is complete. Use other BMPs to prevent runoff from disturbing the streambank protection area until it has been completed. Store all construction materials well away from the stream. At the end</w:t>
      </w:r>
    </w:p>
    <w:p w14:paraId="5219C4D9" w14:textId="77777777" w:rsidR="00631F68" w:rsidRDefault="00631F68" w:rsidP="00631F68">
      <w:pPr>
        <w:autoSpaceDE w:val="0"/>
        <w:autoSpaceDN w:val="0"/>
        <w:adjustRightInd w:val="0"/>
      </w:pPr>
      <w:r>
        <w:t>of each workday, move all construction equipment out of and away from the stream to prevent flooding. Avoid steep slopes on the streambank.</w:t>
      </w:r>
    </w:p>
    <w:p w14:paraId="41A1887B" w14:textId="77777777" w:rsidR="00631F68" w:rsidRDefault="00631F68" w:rsidP="00631F68">
      <w:pPr>
        <w:autoSpaceDE w:val="0"/>
        <w:autoSpaceDN w:val="0"/>
        <w:adjustRightInd w:val="0"/>
      </w:pPr>
    </w:p>
    <w:p w14:paraId="6CFDB3BE" w14:textId="77777777" w:rsidR="00631F68" w:rsidRPr="00237D92" w:rsidRDefault="00631F68" w:rsidP="00631F68">
      <w:pPr>
        <w:autoSpaceDE w:val="0"/>
        <w:autoSpaceDN w:val="0"/>
        <w:adjustRightInd w:val="0"/>
        <w:rPr>
          <w:u w:val="single"/>
        </w:rPr>
      </w:pPr>
      <w:r w:rsidRPr="00237D92">
        <w:rPr>
          <w:u w:val="single"/>
        </w:rPr>
        <w:t>OPERATION AND MAINTENANCE PROCEDURES:</w:t>
      </w:r>
    </w:p>
    <w:p w14:paraId="5BE570CA" w14:textId="77777777" w:rsidR="00631F68" w:rsidRDefault="00631F68" w:rsidP="00631F68">
      <w:pPr>
        <w:autoSpaceDE w:val="0"/>
        <w:autoSpaceDN w:val="0"/>
        <w:adjustRightInd w:val="0"/>
      </w:pPr>
      <w:r>
        <w:t>Inspect every week and after every ½” storm event during construction. Repair, relocate, or add BMPs protecting channel until the streambank protection is operational. Remove sediment as needed.</w:t>
      </w:r>
    </w:p>
    <w:p w14:paraId="0C24DD76" w14:textId="77777777" w:rsidR="00631F68" w:rsidRDefault="00631F68" w:rsidP="00631F68">
      <w:pPr>
        <w:autoSpaceDE w:val="0"/>
        <w:autoSpaceDN w:val="0"/>
        <w:adjustRightInd w:val="0"/>
      </w:pPr>
    </w:p>
    <w:p w14:paraId="7D50B6CE" w14:textId="77777777" w:rsidR="00631F68" w:rsidRPr="00092514" w:rsidRDefault="00631F68" w:rsidP="00631F68">
      <w:pPr>
        <w:autoSpaceDE w:val="0"/>
        <w:autoSpaceDN w:val="0"/>
        <w:adjustRightInd w:val="0"/>
        <w:rPr>
          <w:u w:val="single"/>
        </w:rPr>
      </w:pPr>
      <w:r w:rsidRPr="00092514">
        <w:rPr>
          <w:u w:val="single"/>
        </w:rPr>
        <w:t>SITE CONDITIONS FOR REMOVAL:</w:t>
      </w:r>
    </w:p>
    <w:p w14:paraId="1C81ECDB" w14:textId="77777777" w:rsidR="00631F68" w:rsidRDefault="00631F68" w:rsidP="00631F68">
      <w:pPr>
        <w:autoSpaceDE w:val="0"/>
        <w:autoSpaceDN w:val="0"/>
        <w:adjustRightInd w:val="0"/>
        <w:rPr>
          <w:sz w:val="20"/>
          <w:szCs w:val="20"/>
        </w:rPr>
      </w:pPr>
      <w:r>
        <w:t>Not Applicable</w:t>
      </w:r>
    </w:p>
    <w:p w14:paraId="558972AA" w14:textId="77777777" w:rsidR="00F231E2" w:rsidRDefault="00F231E2" w:rsidP="00631F68">
      <w:pPr>
        <w:autoSpaceDE w:val="0"/>
        <w:autoSpaceDN w:val="0"/>
        <w:adjustRightInd w:val="0"/>
        <w:ind w:left="3600"/>
        <w:rPr>
          <w:sz w:val="20"/>
          <w:szCs w:val="20"/>
        </w:rPr>
      </w:pPr>
    </w:p>
    <w:p w14:paraId="5AC96D7B" w14:textId="77777777" w:rsidR="00F231E2" w:rsidRDefault="00F231E2" w:rsidP="00631F68">
      <w:pPr>
        <w:autoSpaceDE w:val="0"/>
        <w:autoSpaceDN w:val="0"/>
        <w:adjustRightInd w:val="0"/>
        <w:ind w:left="3600"/>
        <w:rPr>
          <w:sz w:val="20"/>
          <w:szCs w:val="20"/>
        </w:rPr>
      </w:pPr>
    </w:p>
    <w:p w14:paraId="6F20518F" w14:textId="77777777" w:rsidR="00F231E2" w:rsidRDefault="00F231E2" w:rsidP="00631F68">
      <w:pPr>
        <w:autoSpaceDE w:val="0"/>
        <w:autoSpaceDN w:val="0"/>
        <w:adjustRightInd w:val="0"/>
        <w:ind w:left="3600"/>
        <w:rPr>
          <w:sz w:val="20"/>
          <w:szCs w:val="20"/>
        </w:rPr>
      </w:pPr>
    </w:p>
    <w:p w14:paraId="1BF8D13B" w14:textId="77777777" w:rsidR="00F231E2" w:rsidRDefault="00F231E2" w:rsidP="00631F68">
      <w:pPr>
        <w:autoSpaceDE w:val="0"/>
        <w:autoSpaceDN w:val="0"/>
        <w:adjustRightInd w:val="0"/>
        <w:ind w:left="3600"/>
        <w:rPr>
          <w:sz w:val="20"/>
          <w:szCs w:val="20"/>
        </w:rPr>
      </w:pPr>
    </w:p>
    <w:p w14:paraId="3E417F22" w14:textId="77777777" w:rsidR="00F231E2" w:rsidRDefault="00F231E2" w:rsidP="00631F68">
      <w:pPr>
        <w:autoSpaceDE w:val="0"/>
        <w:autoSpaceDN w:val="0"/>
        <w:adjustRightInd w:val="0"/>
        <w:ind w:left="3600"/>
        <w:rPr>
          <w:sz w:val="20"/>
          <w:szCs w:val="20"/>
        </w:rPr>
      </w:pPr>
    </w:p>
    <w:p w14:paraId="17223112" w14:textId="77777777" w:rsidR="00F231E2" w:rsidRDefault="00F231E2" w:rsidP="00631F68">
      <w:pPr>
        <w:autoSpaceDE w:val="0"/>
        <w:autoSpaceDN w:val="0"/>
        <w:adjustRightInd w:val="0"/>
        <w:ind w:left="3600"/>
        <w:rPr>
          <w:sz w:val="20"/>
          <w:szCs w:val="20"/>
        </w:rPr>
      </w:pPr>
    </w:p>
    <w:p w14:paraId="3F685650" w14:textId="0C649AC3"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t xml:space="preserve"> </w:t>
      </w:r>
      <w:r w:rsidRPr="000A0BBE">
        <w:rPr>
          <w:sz w:val="20"/>
          <w:szCs w:val="20"/>
        </w:rPr>
        <w:t>CATEGORY: Erosion Control</w:t>
      </w:r>
    </w:p>
    <w:p w14:paraId="20C42337" w14:textId="3280D317"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Pr>
          <w:sz w:val="20"/>
          <w:szCs w:val="20"/>
        </w:rPr>
        <w:t xml:space="preserve">  USE GROUP: Temporary</w:t>
      </w:r>
      <w:r w:rsidRPr="000A0BBE">
        <w:rPr>
          <w:sz w:val="20"/>
          <w:szCs w:val="20"/>
        </w:rPr>
        <w:t xml:space="preserve"> </w:t>
      </w:r>
    </w:p>
    <w:p w14:paraId="1F87BAE4" w14:textId="6840B99E"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t xml:space="preserve">     </w:t>
      </w:r>
      <w:r>
        <w:rPr>
          <w:b/>
          <w:sz w:val="20"/>
          <w:szCs w:val="20"/>
        </w:rPr>
        <w:t xml:space="preserve"> </w:t>
      </w:r>
      <w:r w:rsidRPr="000A0BBE">
        <w:rPr>
          <w:sz w:val="20"/>
          <w:szCs w:val="20"/>
        </w:rPr>
        <w:t>ISSUED: 10-1-2009</w:t>
      </w:r>
    </w:p>
    <w:p w14:paraId="3519825D" w14:textId="77777777" w:rsidR="00631F68" w:rsidRDefault="00631F68" w:rsidP="00631F68">
      <w:pPr>
        <w:autoSpaceDE w:val="0"/>
        <w:autoSpaceDN w:val="0"/>
        <w:adjustRightInd w:val="0"/>
        <w:ind w:firstLine="720"/>
        <w:jc w:val="center"/>
        <w:rPr>
          <w:sz w:val="20"/>
          <w:szCs w:val="20"/>
        </w:rPr>
      </w:pPr>
    </w:p>
    <w:p w14:paraId="2EAAF2D7" w14:textId="77777777" w:rsidR="00631F68" w:rsidRDefault="00631F68" w:rsidP="00631F68">
      <w:pPr>
        <w:autoSpaceDE w:val="0"/>
        <w:autoSpaceDN w:val="0"/>
        <w:adjustRightInd w:val="0"/>
        <w:jc w:val="center"/>
        <w:rPr>
          <w:b/>
          <w:bCs/>
        </w:rPr>
      </w:pPr>
      <w:r>
        <w:rPr>
          <w:b/>
          <w:bCs/>
        </w:rPr>
        <w:t>TEMPORARY STREAM CROSSING (EC-15)</w:t>
      </w:r>
    </w:p>
    <w:p w14:paraId="6F32FFC3" w14:textId="77777777" w:rsidR="00631F68" w:rsidRDefault="00631F68" w:rsidP="00631F68">
      <w:pPr>
        <w:autoSpaceDE w:val="0"/>
        <w:autoSpaceDN w:val="0"/>
        <w:adjustRightInd w:val="0"/>
      </w:pPr>
    </w:p>
    <w:p w14:paraId="128ADDFE" w14:textId="77777777" w:rsidR="00631F68" w:rsidRPr="00335443" w:rsidRDefault="00631F68" w:rsidP="00631F68">
      <w:pPr>
        <w:autoSpaceDE w:val="0"/>
        <w:autoSpaceDN w:val="0"/>
        <w:adjustRightInd w:val="0"/>
        <w:rPr>
          <w:u w:val="single"/>
        </w:rPr>
      </w:pPr>
      <w:r w:rsidRPr="00335443">
        <w:rPr>
          <w:u w:val="single"/>
        </w:rPr>
        <w:t>DEFINITION AND PURPOSE:</w:t>
      </w:r>
    </w:p>
    <w:p w14:paraId="74732061" w14:textId="77777777" w:rsidR="00631F68" w:rsidRDefault="00631F68" w:rsidP="00631F68">
      <w:pPr>
        <w:autoSpaceDE w:val="0"/>
        <w:autoSpaceDN w:val="0"/>
        <w:adjustRightInd w:val="0"/>
      </w:pPr>
      <w:r>
        <w:t>A temporary stream crossing is a structure placed across a waterway that allows vehicles to cross the waterway during construction, minimizing, reducing, or managing erosion and downstream sedimentation caused by the vehicles. Use of temporary stream crossings is discouraged-crossings are a direct source of pollution and should be avoided if alternatives are feasible.</w:t>
      </w:r>
    </w:p>
    <w:p w14:paraId="7FAE1189" w14:textId="77777777" w:rsidR="00631F68" w:rsidRDefault="00631F68" w:rsidP="00631F68">
      <w:pPr>
        <w:autoSpaceDE w:val="0"/>
        <w:autoSpaceDN w:val="0"/>
        <w:adjustRightInd w:val="0"/>
      </w:pPr>
    </w:p>
    <w:p w14:paraId="53E3AEFA" w14:textId="77777777" w:rsidR="00631F68" w:rsidRPr="00335443" w:rsidRDefault="00631F68" w:rsidP="00631F68">
      <w:pPr>
        <w:autoSpaceDE w:val="0"/>
        <w:autoSpaceDN w:val="0"/>
        <w:adjustRightInd w:val="0"/>
        <w:rPr>
          <w:u w:val="single"/>
        </w:rPr>
      </w:pPr>
      <w:r w:rsidRPr="00335443">
        <w:rPr>
          <w:u w:val="single"/>
        </w:rPr>
        <w:t>APPROPRIATE APPLICATIONS:</w:t>
      </w:r>
    </w:p>
    <w:p w14:paraId="60BC908C" w14:textId="77777777" w:rsidR="00631F68" w:rsidRDefault="00631F68" w:rsidP="00631F68">
      <w:pPr>
        <w:autoSpaceDE w:val="0"/>
        <w:autoSpaceDN w:val="0"/>
        <w:adjustRightInd w:val="0"/>
      </w:pPr>
      <w:r>
        <w:t>Temporary stream crossings are installed at sites: where appropriate permits have been secured, where construction equipment or vehicles need to frequently cross a waterway, when alternate access routes impose significant constraints, and where construction activities will be less than 1 year.</w:t>
      </w:r>
    </w:p>
    <w:p w14:paraId="3D0241FF" w14:textId="77777777" w:rsidR="00631F68" w:rsidRDefault="00631F68" w:rsidP="00631F68">
      <w:pPr>
        <w:autoSpaceDE w:val="0"/>
        <w:autoSpaceDN w:val="0"/>
        <w:adjustRightInd w:val="0"/>
      </w:pPr>
    </w:p>
    <w:p w14:paraId="1AAAA623" w14:textId="77777777" w:rsidR="00631F68" w:rsidRPr="00335443" w:rsidRDefault="00631F68" w:rsidP="00631F68">
      <w:pPr>
        <w:autoSpaceDE w:val="0"/>
        <w:autoSpaceDN w:val="0"/>
        <w:adjustRightInd w:val="0"/>
        <w:rPr>
          <w:u w:val="single"/>
        </w:rPr>
      </w:pPr>
      <w:r w:rsidRPr="00335443">
        <w:rPr>
          <w:u w:val="single"/>
        </w:rPr>
        <w:t>CONDITIONS FOR EFFECTIVE USE:</w:t>
      </w:r>
    </w:p>
    <w:p w14:paraId="1FB43FAB" w14:textId="77777777" w:rsidR="00631F68" w:rsidRDefault="00631F68" w:rsidP="00631F68">
      <w:pPr>
        <w:autoSpaceDE w:val="0"/>
        <w:autoSpaceDN w:val="0"/>
        <w:adjustRightInd w:val="0"/>
      </w:pPr>
      <w:r>
        <w:t>Design considerations include: current and proposed watershed conditions, average and peak discharge (2 year rainfall intensity event), effect on water surface elevation off-site, velocity, sediment removal, and protection of fish and trees. Criteria for a Low Water Crossing includes: light traffic, bank height less than 5 feet, and perpendicular to flow or with a slight upstream arc. Criteria for a culvert crossing includes: sized for 2 year rainfall intensity event with 1 foot freeboard and no flooding of offsite areas, pipe parallel to flow, embankment perpendicular to channel or with a slight upstream arc, riprap on exposed faces sized for overtopping during a peak storm period.</w:t>
      </w:r>
    </w:p>
    <w:p w14:paraId="60FB4A60" w14:textId="77777777" w:rsidR="00631F68" w:rsidRDefault="00631F68" w:rsidP="00631F68">
      <w:pPr>
        <w:autoSpaceDE w:val="0"/>
        <w:autoSpaceDN w:val="0"/>
        <w:adjustRightInd w:val="0"/>
      </w:pPr>
    </w:p>
    <w:p w14:paraId="23613B1D" w14:textId="77777777" w:rsidR="00631F68" w:rsidRPr="00335443" w:rsidRDefault="00631F68" w:rsidP="00631F68">
      <w:pPr>
        <w:autoSpaceDE w:val="0"/>
        <w:autoSpaceDN w:val="0"/>
        <w:adjustRightInd w:val="0"/>
        <w:rPr>
          <w:u w:val="single"/>
        </w:rPr>
      </w:pPr>
      <w:r w:rsidRPr="00335443">
        <w:rPr>
          <w:u w:val="single"/>
        </w:rPr>
        <w:t>WHEN BMP IS TO BE INSTALLED:</w:t>
      </w:r>
    </w:p>
    <w:p w14:paraId="64259323" w14:textId="77777777" w:rsidR="00631F68" w:rsidRDefault="00631F68" w:rsidP="00631F68">
      <w:pPr>
        <w:autoSpaceDE w:val="0"/>
        <w:autoSpaceDN w:val="0"/>
        <w:adjustRightInd w:val="0"/>
      </w:pPr>
      <w:r>
        <w:t>During dry periods-installation may require dewatering or temporary diversion of the stream.</w:t>
      </w:r>
    </w:p>
    <w:p w14:paraId="108A8A1F" w14:textId="77777777" w:rsidR="00631F68" w:rsidRDefault="00631F68" w:rsidP="00631F68">
      <w:pPr>
        <w:autoSpaceDE w:val="0"/>
        <w:autoSpaceDN w:val="0"/>
        <w:adjustRightInd w:val="0"/>
      </w:pPr>
    </w:p>
    <w:p w14:paraId="2DE18A06" w14:textId="77777777" w:rsidR="00631F68" w:rsidRPr="00335443" w:rsidRDefault="00631F68" w:rsidP="00631F68">
      <w:pPr>
        <w:autoSpaceDE w:val="0"/>
        <w:autoSpaceDN w:val="0"/>
        <w:adjustRightInd w:val="0"/>
        <w:rPr>
          <w:u w:val="single"/>
        </w:rPr>
      </w:pPr>
      <w:r w:rsidRPr="00335443">
        <w:rPr>
          <w:u w:val="single"/>
        </w:rPr>
        <w:t>STANDARDS AND SPECIFICATIONS:</w:t>
      </w:r>
    </w:p>
    <w:p w14:paraId="4078DBF3" w14:textId="77777777" w:rsidR="00631F68" w:rsidRDefault="00631F68" w:rsidP="00631F68">
      <w:pPr>
        <w:autoSpaceDE w:val="0"/>
        <w:autoSpaceDN w:val="0"/>
        <w:adjustRightInd w:val="0"/>
      </w:pPr>
      <w:r>
        <w:t>Procedures are specific to the type of crossing used. Generally, provide a stable means to bypass normal channel flow prior to disturbing channel, stabilize channel bottom, install culvert (if used), grade and compact access ramps and soil embankment, install fabric, stone, and riprap according to design.</w:t>
      </w:r>
    </w:p>
    <w:p w14:paraId="779AD5F6" w14:textId="77777777" w:rsidR="00631F68" w:rsidRDefault="00631F68" w:rsidP="00631F68">
      <w:pPr>
        <w:autoSpaceDE w:val="0"/>
        <w:autoSpaceDN w:val="0"/>
        <w:adjustRightInd w:val="0"/>
      </w:pPr>
    </w:p>
    <w:p w14:paraId="0A0F32A9" w14:textId="77777777" w:rsidR="00631F68" w:rsidRPr="00335443" w:rsidRDefault="00631F68" w:rsidP="00631F68">
      <w:pPr>
        <w:autoSpaceDE w:val="0"/>
        <w:autoSpaceDN w:val="0"/>
        <w:adjustRightInd w:val="0"/>
        <w:rPr>
          <w:u w:val="single"/>
        </w:rPr>
      </w:pPr>
      <w:r w:rsidRPr="00335443">
        <w:rPr>
          <w:u w:val="single"/>
        </w:rPr>
        <w:t>OPERATION AND MAINTENANCE PROCEDURES:</w:t>
      </w:r>
    </w:p>
    <w:p w14:paraId="04172D47" w14:textId="77777777" w:rsidR="00631F68" w:rsidRDefault="00631F68" w:rsidP="00631F68">
      <w:pPr>
        <w:autoSpaceDE w:val="0"/>
        <w:autoSpaceDN w:val="0"/>
        <w:adjustRightInd w:val="0"/>
      </w:pPr>
      <w:r>
        <w:t>Inspect every week and after every ½” storm event-checking for: blockage in channel, debris buildup, erosion of abutments, channel scour, riprap displacement, piping of soil, and structural weakening. Remove sediment and trash accumulation. Repair and stabilize eroded areas-extend riprap if necessary.</w:t>
      </w:r>
    </w:p>
    <w:p w14:paraId="0830B2E5" w14:textId="77777777" w:rsidR="00631F68" w:rsidRDefault="00631F68" w:rsidP="00631F68">
      <w:pPr>
        <w:autoSpaceDE w:val="0"/>
        <w:autoSpaceDN w:val="0"/>
        <w:adjustRightInd w:val="0"/>
      </w:pPr>
    </w:p>
    <w:p w14:paraId="4F4BB436" w14:textId="77777777" w:rsidR="00631F68" w:rsidRDefault="00631F68" w:rsidP="00631F68">
      <w:pPr>
        <w:autoSpaceDE w:val="0"/>
        <w:autoSpaceDN w:val="0"/>
        <w:adjustRightInd w:val="0"/>
      </w:pPr>
      <w:r>
        <w:t>SITE CONDITIONS FOR REMOVAL: Remove as soon as alternative access is available. All foreign materials should be removed from creek. The streambed/banks should be returned to the original contour and stabilized if necessary.</w:t>
      </w:r>
    </w:p>
    <w:p w14:paraId="264D5E3A" w14:textId="77777777" w:rsidR="00631F68" w:rsidRDefault="00631F68" w:rsidP="00631F68">
      <w:pPr>
        <w:autoSpaceDE w:val="0"/>
        <w:autoSpaceDN w:val="0"/>
        <w:adjustRightInd w:val="0"/>
      </w:pPr>
    </w:p>
    <w:p w14:paraId="01248C0C" w14:textId="77777777" w:rsidR="00631F68" w:rsidRDefault="00631F68" w:rsidP="00631F68">
      <w:pPr>
        <w:autoSpaceDE w:val="0"/>
        <w:autoSpaceDN w:val="0"/>
        <w:adjustRightInd w:val="0"/>
      </w:pPr>
    </w:p>
    <w:p w14:paraId="721D6BF1" w14:textId="77777777" w:rsidR="00631F68" w:rsidRDefault="00631F68" w:rsidP="00631F68">
      <w:pPr>
        <w:autoSpaceDE w:val="0"/>
        <w:autoSpaceDN w:val="0"/>
        <w:adjustRightInd w:val="0"/>
      </w:pPr>
    </w:p>
    <w:p w14:paraId="6DC2F69C" w14:textId="77777777" w:rsidR="00631F68" w:rsidRDefault="00631F68" w:rsidP="00631F68">
      <w:pPr>
        <w:autoSpaceDE w:val="0"/>
        <w:autoSpaceDN w:val="0"/>
        <w:adjustRightInd w:val="0"/>
      </w:pPr>
    </w:p>
    <w:p w14:paraId="6B7BA000" w14:textId="77777777" w:rsidR="00631F68" w:rsidRDefault="00631F68" w:rsidP="00631F68">
      <w:pPr>
        <w:autoSpaceDE w:val="0"/>
        <w:autoSpaceDN w:val="0"/>
        <w:adjustRightInd w:val="0"/>
      </w:pPr>
    </w:p>
    <w:p w14:paraId="17395261" w14:textId="77777777" w:rsidR="00631F68" w:rsidRDefault="00631F68" w:rsidP="00F231E2">
      <w:pPr>
        <w:autoSpaceDE w:val="0"/>
        <w:autoSpaceDN w:val="0"/>
        <w:adjustRightInd w:val="0"/>
        <w:rPr>
          <w:sz w:val="20"/>
          <w:szCs w:val="20"/>
        </w:rPr>
      </w:pPr>
    </w:p>
    <w:p w14:paraId="0D1A0A04" w14:textId="183BA469"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00F231E2">
        <w:rPr>
          <w:sz w:val="20"/>
          <w:szCs w:val="20"/>
        </w:rPr>
        <w:tab/>
      </w:r>
      <w:r>
        <w:rPr>
          <w:sz w:val="20"/>
          <w:szCs w:val="20"/>
        </w:rPr>
        <w:t>CATEGORY: Runoff Management</w:t>
      </w:r>
    </w:p>
    <w:p w14:paraId="3AFEE676" w14:textId="1C024C96"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sidR="00F231E2">
        <w:rPr>
          <w:sz w:val="20"/>
          <w:szCs w:val="20"/>
        </w:rPr>
        <w:tab/>
      </w:r>
      <w:r>
        <w:rPr>
          <w:sz w:val="20"/>
          <w:szCs w:val="20"/>
        </w:rPr>
        <w:t>USE GROUP: Temporary</w:t>
      </w:r>
      <w:r w:rsidRPr="000A0BBE">
        <w:rPr>
          <w:sz w:val="20"/>
          <w:szCs w:val="20"/>
        </w:rPr>
        <w:t xml:space="preserve"> </w:t>
      </w:r>
    </w:p>
    <w:p w14:paraId="5FDC20BF" w14:textId="14F570BB"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00F231E2">
        <w:rPr>
          <w:b/>
          <w:sz w:val="20"/>
          <w:szCs w:val="20"/>
        </w:rPr>
        <w:tab/>
      </w:r>
      <w:r>
        <w:rPr>
          <w:b/>
          <w:sz w:val="20"/>
          <w:szCs w:val="20"/>
        </w:rPr>
        <w:t xml:space="preserve"> </w:t>
      </w:r>
      <w:r w:rsidRPr="000A0BBE">
        <w:rPr>
          <w:sz w:val="20"/>
          <w:szCs w:val="20"/>
        </w:rPr>
        <w:t>ISSUED: 10-1-2009</w:t>
      </w:r>
    </w:p>
    <w:p w14:paraId="1AE11E19" w14:textId="77777777" w:rsidR="00631F68" w:rsidRPr="00335443" w:rsidRDefault="00631F68" w:rsidP="00631F68">
      <w:pPr>
        <w:autoSpaceDE w:val="0"/>
        <w:autoSpaceDN w:val="0"/>
        <w:adjustRightInd w:val="0"/>
      </w:pPr>
    </w:p>
    <w:p w14:paraId="494C6F56" w14:textId="77777777" w:rsidR="00631F68" w:rsidRDefault="00631F68" w:rsidP="00631F68">
      <w:pPr>
        <w:autoSpaceDE w:val="0"/>
        <w:autoSpaceDN w:val="0"/>
        <w:adjustRightInd w:val="0"/>
        <w:jc w:val="center"/>
        <w:rPr>
          <w:b/>
          <w:bCs/>
        </w:rPr>
      </w:pPr>
      <w:r>
        <w:rPr>
          <w:b/>
          <w:bCs/>
        </w:rPr>
        <w:t>CHECK DAMS (RM-1)</w:t>
      </w:r>
    </w:p>
    <w:p w14:paraId="1458104F" w14:textId="77777777" w:rsidR="00631F68" w:rsidRDefault="00631F68" w:rsidP="00631F68">
      <w:pPr>
        <w:autoSpaceDE w:val="0"/>
        <w:autoSpaceDN w:val="0"/>
        <w:adjustRightInd w:val="0"/>
        <w:jc w:val="center"/>
        <w:rPr>
          <w:b/>
          <w:bCs/>
        </w:rPr>
      </w:pPr>
    </w:p>
    <w:p w14:paraId="117666EA" w14:textId="77777777" w:rsidR="00631F68" w:rsidRPr="00FB5DBB" w:rsidRDefault="00631F68" w:rsidP="00631F68">
      <w:pPr>
        <w:autoSpaceDE w:val="0"/>
        <w:autoSpaceDN w:val="0"/>
        <w:adjustRightInd w:val="0"/>
        <w:rPr>
          <w:u w:val="single"/>
        </w:rPr>
      </w:pPr>
      <w:r w:rsidRPr="00FB5DBB">
        <w:rPr>
          <w:u w:val="single"/>
        </w:rPr>
        <w:t>DEFINITION AND PURPOSE:</w:t>
      </w:r>
    </w:p>
    <w:p w14:paraId="0656EC0A" w14:textId="77777777" w:rsidR="00631F68" w:rsidRDefault="00631F68" w:rsidP="00631F68">
      <w:pPr>
        <w:autoSpaceDE w:val="0"/>
        <w:autoSpaceDN w:val="0"/>
        <w:adjustRightInd w:val="0"/>
        <w:rPr>
          <w:b/>
          <w:bCs/>
        </w:rPr>
      </w:pPr>
      <w:r>
        <w:t xml:space="preserve">Check dams reduce scour and channel erosion by reducing flow velocity and encouraging sediment settlement. A check dam is a small device constructed of rock, gravel bags, sandbags, fiber rolls, or other proprietary product placed across a natural or man-made channel or drainage ditch. </w:t>
      </w:r>
      <w:r>
        <w:rPr>
          <w:b/>
          <w:bCs/>
        </w:rPr>
        <w:t>Not to be</w:t>
      </w:r>
      <w:r>
        <w:t xml:space="preserve"> </w:t>
      </w:r>
      <w:r>
        <w:rPr>
          <w:b/>
          <w:bCs/>
        </w:rPr>
        <w:t>constructed from straw bales or silt fence.</w:t>
      </w:r>
    </w:p>
    <w:p w14:paraId="4FA9E49E" w14:textId="77777777" w:rsidR="00631F68" w:rsidRPr="00FB5DBB" w:rsidRDefault="00631F68" w:rsidP="00631F68">
      <w:pPr>
        <w:autoSpaceDE w:val="0"/>
        <w:autoSpaceDN w:val="0"/>
        <w:adjustRightInd w:val="0"/>
      </w:pPr>
    </w:p>
    <w:p w14:paraId="43B468F3" w14:textId="77777777" w:rsidR="00631F68" w:rsidRPr="00FB5DBB" w:rsidRDefault="00631F68" w:rsidP="00631F68">
      <w:pPr>
        <w:autoSpaceDE w:val="0"/>
        <w:autoSpaceDN w:val="0"/>
        <w:adjustRightInd w:val="0"/>
        <w:rPr>
          <w:u w:val="single"/>
        </w:rPr>
      </w:pPr>
      <w:r w:rsidRPr="00FB5DBB">
        <w:rPr>
          <w:u w:val="single"/>
        </w:rPr>
        <w:t>APPROPRIATE APPLICATIONS:</w:t>
      </w:r>
    </w:p>
    <w:p w14:paraId="7B2B0D29" w14:textId="77777777" w:rsidR="00631F68" w:rsidRDefault="00631F68" w:rsidP="00631F68">
      <w:pPr>
        <w:autoSpaceDE w:val="0"/>
        <w:autoSpaceDN w:val="0"/>
        <w:adjustRightInd w:val="0"/>
      </w:pPr>
      <w:r>
        <w:t>Check dams can be placed at intervals along drainage swales or channels. The top of the downstream check dam should be level with the base of the upstream check dam. Check dams can also be used during the establishment of grass linings in drainage ditches or channels or in temporary ditches where the short length of service does not warrant establishment of erosion-resistant linings.</w:t>
      </w:r>
    </w:p>
    <w:p w14:paraId="3DA4EAC3" w14:textId="77777777" w:rsidR="00631F68" w:rsidRPr="00FB5DBB" w:rsidRDefault="00631F68" w:rsidP="00631F68">
      <w:pPr>
        <w:autoSpaceDE w:val="0"/>
        <w:autoSpaceDN w:val="0"/>
        <w:adjustRightInd w:val="0"/>
      </w:pPr>
    </w:p>
    <w:p w14:paraId="7ACF00E5" w14:textId="77777777" w:rsidR="00631F68" w:rsidRPr="00FB5DBB" w:rsidRDefault="00631F68" w:rsidP="00631F68">
      <w:pPr>
        <w:autoSpaceDE w:val="0"/>
        <w:autoSpaceDN w:val="0"/>
        <w:adjustRightInd w:val="0"/>
        <w:rPr>
          <w:u w:val="single"/>
        </w:rPr>
      </w:pPr>
      <w:r w:rsidRPr="00FB5DBB">
        <w:rPr>
          <w:u w:val="single"/>
        </w:rPr>
        <w:t>CONDITIONS FOR EFFECTIVE USE:</w:t>
      </w:r>
    </w:p>
    <w:p w14:paraId="72624B06" w14:textId="77777777" w:rsidR="00631F68" w:rsidRDefault="00631F68" w:rsidP="00631F68">
      <w:pPr>
        <w:autoSpaceDE w:val="0"/>
        <w:autoSpaceDN w:val="0"/>
        <w:adjustRightInd w:val="0"/>
      </w:pPr>
      <w:r>
        <w:t>Type of Flow: Moderate concentrated flow.</w:t>
      </w:r>
    </w:p>
    <w:p w14:paraId="3FE50C82" w14:textId="77777777" w:rsidR="00631F68" w:rsidRDefault="00631F68" w:rsidP="00631F68">
      <w:pPr>
        <w:autoSpaceDE w:val="0"/>
        <w:autoSpaceDN w:val="0"/>
        <w:adjustRightInd w:val="0"/>
      </w:pPr>
    </w:p>
    <w:p w14:paraId="511D9D49" w14:textId="77777777" w:rsidR="00631F68" w:rsidRDefault="00631F68" w:rsidP="00631F68">
      <w:pPr>
        <w:autoSpaceDE w:val="0"/>
        <w:autoSpaceDN w:val="0"/>
        <w:adjustRightInd w:val="0"/>
      </w:pPr>
      <w:r>
        <w:t>Contributing Area:  Maximum of 10 acres.</w:t>
      </w:r>
    </w:p>
    <w:p w14:paraId="7827CCFD" w14:textId="77777777" w:rsidR="00631F68" w:rsidRDefault="00631F68" w:rsidP="00631F68">
      <w:pPr>
        <w:autoSpaceDE w:val="0"/>
        <w:autoSpaceDN w:val="0"/>
        <w:adjustRightInd w:val="0"/>
      </w:pPr>
    </w:p>
    <w:p w14:paraId="29EFED17" w14:textId="77777777" w:rsidR="00631F68" w:rsidRDefault="00631F68" w:rsidP="00631F68">
      <w:pPr>
        <w:autoSpaceDE w:val="0"/>
        <w:autoSpaceDN w:val="0"/>
        <w:adjustRightInd w:val="0"/>
      </w:pPr>
      <w:r>
        <w:t>Not to be used in perennial streams.</w:t>
      </w:r>
    </w:p>
    <w:p w14:paraId="74674379" w14:textId="77777777" w:rsidR="00631F68" w:rsidRDefault="00631F68" w:rsidP="00631F68">
      <w:pPr>
        <w:autoSpaceDE w:val="0"/>
        <w:autoSpaceDN w:val="0"/>
        <w:adjustRightInd w:val="0"/>
      </w:pPr>
    </w:p>
    <w:p w14:paraId="38947B09" w14:textId="77777777" w:rsidR="00631F68" w:rsidRPr="00FB5DBB" w:rsidRDefault="00631F68" w:rsidP="00631F68">
      <w:pPr>
        <w:autoSpaceDE w:val="0"/>
        <w:autoSpaceDN w:val="0"/>
        <w:adjustRightInd w:val="0"/>
        <w:rPr>
          <w:u w:val="single"/>
        </w:rPr>
      </w:pPr>
      <w:r w:rsidRPr="00FB5DBB">
        <w:rPr>
          <w:u w:val="single"/>
        </w:rPr>
        <w:t>WHEN BMP IS TO BE INSTALLED:</w:t>
      </w:r>
    </w:p>
    <w:p w14:paraId="3340C856" w14:textId="77777777" w:rsidR="00631F68" w:rsidRDefault="00631F68" w:rsidP="00631F68">
      <w:pPr>
        <w:autoSpaceDE w:val="0"/>
        <w:autoSpaceDN w:val="0"/>
        <w:adjustRightInd w:val="0"/>
      </w:pPr>
      <w:r>
        <w:t>Before disturbing vegetation in contributing drainage area; right after construction of drainageway.</w:t>
      </w:r>
    </w:p>
    <w:p w14:paraId="57524A55" w14:textId="77777777" w:rsidR="00631F68" w:rsidRDefault="00631F68" w:rsidP="00631F68">
      <w:pPr>
        <w:autoSpaceDE w:val="0"/>
        <w:autoSpaceDN w:val="0"/>
        <w:adjustRightInd w:val="0"/>
      </w:pPr>
    </w:p>
    <w:p w14:paraId="0AFA7679" w14:textId="77777777" w:rsidR="00631F68" w:rsidRPr="00FB5DBB" w:rsidRDefault="00631F68" w:rsidP="00631F68">
      <w:pPr>
        <w:autoSpaceDE w:val="0"/>
        <w:autoSpaceDN w:val="0"/>
        <w:adjustRightInd w:val="0"/>
        <w:rPr>
          <w:u w:val="single"/>
        </w:rPr>
      </w:pPr>
      <w:r w:rsidRPr="00FB5DBB">
        <w:rPr>
          <w:u w:val="single"/>
        </w:rPr>
        <w:t>STANDARDS AND SPECIFICATIONS:</w:t>
      </w:r>
    </w:p>
    <w:p w14:paraId="459FC065" w14:textId="77777777" w:rsidR="00631F68" w:rsidRDefault="00631F68" w:rsidP="00631F68">
      <w:pPr>
        <w:autoSpaceDE w:val="0"/>
        <w:autoSpaceDN w:val="0"/>
        <w:adjustRightInd w:val="0"/>
      </w:pPr>
      <w:r>
        <w:t>Check dams should be placed at a distance and height to allow small pools to form behind them. Install the first check dam approximately 5 meters (16 feet) from the outfall device and at regular intervals based on slope gradient and soil type. For multiple check dam installation, backwater from the downstream check dam should reach the toe of the upstream dam. High flows (typically a 2-year storm or larger) should safely flow over the check dam without an increase in upstream flooding.</w:t>
      </w:r>
    </w:p>
    <w:p w14:paraId="1CA4C4A0" w14:textId="77777777" w:rsidR="00631F68" w:rsidRDefault="00631F68" w:rsidP="00631F68">
      <w:pPr>
        <w:autoSpaceDE w:val="0"/>
        <w:autoSpaceDN w:val="0"/>
        <w:adjustRightInd w:val="0"/>
      </w:pPr>
    </w:p>
    <w:p w14:paraId="7817F11C" w14:textId="77777777" w:rsidR="00631F68" w:rsidRPr="00FB5DBB" w:rsidRDefault="00631F68" w:rsidP="00631F68">
      <w:pPr>
        <w:autoSpaceDE w:val="0"/>
        <w:autoSpaceDN w:val="0"/>
        <w:adjustRightInd w:val="0"/>
        <w:rPr>
          <w:u w:val="single"/>
        </w:rPr>
      </w:pPr>
      <w:r w:rsidRPr="00FB5DBB">
        <w:rPr>
          <w:u w:val="single"/>
        </w:rPr>
        <w:t>OPERATION AND MAINTENANCE PROCEDURES:</w:t>
      </w:r>
    </w:p>
    <w:p w14:paraId="4989A7D9" w14:textId="77777777" w:rsidR="00631F68" w:rsidRDefault="00631F68" w:rsidP="00631F68">
      <w:pPr>
        <w:autoSpaceDE w:val="0"/>
        <w:autoSpaceDN w:val="0"/>
        <w:adjustRightInd w:val="0"/>
      </w:pPr>
      <w:r>
        <w:t>Inspect every week and after every ½” storm event. Remove trash and leaf accumulation. Remove sediment when depth reaches one-half of the check dam height. Repair/restore dam structure, if necessary, to original configuration to protect the banks.</w:t>
      </w:r>
    </w:p>
    <w:p w14:paraId="40F9003B" w14:textId="77777777" w:rsidR="00631F68" w:rsidRDefault="00631F68" w:rsidP="00631F68">
      <w:pPr>
        <w:autoSpaceDE w:val="0"/>
        <w:autoSpaceDN w:val="0"/>
        <w:adjustRightInd w:val="0"/>
      </w:pPr>
    </w:p>
    <w:p w14:paraId="2B8AAD74" w14:textId="77777777" w:rsidR="00631F68" w:rsidRPr="00FB5DBB" w:rsidRDefault="00631F68" w:rsidP="00631F68">
      <w:pPr>
        <w:autoSpaceDE w:val="0"/>
        <w:autoSpaceDN w:val="0"/>
        <w:adjustRightInd w:val="0"/>
        <w:rPr>
          <w:u w:val="single"/>
        </w:rPr>
      </w:pPr>
      <w:r w:rsidRPr="00FB5DBB">
        <w:rPr>
          <w:u w:val="single"/>
        </w:rPr>
        <w:t>SITE CONDITIONS FOR REMOVAL:</w:t>
      </w:r>
    </w:p>
    <w:p w14:paraId="022D02B4" w14:textId="77777777" w:rsidR="00631F68" w:rsidRDefault="00631F68" w:rsidP="00631F68">
      <w:pPr>
        <w:autoSpaceDE w:val="0"/>
        <w:autoSpaceDN w:val="0"/>
        <w:adjustRightInd w:val="0"/>
      </w:pPr>
      <w:r>
        <w:t>Remove after contributing areas have been adequately stabilized and vegetation is adequately established in drainageway. Regrade and vegetate area of check dam.</w:t>
      </w:r>
    </w:p>
    <w:p w14:paraId="13CD526A" w14:textId="77777777" w:rsidR="00631F68" w:rsidRDefault="00631F68" w:rsidP="00631F68">
      <w:pPr>
        <w:autoSpaceDE w:val="0"/>
        <w:autoSpaceDN w:val="0"/>
        <w:adjustRightInd w:val="0"/>
      </w:pPr>
    </w:p>
    <w:p w14:paraId="4099C696" w14:textId="77777777" w:rsidR="00F231E2" w:rsidRDefault="00631F68" w:rsidP="00631F68">
      <w:pPr>
        <w:autoSpaceDE w:val="0"/>
        <w:autoSpaceDN w:val="0"/>
        <w:adjustRightInd w:val="0"/>
        <w:ind w:left="3600"/>
        <w:rPr>
          <w:sz w:val="20"/>
          <w:szCs w:val="20"/>
        </w:rPr>
      </w:pPr>
      <w:r>
        <w:rPr>
          <w:sz w:val="20"/>
          <w:szCs w:val="20"/>
        </w:rPr>
        <w:t xml:space="preserve">                          </w:t>
      </w:r>
    </w:p>
    <w:p w14:paraId="30C17800" w14:textId="77777777" w:rsidR="00F231E2" w:rsidRDefault="00F231E2" w:rsidP="00631F68">
      <w:pPr>
        <w:autoSpaceDE w:val="0"/>
        <w:autoSpaceDN w:val="0"/>
        <w:adjustRightInd w:val="0"/>
        <w:ind w:left="3600"/>
        <w:rPr>
          <w:sz w:val="20"/>
          <w:szCs w:val="20"/>
        </w:rPr>
      </w:pPr>
    </w:p>
    <w:p w14:paraId="782C0936" w14:textId="77777777" w:rsidR="00F231E2" w:rsidRDefault="00F231E2" w:rsidP="00631F68">
      <w:pPr>
        <w:autoSpaceDE w:val="0"/>
        <w:autoSpaceDN w:val="0"/>
        <w:adjustRightInd w:val="0"/>
        <w:ind w:left="3600"/>
        <w:rPr>
          <w:sz w:val="20"/>
          <w:szCs w:val="20"/>
        </w:rPr>
      </w:pPr>
    </w:p>
    <w:p w14:paraId="26CB3DCC" w14:textId="77777777" w:rsidR="00F231E2" w:rsidRDefault="00F231E2" w:rsidP="00631F68">
      <w:pPr>
        <w:autoSpaceDE w:val="0"/>
        <w:autoSpaceDN w:val="0"/>
        <w:adjustRightInd w:val="0"/>
        <w:ind w:left="3600"/>
        <w:rPr>
          <w:sz w:val="20"/>
          <w:szCs w:val="20"/>
        </w:rPr>
      </w:pPr>
    </w:p>
    <w:p w14:paraId="46DF67A1" w14:textId="775C6A34"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00F231E2">
        <w:rPr>
          <w:sz w:val="20"/>
          <w:szCs w:val="20"/>
        </w:rPr>
        <w:tab/>
      </w:r>
      <w:r w:rsidR="00F231E2">
        <w:rPr>
          <w:sz w:val="20"/>
          <w:szCs w:val="20"/>
        </w:rPr>
        <w:tab/>
      </w:r>
      <w:r>
        <w:rPr>
          <w:sz w:val="20"/>
          <w:szCs w:val="20"/>
        </w:rPr>
        <w:t>CATEGORY: Runoff Management</w:t>
      </w:r>
    </w:p>
    <w:p w14:paraId="03976209" w14:textId="2F634467"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Pr>
          <w:sz w:val="20"/>
          <w:szCs w:val="20"/>
        </w:rPr>
        <w:t>USE GROUP: Temporary or Permanent</w:t>
      </w:r>
      <w:r w:rsidRPr="000A0BBE">
        <w:rPr>
          <w:sz w:val="20"/>
          <w:szCs w:val="20"/>
        </w:rPr>
        <w:t xml:space="preserve"> </w:t>
      </w:r>
    </w:p>
    <w:p w14:paraId="61989EE0" w14:textId="0E43F278"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Pr="000A0BBE">
        <w:rPr>
          <w:sz w:val="20"/>
          <w:szCs w:val="20"/>
        </w:rPr>
        <w:t>ISSUED: 10-1-2009</w:t>
      </w:r>
    </w:p>
    <w:p w14:paraId="3713ECA3" w14:textId="77777777" w:rsidR="00631F68" w:rsidRDefault="00631F68" w:rsidP="00631F68">
      <w:pPr>
        <w:autoSpaceDE w:val="0"/>
        <w:autoSpaceDN w:val="0"/>
        <w:adjustRightInd w:val="0"/>
      </w:pPr>
    </w:p>
    <w:p w14:paraId="126A0D52" w14:textId="77777777" w:rsidR="00631F68" w:rsidRDefault="00631F68" w:rsidP="00631F68">
      <w:pPr>
        <w:autoSpaceDE w:val="0"/>
        <w:autoSpaceDN w:val="0"/>
        <w:adjustRightInd w:val="0"/>
      </w:pPr>
    </w:p>
    <w:p w14:paraId="098DD00B" w14:textId="77777777" w:rsidR="00631F68" w:rsidRDefault="00631F68" w:rsidP="00631F68">
      <w:pPr>
        <w:autoSpaceDE w:val="0"/>
        <w:autoSpaceDN w:val="0"/>
        <w:adjustRightInd w:val="0"/>
        <w:jc w:val="center"/>
        <w:rPr>
          <w:b/>
          <w:bCs/>
        </w:rPr>
      </w:pPr>
      <w:r>
        <w:rPr>
          <w:b/>
          <w:bCs/>
        </w:rPr>
        <w:t>EARTH BERMS AND DRAINAGE SWALES (RM-2)</w:t>
      </w:r>
    </w:p>
    <w:p w14:paraId="2072F3E4" w14:textId="77777777" w:rsidR="00631F68" w:rsidRDefault="00631F68" w:rsidP="00631F68">
      <w:pPr>
        <w:autoSpaceDE w:val="0"/>
        <w:autoSpaceDN w:val="0"/>
        <w:adjustRightInd w:val="0"/>
        <w:jc w:val="center"/>
        <w:rPr>
          <w:b/>
          <w:bCs/>
        </w:rPr>
      </w:pPr>
    </w:p>
    <w:p w14:paraId="750326A6" w14:textId="77777777" w:rsidR="00631F68" w:rsidRPr="003F5499" w:rsidRDefault="00631F68" w:rsidP="00631F68">
      <w:pPr>
        <w:autoSpaceDE w:val="0"/>
        <w:autoSpaceDN w:val="0"/>
        <w:adjustRightInd w:val="0"/>
        <w:rPr>
          <w:u w:val="single"/>
        </w:rPr>
      </w:pPr>
      <w:r w:rsidRPr="003F5499">
        <w:rPr>
          <w:u w:val="single"/>
        </w:rPr>
        <w:t>DEFINITION AND PURPOSE:</w:t>
      </w:r>
    </w:p>
    <w:p w14:paraId="14EEB0AF" w14:textId="77777777" w:rsidR="00631F68" w:rsidRDefault="00631F68" w:rsidP="00631F68">
      <w:pPr>
        <w:autoSpaceDE w:val="0"/>
        <w:autoSpaceDN w:val="0"/>
        <w:adjustRightInd w:val="0"/>
      </w:pPr>
      <w:r>
        <w:t>A compacted earth or gravel ridge, excavated channel or a combination of ridge and channel designed to direct runoff away from or around disturbed areas. Diversions built on a level contour are used in combination with temporary slope drains to provide adequate conveyance. Diversions built with positive drainage slopes release runoff into additional BMPs, such as sediment traps or level spreaders.</w:t>
      </w:r>
    </w:p>
    <w:p w14:paraId="23FCDF26" w14:textId="77777777" w:rsidR="00631F68" w:rsidRDefault="00631F68" w:rsidP="00631F68">
      <w:pPr>
        <w:autoSpaceDE w:val="0"/>
        <w:autoSpaceDN w:val="0"/>
        <w:adjustRightInd w:val="0"/>
      </w:pPr>
    </w:p>
    <w:p w14:paraId="370989C6" w14:textId="77777777" w:rsidR="00631F68" w:rsidRPr="003F5499" w:rsidRDefault="00631F68" w:rsidP="00631F68">
      <w:pPr>
        <w:autoSpaceDE w:val="0"/>
        <w:autoSpaceDN w:val="0"/>
        <w:adjustRightInd w:val="0"/>
        <w:rPr>
          <w:u w:val="single"/>
        </w:rPr>
      </w:pPr>
      <w:r w:rsidRPr="003F5499">
        <w:rPr>
          <w:u w:val="single"/>
        </w:rPr>
        <w:t>APPROPRIATE APPLICATIONS:</w:t>
      </w:r>
    </w:p>
    <w:p w14:paraId="03F74A06" w14:textId="77777777" w:rsidR="00631F68" w:rsidRDefault="00631F68" w:rsidP="00631F68">
      <w:pPr>
        <w:autoSpaceDE w:val="0"/>
        <w:autoSpaceDN w:val="0"/>
        <w:adjustRightInd w:val="0"/>
      </w:pPr>
      <w:r>
        <w:t>These features may be used to: convey surface runoff down sloping land, intercept and divert runoff to avoid sheet flow over sloped surfaces, divert and direct runoff towards a stabilized watercourse, drainage pipe or channel, and intercept runoff from paved surfaces. Berms, swales, and lined ditches also may be used: below steep grades where runoff begins to concentrate, along roadways and facility improvements subject to flood drainage, at the top of slopes to divert run-on from adjacent or undisturbed slopes. Also, at bottom and mid-slope locations to intercept sheet flow and convey concentrated flows.</w:t>
      </w:r>
    </w:p>
    <w:p w14:paraId="40DF7A88" w14:textId="77777777" w:rsidR="00631F68" w:rsidRDefault="00631F68" w:rsidP="00631F68">
      <w:pPr>
        <w:autoSpaceDE w:val="0"/>
        <w:autoSpaceDN w:val="0"/>
        <w:adjustRightInd w:val="0"/>
      </w:pPr>
    </w:p>
    <w:p w14:paraId="586C8FA4" w14:textId="77777777" w:rsidR="00631F68" w:rsidRPr="003F5499" w:rsidRDefault="00631F68" w:rsidP="00631F68">
      <w:pPr>
        <w:autoSpaceDE w:val="0"/>
        <w:autoSpaceDN w:val="0"/>
        <w:adjustRightInd w:val="0"/>
        <w:rPr>
          <w:u w:val="single"/>
        </w:rPr>
      </w:pPr>
      <w:r w:rsidRPr="003F5499">
        <w:rPr>
          <w:u w:val="single"/>
        </w:rPr>
        <w:t>CONDITIONS FOR EFFECTIVE USE:</w:t>
      </w:r>
    </w:p>
    <w:p w14:paraId="57CF776B" w14:textId="77777777" w:rsidR="00631F68" w:rsidRDefault="00631F68" w:rsidP="00631F68">
      <w:pPr>
        <w:autoSpaceDE w:val="0"/>
        <w:autoSpaceDN w:val="0"/>
        <w:adjustRightInd w:val="0"/>
      </w:pPr>
      <w:r>
        <w:t>Type of Flow: Sheet flow and low-volume concentrated flows.</w:t>
      </w:r>
    </w:p>
    <w:p w14:paraId="4D2532D7" w14:textId="77777777" w:rsidR="00631F68" w:rsidRDefault="00631F68" w:rsidP="00631F68">
      <w:pPr>
        <w:autoSpaceDE w:val="0"/>
        <w:autoSpaceDN w:val="0"/>
        <w:adjustRightInd w:val="0"/>
      </w:pPr>
    </w:p>
    <w:p w14:paraId="271C3C52" w14:textId="77777777" w:rsidR="00631F68" w:rsidRDefault="00631F68" w:rsidP="00631F68">
      <w:pPr>
        <w:autoSpaceDE w:val="0"/>
        <w:autoSpaceDN w:val="0"/>
        <w:adjustRightInd w:val="0"/>
      </w:pPr>
      <w:r>
        <w:t>Contributing Area: Contributing slope length-300 feet maximum.</w:t>
      </w:r>
    </w:p>
    <w:p w14:paraId="0142E3F2" w14:textId="77777777" w:rsidR="00631F68" w:rsidRDefault="00631F68" w:rsidP="00631F68">
      <w:pPr>
        <w:autoSpaceDE w:val="0"/>
        <w:autoSpaceDN w:val="0"/>
        <w:adjustRightInd w:val="0"/>
      </w:pPr>
    </w:p>
    <w:p w14:paraId="7E2F5955" w14:textId="77777777" w:rsidR="00631F68" w:rsidRDefault="00631F68" w:rsidP="00631F68">
      <w:pPr>
        <w:autoSpaceDE w:val="0"/>
        <w:autoSpaceDN w:val="0"/>
        <w:adjustRightInd w:val="0"/>
      </w:pPr>
      <w:r w:rsidRPr="003F5499">
        <w:rPr>
          <w:u w:val="single"/>
        </w:rPr>
        <w:t>WHEN BMP IS TO BE INSTALLED</w:t>
      </w:r>
      <w:r>
        <w:t>:</w:t>
      </w:r>
    </w:p>
    <w:p w14:paraId="79830857" w14:textId="77777777" w:rsidR="00631F68" w:rsidRDefault="00631F68" w:rsidP="00631F68">
      <w:pPr>
        <w:autoSpaceDE w:val="0"/>
        <w:autoSpaceDN w:val="0"/>
        <w:adjustRightInd w:val="0"/>
      </w:pPr>
      <w:r>
        <w:t>Prior to disturbance of natural vegetation on slopes and at intervals during construction of fill slopes.</w:t>
      </w:r>
    </w:p>
    <w:p w14:paraId="32E3DDBA" w14:textId="77777777" w:rsidR="00631F68" w:rsidRDefault="00631F68" w:rsidP="00631F68">
      <w:pPr>
        <w:autoSpaceDE w:val="0"/>
        <w:autoSpaceDN w:val="0"/>
        <w:adjustRightInd w:val="0"/>
      </w:pPr>
    </w:p>
    <w:p w14:paraId="6ABE069A" w14:textId="77777777" w:rsidR="00631F68" w:rsidRPr="003F5499" w:rsidRDefault="00631F68" w:rsidP="00631F68">
      <w:pPr>
        <w:autoSpaceDE w:val="0"/>
        <w:autoSpaceDN w:val="0"/>
        <w:adjustRightInd w:val="0"/>
        <w:rPr>
          <w:u w:val="single"/>
        </w:rPr>
      </w:pPr>
      <w:r w:rsidRPr="003F5499">
        <w:rPr>
          <w:u w:val="single"/>
        </w:rPr>
        <w:t>STANDARDS AND SPECIFICATIONS:</w:t>
      </w:r>
    </w:p>
    <w:p w14:paraId="17104094" w14:textId="77777777" w:rsidR="00631F68" w:rsidRDefault="00631F68" w:rsidP="00631F68">
      <w:pPr>
        <w:autoSpaceDE w:val="0"/>
        <w:autoSpaceDN w:val="0"/>
        <w:adjustRightInd w:val="0"/>
      </w:pPr>
      <w:r>
        <w:t>Care must be applied to correctly size and locate berms, swales, and ditches. Excessively steep, unlined berms and swales are subject to gully erosion. Grade and compact channel and/or ridge. Conveyances should be stabilized with vegetation or a protective lining. Provide stabilized outfall areas. Other BMPs, such as check dams and erosion control blankets, may be necessary to prevent scour and erosion.</w:t>
      </w:r>
    </w:p>
    <w:p w14:paraId="658A2031" w14:textId="77777777" w:rsidR="00631F68" w:rsidRDefault="00631F68" w:rsidP="00631F68">
      <w:pPr>
        <w:autoSpaceDE w:val="0"/>
        <w:autoSpaceDN w:val="0"/>
        <w:adjustRightInd w:val="0"/>
      </w:pPr>
    </w:p>
    <w:p w14:paraId="7F01DB01" w14:textId="77777777" w:rsidR="00631F68" w:rsidRPr="003F5499" w:rsidRDefault="00631F68" w:rsidP="00631F68">
      <w:pPr>
        <w:autoSpaceDE w:val="0"/>
        <w:autoSpaceDN w:val="0"/>
        <w:adjustRightInd w:val="0"/>
        <w:rPr>
          <w:u w:val="single"/>
        </w:rPr>
      </w:pPr>
      <w:r w:rsidRPr="003F5499">
        <w:rPr>
          <w:u w:val="single"/>
        </w:rPr>
        <w:t>OPERATION AND MAINTENANCE PROCEDURES:</w:t>
      </w:r>
    </w:p>
    <w:p w14:paraId="053BA217" w14:textId="77777777" w:rsidR="00631F68" w:rsidRDefault="00631F68" w:rsidP="00631F68">
      <w:pPr>
        <w:autoSpaceDE w:val="0"/>
        <w:autoSpaceDN w:val="0"/>
        <w:adjustRightInd w:val="0"/>
      </w:pPr>
      <w:r>
        <w:t>Inspect every week and after every ½” storm event. Inspect channel linings, embankments, and beds of ditches and berms for erosion and accumulation of debris and sediment. Remove debris and sediment, repair linings and embankments as needed-replace riprap, linings or soil stabilizers as needed.</w:t>
      </w:r>
    </w:p>
    <w:p w14:paraId="5BC5EF0C" w14:textId="77777777" w:rsidR="00631F68" w:rsidRDefault="00631F68" w:rsidP="00631F68">
      <w:pPr>
        <w:autoSpaceDE w:val="0"/>
        <w:autoSpaceDN w:val="0"/>
        <w:adjustRightInd w:val="0"/>
      </w:pPr>
    </w:p>
    <w:p w14:paraId="53707D05" w14:textId="77777777" w:rsidR="00631F68" w:rsidRDefault="00631F68" w:rsidP="00631F68">
      <w:pPr>
        <w:autoSpaceDE w:val="0"/>
        <w:autoSpaceDN w:val="0"/>
        <w:adjustRightInd w:val="0"/>
      </w:pPr>
      <w:r>
        <w:t>SITE CONDITIONS FOR REMOVAL: Temporary diversions should be removed as soon as the surrounding drainage area has been stabilized.</w:t>
      </w:r>
    </w:p>
    <w:p w14:paraId="71D28F70" w14:textId="77777777" w:rsidR="00F231E2" w:rsidRDefault="00631F68" w:rsidP="00631F68">
      <w:pPr>
        <w:autoSpaceDE w:val="0"/>
        <w:autoSpaceDN w:val="0"/>
        <w:adjustRightInd w:val="0"/>
        <w:ind w:left="3600"/>
        <w:rPr>
          <w:sz w:val="20"/>
          <w:szCs w:val="20"/>
        </w:rPr>
      </w:pPr>
      <w:r>
        <w:rPr>
          <w:sz w:val="20"/>
          <w:szCs w:val="20"/>
        </w:rPr>
        <w:t xml:space="preserve">                                </w:t>
      </w:r>
    </w:p>
    <w:p w14:paraId="5F827A72" w14:textId="77777777" w:rsidR="00F231E2" w:rsidRDefault="00F231E2" w:rsidP="00631F68">
      <w:pPr>
        <w:autoSpaceDE w:val="0"/>
        <w:autoSpaceDN w:val="0"/>
        <w:adjustRightInd w:val="0"/>
        <w:ind w:left="3600"/>
        <w:rPr>
          <w:sz w:val="20"/>
          <w:szCs w:val="20"/>
        </w:rPr>
      </w:pPr>
    </w:p>
    <w:p w14:paraId="3DDA4D73" w14:textId="77777777" w:rsidR="00F231E2" w:rsidRDefault="00F231E2" w:rsidP="00631F68">
      <w:pPr>
        <w:autoSpaceDE w:val="0"/>
        <w:autoSpaceDN w:val="0"/>
        <w:adjustRightInd w:val="0"/>
        <w:ind w:left="3600"/>
        <w:rPr>
          <w:sz w:val="20"/>
          <w:szCs w:val="20"/>
        </w:rPr>
      </w:pPr>
    </w:p>
    <w:p w14:paraId="1A2D780C" w14:textId="77777777" w:rsidR="00F231E2" w:rsidRDefault="00F231E2" w:rsidP="00631F68">
      <w:pPr>
        <w:autoSpaceDE w:val="0"/>
        <w:autoSpaceDN w:val="0"/>
        <w:adjustRightInd w:val="0"/>
        <w:ind w:left="3600"/>
        <w:rPr>
          <w:sz w:val="20"/>
          <w:szCs w:val="20"/>
        </w:rPr>
      </w:pPr>
    </w:p>
    <w:p w14:paraId="403C9FE5" w14:textId="77777777" w:rsidR="00F231E2" w:rsidRDefault="00F231E2" w:rsidP="00631F68">
      <w:pPr>
        <w:autoSpaceDE w:val="0"/>
        <w:autoSpaceDN w:val="0"/>
        <w:adjustRightInd w:val="0"/>
        <w:ind w:left="3600"/>
        <w:rPr>
          <w:sz w:val="20"/>
          <w:szCs w:val="20"/>
        </w:rPr>
      </w:pPr>
    </w:p>
    <w:p w14:paraId="4B77D2A2" w14:textId="77777777" w:rsidR="00F231E2" w:rsidRDefault="00F231E2" w:rsidP="00631F68">
      <w:pPr>
        <w:autoSpaceDE w:val="0"/>
        <w:autoSpaceDN w:val="0"/>
        <w:adjustRightInd w:val="0"/>
        <w:ind w:left="3600"/>
        <w:rPr>
          <w:sz w:val="20"/>
          <w:szCs w:val="20"/>
        </w:rPr>
      </w:pPr>
    </w:p>
    <w:p w14:paraId="1D79049B" w14:textId="7ADF95CF"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00F231E2">
        <w:rPr>
          <w:sz w:val="20"/>
          <w:szCs w:val="20"/>
        </w:rPr>
        <w:tab/>
      </w:r>
      <w:r w:rsidR="00F231E2">
        <w:rPr>
          <w:sz w:val="20"/>
          <w:szCs w:val="20"/>
        </w:rPr>
        <w:tab/>
      </w:r>
      <w:r w:rsidR="00F231E2">
        <w:rPr>
          <w:sz w:val="20"/>
          <w:szCs w:val="20"/>
        </w:rPr>
        <w:tab/>
      </w:r>
      <w:r>
        <w:rPr>
          <w:sz w:val="20"/>
          <w:szCs w:val="20"/>
        </w:rPr>
        <w:t>CATEGORY: Runoff Management</w:t>
      </w:r>
    </w:p>
    <w:p w14:paraId="46B27557" w14:textId="38FA8871"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sidR="00F231E2">
        <w:rPr>
          <w:sz w:val="20"/>
          <w:szCs w:val="20"/>
        </w:rPr>
        <w:tab/>
      </w:r>
      <w:r>
        <w:rPr>
          <w:sz w:val="20"/>
          <w:szCs w:val="20"/>
        </w:rPr>
        <w:t>USE GROUP: Temporary</w:t>
      </w:r>
      <w:r w:rsidRPr="000A0BBE">
        <w:rPr>
          <w:sz w:val="20"/>
          <w:szCs w:val="20"/>
        </w:rPr>
        <w:t xml:space="preserve"> </w:t>
      </w:r>
    </w:p>
    <w:p w14:paraId="474C6BF0" w14:textId="096C07EC"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00F231E2">
        <w:rPr>
          <w:b/>
          <w:sz w:val="20"/>
          <w:szCs w:val="20"/>
        </w:rPr>
        <w:tab/>
      </w:r>
      <w:r>
        <w:rPr>
          <w:b/>
          <w:sz w:val="20"/>
          <w:szCs w:val="20"/>
        </w:rPr>
        <w:t xml:space="preserve"> </w:t>
      </w:r>
      <w:r w:rsidRPr="000A0BBE">
        <w:rPr>
          <w:sz w:val="20"/>
          <w:szCs w:val="20"/>
        </w:rPr>
        <w:t>ISSUED: 10-1-2009</w:t>
      </w:r>
    </w:p>
    <w:p w14:paraId="59D5AE27" w14:textId="77777777" w:rsidR="00631F68" w:rsidRDefault="00631F68" w:rsidP="00631F68">
      <w:pPr>
        <w:autoSpaceDE w:val="0"/>
        <w:autoSpaceDN w:val="0"/>
        <w:adjustRightInd w:val="0"/>
      </w:pPr>
    </w:p>
    <w:p w14:paraId="7586F172" w14:textId="77777777" w:rsidR="00631F68" w:rsidRDefault="00631F68" w:rsidP="00631F68">
      <w:pPr>
        <w:autoSpaceDE w:val="0"/>
        <w:autoSpaceDN w:val="0"/>
        <w:adjustRightInd w:val="0"/>
      </w:pPr>
    </w:p>
    <w:p w14:paraId="54E9961A" w14:textId="77777777" w:rsidR="00631F68" w:rsidRDefault="00631F68" w:rsidP="00631F68">
      <w:pPr>
        <w:autoSpaceDE w:val="0"/>
        <w:autoSpaceDN w:val="0"/>
        <w:adjustRightInd w:val="0"/>
        <w:jc w:val="center"/>
        <w:rPr>
          <w:b/>
          <w:bCs/>
        </w:rPr>
      </w:pPr>
      <w:r>
        <w:rPr>
          <w:b/>
          <w:bCs/>
        </w:rPr>
        <w:t>WATER DIVERSIONS (RM-3)</w:t>
      </w:r>
    </w:p>
    <w:p w14:paraId="20304EAC" w14:textId="77777777" w:rsidR="00631F68" w:rsidRDefault="00631F68" w:rsidP="00631F68">
      <w:pPr>
        <w:autoSpaceDE w:val="0"/>
        <w:autoSpaceDN w:val="0"/>
        <w:adjustRightInd w:val="0"/>
      </w:pPr>
    </w:p>
    <w:p w14:paraId="7846CD2F" w14:textId="77777777" w:rsidR="00631F68" w:rsidRPr="00E9563B" w:rsidRDefault="00631F68" w:rsidP="00631F68">
      <w:pPr>
        <w:autoSpaceDE w:val="0"/>
        <w:autoSpaceDN w:val="0"/>
        <w:adjustRightInd w:val="0"/>
        <w:rPr>
          <w:u w:val="single"/>
        </w:rPr>
      </w:pPr>
      <w:r w:rsidRPr="00E9563B">
        <w:rPr>
          <w:u w:val="single"/>
        </w:rPr>
        <w:t>DEFINITION AND PURPOSE:</w:t>
      </w:r>
    </w:p>
    <w:p w14:paraId="4F3A86D3" w14:textId="77777777" w:rsidR="00631F68" w:rsidRDefault="00631F68" w:rsidP="00631F68">
      <w:pPr>
        <w:autoSpaceDE w:val="0"/>
        <w:autoSpaceDN w:val="0"/>
        <w:adjustRightInd w:val="0"/>
      </w:pPr>
      <w:r>
        <w:t>Water diversions consist of a system of structures and measures that intercept clear surface water runoff upstream of a project site, transport it around the work area, and discharge it downstream with minimal water quality degradation for either the project construction operations or the construction of the diversion.</w:t>
      </w:r>
    </w:p>
    <w:p w14:paraId="13532525" w14:textId="77777777" w:rsidR="00631F68" w:rsidRDefault="00631F68" w:rsidP="00631F68">
      <w:pPr>
        <w:autoSpaceDE w:val="0"/>
        <w:autoSpaceDN w:val="0"/>
        <w:adjustRightInd w:val="0"/>
      </w:pPr>
    </w:p>
    <w:p w14:paraId="77C4C3C5" w14:textId="77777777" w:rsidR="00631F68" w:rsidRDefault="00631F68" w:rsidP="00631F68">
      <w:pPr>
        <w:autoSpaceDE w:val="0"/>
        <w:autoSpaceDN w:val="0"/>
        <w:adjustRightInd w:val="0"/>
      </w:pPr>
      <w:r w:rsidRPr="00E9563B">
        <w:rPr>
          <w:u w:val="single"/>
        </w:rPr>
        <w:t>APPROPRIATE APPLICATIONS</w:t>
      </w:r>
      <w:r>
        <w:t>:</w:t>
      </w:r>
    </w:p>
    <w:p w14:paraId="529759C5" w14:textId="77777777" w:rsidR="00631F68" w:rsidRDefault="00631F68" w:rsidP="00631F68">
      <w:pPr>
        <w:autoSpaceDE w:val="0"/>
        <w:autoSpaceDN w:val="0"/>
        <w:adjustRightInd w:val="0"/>
      </w:pPr>
      <w:r>
        <w:t xml:space="preserve">A water diversion is typically implemented </w:t>
      </w:r>
      <w:r>
        <w:rPr>
          <w:b/>
          <w:bCs/>
        </w:rPr>
        <w:t xml:space="preserve">where appropriate permits have been secured </w:t>
      </w:r>
      <w:r>
        <w:t>and work must be performed in a live stream or water body. Water diversions are appropriate for isolating construction activities occurring within or near a water body such as streambank stabilization, or culvert, bridge, pier or abutment installation. They also may be used in combination with other methods, such as water bypasses and/or pumps. Pumped diversions are suitable for intermittent and low flow streams. Excavation of a temporary bypass channel, or passing the flow through a pipe is appropriate for the diversion of streams less than 20 feet wide, with flow rates less than 99 cubic feet/second.</w:t>
      </w:r>
    </w:p>
    <w:p w14:paraId="135BC87D" w14:textId="77777777" w:rsidR="00631F68" w:rsidRDefault="00631F68" w:rsidP="00631F68">
      <w:pPr>
        <w:autoSpaceDE w:val="0"/>
        <w:autoSpaceDN w:val="0"/>
        <w:adjustRightInd w:val="0"/>
      </w:pPr>
    </w:p>
    <w:p w14:paraId="432728CB" w14:textId="77777777" w:rsidR="00631F68" w:rsidRDefault="00631F68" w:rsidP="00631F68">
      <w:pPr>
        <w:autoSpaceDE w:val="0"/>
        <w:autoSpaceDN w:val="0"/>
        <w:adjustRightInd w:val="0"/>
      </w:pPr>
      <w:r w:rsidRPr="00E9563B">
        <w:rPr>
          <w:u w:val="single"/>
        </w:rPr>
        <w:t>CONDITIONS FOR EFFECTIVE USE</w:t>
      </w:r>
      <w:r>
        <w:t>:</w:t>
      </w:r>
    </w:p>
    <w:p w14:paraId="5054D53A" w14:textId="77777777" w:rsidR="00631F68" w:rsidRDefault="00631F68" w:rsidP="00631F68">
      <w:pPr>
        <w:autoSpaceDE w:val="0"/>
        <w:autoSpaceDN w:val="0"/>
        <w:adjustRightInd w:val="0"/>
      </w:pPr>
      <w:r>
        <w:t>Type of Flow: Concentrated flow.</w:t>
      </w:r>
    </w:p>
    <w:p w14:paraId="6184F7F9" w14:textId="77777777" w:rsidR="00631F68" w:rsidRDefault="00631F68" w:rsidP="00631F68">
      <w:pPr>
        <w:autoSpaceDE w:val="0"/>
        <w:autoSpaceDN w:val="0"/>
        <w:adjustRightInd w:val="0"/>
      </w:pPr>
    </w:p>
    <w:p w14:paraId="4529E67F" w14:textId="77777777" w:rsidR="00631F68" w:rsidRDefault="00631F68" w:rsidP="00631F68">
      <w:pPr>
        <w:autoSpaceDE w:val="0"/>
        <w:autoSpaceDN w:val="0"/>
        <w:adjustRightInd w:val="0"/>
      </w:pPr>
      <w:r>
        <w:t>Capacity of Device: Sized for 2 year rainfall intensity event.</w:t>
      </w:r>
    </w:p>
    <w:p w14:paraId="737C6436" w14:textId="77777777" w:rsidR="00631F68" w:rsidRDefault="00631F68" w:rsidP="00631F68">
      <w:pPr>
        <w:autoSpaceDE w:val="0"/>
        <w:autoSpaceDN w:val="0"/>
        <w:adjustRightInd w:val="0"/>
      </w:pPr>
    </w:p>
    <w:p w14:paraId="061D4FCD" w14:textId="77777777" w:rsidR="00631F68" w:rsidRPr="00E9563B" w:rsidRDefault="00631F68" w:rsidP="00631F68">
      <w:pPr>
        <w:autoSpaceDE w:val="0"/>
        <w:autoSpaceDN w:val="0"/>
        <w:adjustRightInd w:val="0"/>
        <w:rPr>
          <w:u w:val="single"/>
        </w:rPr>
      </w:pPr>
      <w:r w:rsidRPr="00E9563B">
        <w:rPr>
          <w:u w:val="single"/>
        </w:rPr>
        <w:t>WHEN BMP IS TO BE INSTALLED:</w:t>
      </w:r>
    </w:p>
    <w:p w14:paraId="2D8B1968" w14:textId="77777777" w:rsidR="00631F68" w:rsidRDefault="00631F68" w:rsidP="00631F68">
      <w:pPr>
        <w:autoSpaceDE w:val="0"/>
        <w:autoSpaceDN w:val="0"/>
        <w:adjustRightInd w:val="0"/>
      </w:pPr>
      <w:r>
        <w:t>Prior to work being done in or adjacent to a water body.</w:t>
      </w:r>
    </w:p>
    <w:p w14:paraId="4C5A6B85" w14:textId="77777777" w:rsidR="00631F68" w:rsidRDefault="00631F68" w:rsidP="00631F68">
      <w:pPr>
        <w:autoSpaceDE w:val="0"/>
        <w:autoSpaceDN w:val="0"/>
        <w:adjustRightInd w:val="0"/>
      </w:pPr>
    </w:p>
    <w:p w14:paraId="43DBA4C2" w14:textId="77777777" w:rsidR="00631F68" w:rsidRPr="00E9563B" w:rsidRDefault="00631F68" w:rsidP="00631F68">
      <w:pPr>
        <w:autoSpaceDE w:val="0"/>
        <w:autoSpaceDN w:val="0"/>
        <w:adjustRightInd w:val="0"/>
        <w:rPr>
          <w:u w:val="single"/>
        </w:rPr>
      </w:pPr>
      <w:r w:rsidRPr="00E9563B">
        <w:rPr>
          <w:u w:val="single"/>
        </w:rPr>
        <w:t>STANDARDS AND SPECIFICATIONS:</w:t>
      </w:r>
    </w:p>
    <w:p w14:paraId="5C4C7F57" w14:textId="77777777" w:rsidR="00631F68" w:rsidRDefault="00631F68" w:rsidP="00631F68">
      <w:pPr>
        <w:autoSpaceDE w:val="0"/>
        <w:autoSpaceDN w:val="0"/>
        <w:adjustRightInd w:val="0"/>
      </w:pPr>
      <w:r>
        <w:t>Site conditions will dictate the design. Generally, excavate diversion area except for area of upstream connection. Install pipe bedding or channel lining as required. Install pipe and backfill to required dimensions. Install additional BMPs as designed-both in the diversion and downstream. Make the final connection to upstream storm sewer system.</w:t>
      </w:r>
    </w:p>
    <w:p w14:paraId="7DBE16C7" w14:textId="77777777" w:rsidR="00631F68" w:rsidRDefault="00631F68" w:rsidP="00631F68">
      <w:pPr>
        <w:autoSpaceDE w:val="0"/>
        <w:autoSpaceDN w:val="0"/>
        <w:adjustRightInd w:val="0"/>
        <w:rPr>
          <w:sz w:val="16"/>
          <w:szCs w:val="16"/>
        </w:rPr>
      </w:pPr>
    </w:p>
    <w:p w14:paraId="007CB8E6" w14:textId="77777777" w:rsidR="00631F68" w:rsidRPr="00E9563B" w:rsidRDefault="00631F68" w:rsidP="00631F68">
      <w:pPr>
        <w:autoSpaceDE w:val="0"/>
        <w:autoSpaceDN w:val="0"/>
        <w:adjustRightInd w:val="0"/>
        <w:rPr>
          <w:u w:val="single"/>
        </w:rPr>
      </w:pPr>
      <w:r w:rsidRPr="00E9563B">
        <w:rPr>
          <w:u w:val="single"/>
        </w:rPr>
        <w:t>OPERATION AND MAINTENANCE PROCEDURES:</w:t>
      </w:r>
    </w:p>
    <w:p w14:paraId="4BCDF28C" w14:textId="77777777" w:rsidR="00631F68" w:rsidRDefault="00631F68" w:rsidP="00631F68">
      <w:pPr>
        <w:autoSpaceDE w:val="0"/>
        <w:autoSpaceDN w:val="0"/>
        <w:adjustRightInd w:val="0"/>
      </w:pPr>
      <w:r>
        <w:t>Inspect every week and after every ½” storm event. Remove debris and sediment. Repair eroded areas and stabilize-a wider channel, bigger pipe, or additional stabilization may need to be designed.</w:t>
      </w:r>
    </w:p>
    <w:p w14:paraId="36DEB808" w14:textId="77777777" w:rsidR="00631F68" w:rsidRDefault="00631F68" w:rsidP="00631F68">
      <w:pPr>
        <w:autoSpaceDE w:val="0"/>
        <w:autoSpaceDN w:val="0"/>
        <w:adjustRightInd w:val="0"/>
      </w:pPr>
    </w:p>
    <w:p w14:paraId="1946E1AD" w14:textId="77777777" w:rsidR="00631F68" w:rsidRPr="00E9563B" w:rsidRDefault="00631F68" w:rsidP="00631F68">
      <w:pPr>
        <w:autoSpaceDE w:val="0"/>
        <w:autoSpaceDN w:val="0"/>
        <w:adjustRightInd w:val="0"/>
        <w:rPr>
          <w:u w:val="single"/>
        </w:rPr>
      </w:pPr>
      <w:r w:rsidRPr="00E9563B">
        <w:rPr>
          <w:u w:val="single"/>
        </w:rPr>
        <w:t>SITE CONDITIONS FOR REMOVAL:</w:t>
      </w:r>
    </w:p>
    <w:p w14:paraId="4F4C6A5C" w14:textId="77777777" w:rsidR="00631F68" w:rsidRDefault="00631F68" w:rsidP="00631F68">
      <w:pPr>
        <w:autoSpaceDE w:val="0"/>
        <w:autoSpaceDN w:val="0"/>
        <w:adjustRightInd w:val="0"/>
      </w:pPr>
      <w:r>
        <w:t>Remove the water diversion when work in or adjacent to the water body has ceased.</w:t>
      </w:r>
    </w:p>
    <w:p w14:paraId="41993452" w14:textId="77777777" w:rsidR="00631F68" w:rsidRDefault="00631F68" w:rsidP="00631F68">
      <w:pPr>
        <w:autoSpaceDE w:val="0"/>
        <w:autoSpaceDN w:val="0"/>
        <w:adjustRightInd w:val="0"/>
      </w:pPr>
    </w:p>
    <w:p w14:paraId="2D791305" w14:textId="77777777" w:rsidR="00631F68" w:rsidRDefault="00631F68" w:rsidP="00631F68">
      <w:pPr>
        <w:autoSpaceDE w:val="0"/>
        <w:autoSpaceDN w:val="0"/>
        <w:adjustRightInd w:val="0"/>
      </w:pPr>
    </w:p>
    <w:p w14:paraId="18DB6981" w14:textId="10789339" w:rsidR="00631F68" w:rsidRDefault="00631F68" w:rsidP="00631F68">
      <w:pPr>
        <w:autoSpaceDE w:val="0"/>
        <w:autoSpaceDN w:val="0"/>
        <w:adjustRightInd w:val="0"/>
      </w:pPr>
    </w:p>
    <w:p w14:paraId="7CB4A4CE" w14:textId="39236E65" w:rsidR="00F231E2" w:rsidRDefault="00F231E2" w:rsidP="00631F68">
      <w:pPr>
        <w:autoSpaceDE w:val="0"/>
        <w:autoSpaceDN w:val="0"/>
        <w:adjustRightInd w:val="0"/>
      </w:pPr>
    </w:p>
    <w:p w14:paraId="1F4EE066" w14:textId="30037C60" w:rsidR="00F231E2" w:rsidRDefault="00F231E2" w:rsidP="00631F68">
      <w:pPr>
        <w:autoSpaceDE w:val="0"/>
        <w:autoSpaceDN w:val="0"/>
        <w:adjustRightInd w:val="0"/>
      </w:pPr>
    </w:p>
    <w:p w14:paraId="10C7481E" w14:textId="77777777" w:rsidR="00F231E2" w:rsidRDefault="00F231E2" w:rsidP="00631F68">
      <w:pPr>
        <w:autoSpaceDE w:val="0"/>
        <w:autoSpaceDN w:val="0"/>
        <w:adjustRightInd w:val="0"/>
      </w:pPr>
    </w:p>
    <w:p w14:paraId="346B46AA" w14:textId="43531D8D"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00F231E2">
        <w:rPr>
          <w:sz w:val="20"/>
          <w:szCs w:val="20"/>
        </w:rPr>
        <w:tab/>
      </w:r>
      <w:r>
        <w:rPr>
          <w:sz w:val="20"/>
          <w:szCs w:val="20"/>
        </w:rPr>
        <w:t>CATEGORY: Runoff Management</w:t>
      </w:r>
    </w:p>
    <w:p w14:paraId="1282C891" w14:textId="66A19225"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sidR="00F231E2">
        <w:rPr>
          <w:sz w:val="20"/>
          <w:szCs w:val="20"/>
        </w:rPr>
        <w:tab/>
      </w:r>
      <w:r>
        <w:rPr>
          <w:sz w:val="20"/>
          <w:szCs w:val="20"/>
        </w:rPr>
        <w:t>USE GROUP: Permanent</w:t>
      </w:r>
      <w:r w:rsidRPr="000A0BBE">
        <w:rPr>
          <w:sz w:val="20"/>
          <w:szCs w:val="20"/>
        </w:rPr>
        <w:t xml:space="preserve"> </w:t>
      </w:r>
    </w:p>
    <w:p w14:paraId="3E55303A" w14:textId="7CCAD0E1"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00F231E2">
        <w:rPr>
          <w:b/>
          <w:sz w:val="20"/>
          <w:szCs w:val="20"/>
        </w:rPr>
        <w:tab/>
      </w:r>
      <w:r>
        <w:rPr>
          <w:b/>
          <w:sz w:val="20"/>
          <w:szCs w:val="20"/>
        </w:rPr>
        <w:t xml:space="preserve">  </w:t>
      </w:r>
      <w:r w:rsidRPr="000A0BBE">
        <w:rPr>
          <w:sz w:val="20"/>
          <w:szCs w:val="20"/>
        </w:rPr>
        <w:t>ISSUED: 10-1-2009</w:t>
      </w:r>
    </w:p>
    <w:p w14:paraId="6527FAD5" w14:textId="77777777" w:rsidR="00631F68" w:rsidRDefault="00631F68" w:rsidP="00631F68">
      <w:pPr>
        <w:autoSpaceDE w:val="0"/>
        <w:autoSpaceDN w:val="0"/>
        <w:adjustRightInd w:val="0"/>
        <w:rPr>
          <w:rFonts w:ascii="Calibri" w:hAnsi="Calibri" w:cs="Calibri"/>
          <w:color w:val="FFFFFF"/>
        </w:rPr>
      </w:pPr>
      <w:r>
        <w:rPr>
          <w:rFonts w:ascii="Calibri" w:hAnsi="Calibri" w:cs="Calibri"/>
          <w:color w:val="FFFFFF"/>
        </w:rPr>
        <w:t>T E R RA C I N G RM‐4</w:t>
      </w:r>
    </w:p>
    <w:p w14:paraId="49CEAE72" w14:textId="77777777" w:rsidR="00631F68" w:rsidRDefault="00631F68" w:rsidP="00631F68">
      <w:pPr>
        <w:autoSpaceDE w:val="0"/>
        <w:autoSpaceDN w:val="0"/>
        <w:adjustRightInd w:val="0"/>
        <w:jc w:val="center"/>
        <w:rPr>
          <w:b/>
          <w:bCs/>
          <w:color w:val="000000"/>
        </w:rPr>
      </w:pPr>
      <w:r>
        <w:rPr>
          <w:b/>
          <w:bCs/>
          <w:color w:val="000000"/>
        </w:rPr>
        <w:t>TERRACING (RM-4)</w:t>
      </w:r>
    </w:p>
    <w:p w14:paraId="190728ED" w14:textId="77777777" w:rsidR="00631F68" w:rsidRDefault="00631F68" w:rsidP="00631F68">
      <w:pPr>
        <w:autoSpaceDE w:val="0"/>
        <w:autoSpaceDN w:val="0"/>
        <w:adjustRightInd w:val="0"/>
        <w:rPr>
          <w:color w:val="000000"/>
        </w:rPr>
      </w:pPr>
    </w:p>
    <w:p w14:paraId="42B9D9F3" w14:textId="77777777" w:rsidR="00631F68" w:rsidRPr="002042A2" w:rsidRDefault="00631F68" w:rsidP="00631F68">
      <w:pPr>
        <w:autoSpaceDE w:val="0"/>
        <w:autoSpaceDN w:val="0"/>
        <w:adjustRightInd w:val="0"/>
        <w:rPr>
          <w:color w:val="000000"/>
          <w:u w:val="single"/>
        </w:rPr>
      </w:pPr>
      <w:r w:rsidRPr="002042A2">
        <w:rPr>
          <w:color w:val="000000"/>
          <w:u w:val="single"/>
        </w:rPr>
        <w:t>DEFINITION AND PURPOSE:</w:t>
      </w:r>
    </w:p>
    <w:p w14:paraId="6EEB0E8D" w14:textId="77777777" w:rsidR="00631F68" w:rsidRDefault="00631F68" w:rsidP="00631F68">
      <w:pPr>
        <w:autoSpaceDE w:val="0"/>
        <w:autoSpaceDN w:val="0"/>
        <w:adjustRightInd w:val="0"/>
        <w:rPr>
          <w:color w:val="000000"/>
        </w:rPr>
      </w:pPr>
      <w:r>
        <w:rPr>
          <w:color w:val="000000"/>
        </w:rPr>
        <w:t>Terracing involves defined swales constructed at regular intervals along the face of a slope designed to reduce erosion by capturing surface runoff and directing it to an adequate, stable outlet. Due to the steep slopes needed to create the terrace, swales may only be created by construction of earth ridges/berms.</w:t>
      </w:r>
    </w:p>
    <w:p w14:paraId="4A9A17CE" w14:textId="77777777" w:rsidR="00631F68" w:rsidRDefault="00631F68" w:rsidP="00631F68">
      <w:pPr>
        <w:autoSpaceDE w:val="0"/>
        <w:autoSpaceDN w:val="0"/>
        <w:adjustRightInd w:val="0"/>
        <w:rPr>
          <w:color w:val="000000"/>
        </w:rPr>
      </w:pPr>
    </w:p>
    <w:p w14:paraId="149018EC" w14:textId="77777777" w:rsidR="00631F68" w:rsidRPr="002042A2" w:rsidRDefault="00631F68" w:rsidP="00631F68">
      <w:pPr>
        <w:autoSpaceDE w:val="0"/>
        <w:autoSpaceDN w:val="0"/>
        <w:adjustRightInd w:val="0"/>
        <w:rPr>
          <w:color w:val="000000"/>
          <w:u w:val="single"/>
        </w:rPr>
      </w:pPr>
      <w:r w:rsidRPr="002042A2">
        <w:rPr>
          <w:color w:val="000000"/>
          <w:u w:val="single"/>
        </w:rPr>
        <w:t>APPROPRIATE APPLICATIONS:</w:t>
      </w:r>
    </w:p>
    <w:p w14:paraId="7718DC77" w14:textId="77777777" w:rsidR="00631F68" w:rsidRDefault="00631F68" w:rsidP="00631F68">
      <w:pPr>
        <w:autoSpaceDE w:val="0"/>
        <w:autoSpaceDN w:val="0"/>
        <w:adjustRightInd w:val="0"/>
        <w:rPr>
          <w:color w:val="000000"/>
        </w:rPr>
      </w:pPr>
      <w:r>
        <w:rPr>
          <w:color w:val="000000"/>
        </w:rPr>
        <w:t>Typically installed on long steep slopes on which erosion is a concern. Terraces should not be constructed in sandy or rocky soil.</w:t>
      </w:r>
    </w:p>
    <w:p w14:paraId="0FCEAD0E" w14:textId="77777777" w:rsidR="00631F68" w:rsidRDefault="00631F68" w:rsidP="00631F68">
      <w:pPr>
        <w:autoSpaceDE w:val="0"/>
        <w:autoSpaceDN w:val="0"/>
        <w:adjustRightInd w:val="0"/>
        <w:rPr>
          <w:color w:val="000000"/>
        </w:rPr>
      </w:pPr>
    </w:p>
    <w:p w14:paraId="06D1B440" w14:textId="77777777" w:rsidR="00631F68" w:rsidRPr="002042A2" w:rsidRDefault="00631F68" w:rsidP="00631F68">
      <w:pPr>
        <w:autoSpaceDE w:val="0"/>
        <w:autoSpaceDN w:val="0"/>
        <w:adjustRightInd w:val="0"/>
        <w:rPr>
          <w:color w:val="000000"/>
          <w:u w:val="single"/>
        </w:rPr>
      </w:pPr>
      <w:r w:rsidRPr="002042A2">
        <w:rPr>
          <w:color w:val="000000"/>
          <w:u w:val="single"/>
        </w:rPr>
        <w:t>CONDITIONS FOR EFFECTIVE USE:</w:t>
      </w:r>
    </w:p>
    <w:p w14:paraId="35FCBDA3" w14:textId="77777777" w:rsidR="00631F68" w:rsidRDefault="00631F68" w:rsidP="00631F68">
      <w:pPr>
        <w:autoSpaceDE w:val="0"/>
        <w:autoSpaceDN w:val="0"/>
        <w:adjustRightInd w:val="0"/>
        <w:rPr>
          <w:color w:val="000000"/>
        </w:rPr>
      </w:pPr>
      <w:r>
        <w:rPr>
          <w:color w:val="000000"/>
        </w:rPr>
        <w:t>Type of Flow: Sheet flow.</w:t>
      </w:r>
    </w:p>
    <w:p w14:paraId="3C03ED82" w14:textId="77777777" w:rsidR="00631F68" w:rsidRDefault="00631F68" w:rsidP="00631F68">
      <w:pPr>
        <w:autoSpaceDE w:val="0"/>
        <w:autoSpaceDN w:val="0"/>
        <w:adjustRightInd w:val="0"/>
        <w:rPr>
          <w:color w:val="000000"/>
        </w:rPr>
      </w:pPr>
    </w:p>
    <w:p w14:paraId="7DBB5F27" w14:textId="77777777" w:rsidR="00631F68" w:rsidRDefault="00631F68" w:rsidP="00631F68">
      <w:pPr>
        <w:autoSpaceDE w:val="0"/>
        <w:autoSpaceDN w:val="0"/>
        <w:adjustRightInd w:val="0"/>
        <w:rPr>
          <w:color w:val="000000"/>
        </w:rPr>
      </w:pPr>
      <w:r>
        <w:rPr>
          <w:color w:val="000000"/>
        </w:rPr>
        <w:t>Slope Characteristics: Maximum of 3:1 slope.</w:t>
      </w:r>
    </w:p>
    <w:p w14:paraId="183E4D96" w14:textId="77777777" w:rsidR="00631F68" w:rsidRDefault="00631F68" w:rsidP="00631F68">
      <w:pPr>
        <w:autoSpaceDE w:val="0"/>
        <w:autoSpaceDN w:val="0"/>
        <w:adjustRightInd w:val="0"/>
        <w:rPr>
          <w:color w:val="000000"/>
        </w:rPr>
      </w:pPr>
    </w:p>
    <w:p w14:paraId="2933350E" w14:textId="77777777" w:rsidR="00631F68" w:rsidRDefault="00631F68" w:rsidP="00631F68">
      <w:pPr>
        <w:autoSpaceDE w:val="0"/>
        <w:autoSpaceDN w:val="0"/>
        <w:adjustRightInd w:val="0"/>
        <w:rPr>
          <w:color w:val="000000"/>
        </w:rPr>
      </w:pPr>
      <w:r>
        <w:rPr>
          <w:color w:val="000000"/>
        </w:rPr>
        <w:t>Contributing Slope Length: Maximum of 30 feet for slopes steeper than 4:1; maximum for 50 feet for 4:1 and flatter.</w:t>
      </w:r>
    </w:p>
    <w:p w14:paraId="2C873174" w14:textId="77777777" w:rsidR="00631F68" w:rsidRDefault="00631F68" w:rsidP="00631F68">
      <w:pPr>
        <w:autoSpaceDE w:val="0"/>
        <w:autoSpaceDN w:val="0"/>
        <w:adjustRightInd w:val="0"/>
        <w:rPr>
          <w:color w:val="000000"/>
        </w:rPr>
      </w:pPr>
    </w:p>
    <w:p w14:paraId="59810109" w14:textId="77777777" w:rsidR="00631F68" w:rsidRPr="002042A2" w:rsidRDefault="00631F68" w:rsidP="00631F68">
      <w:pPr>
        <w:autoSpaceDE w:val="0"/>
        <w:autoSpaceDN w:val="0"/>
        <w:adjustRightInd w:val="0"/>
        <w:rPr>
          <w:color w:val="000000"/>
          <w:u w:val="single"/>
        </w:rPr>
      </w:pPr>
      <w:r w:rsidRPr="002042A2">
        <w:rPr>
          <w:color w:val="000000"/>
          <w:u w:val="single"/>
        </w:rPr>
        <w:t>WHEN BMP IS TO BE INSTALLED:</w:t>
      </w:r>
    </w:p>
    <w:p w14:paraId="4511A490" w14:textId="77777777" w:rsidR="00631F68" w:rsidRDefault="00631F68" w:rsidP="00631F68">
      <w:pPr>
        <w:autoSpaceDE w:val="0"/>
        <w:autoSpaceDN w:val="0"/>
        <w:adjustRightInd w:val="0"/>
        <w:rPr>
          <w:color w:val="000000"/>
        </w:rPr>
      </w:pPr>
      <w:r>
        <w:rPr>
          <w:color w:val="000000"/>
        </w:rPr>
        <w:t>Installed as fill/grade is constructed. On existing slopes, terraces should be graded prior to removal of all vegetation.</w:t>
      </w:r>
    </w:p>
    <w:p w14:paraId="50E31089" w14:textId="77777777" w:rsidR="00631F68" w:rsidRDefault="00631F68" w:rsidP="00631F68">
      <w:pPr>
        <w:autoSpaceDE w:val="0"/>
        <w:autoSpaceDN w:val="0"/>
        <w:adjustRightInd w:val="0"/>
        <w:rPr>
          <w:color w:val="000000"/>
        </w:rPr>
      </w:pPr>
    </w:p>
    <w:p w14:paraId="31FE4B03" w14:textId="77777777" w:rsidR="00631F68" w:rsidRPr="002042A2" w:rsidRDefault="00631F68" w:rsidP="00631F68">
      <w:pPr>
        <w:autoSpaceDE w:val="0"/>
        <w:autoSpaceDN w:val="0"/>
        <w:adjustRightInd w:val="0"/>
        <w:rPr>
          <w:color w:val="000000"/>
          <w:u w:val="single"/>
        </w:rPr>
      </w:pPr>
      <w:r w:rsidRPr="002042A2">
        <w:rPr>
          <w:color w:val="000000"/>
          <w:u w:val="single"/>
        </w:rPr>
        <w:t>STANDARDS AND SPECIFICATIONS:</w:t>
      </w:r>
    </w:p>
    <w:p w14:paraId="03907382" w14:textId="77777777" w:rsidR="00631F68" w:rsidRDefault="00631F68" w:rsidP="00631F68">
      <w:pPr>
        <w:autoSpaceDE w:val="0"/>
        <w:autoSpaceDN w:val="0"/>
        <w:adjustRightInd w:val="0"/>
        <w:rPr>
          <w:color w:val="000000"/>
        </w:rPr>
      </w:pPr>
      <w:r>
        <w:rPr>
          <w:color w:val="000000"/>
        </w:rPr>
        <w:t>Grade terraces as required by the design. Construct the stable outfall as designed. Vegetate the slope and terraces.</w:t>
      </w:r>
    </w:p>
    <w:p w14:paraId="57ABE54B" w14:textId="77777777" w:rsidR="00631F68" w:rsidRDefault="00631F68" w:rsidP="00631F68">
      <w:pPr>
        <w:autoSpaceDE w:val="0"/>
        <w:autoSpaceDN w:val="0"/>
        <w:adjustRightInd w:val="0"/>
        <w:rPr>
          <w:color w:val="000000"/>
        </w:rPr>
      </w:pPr>
    </w:p>
    <w:p w14:paraId="78884862" w14:textId="77777777" w:rsidR="00631F68" w:rsidRPr="002042A2" w:rsidRDefault="00631F68" w:rsidP="00631F68">
      <w:pPr>
        <w:autoSpaceDE w:val="0"/>
        <w:autoSpaceDN w:val="0"/>
        <w:adjustRightInd w:val="0"/>
        <w:rPr>
          <w:color w:val="000000"/>
          <w:u w:val="single"/>
        </w:rPr>
      </w:pPr>
      <w:r w:rsidRPr="002042A2">
        <w:rPr>
          <w:color w:val="000000"/>
          <w:u w:val="single"/>
        </w:rPr>
        <w:t>OPERATION AND MAINTENANCE PROCEDURES:</w:t>
      </w:r>
    </w:p>
    <w:p w14:paraId="1F4DC526" w14:textId="77777777" w:rsidR="00631F68" w:rsidRDefault="00631F68" w:rsidP="00631F68">
      <w:pPr>
        <w:autoSpaceDE w:val="0"/>
        <w:autoSpaceDN w:val="0"/>
        <w:adjustRightInd w:val="0"/>
        <w:rPr>
          <w:color w:val="000000"/>
        </w:rPr>
      </w:pPr>
      <w:r>
        <w:rPr>
          <w:color w:val="000000"/>
        </w:rPr>
        <w:t>Inspect every week and after every ½” storm event during construction. Remove sediment accumulations along terraces. Repair settled and eroded areas. Remove sediment and stabilize eroded areas at outlet. Re-vegetate as needed.</w:t>
      </w:r>
    </w:p>
    <w:p w14:paraId="05910BDD" w14:textId="77777777" w:rsidR="00631F68" w:rsidRDefault="00631F68" w:rsidP="00631F68">
      <w:pPr>
        <w:autoSpaceDE w:val="0"/>
        <w:autoSpaceDN w:val="0"/>
        <w:adjustRightInd w:val="0"/>
        <w:rPr>
          <w:color w:val="000000"/>
        </w:rPr>
      </w:pPr>
    </w:p>
    <w:p w14:paraId="2880D496" w14:textId="77777777" w:rsidR="00631F68" w:rsidRPr="00D47305" w:rsidRDefault="00631F68" w:rsidP="00631F68">
      <w:pPr>
        <w:autoSpaceDE w:val="0"/>
        <w:autoSpaceDN w:val="0"/>
        <w:adjustRightInd w:val="0"/>
        <w:rPr>
          <w:color w:val="000000"/>
          <w:u w:val="single"/>
        </w:rPr>
      </w:pPr>
      <w:r w:rsidRPr="00D47305">
        <w:rPr>
          <w:color w:val="000000"/>
          <w:u w:val="single"/>
        </w:rPr>
        <w:t>SITE CONDITIONS FOR REMOVAL:</w:t>
      </w:r>
    </w:p>
    <w:p w14:paraId="716833EA" w14:textId="77777777" w:rsidR="00631F68" w:rsidRDefault="00631F68" w:rsidP="00631F68">
      <w:pPr>
        <w:autoSpaceDE w:val="0"/>
        <w:autoSpaceDN w:val="0"/>
        <w:adjustRightInd w:val="0"/>
        <w:rPr>
          <w:color w:val="000000"/>
        </w:rPr>
      </w:pPr>
      <w:r>
        <w:rPr>
          <w:color w:val="000000"/>
        </w:rPr>
        <w:t>Not Applicable</w:t>
      </w:r>
    </w:p>
    <w:p w14:paraId="459C8567" w14:textId="77777777" w:rsidR="00631F68" w:rsidRDefault="00631F68" w:rsidP="00631F68">
      <w:pPr>
        <w:autoSpaceDE w:val="0"/>
        <w:autoSpaceDN w:val="0"/>
        <w:adjustRightInd w:val="0"/>
        <w:rPr>
          <w:color w:val="000000"/>
        </w:rPr>
      </w:pPr>
    </w:p>
    <w:p w14:paraId="20B6A1C1" w14:textId="77777777" w:rsidR="00631F68" w:rsidRDefault="00631F68" w:rsidP="00631F68">
      <w:pPr>
        <w:autoSpaceDE w:val="0"/>
        <w:autoSpaceDN w:val="0"/>
        <w:adjustRightInd w:val="0"/>
        <w:rPr>
          <w:color w:val="000000"/>
        </w:rPr>
      </w:pPr>
    </w:p>
    <w:p w14:paraId="19681AB8" w14:textId="77777777" w:rsidR="00631F68" w:rsidRDefault="00631F68" w:rsidP="00631F68">
      <w:pPr>
        <w:autoSpaceDE w:val="0"/>
        <w:autoSpaceDN w:val="0"/>
        <w:adjustRightInd w:val="0"/>
        <w:rPr>
          <w:color w:val="000000"/>
        </w:rPr>
      </w:pPr>
    </w:p>
    <w:p w14:paraId="49D5C1C3" w14:textId="77777777" w:rsidR="00631F68" w:rsidRDefault="00631F68" w:rsidP="00631F68">
      <w:pPr>
        <w:autoSpaceDE w:val="0"/>
        <w:autoSpaceDN w:val="0"/>
        <w:adjustRightInd w:val="0"/>
        <w:rPr>
          <w:color w:val="000000"/>
        </w:rPr>
      </w:pPr>
    </w:p>
    <w:p w14:paraId="2877232B" w14:textId="77777777" w:rsidR="00631F68" w:rsidRDefault="00631F68" w:rsidP="00631F68">
      <w:pPr>
        <w:autoSpaceDE w:val="0"/>
        <w:autoSpaceDN w:val="0"/>
        <w:adjustRightInd w:val="0"/>
        <w:rPr>
          <w:color w:val="000000"/>
        </w:rPr>
      </w:pPr>
    </w:p>
    <w:p w14:paraId="7D8CED7A" w14:textId="77777777" w:rsidR="00631F68" w:rsidRDefault="00631F68" w:rsidP="00631F68">
      <w:pPr>
        <w:autoSpaceDE w:val="0"/>
        <w:autoSpaceDN w:val="0"/>
        <w:adjustRightInd w:val="0"/>
        <w:rPr>
          <w:color w:val="000000"/>
        </w:rPr>
      </w:pPr>
    </w:p>
    <w:p w14:paraId="227F5EC1" w14:textId="77777777" w:rsidR="00631F68" w:rsidRDefault="00631F68" w:rsidP="00631F68">
      <w:pPr>
        <w:autoSpaceDE w:val="0"/>
        <w:autoSpaceDN w:val="0"/>
        <w:adjustRightInd w:val="0"/>
        <w:rPr>
          <w:color w:val="000000"/>
        </w:rPr>
      </w:pPr>
    </w:p>
    <w:p w14:paraId="0B62C84A" w14:textId="0BBC3609" w:rsidR="00631F68" w:rsidRDefault="00631F68" w:rsidP="00631F68">
      <w:pPr>
        <w:autoSpaceDE w:val="0"/>
        <w:autoSpaceDN w:val="0"/>
        <w:adjustRightInd w:val="0"/>
        <w:rPr>
          <w:color w:val="000000"/>
        </w:rPr>
      </w:pPr>
    </w:p>
    <w:p w14:paraId="4E71B922" w14:textId="77777777" w:rsidR="00F231E2" w:rsidRDefault="00F231E2" w:rsidP="00631F68">
      <w:pPr>
        <w:autoSpaceDE w:val="0"/>
        <w:autoSpaceDN w:val="0"/>
        <w:adjustRightInd w:val="0"/>
        <w:rPr>
          <w:color w:val="000000"/>
        </w:rPr>
      </w:pPr>
    </w:p>
    <w:p w14:paraId="67AA7EDF" w14:textId="6BBF52D4"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Pr>
          <w:sz w:val="20"/>
          <w:szCs w:val="20"/>
        </w:rPr>
        <w:t>CATEGORY: Runoff Management</w:t>
      </w:r>
    </w:p>
    <w:p w14:paraId="12D20F80" w14:textId="3DC5E3C2"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Pr>
          <w:sz w:val="20"/>
          <w:szCs w:val="20"/>
        </w:rPr>
        <w:t>USE GROUP: Permanent or Temporary</w:t>
      </w:r>
      <w:r w:rsidRPr="000A0BBE">
        <w:rPr>
          <w:sz w:val="20"/>
          <w:szCs w:val="20"/>
        </w:rPr>
        <w:t xml:space="preserve"> </w:t>
      </w:r>
    </w:p>
    <w:p w14:paraId="1FA956DA" w14:textId="25D9888D"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Pr>
          <w:b/>
          <w:sz w:val="20"/>
          <w:szCs w:val="20"/>
        </w:rPr>
        <w:t xml:space="preserve"> </w:t>
      </w:r>
      <w:r w:rsidRPr="000A0BBE">
        <w:rPr>
          <w:sz w:val="20"/>
          <w:szCs w:val="20"/>
        </w:rPr>
        <w:t>ISSUED: 10-1-2009</w:t>
      </w:r>
    </w:p>
    <w:p w14:paraId="3E75A942" w14:textId="77777777" w:rsidR="00631F68" w:rsidRDefault="00631F68" w:rsidP="00631F68">
      <w:pPr>
        <w:autoSpaceDE w:val="0"/>
        <w:autoSpaceDN w:val="0"/>
        <w:adjustRightInd w:val="0"/>
        <w:ind w:firstLine="720"/>
        <w:jc w:val="center"/>
        <w:rPr>
          <w:sz w:val="20"/>
          <w:szCs w:val="20"/>
        </w:rPr>
      </w:pPr>
    </w:p>
    <w:p w14:paraId="42EB2E6E" w14:textId="77777777" w:rsidR="00631F68" w:rsidRDefault="00631F68" w:rsidP="00631F68">
      <w:pPr>
        <w:autoSpaceDE w:val="0"/>
        <w:autoSpaceDN w:val="0"/>
        <w:adjustRightInd w:val="0"/>
        <w:jc w:val="center"/>
        <w:rPr>
          <w:b/>
          <w:bCs/>
        </w:rPr>
      </w:pPr>
      <w:r>
        <w:rPr>
          <w:b/>
          <w:bCs/>
        </w:rPr>
        <w:t>GRASS LINED CHANNEL (RM-5)</w:t>
      </w:r>
    </w:p>
    <w:p w14:paraId="5361098D" w14:textId="77777777" w:rsidR="00631F68" w:rsidRDefault="00631F68" w:rsidP="00631F68">
      <w:pPr>
        <w:autoSpaceDE w:val="0"/>
        <w:autoSpaceDN w:val="0"/>
        <w:adjustRightInd w:val="0"/>
      </w:pPr>
    </w:p>
    <w:p w14:paraId="4CB84D06" w14:textId="77777777" w:rsidR="00631F68" w:rsidRPr="00265E37" w:rsidRDefault="00631F68" w:rsidP="00631F68">
      <w:pPr>
        <w:autoSpaceDE w:val="0"/>
        <w:autoSpaceDN w:val="0"/>
        <w:adjustRightInd w:val="0"/>
        <w:rPr>
          <w:u w:val="single"/>
        </w:rPr>
      </w:pPr>
      <w:r w:rsidRPr="00265E37">
        <w:rPr>
          <w:u w:val="single"/>
        </w:rPr>
        <w:t>DEFINITION AND PURPOSE:</w:t>
      </w:r>
    </w:p>
    <w:p w14:paraId="556FC11C" w14:textId="77777777" w:rsidR="00631F68" w:rsidRDefault="00631F68" w:rsidP="00631F68">
      <w:pPr>
        <w:autoSpaceDE w:val="0"/>
        <w:autoSpaceDN w:val="0"/>
        <w:adjustRightInd w:val="0"/>
      </w:pPr>
      <w:r>
        <w:t>A grass-lined channel conveys runoff through a stable trapezoidal or parabolic stormwater conveyance channel. Vegetation lining the channel slows down concentrated runoff. Because grassed channels are not usually designed to control peak runoff loads by themselves, they are often used with other BMPs, such as subsurface drains and riprap stabilization.</w:t>
      </w:r>
    </w:p>
    <w:p w14:paraId="3B503886" w14:textId="77777777" w:rsidR="00631F68" w:rsidRDefault="00631F68" w:rsidP="00631F68">
      <w:pPr>
        <w:autoSpaceDE w:val="0"/>
        <w:autoSpaceDN w:val="0"/>
        <w:adjustRightInd w:val="0"/>
      </w:pPr>
    </w:p>
    <w:p w14:paraId="0F952EFF" w14:textId="77777777" w:rsidR="00631F68" w:rsidRDefault="00631F68" w:rsidP="00631F68">
      <w:pPr>
        <w:autoSpaceDE w:val="0"/>
        <w:autoSpaceDN w:val="0"/>
        <w:adjustRightInd w:val="0"/>
      </w:pPr>
      <w:r w:rsidRPr="00265E37">
        <w:rPr>
          <w:u w:val="single"/>
        </w:rPr>
        <w:t>APPROPRIATE APPLICATIONS</w:t>
      </w:r>
      <w:r>
        <w:t>:</w:t>
      </w:r>
    </w:p>
    <w:p w14:paraId="69389698" w14:textId="77777777" w:rsidR="00631F68" w:rsidRDefault="00631F68" w:rsidP="00631F68">
      <w:pPr>
        <w:autoSpaceDE w:val="0"/>
        <w:autoSpaceDN w:val="0"/>
        <w:adjustRightInd w:val="0"/>
      </w:pPr>
      <w:r>
        <w:t xml:space="preserve">Site grass-lined channels in accordance with the natural drainage system. </w:t>
      </w:r>
      <w:r>
        <w:rPr>
          <w:b/>
          <w:bCs/>
        </w:rPr>
        <w:t>They should not cross ridges</w:t>
      </w:r>
      <w:r>
        <w:t>. The channel design should not have sharp curves or significant changes in slope. The channel should not receive direct sedimentation from disturbed areas and should be sited only on the perimeter of a construction site to convey relatively clean stormwater runoff. To reduce sediment loads, separate channels from disturbed areas by using a vegetated buffer or another BMP.</w:t>
      </w:r>
    </w:p>
    <w:p w14:paraId="3AF63AA2" w14:textId="77777777" w:rsidR="00631F68" w:rsidRDefault="00631F68" w:rsidP="00631F68">
      <w:pPr>
        <w:autoSpaceDE w:val="0"/>
        <w:autoSpaceDN w:val="0"/>
        <w:adjustRightInd w:val="0"/>
      </w:pPr>
    </w:p>
    <w:p w14:paraId="13342488" w14:textId="77777777" w:rsidR="00631F68" w:rsidRPr="00265E37" w:rsidRDefault="00631F68" w:rsidP="00631F68">
      <w:pPr>
        <w:autoSpaceDE w:val="0"/>
        <w:autoSpaceDN w:val="0"/>
        <w:adjustRightInd w:val="0"/>
        <w:rPr>
          <w:u w:val="single"/>
        </w:rPr>
      </w:pPr>
      <w:r w:rsidRPr="00265E37">
        <w:rPr>
          <w:u w:val="single"/>
        </w:rPr>
        <w:t>CONDITIONS FOR EFFECTIVE USE:</w:t>
      </w:r>
    </w:p>
    <w:p w14:paraId="526A3A6A" w14:textId="77777777" w:rsidR="00631F68" w:rsidRDefault="00631F68" w:rsidP="00631F68">
      <w:pPr>
        <w:autoSpaceDE w:val="0"/>
        <w:autoSpaceDN w:val="0"/>
        <w:adjustRightInd w:val="0"/>
      </w:pPr>
      <w:r>
        <w:t>Type of Flow: Concentrated flow.</w:t>
      </w:r>
    </w:p>
    <w:p w14:paraId="504FD983" w14:textId="77777777" w:rsidR="00631F68" w:rsidRDefault="00631F68" w:rsidP="00631F68">
      <w:pPr>
        <w:autoSpaceDE w:val="0"/>
        <w:autoSpaceDN w:val="0"/>
        <w:adjustRightInd w:val="0"/>
      </w:pPr>
    </w:p>
    <w:p w14:paraId="22584ABD" w14:textId="77777777" w:rsidR="00631F68" w:rsidRPr="00265E37" w:rsidRDefault="00631F68" w:rsidP="00631F68">
      <w:pPr>
        <w:autoSpaceDE w:val="0"/>
        <w:autoSpaceDN w:val="0"/>
        <w:adjustRightInd w:val="0"/>
        <w:rPr>
          <w:u w:val="single"/>
        </w:rPr>
      </w:pPr>
      <w:r w:rsidRPr="00265E37">
        <w:rPr>
          <w:u w:val="single"/>
        </w:rPr>
        <w:t>WHEN BMP IS TO BE INSTALLED:</w:t>
      </w:r>
    </w:p>
    <w:p w14:paraId="3037E776" w14:textId="77777777" w:rsidR="00631F68" w:rsidRDefault="00631F68" w:rsidP="00631F68">
      <w:pPr>
        <w:autoSpaceDE w:val="0"/>
        <w:autoSpaceDN w:val="0"/>
        <w:adjustRightInd w:val="0"/>
      </w:pPr>
      <w:r>
        <w:t>Immediately after clearing, prior to upstream grading activities.</w:t>
      </w:r>
    </w:p>
    <w:p w14:paraId="6BB7798C" w14:textId="77777777" w:rsidR="00631F68" w:rsidRDefault="00631F68" w:rsidP="00631F68">
      <w:pPr>
        <w:autoSpaceDE w:val="0"/>
        <w:autoSpaceDN w:val="0"/>
        <w:adjustRightInd w:val="0"/>
      </w:pPr>
    </w:p>
    <w:p w14:paraId="78BEEE56" w14:textId="77777777" w:rsidR="00631F68" w:rsidRPr="00265E37" w:rsidRDefault="00631F68" w:rsidP="00631F68">
      <w:pPr>
        <w:autoSpaceDE w:val="0"/>
        <w:autoSpaceDN w:val="0"/>
        <w:adjustRightInd w:val="0"/>
        <w:rPr>
          <w:u w:val="single"/>
        </w:rPr>
      </w:pPr>
      <w:r w:rsidRPr="00265E37">
        <w:rPr>
          <w:u w:val="single"/>
        </w:rPr>
        <w:t>STANDARDS AND SPECIFICATIONS:</w:t>
      </w:r>
    </w:p>
    <w:p w14:paraId="4FCA4A75" w14:textId="77777777" w:rsidR="00631F68" w:rsidRDefault="00631F68" w:rsidP="00631F68">
      <w:pPr>
        <w:autoSpaceDE w:val="0"/>
        <w:autoSpaceDN w:val="0"/>
        <w:adjustRightInd w:val="0"/>
      </w:pPr>
      <w:r>
        <w:t>Excavate and shape channel to required design. Install subsurface drain, if needed. Install erosion resistant lining, such as rip-rap or sod, at concentrated inflow points. Prepare and fertilize the soil. Install sod or seed with protection (erosion control blankets or turf reinforcement mats), or hydroseeding. Sod should be perpendicular to flow, with a brick-like joint pattern. Stake, staple and/or net corners and center of sod strips as required. Water sod/seed immediately after installation.</w:t>
      </w:r>
    </w:p>
    <w:p w14:paraId="1E975607" w14:textId="77777777" w:rsidR="00631F68" w:rsidRDefault="00631F68" w:rsidP="00631F68">
      <w:pPr>
        <w:autoSpaceDE w:val="0"/>
        <w:autoSpaceDN w:val="0"/>
        <w:adjustRightInd w:val="0"/>
      </w:pPr>
    </w:p>
    <w:p w14:paraId="2ECC171F" w14:textId="77777777" w:rsidR="00631F68" w:rsidRDefault="00631F68" w:rsidP="00631F68">
      <w:pPr>
        <w:autoSpaceDE w:val="0"/>
        <w:autoSpaceDN w:val="0"/>
        <w:adjustRightInd w:val="0"/>
      </w:pPr>
      <w:r w:rsidRPr="00265E37">
        <w:rPr>
          <w:u w:val="single"/>
        </w:rPr>
        <w:t>OPERATION AND MAINTENANCE PROCEDURES</w:t>
      </w:r>
      <w:r>
        <w:t>:</w:t>
      </w:r>
    </w:p>
    <w:p w14:paraId="669FCC29" w14:textId="77777777" w:rsidR="00631F68" w:rsidRDefault="00631F68" w:rsidP="00631F68">
      <w:pPr>
        <w:autoSpaceDE w:val="0"/>
        <w:autoSpaceDN w:val="0"/>
        <w:adjustRightInd w:val="0"/>
      </w:pPr>
      <w:r>
        <w:t>Water sod/seed daily for three weeks-enough to soak 4 inches into the soil without causing runoff. Inspect every week and after every ½” storm event. Remove any debris from channel, channel outlet or road crossings. Reposition areas of sod that have moved. Remove any sediment accumulation in the bottom of the channel. Repair any eroded areas, revegetate, and stabilize as needed.</w:t>
      </w:r>
    </w:p>
    <w:p w14:paraId="1B68412D" w14:textId="77777777" w:rsidR="00631F68" w:rsidRDefault="00631F68" w:rsidP="00631F68">
      <w:pPr>
        <w:autoSpaceDE w:val="0"/>
        <w:autoSpaceDN w:val="0"/>
        <w:adjustRightInd w:val="0"/>
      </w:pPr>
    </w:p>
    <w:p w14:paraId="09990DA1" w14:textId="77777777" w:rsidR="00631F68" w:rsidRDefault="00631F68" w:rsidP="00631F68">
      <w:pPr>
        <w:autoSpaceDE w:val="0"/>
        <w:autoSpaceDN w:val="0"/>
        <w:adjustRightInd w:val="0"/>
      </w:pPr>
      <w:r w:rsidRPr="00265E37">
        <w:rPr>
          <w:u w:val="single"/>
        </w:rPr>
        <w:t>SITE CONDITIONS FOR REMOVAL</w:t>
      </w:r>
      <w:r>
        <w:t>:</w:t>
      </w:r>
    </w:p>
    <w:p w14:paraId="4FAC8865" w14:textId="77777777" w:rsidR="00631F68" w:rsidRDefault="00631F68" w:rsidP="00631F68">
      <w:pPr>
        <w:autoSpaceDE w:val="0"/>
        <w:autoSpaceDN w:val="0"/>
        <w:adjustRightInd w:val="0"/>
      </w:pPr>
      <w:r>
        <w:t>Temporary channels can be removed after the permanent storm sewer system is operational.</w:t>
      </w:r>
    </w:p>
    <w:p w14:paraId="28F9594B" w14:textId="77777777" w:rsidR="00631F68" w:rsidRDefault="00631F68" w:rsidP="00631F68">
      <w:pPr>
        <w:autoSpaceDE w:val="0"/>
        <w:autoSpaceDN w:val="0"/>
        <w:adjustRightInd w:val="0"/>
      </w:pPr>
    </w:p>
    <w:p w14:paraId="00E35A7B" w14:textId="255854AD" w:rsidR="00631F68" w:rsidRDefault="00631F68" w:rsidP="00631F68">
      <w:pPr>
        <w:autoSpaceDE w:val="0"/>
        <w:autoSpaceDN w:val="0"/>
        <w:adjustRightInd w:val="0"/>
      </w:pPr>
    </w:p>
    <w:p w14:paraId="48B54751" w14:textId="6D7DB96D" w:rsidR="00F231E2" w:rsidRDefault="00F231E2" w:rsidP="00631F68">
      <w:pPr>
        <w:autoSpaceDE w:val="0"/>
        <w:autoSpaceDN w:val="0"/>
        <w:adjustRightInd w:val="0"/>
      </w:pPr>
    </w:p>
    <w:p w14:paraId="0B3F83FC" w14:textId="1EB717EA" w:rsidR="00F231E2" w:rsidRDefault="00F231E2" w:rsidP="00631F68">
      <w:pPr>
        <w:autoSpaceDE w:val="0"/>
        <w:autoSpaceDN w:val="0"/>
        <w:adjustRightInd w:val="0"/>
      </w:pPr>
    </w:p>
    <w:p w14:paraId="711D3CC7" w14:textId="09B19728" w:rsidR="00F231E2" w:rsidRDefault="00F231E2" w:rsidP="00631F68">
      <w:pPr>
        <w:autoSpaceDE w:val="0"/>
        <w:autoSpaceDN w:val="0"/>
        <w:adjustRightInd w:val="0"/>
      </w:pPr>
    </w:p>
    <w:p w14:paraId="7D008C8E" w14:textId="191D182D" w:rsidR="00F231E2" w:rsidRDefault="00F231E2" w:rsidP="00631F68">
      <w:pPr>
        <w:autoSpaceDE w:val="0"/>
        <w:autoSpaceDN w:val="0"/>
        <w:adjustRightInd w:val="0"/>
      </w:pPr>
    </w:p>
    <w:p w14:paraId="0C35421B" w14:textId="7235AB6B" w:rsidR="00F231E2" w:rsidRDefault="00F231E2" w:rsidP="00631F68">
      <w:pPr>
        <w:autoSpaceDE w:val="0"/>
        <w:autoSpaceDN w:val="0"/>
        <w:adjustRightInd w:val="0"/>
      </w:pPr>
    </w:p>
    <w:p w14:paraId="0FFE2F1F" w14:textId="77777777" w:rsidR="00F231E2" w:rsidRDefault="00F231E2" w:rsidP="00631F68">
      <w:pPr>
        <w:autoSpaceDE w:val="0"/>
        <w:autoSpaceDN w:val="0"/>
        <w:adjustRightInd w:val="0"/>
      </w:pPr>
    </w:p>
    <w:p w14:paraId="2D12D80F" w14:textId="4567B8EC"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00F231E2">
        <w:rPr>
          <w:sz w:val="20"/>
          <w:szCs w:val="20"/>
        </w:rPr>
        <w:tab/>
      </w:r>
      <w:r>
        <w:rPr>
          <w:sz w:val="20"/>
          <w:szCs w:val="20"/>
        </w:rPr>
        <w:t>CATEGORY: Runoff Management</w:t>
      </w:r>
    </w:p>
    <w:p w14:paraId="46F773D8" w14:textId="372E1019"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sidR="00F231E2">
        <w:rPr>
          <w:sz w:val="20"/>
          <w:szCs w:val="20"/>
        </w:rPr>
        <w:tab/>
      </w:r>
      <w:r>
        <w:rPr>
          <w:sz w:val="20"/>
          <w:szCs w:val="20"/>
        </w:rPr>
        <w:t xml:space="preserve"> USE GROUP: Temporary</w:t>
      </w:r>
      <w:r w:rsidRPr="000A0BBE">
        <w:rPr>
          <w:sz w:val="20"/>
          <w:szCs w:val="20"/>
        </w:rPr>
        <w:t xml:space="preserve"> </w:t>
      </w:r>
    </w:p>
    <w:p w14:paraId="1E23F3E2" w14:textId="2A262871"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00F231E2">
        <w:rPr>
          <w:b/>
          <w:sz w:val="20"/>
          <w:szCs w:val="20"/>
        </w:rPr>
        <w:tab/>
        <w:t xml:space="preserve">   </w:t>
      </w:r>
      <w:r w:rsidRPr="000A0BBE">
        <w:rPr>
          <w:sz w:val="20"/>
          <w:szCs w:val="20"/>
        </w:rPr>
        <w:t>ISSUED: 10-1-2009</w:t>
      </w:r>
    </w:p>
    <w:p w14:paraId="644FEF21" w14:textId="77777777" w:rsidR="00631F68" w:rsidRDefault="00631F68" w:rsidP="00631F68">
      <w:pPr>
        <w:autoSpaceDE w:val="0"/>
        <w:autoSpaceDN w:val="0"/>
        <w:adjustRightInd w:val="0"/>
        <w:rPr>
          <w:sz w:val="20"/>
          <w:szCs w:val="20"/>
        </w:rPr>
      </w:pPr>
    </w:p>
    <w:p w14:paraId="6995B082" w14:textId="77777777" w:rsidR="00631F68" w:rsidRPr="00FB5DBB" w:rsidRDefault="00631F68" w:rsidP="00631F68">
      <w:pPr>
        <w:autoSpaceDE w:val="0"/>
        <w:autoSpaceDN w:val="0"/>
        <w:adjustRightInd w:val="0"/>
      </w:pPr>
    </w:p>
    <w:p w14:paraId="2EA15E2B" w14:textId="77777777" w:rsidR="00631F68" w:rsidRDefault="00631F68" w:rsidP="00631F68">
      <w:pPr>
        <w:autoSpaceDE w:val="0"/>
        <w:autoSpaceDN w:val="0"/>
        <w:adjustRightInd w:val="0"/>
        <w:jc w:val="center"/>
        <w:rPr>
          <w:b/>
          <w:bCs/>
        </w:rPr>
      </w:pPr>
      <w:r>
        <w:rPr>
          <w:b/>
          <w:bCs/>
        </w:rPr>
        <w:t>SLOPE DRAINS (RM-6)</w:t>
      </w:r>
    </w:p>
    <w:p w14:paraId="7FA66385" w14:textId="77777777" w:rsidR="00631F68" w:rsidRDefault="00631F68" w:rsidP="00631F68">
      <w:pPr>
        <w:autoSpaceDE w:val="0"/>
        <w:autoSpaceDN w:val="0"/>
        <w:adjustRightInd w:val="0"/>
      </w:pPr>
    </w:p>
    <w:p w14:paraId="2D44E598" w14:textId="77777777" w:rsidR="00631F68" w:rsidRPr="00774526" w:rsidRDefault="00631F68" w:rsidP="00631F68">
      <w:pPr>
        <w:autoSpaceDE w:val="0"/>
        <w:autoSpaceDN w:val="0"/>
        <w:adjustRightInd w:val="0"/>
        <w:rPr>
          <w:u w:val="single"/>
        </w:rPr>
      </w:pPr>
      <w:r w:rsidRPr="00774526">
        <w:rPr>
          <w:u w:val="single"/>
        </w:rPr>
        <w:t>DEFINITION AND PURPOSE:</w:t>
      </w:r>
    </w:p>
    <w:p w14:paraId="4728D0DC" w14:textId="77777777" w:rsidR="00631F68" w:rsidRDefault="00631F68" w:rsidP="00631F68">
      <w:pPr>
        <w:autoSpaceDE w:val="0"/>
        <w:autoSpaceDN w:val="0"/>
        <w:adjustRightInd w:val="0"/>
      </w:pPr>
      <w:r>
        <w:t>A slope drain is a flexible/rigid pipe or lined channel/swale which extends from the top to the bottom of a cut or fill slope. These structures are designed to protect exposed slopes from upstream runoff and can be used with other BMPs to intercept and direct surface flow away from disturbed slope areas. Slope drains typically extend beyond the toe of the slope to a stable area or outlet.</w:t>
      </w:r>
    </w:p>
    <w:p w14:paraId="03E15D32" w14:textId="77777777" w:rsidR="00631F68" w:rsidRDefault="00631F68" w:rsidP="00631F68">
      <w:pPr>
        <w:autoSpaceDE w:val="0"/>
        <w:autoSpaceDN w:val="0"/>
        <w:adjustRightInd w:val="0"/>
      </w:pPr>
    </w:p>
    <w:p w14:paraId="77C0EF66" w14:textId="77777777" w:rsidR="00631F68" w:rsidRPr="00774526" w:rsidRDefault="00631F68" w:rsidP="00631F68">
      <w:pPr>
        <w:autoSpaceDE w:val="0"/>
        <w:autoSpaceDN w:val="0"/>
        <w:adjustRightInd w:val="0"/>
        <w:rPr>
          <w:u w:val="single"/>
        </w:rPr>
      </w:pPr>
      <w:r w:rsidRPr="00774526">
        <w:rPr>
          <w:u w:val="single"/>
        </w:rPr>
        <w:t>APPROPRIATE APPLICATIONS:</w:t>
      </w:r>
    </w:p>
    <w:p w14:paraId="3FAD0AA6" w14:textId="77777777" w:rsidR="00631F68" w:rsidRDefault="00631F68" w:rsidP="00631F68">
      <w:pPr>
        <w:autoSpaceDE w:val="0"/>
        <w:autoSpaceDN w:val="0"/>
        <w:adjustRightInd w:val="0"/>
      </w:pPr>
      <w:r>
        <w:t>Slope drains may be used on construction sites where slopes may be eroded by surface runoff.</w:t>
      </w:r>
    </w:p>
    <w:p w14:paraId="6C7E600A" w14:textId="77777777" w:rsidR="00631F68" w:rsidRDefault="00631F68" w:rsidP="00631F68">
      <w:pPr>
        <w:autoSpaceDE w:val="0"/>
        <w:autoSpaceDN w:val="0"/>
        <w:adjustRightInd w:val="0"/>
      </w:pPr>
    </w:p>
    <w:p w14:paraId="47374263" w14:textId="77777777" w:rsidR="00631F68" w:rsidRPr="00774526" w:rsidRDefault="00631F68" w:rsidP="00631F68">
      <w:pPr>
        <w:autoSpaceDE w:val="0"/>
        <w:autoSpaceDN w:val="0"/>
        <w:adjustRightInd w:val="0"/>
        <w:rPr>
          <w:u w:val="single"/>
        </w:rPr>
      </w:pPr>
      <w:r w:rsidRPr="00774526">
        <w:rPr>
          <w:u w:val="single"/>
        </w:rPr>
        <w:t>CONDITIONS FOR EFFECTIVE USE:</w:t>
      </w:r>
    </w:p>
    <w:p w14:paraId="2DFAB964" w14:textId="77777777" w:rsidR="00631F68" w:rsidRDefault="00631F68" w:rsidP="00631F68">
      <w:pPr>
        <w:autoSpaceDE w:val="0"/>
        <w:autoSpaceDN w:val="0"/>
        <w:adjustRightInd w:val="0"/>
      </w:pPr>
      <w:r>
        <w:t>Type of Flow: Sheet flow and concentrated flow.</w:t>
      </w:r>
    </w:p>
    <w:p w14:paraId="06A6FA9D" w14:textId="77777777" w:rsidR="00631F68" w:rsidRDefault="00631F68" w:rsidP="00631F68">
      <w:pPr>
        <w:autoSpaceDE w:val="0"/>
        <w:autoSpaceDN w:val="0"/>
        <w:adjustRightInd w:val="0"/>
      </w:pPr>
    </w:p>
    <w:p w14:paraId="4EE8FEE0" w14:textId="77777777" w:rsidR="00631F68" w:rsidRDefault="00631F68" w:rsidP="00631F68">
      <w:pPr>
        <w:autoSpaceDE w:val="0"/>
        <w:autoSpaceDN w:val="0"/>
        <w:adjustRightInd w:val="0"/>
      </w:pPr>
      <w:r>
        <w:t>Contributing Area: Maximum of 5 acres per slope drain; pipe sized for 2 year rainfall intensity event.</w:t>
      </w:r>
    </w:p>
    <w:p w14:paraId="5B86A6CC" w14:textId="77777777" w:rsidR="00631F68" w:rsidRDefault="00631F68" w:rsidP="00631F68">
      <w:pPr>
        <w:autoSpaceDE w:val="0"/>
        <w:autoSpaceDN w:val="0"/>
        <w:adjustRightInd w:val="0"/>
      </w:pPr>
    </w:p>
    <w:p w14:paraId="57B9CEA1" w14:textId="77777777" w:rsidR="00631F68" w:rsidRPr="00774526" w:rsidRDefault="00631F68" w:rsidP="00631F68">
      <w:pPr>
        <w:autoSpaceDE w:val="0"/>
        <w:autoSpaceDN w:val="0"/>
        <w:adjustRightInd w:val="0"/>
        <w:rPr>
          <w:u w:val="single"/>
        </w:rPr>
      </w:pPr>
      <w:r w:rsidRPr="00774526">
        <w:rPr>
          <w:u w:val="single"/>
        </w:rPr>
        <w:t>WHEN BMP IS TO BE INSTALLED:</w:t>
      </w:r>
    </w:p>
    <w:p w14:paraId="0E38CD42" w14:textId="77777777" w:rsidR="00631F68" w:rsidRDefault="00631F68" w:rsidP="00631F68">
      <w:pPr>
        <w:autoSpaceDE w:val="0"/>
        <w:autoSpaceDN w:val="0"/>
        <w:adjustRightInd w:val="0"/>
      </w:pPr>
      <w:r>
        <w:t>Concurrently with diversion devices as soon as cut and fill operations have occurred.</w:t>
      </w:r>
    </w:p>
    <w:p w14:paraId="34271D7E" w14:textId="77777777" w:rsidR="00631F68" w:rsidRDefault="00631F68" w:rsidP="00631F68">
      <w:pPr>
        <w:autoSpaceDE w:val="0"/>
        <w:autoSpaceDN w:val="0"/>
        <w:adjustRightInd w:val="0"/>
      </w:pPr>
    </w:p>
    <w:p w14:paraId="5BA32D4F" w14:textId="77777777" w:rsidR="00631F68" w:rsidRPr="00774526" w:rsidRDefault="00631F68" w:rsidP="00631F68">
      <w:pPr>
        <w:autoSpaceDE w:val="0"/>
        <w:autoSpaceDN w:val="0"/>
        <w:adjustRightInd w:val="0"/>
        <w:rPr>
          <w:u w:val="single"/>
        </w:rPr>
      </w:pPr>
      <w:r w:rsidRPr="00774526">
        <w:rPr>
          <w:u w:val="single"/>
        </w:rPr>
        <w:t>STANDARDS AND SPECIFICATIONS:</w:t>
      </w:r>
    </w:p>
    <w:p w14:paraId="1E0E14EE" w14:textId="77777777" w:rsidR="00631F68" w:rsidRDefault="00631F68" w:rsidP="00631F68">
      <w:pPr>
        <w:autoSpaceDE w:val="0"/>
        <w:autoSpaceDN w:val="0"/>
        <w:adjustRightInd w:val="0"/>
      </w:pPr>
      <w:r>
        <w:t>Slope drains must be installed and maintained properly because failure will usually result in severe erosion of the slope. Other points of concern are failure from overtopping due to inadequate pipe inlet capacity or blockage, and lack of maintenance of the upstream diversion device capacity. Generally install slope drain down the slope-perpendicular to slope contours, extending beyond the toe of slope. Install flared end or t-section at pipe inlet. Section should be well entrenched and stable so water can enter freely. Compact fill over and around pipe in area of diversion device. Ensure that all pipe connections are secure and watertight. Securely anchor the exposed section of the drain with stakes.</w:t>
      </w:r>
    </w:p>
    <w:p w14:paraId="1D45B126" w14:textId="77777777" w:rsidR="00631F68" w:rsidRDefault="00631F68" w:rsidP="00631F68">
      <w:pPr>
        <w:autoSpaceDE w:val="0"/>
        <w:autoSpaceDN w:val="0"/>
        <w:adjustRightInd w:val="0"/>
      </w:pPr>
      <w:r>
        <w:t>Install flared end section at pipe outlet-discharge into a sediment trap or other stabilized outlet. Protect area around inlet with filter fabric. Protect outlet with riprap or other energy dissipation device.</w:t>
      </w:r>
    </w:p>
    <w:p w14:paraId="15A9CB9C" w14:textId="77777777" w:rsidR="00631F68" w:rsidRDefault="00631F68" w:rsidP="00631F68">
      <w:pPr>
        <w:autoSpaceDE w:val="0"/>
        <w:autoSpaceDN w:val="0"/>
        <w:adjustRightInd w:val="0"/>
      </w:pPr>
    </w:p>
    <w:p w14:paraId="2DF4DA1E" w14:textId="77777777" w:rsidR="00631F68" w:rsidRPr="004E263D" w:rsidRDefault="00631F68" w:rsidP="00631F68">
      <w:pPr>
        <w:autoSpaceDE w:val="0"/>
        <w:autoSpaceDN w:val="0"/>
        <w:adjustRightInd w:val="0"/>
        <w:rPr>
          <w:u w:val="single"/>
        </w:rPr>
      </w:pPr>
      <w:r w:rsidRPr="004E263D">
        <w:rPr>
          <w:u w:val="single"/>
        </w:rPr>
        <w:t>OPERATION AND MAINTENANCE PROCEDURES:</w:t>
      </w:r>
    </w:p>
    <w:p w14:paraId="25607E73" w14:textId="77777777" w:rsidR="00631F68" w:rsidRDefault="00631F68" w:rsidP="00631F68">
      <w:pPr>
        <w:autoSpaceDE w:val="0"/>
        <w:autoSpaceDN w:val="0"/>
        <w:adjustRightInd w:val="0"/>
      </w:pPr>
      <w:r>
        <w:t>Inspect at every week and after every ½” storm event during construction. Remove sediment and trash accumulation at inlet. Repair settlement, cracking, or piping holes. Repair leaks or inadequate anchoring along pipe. Remove sediment and stabilize eroded areas at outlet-extend if necessary.</w:t>
      </w:r>
    </w:p>
    <w:p w14:paraId="01DFDB8C" w14:textId="77777777" w:rsidR="00631F68" w:rsidRDefault="00631F68" w:rsidP="00631F68">
      <w:pPr>
        <w:autoSpaceDE w:val="0"/>
        <w:autoSpaceDN w:val="0"/>
        <w:adjustRightInd w:val="0"/>
      </w:pPr>
    </w:p>
    <w:p w14:paraId="03F62E34" w14:textId="77777777" w:rsidR="00631F68" w:rsidRDefault="00631F68" w:rsidP="00631F68">
      <w:pPr>
        <w:autoSpaceDE w:val="0"/>
        <w:autoSpaceDN w:val="0"/>
        <w:adjustRightInd w:val="0"/>
      </w:pPr>
      <w:r>
        <w:t>SITE CONDITIONS FOR REMOVAL: Remove concurrently with upstream diversion device after slope has been stabilized. Stabilize the exposed areas where the slope drain and diversion device were removed.</w:t>
      </w:r>
    </w:p>
    <w:p w14:paraId="1657380B" w14:textId="77777777" w:rsidR="00631F68" w:rsidRDefault="00631F68" w:rsidP="00631F68">
      <w:pPr>
        <w:autoSpaceDE w:val="0"/>
        <w:autoSpaceDN w:val="0"/>
        <w:adjustRightInd w:val="0"/>
      </w:pPr>
    </w:p>
    <w:p w14:paraId="2B0DBC7B" w14:textId="77777777" w:rsidR="00631F68" w:rsidRDefault="00631F68" w:rsidP="00631F68">
      <w:pPr>
        <w:autoSpaceDE w:val="0"/>
        <w:autoSpaceDN w:val="0"/>
        <w:adjustRightInd w:val="0"/>
      </w:pPr>
    </w:p>
    <w:p w14:paraId="42A1962B" w14:textId="14EA3EAF" w:rsidR="00631F68" w:rsidRDefault="00631F68" w:rsidP="00631F68">
      <w:pPr>
        <w:autoSpaceDE w:val="0"/>
        <w:autoSpaceDN w:val="0"/>
        <w:adjustRightInd w:val="0"/>
      </w:pPr>
    </w:p>
    <w:p w14:paraId="79738BEC" w14:textId="77777777" w:rsidR="00F231E2" w:rsidRDefault="00F231E2" w:rsidP="00631F68">
      <w:pPr>
        <w:autoSpaceDE w:val="0"/>
        <w:autoSpaceDN w:val="0"/>
        <w:adjustRightInd w:val="0"/>
      </w:pPr>
    </w:p>
    <w:p w14:paraId="4C0AD1ED" w14:textId="77777777" w:rsidR="00631F68" w:rsidRDefault="00631F68" w:rsidP="00631F68">
      <w:pPr>
        <w:autoSpaceDE w:val="0"/>
        <w:autoSpaceDN w:val="0"/>
        <w:adjustRightInd w:val="0"/>
      </w:pPr>
    </w:p>
    <w:p w14:paraId="562456ED" w14:textId="77777777" w:rsidR="00631F68" w:rsidRDefault="00631F68" w:rsidP="00631F68">
      <w:pPr>
        <w:autoSpaceDE w:val="0"/>
        <w:autoSpaceDN w:val="0"/>
        <w:adjustRightInd w:val="0"/>
        <w:ind w:left="3600"/>
        <w:rPr>
          <w:sz w:val="20"/>
          <w:szCs w:val="20"/>
        </w:rPr>
      </w:pPr>
    </w:p>
    <w:p w14:paraId="4B27962B" w14:textId="086ECEEF" w:rsidR="00631F68" w:rsidRPr="000A0BBE" w:rsidRDefault="00631F68" w:rsidP="00F231E2">
      <w:pPr>
        <w:autoSpaceDE w:val="0"/>
        <w:autoSpaceDN w:val="0"/>
        <w:adjustRightInd w:val="0"/>
        <w:ind w:left="2880" w:firstLine="720"/>
        <w:rPr>
          <w:sz w:val="20"/>
          <w:szCs w:val="20"/>
        </w:rPr>
      </w:pPr>
      <w:r>
        <w:rPr>
          <w:sz w:val="20"/>
          <w:szCs w:val="20"/>
        </w:rPr>
        <w:lastRenderedPageBreak/>
        <w:t xml:space="preserve">                                           </w:t>
      </w:r>
      <w:r w:rsidR="00F231E2">
        <w:rPr>
          <w:sz w:val="20"/>
          <w:szCs w:val="20"/>
        </w:rPr>
        <w:tab/>
      </w:r>
      <w:r w:rsidR="00F231E2">
        <w:rPr>
          <w:sz w:val="20"/>
          <w:szCs w:val="20"/>
        </w:rPr>
        <w:tab/>
      </w:r>
      <w:r>
        <w:rPr>
          <w:sz w:val="20"/>
          <w:szCs w:val="20"/>
        </w:rPr>
        <w:t>CATEGORY: Runoff Management</w:t>
      </w:r>
    </w:p>
    <w:p w14:paraId="48B8C1D1" w14:textId="50239999"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sidR="00F231E2">
        <w:rPr>
          <w:sz w:val="20"/>
          <w:szCs w:val="20"/>
        </w:rPr>
        <w:tab/>
      </w:r>
      <w:r>
        <w:rPr>
          <w:sz w:val="20"/>
          <w:szCs w:val="20"/>
        </w:rPr>
        <w:t>USE GROUP: Temporary</w:t>
      </w:r>
      <w:r w:rsidRPr="000A0BBE">
        <w:rPr>
          <w:sz w:val="20"/>
          <w:szCs w:val="20"/>
        </w:rPr>
        <w:t xml:space="preserve"> </w:t>
      </w:r>
    </w:p>
    <w:p w14:paraId="72F052BA" w14:textId="237FB689"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00F231E2">
        <w:rPr>
          <w:b/>
          <w:sz w:val="20"/>
          <w:szCs w:val="20"/>
        </w:rPr>
        <w:tab/>
      </w:r>
      <w:r>
        <w:rPr>
          <w:b/>
          <w:sz w:val="20"/>
          <w:szCs w:val="20"/>
        </w:rPr>
        <w:t xml:space="preserve"> </w:t>
      </w:r>
      <w:r w:rsidRPr="000A0BBE">
        <w:rPr>
          <w:sz w:val="20"/>
          <w:szCs w:val="20"/>
        </w:rPr>
        <w:t>ISSUED: 10-1-2009</w:t>
      </w:r>
    </w:p>
    <w:p w14:paraId="08A2A7AE" w14:textId="77777777" w:rsidR="00631F68" w:rsidRDefault="00631F68" w:rsidP="00631F68">
      <w:pPr>
        <w:autoSpaceDE w:val="0"/>
        <w:autoSpaceDN w:val="0"/>
        <w:adjustRightInd w:val="0"/>
        <w:rPr>
          <w:sz w:val="20"/>
          <w:szCs w:val="20"/>
        </w:rPr>
      </w:pPr>
    </w:p>
    <w:p w14:paraId="6307664C" w14:textId="77777777" w:rsidR="00631F68" w:rsidRDefault="00631F68" w:rsidP="00631F68">
      <w:pPr>
        <w:autoSpaceDE w:val="0"/>
        <w:autoSpaceDN w:val="0"/>
        <w:adjustRightInd w:val="0"/>
        <w:jc w:val="center"/>
        <w:rPr>
          <w:b/>
          <w:bCs/>
        </w:rPr>
      </w:pPr>
      <w:r>
        <w:rPr>
          <w:b/>
          <w:bCs/>
        </w:rPr>
        <w:t>GRAVEL BAGS (RM-7)</w:t>
      </w:r>
    </w:p>
    <w:p w14:paraId="2DEC5245" w14:textId="77777777" w:rsidR="00631F68" w:rsidRDefault="00631F68" w:rsidP="00631F68">
      <w:pPr>
        <w:autoSpaceDE w:val="0"/>
        <w:autoSpaceDN w:val="0"/>
        <w:adjustRightInd w:val="0"/>
      </w:pPr>
    </w:p>
    <w:p w14:paraId="5E1CE0AE" w14:textId="77777777" w:rsidR="00631F68" w:rsidRPr="004E263D" w:rsidRDefault="00631F68" w:rsidP="00631F68">
      <w:pPr>
        <w:autoSpaceDE w:val="0"/>
        <w:autoSpaceDN w:val="0"/>
        <w:adjustRightInd w:val="0"/>
        <w:rPr>
          <w:u w:val="single"/>
        </w:rPr>
      </w:pPr>
      <w:r w:rsidRPr="004E263D">
        <w:rPr>
          <w:u w:val="single"/>
        </w:rPr>
        <w:t>DEFINITION AND PURPOSE:</w:t>
      </w:r>
    </w:p>
    <w:p w14:paraId="14E45538" w14:textId="77777777" w:rsidR="00631F68" w:rsidRDefault="00631F68" w:rsidP="00631F68">
      <w:pPr>
        <w:autoSpaceDE w:val="0"/>
        <w:autoSpaceDN w:val="0"/>
        <w:adjustRightInd w:val="0"/>
      </w:pPr>
      <w:r>
        <w:t>Open mesh nylon or burlap bags of gravel designed to pond water and cause sediment to settle out. Gravel bags can be used alone or as a part of other BMPs. A gravel bag berm consists of a single row of gravel bags that are installed end to end to form a barrier across a slope to intercept runoff, reduce its flow velocity, release the runoff as sheet flow and provide some sediment removal.</w:t>
      </w:r>
    </w:p>
    <w:p w14:paraId="16A60F4D" w14:textId="77777777" w:rsidR="00631F68" w:rsidRDefault="00631F68" w:rsidP="00631F68">
      <w:pPr>
        <w:autoSpaceDE w:val="0"/>
        <w:autoSpaceDN w:val="0"/>
        <w:adjustRightInd w:val="0"/>
      </w:pPr>
    </w:p>
    <w:p w14:paraId="7BA5BB29" w14:textId="77777777" w:rsidR="00631F68" w:rsidRPr="004E263D" w:rsidRDefault="00631F68" w:rsidP="00631F68">
      <w:pPr>
        <w:autoSpaceDE w:val="0"/>
        <w:autoSpaceDN w:val="0"/>
        <w:adjustRightInd w:val="0"/>
        <w:rPr>
          <w:u w:val="single"/>
        </w:rPr>
      </w:pPr>
      <w:r w:rsidRPr="004E263D">
        <w:rPr>
          <w:u w:val="single"/>
        </w:rPr>
        <w:t>APPROPRIATE APPLICATIONS:</w:t>
      </w:r>
    </w:p>
    <w:p w14:paraId="200A0AF5" w14:textId="77777777" w:rsidR="00631F68" w:rsidRDefault="00631F68" w:rsidP="00631F68">
      <w:pPr>
        <w:autoSpaceDE w:val="0"/>
        <w:autoSpaceDN w:val="0"/>
        <w:adjustRightInd w:val="0"/>
      </w:pPr>
      <w:r>
        <w:t>Gravel bags may be implemented on a project-by-project basis with other BMPs when determined necessary and feasible. Generally, gravel bags can be used: along streams and channels, below the toe of exposed and erodible slopes, around stockpiles, across channels to serve as a barrier for utility trenches, parallel to roadways, in water diversions, as perimeter protection, as inlet protection, to create a temporary sediment basin, at grade breaks of exposed and erodible slopes to shorten slope lengths, or when site conditions require adjustments or relocation of a barrier.</w:t>
      </w:r>
    </w:p>
    <w:p w14:paraId="3C53249B" w14:textId="77777777" w:rsidR="00631F68" w:rsidRDefault="00631F68" w:rsidP="00631F68">
      <w:pPr>
        <w:autoSpaceDE w:val="0"/>
        <w:autoSpaceDN w:val="0"/>
        <w:adjustRightInd w:val="0"/>
      </w:pPr>
    </w:p>
    <w:p w14:paraId="5CB032B6" w14:textId="77777777" w:rsidR="00631F68" w:rsidRPr="004E263D" w:rsidRDefault="00631F68" w:rsidP="00631F68">
      <w:pPr>
        <w:autoSpaceDE w:val="0"/>
        <w:autoSpaceDN w:val="0"/>
        <w:adjustRightInd w:val="0"/>
        <w:rPr>
          <w:u w:val="single"/>
        </w:rPr>
      </w:pPr>
      <w:r w:rsidRPr="004E263D">
        <w:rPr>
          <w:u w:val="single"/>
        </w:rPr>
        <w:t>CONDITIONS FOR EFFECTIVE USE:</w:t>
      </w:r>
    </w:p>
    <w:p w14:paraId="6E96593D" w14:textId="77777777" w:rsidR="00631F68" w:rsidRDefault="00631F68" w:rsidP="00631F68">
      <w:pPr>
        <w:autoSpaceDE w:val="0"/>
        <w:autoSpaceDN w:val="0"/>
        <w:adjustRightInd w:val="0"/>
      </w:pPr>
      <w:r>
        <w:t>Type of Flow: Sheet flow and concentrated flow.</w:t>
      </w:r>
    </w:p>
    <w:p w14:paraId="18EA734C" w14:textId="77777777" w:rsidR="00631F68" w:rsidRDefault="00631F68" w:rsidP="00631F68">
      <w:pPr>
        <w:autoSpaceDE w:val="0"/>
        <w:autoSpaceDN w:val="0"/>
        <w:adjustRightInd w:val="0"/>
      </w:pPr>
    </w:p>
    <w:p w14:paraId="7555E114" w14:textId="77777777" w:rsidR="00631F68" w:rsidRPr="004E263D" w:rsidRDefault="00631F68" w:rsidP="00631F68">
      <w:pPr>
        <w:autoSpaceDE w:val="0"/>
        <w:autoSpaceDN w:val="0"/>
        <w:adjustRightInd w:val="0"/>
        <w:rPr>
          <w:u w:val="single"/>
        </w:rPr>
      </w:pPr>
      <w:r w:rsidRPr="004E263D">
        <w:rPr>
          <w:u w:val="single"/>
        </w:rPr>
        <w:t>WHEN BMP IS TO BE INSTALLED:</w:t>
      </w:r>
    </w:p>
    <w:p w14:paraId="7AA8BE7D" w14:textId="77777777" w:rsidR="00631F68" w:rsidRDefault="00631F68" w:rsidP="00631F68">
      <w:pPr>
        <w:autoSpaceDE w:val="0"/>
        <w:autoSpaceDN w:val="0"/>
        <w:adjustRightInd w:val="0"/>
      </w:pPr>
      <w:r>
        <w:t>Dependent upon function it is designed to perform.</w:t>
      </w:r>
    </w:p>
    <w:p w14:paraId="36A0B5ED" w14:textId="77777777" w:rsidR="00631F68" w:rsidRDefault="00631F68" w:rsidP="00631F68">
      <w:pPr>
        <w:autoSpaceDE w:val="0"/>
        <w:autoSpaceDN w:val="0"/>
        <w:adjustRightInd w:val="0"/>
      </w:pPr>
    </w:p>
    <w:p w14:paraId="4E7009F5" w14:textId="77777777" w:rsidR="00631F68" w:rsidRDefault="00631F68" w:rsidP="00631F68">
      <w:pPr>
        <w:autoSpaceDE w:val="0"/>
        <w:autoSpaceDN w:val="0"/>
        <w:adjustRightInd w:val="0"/>
      </w:pPr>
      <w:r w:rsidRPr="004E263D">
        <w:rPr>
          <w:u w:val="single"/>
        </w:rPr>
        <w:t>STANDARDS AND SPECIFICATIONS</w:t>
      </w:r>
      <w:r>
        <w:t>:</w:t>
      </w:r>
    </w:p>
    <w:p w14:paraId="3B3AD312" w14:textId="77777777" w:rsidR="00631F68" w:rsidRDefault="00631F68" w:rsidP="00631F68">
      <w:pPr>
        <w:autoSpaceDE w:val="0"/>
        <w:autoSpaceDN w:val="0"/>
        <w:adjustRightInd w:val="0"/>
      </w:pPr>
      <w:r>
        <w:t>Fill bags approximately 2/3 full with gravel. When used as a linear control for sediment removal: install along a level contour and turn ends of gravel bag row up slope (j-hook style) to prevent flow around the ends. When used for concentrated flows: stack gravel bags to required height using a pyramid approach, the upper rows of gravel bags should overlap joints in lower rows. Construct gravel bag barriers with a set-back of at least 3 feet from the toe of a slope to allow for cleaning out of accumulated sediment.</w:t>
      </w:r>
    </w:p>
    <w:p w14:paraId="5AC035ED" w14:textId="77777777" w:rsidR="00631F68" w:rsidRDefault="00631F68" w:rsidP="00631F68">
      <w:pPr>
        <w:autoSpaceDE w:val="0"/>
        <w:autoSpaceDN w:val="0"/>
        <w:adjustRightInd w:val="0"/>
      </w:pPr>
    </w:p>
    <w:p w14:paraId="1AE19D84" w14:textId="77777777" w:rsidR="00631F68" w:rsidRPr="004E263D" w:rsidRDefault="00631F68" w:rsidP="00631F68">
      <w:pPr>
        <w:autoSpaceDE w:val="0"/>
        <w:autoSpaceDN w:val="0"/>
        <w:adjustRightInd w:val="0"/>
        <w:rPr>
          <w:u w:val="single"/>
        </w:rPr>
      </w:pPr>
      <w:r w:rsidRPr="004E263D">
        <w:rPr>
          <w:u w:val="single"/>
        </w:rPr>
        <w:t>OPERATION AND MAINTENANCE PROCEDURES:</w:t>
      </w:r>
    </w:p>
    <w:p w14:paraId="5C649151" w14:textId="77777777" w:rsidR="00631F68" w:rsidRDefault="00631F68" w:rsidP="00631F68">
      <w:pPr>
        <w:autoSpaceDE w:val="0"/>
        <w:autoSpaceDN w:val="0"/>
        <w:adjustRightInd w:val="0"/>
      </w:pPr>
      <w:r>
        <w:t>Inspect every week and after every ½” storm event during construction. Replace and stabilize any damaged bags or bags that have moved out of place. Repair washouts or other damages as needed. Inspect gravel bags for sediment accumulations and remove sediment when accumulation reaches ½ the height of the structure.</w:t>
      </w:r>
    </w:p>
    <w:p w14:paraId="1927AB64" w14:textId="77777777" w:rsidR="00631F68" w:rsidRDefault="00631F68" w:rsidP="00631F68">
      <w:pPr>
        <w:autoSpaceDE w:val="0"/>
        <w:autoSpaceDN w:val="0"/>
        <w:adjustRightInd w:val="0"/>
      </w:pPr>
    </w:p>
    <w:p w14:paraId="21E6E270" w14:textId="77777777" w:rsidR="00631F68" w:rsidRPr="004E263D" w:rsidRDefault="00631F68" w:rsidP="00631F68">
      <w:pPr>
        <w:autoSpaceDE w:val="0"/>
        <w:autoSpaceDN w:val="0"/>
        <w:adjustRightInd w:val="0"/>
        <w:rPr>
          <w:u w:val="single"/>
        </w:rPr>
      </w:pPr>
      <w:r w:rsidRPr="004E263D">
        <w:rPr>
          <w:u w:val="single"/>
        </w:rPr>
        <w:t>SITE CONDITIONS FOR REMOVAL:</w:t>
      </w:r>
    </w:p>
    <w:p w14:paraId="3189A4A0" w14:textId="77777777" w:rsidR="00631F68" w:rsidRDefault="00631F68" w:rsidP="00631F68">
      <w:pPr>
        <w:autoSpaceDE w:val="0"/>
        <w:autoSpaceDN w:val="0"/>
        <w:adjustRightInd w:val="0"/>
        <w:rPr>
          <w:sz w:val="20"/>
          <w:szCs w:val="20"/>
        </w:rPr>
      </w:pPr>
      <w:r>
        <w:t>Completion of upstream/upslope work and vegetation/stabilization of contributing runoff areas.</w:t>
      </w:r>
    </w:p>
    <w:p w14:paraId="087D61F9" w14:textId="77777777" w:rsidR="00631F68" w:rsidRDefault="00631F68" w:rsidP="00631F68">
      <w:pPr>
        <w:autoSpaceDE w:val="0"/>
        <w:autoSpaceDN w:val="0"/>
        <w:adjustRightInd w:val="0"/>
      </w:pPr>
    </w:p>
    <w:p w14:paraId="4D244ABF" w14:textId="758A68C1" w:rsidR="00631F68" w:rsidRDefault="00631F68" w:rsidP="00631F68">
      <w:pPr>
        <w:autoSpaceDE w:val="0"/>
        <w:autoSpaceDN w:val="0"/>
        <w:adjustRightInd w:val="0"/>
      </w:pPr>
    </w:p>
    <w:p w14:paraId="59E1A84A" w14:textId="4101FDF8" w:rsidR="00F231E2" w:rsidRDefault="00F231E2" w:rsidP="00631F68">
      <w:pPr>
        <w:autoSpaceDE w:val="0"/>
        <w:autoSpaceDN w:val="0"/>
        <w:adjustRightInd w:val="0"/>
      </w:pPr>
    </w:p>
    <w:p w14:paraId="0478D9D4" w14:textId="2B495F7A" w:rsidR="00F231E2" w:rsidRDefault="00F231E2" w:rsidP="00631F68">
      <w:pPr>
        <w:autoSpaceDE w:val="0"/>
        <w:autoSpaceDN w:val="0"/>
        <w:adjustRightInd w:val="0"/>
      </w:pPr>
    </w:p>
    <w:p w14:paraId="38E08D68" w14:textId="199DB091" w:rsidR="00F231E2" w:rsidRDefault="00F231E2" w:rsidP="00631F68">
      <w:pPr>
        <w:autoSpaceDE w:val="0"/>
        <w:autoSpaceDN w:val="0"/>
        <w:adjustRightInd w:val="0"/>
      </w:pPr>
    </w:p>
    <w:p w14:paraId="518B5FB9" w14:textId="6AE42D1F" w:rsidR="00F231E2" w:rsidRDefault="00F231E2" w:rsidP="00631F68">
      <w:pPr>
        <w:autoSpaceDE w:val="0"/>
        <w:autoSpaceDN w:val="0"/>
        <w:adjustRightInd w:val="0"/>
      </w:pPr>
    </w:p>
    <w:p w14:paraId="4EA3F433" w14:textId="77777777" w:rsidR="00F231E2" w:rsidRDefault="00F231E2" w:rsidP="00631F68">
      <w:pPr>
        <w:autoSpaceDE w:val="0"/>
        <w:autoSpaceDN w:val="0"/>
        <w:adjustRightInd w:val="0"/>
      </w:pPr>
    </w:p>
    <w:p w14:paraId="0454718F" w14:textId="51954807"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00F231E2">
        <w:rPr>
          <w:sz w:val="20"/>
          <w:szCs w:val="20"/>
        </w:rPr>
        <w:tab/>
      </w:r>
      <w:r>
        <w:rPr>
          <w:sz w:val="20"/>
          <w:szCs w:val="20"/>
        </w:rPr>
        <w:t>CATEGORY: Runoff Management</w:t>
      </w:r>
    </w:p>
    <w:p w14:paraId="36952B34" w14:textId="7C7E64B4"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sidR="00F231E2">
        <w:rPr>
          <w:sz w:val="20"/>
          <w:szCs w:val="20"/>
        </w:rPr>
        <w:tab/>
      </w:r>
      <w:r>
        <w:rPr>
          <w:sz w:val="20"/>
          <w:szCs w:val="20"/>
        </w:rPr>
        <w:t>USE GROUP: Temporary</w:t>
      </w:r>
      <w:r w:rsidRPr="000A0BBE">
        <w:rPr>
          <w:sz w:val="20"/>
          <w:szCs w:val="20"/>
        </w:rPr>
        <w:t xml:space="preserve"> </w:t>
      </w:r>
    </w:p>
    <w:p w14:paraId="13A742D5" w14:textId="118D3F1B"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00F231E2">
        <w:rPr>
          <w:b/>
          <w:sz w:val="20"/>
          <w:szCs w:val="20"/>
        </w:rPr>
        <w:tab/>
      </w:r>
      <w:r w:rsidRPr="000A0BBE">
        <w:rPr>
          <w:sz w:val="20"/>
          <w:szCs w:val="20"/>
        </w:rPr>
        <w:t>ISSUED: 10-1-2009</w:t>
      </w:r>
    </w:p>
    <w:p w14:paraId="12BBB029" w14:textId="77777777" w:rsidR="00631F68" w:rsidRDefault="00631F68" w:rsidP="00631F68">
      <w:pPr>
        <w:autoSpaceDE w:val="0"/>
        <w:autoSpaceDN w:val="0"/>
        <w:adjustRightInd w:val="0"/>
        <w:rPr>
          <w:sz w:val="20"/>
          <w:szCs w:val="20"/>
        </w:rPr>
      </w:pPr>
    </w:p>
    <w:p w14:paraId="4561D303" w14:textId="77777777" w:rsidR="00631F68" w:rsidRDefault="00631F68" w:rsidP="00631F68">
      <w:pPr>
        <w:autoSpaceDE w:val="0"/>
        <w:autoSpaceDN w:val="0"/>
        <w:adjustRightInd w:val="0"/>
        <w:jc w:val="center"/>
        <w:rPr>
          <w:b/>
          <w:bCs/>
        </w:rPr>
      </w:pPr>
      <w:r>
        <w:rPr>
          <w:b/>
          <w:bCs/>
        </w:rPr>
        <w:t>LEVEL SPREADERS (RM-8)</w:t>
      </w:r>
    </w:p>
    <w:p w14:paraId="54E8E3D1" w14:textId="77777777" w:rsidR="00631F68" w:rsidRDefault="00631F68" w:rsidP="00631F68">
      <w:pPr>
        <w:autoSpaceDE w:val="0"/>
        <w:autoSpaceDN w:val="0"/>
        <w:adjustRightInd w:val="0"/>
      </w:pPr>
    </w:p>
    <w:p w14:paraId="0578BEF1" w14:textId="77777777" w:rsidR="00631F68" w:rsidRPr="00C45CB3" w:rsidRDefault="00631F68" w:rsidP="00631F68">
      <w:pPr>
        <w:autoSpaceDE w:val="0"/>
        <w:autoSpaceDN w:val="0"/>
        <w:adjustRightInd w:val="0"/>
        <w:rPr>
          <w:u w:val="single"/>
        </w:rPr>
      </w:pPr>
      <w:r w:rsidRPr="00C45CB3">
        <w:rPr>
          <w:u w:val="single"/>
        </w:rPr>
        <w:t>DEFINITION AND PURPOSE:</w:t>
      </w:r>
    </w:p>
    <w:p w14:paraId="0441DA41" w14:textId="77777777" w:rsidR="00631F68" w:rsidRDefault="00631F68" w:rsidP="00631F68">
      <w:pPr>
        <w:autoSpaceDE w:val="0"/>
        <w:autoSpaceDN w:val="0"/>
        <w:adjustRightInd w:val="0"/>
      </w:pPr>
      <w:r>
        <w:t>A level, graded area designed to slow and spread concentrated runoff and release it as sheet flow to a stabilized area. The level spreader outfall can be stabilized by vegetation, erosion control blankets or a combination of wood timber and gravel. Undisturbed vegetated areas with a minimal slope at the outfall may not require additional stabilization. Level spreaders can also be in the form of a perforated pipe laid parallel to the contour of the slope, then concentrated runoff is diverted into the perforated pipe and finally released as sheet flow through the perforated holes.</w:t>
      </w:r>
    </w:p>
    <w:p w14:paraId="6D5E93A7" w14:textId="77777777" w:rsidR="00631F68" w:rsidRDefault="00631F68" w:rsidP="00631F68">
      <w:pPr>
        <w:autoSpaceDE w:val="0"/>
        <w:autoSpaceDN w:val="0"/>
        <w:adjustRightInd w:val="0"/>
      </w:pPr>
    </w:p>
    <w:p w14:paraId="605355AB" w14:textId="77777777" w:rsidR="00631F68" w:rsidRPr="00C45CB3" w:rsidRDefault="00631F68" w:rsidP="00631F68">
      <w:pPr>
        <w:autoSpaceDE w:val="0"/>
        <w:autoSpaceDN w:val="0"/>
        <w:adjustRightInd w:val="0"/>
        <w:rPr>
          <w:u w:val="single"/>
        </w:rPr>
      </w:pPr>
      <w:r w:rsidRPr="00C45CB3">
        <w:rPr>
          <w:u w:val="single"/>
        </w:rPr>
        <w:t>APPROPRIATE APPLICATIONS:</w:t>
      </w:r>
    </w:p>
    <w:p w14:paraId="780A5F74" w14:textId="77777777" w:rsidR="00631F68" w:rsidRDefault="00631F68" w:rsidP="00631F68">
      <w:pPr>
        <w:autoSpaceDE w:val="0"/>
        <w:autoSpaceDN w:val="0"/>
        <w:adjustRightInd w:val="0"/>
      </w:pPr>
      <w:r>
        <w:t>At the downstream end of diversion devices and the upstream end of filter strips.</w:t>
      </w:r>
    </w:p>
    <w:p w14:paraId="40FCD948" w14:textId="77777777" w:rsidR="00631F68" w:rsidRDefault="00631F68" w:rsidP="00631F68">
      <w:pPr>
        <w:autoSpaceDE w:val="0"/>
        <w:autoSpaceDN w:val="0"/>
        <w:adjustRightInd w:val="0"/>
      </w:pPr>
    </w:p>
    <w:p w14:paraId="3F28679D" w14:textId="77777777" w:rsidR="00631F68" w:rsidRPr="00C45CB3" w:rsidRDefault="00631F68" w:rsidP="00631F68">
      <w:pPr>
        <w:autoSpaceDE w:val="0"/>
        <w:autoSpaceDN w:val="0"/>
        <w:adjustRightInd w:val="0"/>
        <w:rPr>
          <w:u w:val="single"/>
        </w:rPr>
      </w:pPr>
      <w:r w:rsidRPr="00C45CB3">
        <w:rPr>
          <w:u w:val="single"/>
        </w:rPr>
        <w:t>CONDITIONS FOR EFFECTIVE USE:</w:t>
      </w:r>
    </w:p>
    <w:p w14:paraId="0C1BBE51" w14:textId="77777777" w:rsidR="00631F68" w:rsidRDefault="00631F68" w:rsidP="00631F68">
      <w:pPr>
        <w:autoSpaceDE w:val="0"/>
        <w:autoSpaceDN w:val="0"/>
        <w:adjustRightInd w:val="0"/>
      </w:pPr>
      <w:r>
        <w:t>Type of Flow: Sheet flow and concentrated flow.</w:t>
      </w:r>
    </w:p>
    <w:p w14:paraId="1F60D975" w14:textId="77777777" w:rsidR="00631F68" w:rsidRDefault="00631F68" w:rsidP="00631F68">
      <w:pPr>
        <w:autoSpaceDE w:val="0"/>
        <w:autoSpaceDN w:val="0"/>
        <w:adjustRightInd w:val="0"/>
      </w:pPr>
    </w:p>
    <w:p w14:paraId="61832189" w14:textId="77777777" w:rsidR="00631F68" w:rsidRDefault="00631F68" w:rsidP="00631F68">
      <w:pPr>
        <w:autoSpaceDE w:val="0"/>
        <w:autoSpaceDN w:val="0"/>
        <w:adjustRightInd w:val="0"/>
      </w:pPr>
      <w:r>
        <w:t>Contributing Area: Flow from 2 year rainfall intensity event-under 5 cfs for vegetated lip, and up to 30 cfs for rigid lip.</w:t>
      </w:r>
    </w:p>
    <w:p w14:paraId="7EAA8245" w14:textId="77777777" w:rsidR="00631F68" w:rsidRDefault="00631F68" w:rsidP="00631F68">
      <w:pPr>
        <w:autoSpaceDE w:val="0"/>
        <w:autoSpaceDN w:val="0"/>
        <w:adjustRightInd w:val="0"/>
      </w:pPr>
    </w:p>
    <w:p w14:paraId="6E549AC8" w14:textId="77777777" w:rsidR="00631F68" w:rsidRPr="00C45CB3" w:rsidRDefault="00631F68" w:rsidP="00631F68">
      <w:pPr>
        <w:autoSpaceDE w:val="0"/>
        <w:autoSpaceDN w:val="0"/>
        <w:adjustRightInd w:val="0"/>
        <w:rPr>
          <w:u w:val="single"/>
        </w:rPr>
      </w:pPr>
      <w:r w:rsidRPr="00C45CB3">
        <w:rPr>
          <w:u w:val="single"/>
        </w:rPr>
        <w:t>WHEN BMP IS TO BE INSTALLED:</w:t>
      </w:r>
    </w:p>
    <w:p w14:paraId="3EC2E577" w14:textId="77777777" w:rsidR="00631F68" w:rsidRDefault="00631F68" w:rsidP="00631F68">
      <w:pPr>
        <w:autoSpaceDE w:val="0"/>
        <w:autoSpaceDN w:val="0"/>
        <w:adjustRightInd w:val="0"/>
      </w:pPr>
      <w:r>
        <w:t>Immediately after rough grading and concurrent with diversion devices prior to completion of filter strips downstream.</w:t>
      </w:r>
    </w:p>
    <w:p w14:paraId="55E9D4FB" w14:textId="77777777" w:rsidR="00631F68" w:rsidRDefault="00631F68" w:rsidP="00631F68">
      <w:pPr>
        <w:autoSpaceDE w:val="0"/>
        <w:autoSpaceDN w:val="0"/>
        <w:adjustRightInd w:val="0"/>
      </w:pPr>
    </w:p>
    <w:p w14:paraId="069C775B" w14:textId="77777777" w:rsidR="00631F68" w:rsidRPr="00C45CB3" w:rsidRDefault="00631F68" w:rsidP="00631F68">
      <w:pPr>
        <w:autoSpaceDE w:val="0"/>
        <w:autoSpaceDN w:val="0"/>
        <w:adjustRightInd w:val="0"/>
        <w:rPr>
          <w:u w:val="single"/>
        </w:rPr>
      </w:pPr>
      <w:r w:rsidRPr="00C45CB3">
        <w:rPr>
          <w:u w:val="single"/>
        </w:rPr>
        <w:t>STANDARDS AND SPECIFICATIONS:</w:t>
      </w:r>
    </w:p>
    <w:p w14:paraId="3B9B8D30" w14:textId="77777777" w:rsidR="00631F68" w:rsidRDefault="00631F68" w:rsidP="00631F68">
      <w:pPr>
        <w:autoSpaceDE w:val="0"/>
        <w:autoSpaceDN w:val="0"/>
        <w:adjustRightInd w:val="0"/>
      </w:pPr>
      <w:r>
        <w:t>Excavate to length, width, depth and slopes according to plan. For a rigid lip, excavate and stabilize a level area for timber and gravel. Fill remaining excavated area behind timber with gravel. Seed and net, or “hydroseed”, the “channel” area of spreader. For vegetated lip, staple erosion control blanket to protect the lip. Stabilize outfall area as depicted on the plan. Install monitoring posts at each end and center of the spreader. Mark maximum allowable sediment depth at ½ the depth of the spreader.</w:t>
      </w:r>
    </w:p>
    <w:p w14:paraId="59844DF1" w14:textId="77777777" w:rsidR="00631F68" w:rsidRPr="00C45CB3" w:rsidRDefault="00631F68" w:rsidP="00631F68">
      <w:pPr>
        <w:autoSpaceDE w:val="0"/>
        <w:autoSpaceDN w:val="0"/>
        <w:adjustRightInd w:val="0"/>
        <w:rPr>
          <w:u w:val="single"/>
        </w:rPr>
      </w:pPr>
    </w:p>
    <w:p w14:paraId="43AEF8C8" w14:textId="77777777" w:rsidR="00631F68" w:rsidRPr="00C45CB3" w:rsidRDefault="00631F68" w:rsidP="00631F68">
      <w:pPr>
        <w:autoSpaceDE w:val="0"/>
        <w:autoSpaceDN w:val="0"/>
        <w:adjustRightInd w:val="0"/>
        <w:rPr>
          <w:u w:val="single"/>
        </w:rPr>
      </w:pPr>
      <w:r w:rsidRPr="00C45CB3">
        <w:rPr>
          <w:u w:val="single"/>
        </w:rPr>
        <w:t>OPERATION AND MAINTENANCE PROCEDURES:</w:t>
      </w:r>
    </w:p>
    <w:p w14:paraId="2A8AEF84" w14:textId="77777777" w:rsidR="00631F68" w:rsidRDefault="00631F68" w:rsidP="00631F68">
      <w:pPr>
        <w:autoSpaceDE w:val="0"/>
        <w:autoSpaceDN w:val="0"/>
        <w:adjustRightInd w:val="0"/>
      </w:pPr>
      <w:r>
        <w:t>Inspect every week and after every ½” storm event. Remove sediment accumulations once sediment reaches ½ design depth; as indicated on the monitoring posts. Repair and re-vegetate any erosion damage in spreader “channel” or downstream of the lip.</w:t>
      </w:r>
    </w:p>
    <w:p w14:paraId="2F137325" w14:textId="77777777" w:rsidR="00631F68" w:rsidRDefault="00631F68" w:rsidP="00631F68">
      <w:pPr>
        <w:autoSpaceDE w:val="0"/>
        <w:autoSpaceDN w:val="0"/>
        <w:adjustRightInd w:val="0"/>
      </w:pPr>
    </w:p>
    <w:p w14:paraId="18352444" w14:textId="77777777" w:rsidR="00631F68" w:rsidRDefault="00631F68" w:rsidP="00631F68">
      <w:pPr>
        <w:autoSpaceDE w:val="0"/>
        <w:autoSpaceDN w:val="0"/>
        <w:adjustRightInd w:val="0"/>
      </w:pPr>
      <w:r>
        <w:t>SITE CONDITIONS FOR REMOVAL:</w:t>
      </w:r>
    </w:p>
    <w:p w14:paraId="49BD05AA" w14:textId="77777777" w:rsidR="00631F68" w:rsidRDefault="00631F68" w:rsidP="00631F68">
      <w:pPr>
        <w:autoSpaceDE w:val="0"/>
        <w:autoSpaceDN w:val="0"/>
        <w:adjustRightInd w:val="0"/>
      </w:pPr>
      <w:r>
        <w:t>Remove after upstream areas are stabilized with vegetation; subsequent to removal of diversion devices.</w:t>
      </w:r>
    </w:p>
    <w:p w14:paraId="738F371A" w14:textId="77777777" w:rsidR="00631F68" w:rsidRDefault="00631F68" w:rsidP="00631F68">
      <w:pPr>
        <w:autoSpaceDE w:val="0"/>
        <w:autoSpaceDN w:val="0"/>
        <w:adjustRightInd w:val="0"/>
      </w:pPr>
    </w:p>
    <w:p w14:paraId="5841D34F" w14:textId="77777777" w:rsidR="00631F68" w:rsidRDefault="00631F68" w:rsidP="00631F68">
      <w:pPr>
        <w:autoSpaceDE w:val="0"/>
        <w:autoSpaceDN w:val="0"/>
        <w:adjustRightInd w:val="0"/>
      </w:pPr>
    </w:p>
    <w:p w14:paraId="70546912" w14:textId="72BAAA00" w:rsidR="00631F68" w:rsidRDefault="00631F68" w:rsidP="00631F68">
      <w:pPr>
        <w:autoSpaceDE w:val="0"/>
        <w:autoSpaceDN w:val="0"/>
        <w:adjustRightInd w:val="0"/>
      </w:pPr>
    </w:p>
    <w:p w14:paraId="7E18AEDE" w14:textId="13F97802" w:rsidR="00F231E2" w:rsidRDefault="00F231E2" w:rsidP="00631F68">
      <w:pPr>
        <w:autoSpaceDE w:val="0"/>
        <w:autoSpaceDN w:val="0"/>
        <w:adjustRightInd w:val="0"/>
      </w:pPr>
    </w:p>
    <w:p w14:paraId="647D93DB" w14:textId="77777777" w:rsidR="00F231E2" w:rsidRDefault="00F231E2" w:rsidP="00631F68">
      <w:pPr>
        <w:autoSpaceDE w:val="0"/>
        <w:autoSpaceDN w:val="0"/>
        <w:adjustRightInd w:val="0"/>
      </w:pPr>
    </w:p>
    <w:p w14:paraId="714FBC8A" w14:textId="77777777" w:rsidR="00631F68" w:rsidRDefault="00631F68" w:rsidP="00631F68">
      <w:pPr>
        <w:autoSpaceDE w:val="0"/>
        <w:autoSpaceDN w:val="0"/>
        <w:adjustRightInd w:val="0"/>
        <w:rPr>
          <w:sz w:val="20"/>
          <w:szCs w:val="20"/>
        </w:rPr>
      </w:pPr>
    </w:p>
    <w:p w14:paraId="1B00F4A5" w14:textId="0CA7740C"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00F231E2">
        <w:rPr>
          <w:sz w:val="20"/>
          <w:szCs w:val="20"/>
        </w:rPr>
        <w:tab/>
      </w:r>
      <w:r>
        <w:rPr>
          <w:sz w:val="20"/>
          <w:szCs w:val="20"/>
        </w:rPr>
        <w:t>CATEGORY: Runoff Management</w:t>
      </w:r>
    </w:p>
    <w:p w14:paraId="0EB610D2" w14:textId="3329B1C0"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sidR="00F231E2">
        <w:rPr>
          <w:sz w:val="20"/>
          <w:szCs w:val="20"/>
        </w:rPr>
        <w:tab/>
      </w:r>
      <w:r>
        <w:rPr>
          <w:sz w:val="20"/>
          <w:szCs w:val="20"/>
        </w:rPr>
        <w:t>USE GROUP: Temporary</w:t>
      </w:r>
      <w:r w:rsidRPr="000A0BBE">
        <w:rPr>
          <w:sz w:val="20"/>
          <w:szCs w:val="20"/>
        </w:rPr>
        <w:t xml:space="preserve"> </w:t>
      </w:r>
    </w:p>
    <w:p w14:paraId="79B00893" w14:textId="28119C5E"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00F231E2">
        <w:rPr>
          <w:b/>
          <w:sz w:val="20"/>
          <w:szCs w:val="20"/>
        </w:rPr>
        <w:tab/>
      </w:r>
      <w:r>
        <w:rPr>
          <w:b/>
          <w:sz w:val="20"/>
          <w:szCs w:val="20"/>
        </w:rPr>
        <w:t xml:space="preserve"> </w:t>
      </w:r>
      <w:r w:rsidRPr="000A0BBE">
        <w:rPr>
          <w:sz w:val="20"/>
          <w:szCs w:val="20"/>
        </w:rPr>
        <w:t>ISSUED: 10-1-2009</w:t>
      </w:r>
    </w:p>
    <w:p w14:paraId="7145E9C2" w14:textId="77777777" w:rsidR="00631F68" w:rsidRDefault="00631F68" w:rsidP="00631F68">
      <w:pPr>
        <w:autoSpaceDE w:val="0"/>
        <w:autoSpaceDN w:val="0"/>
        <w:adjustRightInd w:val="0"/>
        <w:rPr>
          <w:sz w:val="20"/>
          <w:szCs w:val="20"/>
        </w:rPr>
      </w:pPr>
    </w:p>
    <w:p w14:paraId="2225A925" w14:textId="77777777" w:rsidR="00631F68" w:rsidRDefault="00631F68" w:rsidP="00631F68">
      <w:pPr>
        <w:autoSpaceDE w:val="0"/>
        <w:autoSpaceDN w:val="0"/>
        <w:adjustRightInd w:val="0"/>
        <w:jc w:val="center"/>
        <w:rPr>
          <w:b/>
          <w:bCs/>
        </w:rPr>
      </w:pPr>
      <w:r>
        <w:rPr>
          <w:b/>
          <w:bCs/>
        </w:rPr>
        <w:t>SOIL ROUGHENING (RM-9)</w:t>
      </w:r>
    </w:p>
    <w:p w14:paraId="19D6B90D" w14:textId="77777777" w:rsidR="00631F68" w:rsidRDefault="00631F68" w:rsidP="00631F68">
      <w:pPr>
        <w:autoSpaceDE w:val="0"/>
        <w:autoSpaceDN w:val="0"/>
        <w:adjustRightInd w:val="0"/>
        <w:jc w:val="center"/>
        <w:rPr>
          <w:b/>
          <w:bCs/>
        </w:rPr>
      </w:pPr>
    </w:p>
    <w:p w14:paraId="5D85DB92" w14:textId="77777777" w:rsidR="00631F68" w:rsidRPr="00C45CB3" w:rsidRDefault="00631F68" w:rsidP="00631F68">
      <w:pPr>
        <w:autoSpaceDE w:val="0"/>
        <w:autoSpaceDN w:val="0"/>
        <w:adjustRightInd w:val="0"/>
        <w:rPr>
          <w:u w:val="single"/>
        </w:rPr>
      </w:pPr>
      <w:r w:rsidRPr="00C45CB3">
        <w:rPr>
          <w:u w:val="single"/>
        </w:rPr>
        <w:t>DEFINITION AND PURPOSE:</w:t>
      </w:r>
    </w:p>
    <w:p w14:paraId="7345648D" w14:textId="77777777" w:rsidR="00631F68" w:rsidRDefault="00631F68" w:rsidP="00631F68">
      <w:pPr>
        <w:autoSpaceDE w:val="0"/>
        <w:autoSpaceDN w:val="0"/>
        <w:adjustRightInd w:val="0"/>
      </w:pPr>
      <w:r>
        <w:t>Soil roughening is a temporary erosion control practice often used in conjunction with grading. Soil roughening involves increasing the relief of a bare soil surface with horizontal grooves by either stair-stepping (running parallel to the contour of the land) or using construction equipment to track the surface. Slopes that are not fine-graded and left in a roughened condition can also reduce erosion. Soil roughening reduces runoff velocity, increases infiltration, reduces erosion, traps sediment, and prepares the soil for seeding and planting by giving seed an opportunity to take hold and grow.</w:t>
      </w:r>
    </w:p>
    <w:p w14:paraId="482F605F" w14:textId="77777777" w:rsidR="00631F68" w:rsidRDefault="00631F68" w:rsidP="00631F68">
      <w:pPr>
        <w:autoSpaceDE w:val="0"/>
        <w:autoSpaceDN w:val="0"/>
        <w:adjustRightInd w:val="0"/>
      </w:pPr>
    </w:p>
    <w:p w14:paraId="5C90ECC2" w14:textId="77777777" w:rsidR="00631F68" w:rsidRPr="00C45CB3" w:rsidRDefault="00631F68" w:rsidP="00631F68">
      <w:pPr>
        <w:autoSpaceDE w:val="0"/>
        <w:autoSpaceDN w:val="0"/>
        <w:adjustRightInd w:val="0"/>
        <w:rPr>
          <w:u w:val="single"/>
        </w:rPr>
      </w:pPr>
      <w:r w:rsidRPr="00C45CB3">
        <w:rPr>
          <w:u w:val="single"/>
        </w:rPr>
        <w:t>APPROPRIATE APPLICATIONS:</w:t>
      </w:r>
    </w:p>
    <w:p w14:paraId="3ED7BCEC" w14:textId="77777777" w:rsidR="00631F68" w:rsidRDefault="00631F68" w:rsidP="00631F68">
      <w:pPr>
        <w:autoSpaceDE w:val="0"/>
        <w:autoSpaceDN w:val="0"/>
        <w:adjustRightInd w:val="0"/>
      </w:pPr>
      <w:r>
        <w:t>Soil roughening is appropriate for all slopes but works especially well on: slopes greater than 4:1, on piles of excavated soil, and in areas with highly-erodible soils. This technique is especially appropriate for soils that are frequently disturbed because roughening is relatively easy.</w:t>
      </w:r>
    </w:p>
    <w:p w14:paraId="75777988" w14:textId="77777777" w:rsidR="00631F68" w:rsidRDefault="00631F68" w:rsidP="00631F68">
      <w:pPr>
        <w:autoSpaceDE w:val="0"/>
        <w:autoSpaceDN w:val="0"/>
        <w:adjustRightInd w:val="0"/>
      </w:pPr>
    </w:p>
    <w:p w14:paraId="037E4168" w14:textId="77777777" w:rsidR="00631F68" w:rsidRPr="00C45CB3" w:rsidRDefault="00631F68" w:rsidP="00631F68">
      <w:pPr>
        <w:autoSpaceDE w:val="0"/>
        <w:autoSpaceDN w:val="0"/>
        <w:adjustRightInd w:val="0"/>
        <w:rPr>
          <w:u w:val="single"/>
        </w:rPr>
      </w:pPr>
      <w:r w:rsidRPr="00C45CB3">
        <w:rPr>
          <w:u w:val="single"/>
        </w:rPr>
        <w:t>CONDITIONS FOR EFFECTIVE USE:</w:t>
      </w:r>
    </w:p>
    <w:p w14:paraId="1D9FF4F2" w14:textId="77777777" w:rsidR="00631F68" w:rsidRDefault="00631F68" w:rsidP="00631F68">
      <w:pPr>
        <w:autoSpaceDE w:val="0"/>
        <w:autoSpaceDN w:val="0"/>
        <w:adjustRightInd w:val="0"/>
      </w:pPr>
      <w:r>
        <w:t>Type of Flow: Sheet flow.</w:t>
      </w:r>
    </w:p>
    <w:p w14:paraId="1C84AA4E" w14:textId="77777777" w:rsidR="00631F68" w:rsidRDefault="00631F68" w:rsidP="00631F68">
      <w:pPr>
        <w:autoSpaceDE w:val="0"/>
        <w:autoSpaceDN w:val="0"/>
        <w:adjustRightInd w:val="0"/>
      </w:pPr>
    </w:p>
    <w:p w14:paraId="28862344" w14:textId="77777777" w:rsidR="00631F68" w:rsidRDefault="00631F68" w:rsidP="00631F68">
      <w:pPr>
        <w:autoSpaceDE w:val="0"/>
        <w:autoSpaceDN w:val="0"/>
        <w:adjustRightInd w:val="0"/>
      </w:pPr>
      <w:r>
        <w:t>Contributing Area: Unlimited on slopes &lt;10%, slopes &gt;10% may require additional BMPs (such as a diversion channel, slope drain, fiber rolls/wattles, etc.).</w:t>
      </w:r>
    </w:p>
    <w:p w14:paraId="3D03B2A2" w14:textId="77777777" w:rsidR="00631F68" w:rsidRDefault="00631F68" w:rsidP="00631F68">
      <w:pPr>
        <w:autoSpaceDE w:val="0"/>
        <w:autoSpaceDN w:val="0"/>
        <w:adjustRightInd w:val="0"/>
      </w:pPr>
    </w:p>
    <w:p w14:paraId="51E8BCE7" w14:textId="77777777" w:rsidR="00631F68" w:rsidRPr="00C45CB3" w:rsidRDefault="00631F68" w:rsidP="00631F68">
      <w:pPr>
        <w:autoSpaceDE w:val="0"/>
        <w:autoSpaceDN w:val="0"/>
        <w:adjustRightInd w:val="0"/>
        <w:rPr>
          <w:u w:val="single"/>
        </w:rPr>
      </w:pPr>
      <w:r w:rsidRPr="00C45CB3">
        <w:rPr>
          <w:u w:val="single"/>
        </w:rPr>
        <w:t>WHEN BMP IS TO BE INSTALLED:</w:t>
      </w:r>
    </w:p>
    <w:p w14:paraId="68A3D1C4" w14:textId="77777777" w:rsidR="00631F68" w:rsidRDefault="00631F68" w:rsidP="00631F68">
      <w:pPr>
        <w:autoSpaceDE w:val="0"/>
        <w:autoSpaceDN w:val="0"/>
        <w:adjustRightInd w:val="0"/>
      </w:pPr>
      <w:r>
        <w:t>Immediately after rough grading and prior to seeding or mulching.</w:t>
      </w:r>
    </w:p>
    <w:p w14:paraId="6FB342F6" w14:textId="77777777" w:rsidR="00631F68" w:rsidRDefault="00631F68" w:rsidP="00631F68">
      <w:pPr>
        <w:autoSpaceDE w:val="0"/>
        <w:autoSpaceDN w:val="0"/>
        <w:adjustRightInd w:val="0"/>
      </w:pPr>
    </w:p>
    <w:p w14:paraId="4B1CD3BF" w14:textId="77777777" w:rsidR="00631F68" w:rsidRPr="00C45CB3" w:rsidRDefault="00631F68" w:rsidP="00631F68">
      <w:pPr>
        <w:autoSpaceDE w:val="0"/>
        <w:autoSpaceDN w:val="0"/>
        <w:adjustRightInd w:val="0"/>
        <w:rPr>
          <w:u w:val="single"/>
        </w:rPr>
      </w:pPr>
      <w:r w:rsidRPr="00C45CB3">
        <w:rPr>
          <w:u w:val="single"/>
        </w:rPr>
        <w:t>STANDARDS AND SPECIFICATIONS:</w:t>
      </w:r>
    </w:p>
    <w:p w14:paraId="2BF4344F" w14:textId="77777777" w:rsidR="00631F68" w:rsidRDefault="00631F68" w:rsidP="00631F68">
      <w:pPr>
        <w:autoSpaceDE w:val="0"/>
        <w:autoSpaceDN w:val="0"/>
        <w:adjustRightInd w:val="0"/>
      </w:pPr>
      <w:r>
        <w:t>Depending on the type of slope and the available equipment, use different methods for roughening soil on a slope. These include stair-step grading, grooving, and tracking. When choosing a method, consider factors such as slope steepness, mowing requirements, whether the slope is formed by cutting or filling, and available equipment. Soil roughening is not appropriate for rocky slopes. Tracked machinery can excessively compact the soil, therefore light weight machinery should be considered.</w:t>
      </w:r>
    </w:p>
    <w:p w14:paraId="52878015" w14:textId="77777777" w:rsidR="00631F68" w:rsidRDefault="00631F68" w:rsidP="00631F68">
      <w:pPr>
        <w:autoSpaceDE w:val="0"/>
        <w:autoSpaceDN w:val="0"/>
        <w:adjustRightInd w:val="0"/>
      </w:pPr>
    </w:p>
    <w:p w14:paraId="3349871D" w14:textId="77777777" w:rsidR="00631F68" w:rsidRPr="00C45CB3" w:rsidRDefault="00631F68" w:rsidP="00631F68">
      <w:pPr>
        <w:autoSpaceDE w:val="0"/>
        <w:autoSpaceDN w:val="0"/>
        <w:adjustRightInd w:val="0"/>
        <w:rPr>
          <w:u w:val="single"/>
        </w:rPr>
      </w:pPr>
      <w:r w:rsidRPr="00C45CB3">
        <w:rPr>
          <w:u w:val="single"/>
        </w:rPr>
        <w:t>OPERATION AND MAINTENANCE PROCEDURES:</w:t>
      </w:r>
    </w:p>
    <w:p w14:paraId="26D12314" w14:textId="77777777" w:rsidR="00631F68" w:rsidRDefault="00631F68" w:rsidP="00631F68">
      <w:pPr>
        <w:autoSpaceDE w:val="0"/>
        <w:autoSpaceDN w:val="0"/>
        <w:adjustRightInd w:val="0"/>
      </w:pPr>
      <w:r>
        <w:t>Inspect at least every week and immediately after every storm. Rework the slope and re-groove after sediment buildup is deeper than ½ the groove depth. Rework the slope and re-groove if rills have cut across the roughened surface.</w:t>
      </w:r>
    </w:p>
    <w:p w14:paraId="403B6AF1" w14:textId="77777777" w:rsidR="00631F68" w:rsidRDefault="00631F68" w:rsidP="00631F68">
      <w:pPr>
        <w:autoSpaceDE w:val="0"/>
        <w:autoSpaceDN w:val="0"/>
        <w:adjustRightInd w:val="0"/>
      </w:pPr>
    </w:p>
    <w:p w14:paraId="42826DA0" w14:textId="77777777" w:rsidR="00631F68" w:rsidRPr="00C45CB3" w:rsidRDefault="00631F68" w:rsidP="00631F68">
      <w:pPr>
        <w:autoSpaceDE w:val="0"/>
        <w:autoSpaceDN w:val="0"/>
        <w:adjustRightInd w:val="0"/>
        <w:rPr>
          <w:u w:val="single"/>
        </w:rPr>
      </w:pPr>
      <w:r w:rsidRPr="00C45CB3">
        <w:rPr>
          <w:u w:val="single"/>
        </w:rPr>
        <w:t>SITE CONDITIONS FOR REMOVAL:</w:t>
      </w:r>
    </w:p>
    <w:p w14:paraId="20B4774E" w14:textId="46A88822" w:rsidR="00631F68" w:rsidRDefault="00631F68" w:rsidP="00631F68">
      <w:pPr>
        <w:autoSpaceDE w:val="0"/>
        <w:autoSpaceDN w:val="0"/>
        <w:adjustRightInd w:val="0"/>
      </w:pPr>
      <w:r>
        <w:t>The slope should be reworked to the design grades immediately prior to final stabilization.</w:t>
      </w:r>
    </w:p>
    <w:p w14:paraId="4A7B4CDA" w14:textId="7740327D" w:rsidR="00F231E2" w:rsidRDefault="00F231E2" w:rsidP="00631F68">
      <w:pPr>
        <w:autoSpaceDE w:val="0"/>
        <w:autoSpaceDN w:val="0"/>
        <w:adjustRightInd w:val="0"/>
      </w:pPr>
    </w:p>
    <w:p w14:paraId="74DDE9CE" w14:textId="005F828B" w:rsidR="00F231E2" w:rsidRDefault="00F231E2" w:rsidP="00631F68">
      <w:pPr>
        <w:autoSpaceDE w:val="0"/>
        <w:autoSpaceDN w:val="0"/>
        <w:adjustRightInd w:val="0"/>
      </w:pPr>
    </w:p>
    <w:p w14:paraId="6B1FC7F7" w14:textId="3D4734C9" w:rsidR="00F231E2" w:rsidRDefault="00F231E2" w:rsidP="00631F68">
      <w:pPr>
        <w:autoSpaceDE w:val="0"/>
        <w:autoSpaceDN w:val="0"/>
        <w:adjustRightInd w:val="0"/>
      </w:pPr>
    </w:p>
    <w:p w14:paraId="6FC0D404" w14:textId="539284DA" w:rsidR="00F231E2" w:rsidRDefault="00F231E2" w:rsidP="00631F68">
      <w:pPr>
        <w:autoSpaceDE w:val="0"/>
        <w:autoSpaceDN w:val="0"/>
        <w:adjustRightInd w:val="0"/>
      </w:pPr>
    </w:p>
    <w:p w14:paraId="36FF9283" w14:textId="05A473F9" w:rsidR="00F231E2" w:rsidRDefault="00F231E2" w:rsidP="00631F68">
      <w:pPr>
        <w:autoSpaceDE w:val="0"/>
        <w:autoSpaceDN w:val="0"/>
        <w:adjustRightInd w:val="0"/>
      </w:pPr>
    </w:p>
    <w:p w14:paraId="1101DCC5" w14:textId="77777777" w:rsidR="00F231E2" w:rsidRDefault="00F231E2" w:rsidP="00631F68">
      <w:pPr>
        <w:autoSpaceDE w:val="0"/>
        <w:autoSpaceDN w:val="0"/>
        <w:adjustRightInd w:val="0"/>
      </w:pPr>
    </w:p>
    <w:p w14:paraId="4651BF8E" w14:textId="1BD6C782"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Pr>
          <w:sz w:val="20"/>
          <w:szCs w:val="20"/>
        </w:rPr>
        <w:t>CATEGORY: Runoff Management</w:t>
      </w:r>
    </w:p>
    <w:p w14:paraId="492E8AB8" w14:textId="0F7F25B8"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Pr>
          <w:sz w:val="20"/>
          <w:szCs w:val="20"/>
        </w:rPr>
        <w:t>USE GROUP: Temporary or Permanent</w:t>
      </w:r>
      <w:r w:rsidRPr="000A0BBE">
        <w:rPr>
          <w:sz w:val="20"/>
          <w:szCs w:val="20"/>
        </w:rPr>
        <w:t xml:space="preserve"> </w:t>
      </w:r>
    </w:p>
    <w:p w14:paraId="198C9069" w14:textId="19B07A87"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Pr="000A0BBE">
        <w:rPr>
          <w:sz w:val="20"/>
          <w:szCs w:val="20"/>
        </w:rPr>
        <w:t>ISSUED: 10-1-2009</w:t>
      </w:r>
    </w:p>
    <w:p w14:paraId="408CBE46" w14:textId="77777777" w:rsidR="00631F68" w:rsidRDefault="00631F68" w:rsidP="00631F68">
      <w:pPr>
        <w:autoSpaceDE w:val="0"/>
        <w:autoSpaceDN w:val="0"/>
        <w:adjustRightInd w:val="0"/>
        <w:rPr>
          <w:sz w:val="20"/>
          <w:szCs w:val="20"/>
        </w:rPr>
      </w:pPr>
    </w:p>
    <w:p w14:paraId="726C4AC2" w14:textId="77777777" w:rsidR="00631F68" w:rsidRDefault="00631F68" w:rsidP="00631F68">
      <w:pPr>
        <w:autoSpaceDE w:val="0"/>
        <w:autoSpaceDN w:val="0"/>
        <w:adjustRightInd w:val="0"/>
        <w:jc w:val="center"/>
        <w:rPr>
          <w:b/>
          <w:bCs/>
        </w:rPr>
      </w:pPr>
      <w:r>
        <w:rPr>
          <w:b/>
          <w:bCs/>
        </w:rPr>
        <w:t>FIBER ROLLS/WATTLES (RM-10)</w:t>
      </w:r>
    </w:p>
    <w:p w14:paraId="3F7CF1AF" w14:textId="77777777" w:rsidR="00631F68" w:rsidRDefault="00631F68" w:rsidP="00631F68">
      <w:pPr>
        <w:autoSpaceDE w:val="0"/>
        <w:autoSpaceDN w:val="0"/>
        <w:adjustRightInd w:val="0"/>
        <w:jc w:val="center"/>
        <w:rPr>
          <w:b/>
          <w:bCs/>
        </w:rPr>
      </w:pPr>
    </w:p>
    <w:p w14:paraId="37508E22" w14:textId="77777777" w:rsidR="00631F68" w:rsidRPr="00AF217D" w:rsidRDefault="00631F68" w:rsidP="00631F68">
      <w:pPr>
        <w:autoSpaceDE w:val="0"/>
        <w:autoSpaceDN w:val="0"/>
        <w:adjustRightInd w:val="0"/>
        <w:rPr>
          <w:u w:val="single"/>
        </w:rPr>
      </w:pPr>
      <w:r w:rsidRPr="00AF217D">
        <w:rPr>
          <w:u w:val="single"/>
        </w:rPr>
        <w:t>DEFINITION AND PURPOSE:</w:t>
      </w:r>
    </w:p>
    <w:p w14:paraId="286973BD" w14:textId="77777777" w:rsidR="00631F68" w:rsidRDefault="00631F68" w:rsidP="00631F68">
      <w:pPr>
        <w:autoSpaceDE w:val="0"/>
        <w:autoSpaceDN w:val="0"/>
        <w:adjustRightInd w:val="0"/>
      </w:pPr>
      <w:r>
        <w:t xml:space="preserve">Fiber rolls (also called “coir logs” or “straw wattles”) are tube-shaped erosion-control devices filled with straw, flax, rice, coconut fiber material, or composted material. Each roll is wrapped with UV-degradable polypropylene netting for or with 100 percent biodegradable materials like burlap, jute, or coir. </w:t>
      </w:r>
      <w:r>
        <w:rPr>
          <w:rFonts w:ascii="Calibri" w:hAnsi="Calibri" w:cs="Calibri"/>
        </w:rPr>
        <w:t>T</w:t>
      </w:r>
      <w:r>
        <w:t>hese devices reduce the effects of long or steep slopes by breaking up the slope length.</w:t>
      </w:r>
    </w:p>
    <w:p w14:paraId="7089D4C7" w14:textId="77777777" w:rsidR="00631F68" w:rsidRDefault="00631F68" w:rsidP="00631F68">
      <w:pPr>
        <w:autoSpaceDE w:val="0"/>
        <w:autoSpaceDN w:val="0"/>
        <w:adjustRightInd w:val="0"/>
      </w:pPr>
    </w:p>
    <w:p w14:paraId="72B4BC31" w14:textId="77777777" w:rsidR="00631F68" w:rsidRPr="00AF217D" w:rsidRDefault="00631F68" w:rsidP="00631F68">
      <w:pPr>
        <w:autoSpaceDE w:val="0"/>
        <w:autoSpaceDN w:val="0"/>
        <w:adjustRightInd w:val="0"/>
        <w:rPr>
          <w:u w:val="single"/>
        </w:rPr>
      </w:pPr>
      <w:r w:rsidRPr="00AF217D">
        <w:rPr>
          <w:u w:val="single"/>
        </w:rPr>
        <w:t>APPROPRIATE APPLICATIONS:</w:t>
      </w:r>
    </w:p>
    <w:p w14:paraId="1AA4A534" w14:textId="77777777" w:rsidR="00631F68" w:rsidRDefault="00631F68" w:rsidP="00631F68">
      <w:pPr>
        <w:autoSpaceDE w:val="0"/>
        <w:autoSpaceDN w:val="0"/>
        <w:adjustRightInd w:val="0"/>
      </w:pPr>
      <w:r>
        <w:t>Fiber rolls can be used in areas of low shear stress including; (1) along the toe, top, face, and at grade breaks consisting of exposed and erodible slopes to shorten slope length and spread runoff as sheet flow, (2) at the end of a downward slope where it transitions to a steeper slope, (3) along the perimeter of a project or stockpile, (4) as check dams in unlined ditches, and (5) downslope of exposed soil areas.</w:t>
      </w:r>
    </w:p>
    <w:p w14:paraId="39628A0B" w14:textId="77777777" w:rsidR="00631F68" w:rsidRDefault="00631F68" w:rsidP="00631F68">
      <w:pPr>
        <w:autoSpaceDE w:val="0"/>
        <w:autoSpaceDN w:val="0"/>
        <w:adjustRightInd w:val="0"/>
      </w:pPr>
    </w:p>
    <w:p w14:paraId="14568CC9" w14:textId="77777777" w:rsidR="00631F68" w:rsidRPr="00AF217D" w:rsidRDefault="00631F68" w:rsidP="00631F68">
      <w:pPr>
        <w:autoSpaceDE w:val="0"/>
        <w:autoSpaceDN w:val="0"/>
        <w:adjustRightInd w:val="0"/>
        <w:rPr>
          <w:u w:val="single"/>
        </w:rPr>
      </w:pPr>
      <w:r w:rsidRPr="00AF217D">
        <w:rPr>
          <w:u w:val="single"/>
        </w:rPr>
        <w:t>CONDITIONS FOR EFFECTIVE USE:</w:t>
      </w:r>
    </w:p>
    <w:p w14:paraId="5763A4C1" w14:textId="77777777" w:rsidR="00631F68" w:rsidRDefault="00631F68" w:rsidP="00631F68">
      <w:pPr>
        <w:autoSpaceDE w:val="0"/>
        <w:autoSpaceDN w:val="0"/>
        <w:adjustRightInd w:val="0"/>
      </w:pPr>
      <w:r>
        <w:t>Type of Flow: Sheet flow and concentrated flow.</w:t>
      </w:r>
    </w:p>
    <w:p w14:paraId="24B4609F" w14:textId="77777777" w:rsidR="00631F68" w:rsidRDefault="00631F68" w:rsidP="00631F68">
      <w:pPr>
        <w:autoSpaceDE w:val="0"/>
        <w:autoSpaceDN w:val="0"/>
        <w:adjustRightInd w:val="0"/>
      </w:pPr>
    </w:p>
    <w:p w14:paraId="36EB8BCE" w14:textId="77777777" w:rsidR="00631F68" w:rsidRPr="00AF217D" w:rsidRDefault="00631F68" w:rsidP="00631F68">
      <w:pPr>
        <w:autoSpaceDE w:val="0"/>
        <w:autoSpaceDN w:val="0"/>
        <w:adjustRightInd w:val="0"/>
        <w:rPr>
          <w:u w:val="single"/>
        </w:rPr>
      </w:pPr>
      <w:r w:rsidRPr="00AF217D">
        <w:rPr>
          <w:u w:val="single"/>
        </w:rPr>
        <w:t>WHEN BMP IS TO BE INSTALLED:</w:t>
      </w:r>
    </w:p>
    <w:p w14:paraId="055F21BA" w14:textId="77777777" w:rsidR="00631F68" w:rsidRDefault="00631F68" w:rsidP="00631F68">
      <w:pPr>
        <w:autoSpaceDE w:val="0"/>
        <w:autoSpaceDN w:val="0"/>
        <w:adjustRightInd w:val="0"/>
      </w:pPr>
      <w:r>
        <w:t>Immediately after rough grading; prior to seeding or mulching.</w:t>
      </w:r>
    </w:p>
    <w:p w14:paraId="2D9D7F6A" w14:textId="77777777" w:rsidR="00631F68" w:rsidRDefault="00631F68" w:rsidP="00631F68">
      <w:pPr>
        <w:autoSpaceDE w:val="0"/>
        <w:autoSpaceDN w:val="0"/>
        <w:adjustRightInd w:val="0"/>
      </w:pPr>
    </w:p>
    <w:p w14:paraId="0E2DCABF" w14:textId="77777777" w:rsidR="00631F68" w:rsidRPr="00AF217D" w:rsidRDefault="00631F68" w:rsidP="00631F68">
      <w:pPr>
        <w:autoSpaceDE w:val="0"/>
        <w:autoSpaceDN w:val="0"/>
        <w:adjustRightInd w:val="0"/>
        <w:rPr>
          <w:u w:val="single"/>
        </w:rPr>
      </w:pPr>
      <w:r w:rsidRPr="00AF217D">
        <w:rPr>
          <w:u w:val="single"/>
        </w:rPr>
        <w:t>STANDARDS AND SPECIFICATIONS:</w:t>
      </w:r>
    </w:p>
    <w:p w14:paraId="0DC7AE92" w14:textId="77777777" w:rsidR="00631F68" w:rsidRDefault="00631F68" w:rsidP="00631F68">
      <w:pPr>
        <w:autoSpaceDE w:val="0"/>
        <w:autoSpaceDN w:val="0"/>
        <w:adjustRightInd w:val="0"/>
      </w:pPr>
      <w:r>
        <w:t>On slopes, install fiber rolls along the contour with a slight downward angle at the end of each row to prevent ponding at the midsection. Turn the ends of each fiber roll upslope (like a j-hook) to prevent runoff from flowing around the roll. Determine the vertical spacing for slope installations on the basis of the slope gradient and soil type. A good rule of thumb is: 1:1 slopes=10 feet apart, 2:1 slopes=20 feet apart, 3:1 slopes=30 feet apart, and 4:1 slopes=40 feet apart. Stake fiber rolls securely into the ground and orient them perpendicular to the slope. Fiber rolls can also be used on projects with minimal slopes.</w:t>
      </w:r>
    </w:p>
    <w:p w14:paraId="4080DED2" w14:textId="77777777" w:rsidR="00631F68" w:rsidRDefault="00631F68" w:rsidP="00631F68">
      <w:pPr>
        <w:autoSpaceDE w:val="0"/>
        <w:autoSpaceDN w:val="0"/>
        <w:adjustRightInd w:val="0"/>
      </w:pPr>
      <w:r>
        <w:t>Typically, the rolls are installed along sidewalks, on the bare lot side, to keep sediment from washing onto sidewalks and streets and into gutters and storm drains.</w:t>
      </w:r>
    </w:p>
    <w:p w14:paraId="2AF0F894" w14:textId="77777777" w:rsidR="00631F68" w:rsidRDefault="00631F68" w:rsidP="00631F68">
      <w:pPr>
        <w:autoSpaceDE w:val="0"/>
        <w:autoSpaceDN w:val="0"/>
        <w:adjustRightInd w:val="0"/>
      </w:pPr>
    </w:p>
    <w:p w14:paraId="797D1AE2" w14:textId="77777777" w:rsidR="00631F68" w:rsidRPr="00AF217D" w:rsidRDefault="00631F68" w:rsidP="00631F68">
      <w:pPr>
        <w:autoSpaceDE w:val="0"/>
        <w:autoSpaceDN w:val="0"/>
        <w:adjustRightInd w:val="0"/>
        <w:rPr>
          <w:u w:val="single"/>
        </w:rPr>
      </w:pPr>
      <w:r w:rsidRPr="00AF217D">
        <w:rPr>
          <w:u w:val="single"/>
        </w:rPr>
        <w:t>OPERATION AND MAINTENANCE PROCEDURES:</w:t>
      </w:r>
    </w:p>
    <w:p w14:paraId="4F7D3721" w14:textId="77777777" w:rsidR="00631F68" w:rsidRDefault="00631F68" w:rsidP="00631F68">
      <w:pPr>
        <w:autoSpaceDE w:val="0"/>
        <w:autoSpaceDN w:val="0"/>
        <w:adjustRightInd w:val="0"/>
      </w:pPr>
      <w:r>
        <w:t>Inspect every week and after every ½” storm event. Remove sediment accumulation when it reaches ½ the height of the roll/wattle. Repair or replace split, torn, unraveled, or slumping fiber rolls.</w:t>
      </w:r>
    </w:p>
    <w:p w14:paraId="11B8BD8A" w14:textId="77777777" w:rsidR="00631F68" w:rsidRDefault="00631F68" w:rsidP="00631F68">
      <w:pPr>
        <w:autoSpaceDE w:val="0"/>
        <w:autoSpaceDN w:val="0"/>
        <w:adjustRightInd w:val="0"/>
      </w:pPr>
    </w:p>
    <w:p w14:paraId="774C14B9" w14:textId="77777777" w:rsidR="00631F68" w:rsidRPr="00AF217D" w:rsidRDefault="00631F68" w:rsidP="00631F68">
      <w:pPr>
        <w:autoSpaceDE w:val="0"/>
        <w:autoSpaceDN w:val="0"/>
        <w:adjustRightInd w:val="0"/>
        <w:rPr>
          <w:u w:val="single"/>
        </w:rPr>
      </w:pPr>
      <w:r w:rsidRPr="00AF217D">
        <w:rPr>
          <w:u w:val="single"/>
        </w:rPr>
        <w:t>SITE CONDITIONS FOR REMOVAL:</w:t>
      </w:r>
    </w:p>
    <w:p w14:paraId="3CC3E2E3" w14:textId="77777777" w:rsidR="00631F68" w:rsidRDefault="00631F68" w:rsidP="00631F68">
      <w:pPr>
        <w:autoSpaceDE w:val="0"/>
        <w:autoSpaceDN w:val="0"/>
        <w:adjustRightInd w:val="0"/>
      </w:pPr>
      <w:r>
        <w:t>Fiber rolls are typically left in place on slopes. If they are removed after stabilization has been achieved, collect and dispose of the accumulated sediment.</w:t>
      </w:r>
    </w:p>
    <w:p w14:paraId="41E3E4AC" w14:textId="22595EA4" w:rsidR="00631F68" w:rsidRDefault="00631F68" w:rsidP="00631F68">
      <w:pPr>
        <w:autoSpaceDE w:val="0"/>
        <w:autoSpaceDN w:val="0"/>
        <w:adjustRightInd w:val="0"/>
      </w:pPr>
    </w:p>
    <w:p w14:paraId="59908BFF" w14:textId="1957AE59" w:rsidR="00F231E2" w:rsidRDefault="00F231E2" w:rsidP="00631F68">
      <w:pPr>
        <w:autoSpaceDE w:val="0"/>
        <w:autoSpaceDN w:val="0"/>
        <w:adjustRightInd w:val="0"/>
      </w:pPr>
    </w:p>
    <w:p w14:paraId="53C857B6" w14:textId="47D9B09E" w:rsidR="00F231E2" w:rsidRDefault="00F231E2" w:rsidP="00631F68">
      <w:pPr>
        <w:autoSpaceDE w:val="0"/>
        <w:autoSpaceDN w:val="0"/>
        <w:adjustRightInd w:val="0"/>
      </w:pPr>
    </w:p>
    <w:p w14:paraId="05596C87" w14:textId="52A52353" w:rsidR="00F231E2" w:rsidRDefault="00F231E2" w:rsidP="00631F68">
      <w:pPr>
        <w:autoSpaceDE w:val="0"/>
        <w:autoSpaceDN w:val="0"/>
        <w:adjustRightInd w:val="0"/>
      </w:pPr>
    </w:p>
    <w:p w14:paraId="24490E68" w14:textId="21BA6ACC" w:rsidR="00F231E2" w:rsidRDefault="00F231E2" w:rsidP="00631F68">
      <w:pPr>
        <w:autoSpaceDE w:val="0"/>
        <w:autoSpaceDN w:val="0"/>
        <w:adjustRightInd w:val="0"/>
      </w:pPr>
    </w:p>
    <w:p w14:paraId="079FE4BC" w14:textId="77777777" w:rsidR="00F231E2" w:rsidRDefault="00F231E2" w:rsidP="00631F68">
      <w:pPr>
        <w:autoSpaceDE w:val="0"/>
        <w:autoSpaceDN w:val="0"/>
        <w:adjustRightInd w:val="0"/>
      </w:pPr>
    </w:p>
    <w:p w14:paraId="5EC87BE4" w14:textId="77777777" w:rsidR="00631F68" w:rsidRDefault="00631F68" w:rsidP="00631F68">
      <w:pPr>
        <w:autoSpaceDE w:val="0"/>
        <w:autoSpaceDN w:val="0"/>
        <w:adjustRightInd w:val="0"/>
      </w:pPr>
    </w:p>
    <w:p w14:paraId="4C45B8C3" w14:textId="308AE71E"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00F231E2">
        <w:rPr>
          <w:sz w:val="20"/>
          <w:szCs w:val="20"/>
        </w:rPr>
        <w:tab/>
      </w:r>
      <w:r>
        <w:rPr>
          <w:sz w:val="20"/>
          <w:szCs w:val="20"/>
        </w:rPr>
        <w:t>CATEGORY: Runoff Management</w:t>
      </w:r>
    </w:p>
    <w:p w14:paraId="29CDF000" w14:textId="033ADCB4"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sidR="00F231E2">
        <w:rPr>
          <w:sz w:val="20"/>
          <w:szCs w:val="20"/>
        </w:rPr>
        <w:tab/>
      </w:r>
      <w:r>
        <w:rPr>
          <w:sz w:val="20"/>
          <w:szCs w:val="20"/>
        </w:rPr>
        <w:t xml:space="preserve"> USE GROUP: Temporary</w:t>
      </w:r>
      <w:r w:rsidRPr="000A0BBE">
        <w:rPr>
          <w:sz w:val="20"/>
          <w:szCs w:val="20"/>
        </w:rPr>
        <w:t xml:space="preserve"> </w:t>
      </w:r>
    </w:p>
    <w:p w14:paraId="5C7CFDB3" w14:textId="7C0D61FA"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Pr="000A0BBE">
        <w:rPr>
          <w:sz w:val="20"/>
          <w:szCs w:val="20"/>
        </w:rPr>
        <w:t>I</w:t>
      </w:r>
      <w:r w:rsidR="00F231E2">
        <w:rPr>
          <w:sz w:val="20"/>
          <w:szCs w:val="20"/>
        </w:rPr>
        <w:tab/>
      </w:r>
      <w:r w:rsidR="00F231E2">
        <w:rPr>
          <w:sz w:val="20"/>
          <w:szCs w:val="20"/>
        </w:rPr>
        <w:tab/>
      </w:r>
      <w:r w:rsidRPr="000A0BBE">
        <w:rPr>
          <w:sz w:val="20"/>
          <w:szCs w:val="20"/>
        </w:rPr>
        <w:t>SSUED: 10-1-2009</w:t>
      </w:r>
    </w:p>
    <w:p w14:paraId="421DA3BA" w14:textId="77777777" w:rsidR="00631F68" w:rsidRDefault="00631F68" w:rsidP="00631F68">
      <w:pPr>
        <w:autoSpaceDE w:val="0"/>
        <w:autoSpaceDN w:val="0"/>
        <w:adjustRightInd w:val="0"/>
        <w:rPr>
          <w:sz w:val="20"/>
          <w:szCs w:val="20"/>
        </w:rPr>
      </w:pPr>
    </w:p>
    <w:p w14:paraId="061EFF66" w14:textId="77777777" w:rsidR="00631F68" w:rsidRDefault="00631F68" w:rsidP="00631F68">
      <w:pPr>
        <w:autoSpaceDE w:val="0"/>
        <w:autoSpaceDN w:val="0"/>
        <w:adjustRightInd w:val="0"/>
        <w:jc w:val="center"/>
        <w:rPr>
          <w:b/>
          <w:bCs/>
        </w:rPr>
      </w:pPr>
      <w:r>
        <w:rPr>
          <w:b/>
          <w:bCs/>
        </w:rPr>
        <w:t>DEWATERING OPERATIONS (RM-11)</w:t>
      </w:r>
    </w:p>
    <w:p w14:paraId="6E38A3F3" w14:textId="77777777" w:rsidR="00631F68" w:rsidRDefault="00631F68" w:rsidP="00631F68">
      <w:pPr>
        <w:autoSpaceDE w:val="0"/>
        <w:autoSpaceDN w:val="0"/>
        <w:adjustRightInd w:val="0"/>
        <w:jc w:val="center"/>
        <w:rPr>
          <w:b/>
          <w:bCs/>
        </w:rPr>
      </w:pPr>
    </w:p>
    <w:p w14:paraId="0DF68E74" w14:textId="77777777" w:rsidR="00631F68" w:rsidRPr="00250C5A" w:rsidRDefault="00631F68" w:rsidP="00631F68">
      <w:pPr>
        <w:autoSpaceDE w:val="0"/>
        <w:autoSpaceDN w:val="0"/>
        <w:adjustRightInd w:val="0"/>
        <w:rPr>
          <w:u w:val="single"/>
        </w:rPr>
      </w:pPr>
      <w:r w:rsidRPr="00250C5A">
        <w:rPr>
          <w:u w:val="single"/>
        </w:rPr>
        <w:t>DEFINITION AND PURPOSE:</w:t>
      </w:r>
    </w:p>
    <w:p w14:paraId="46C39E47" w14:textId="77777777" w:rsidR="00631F68" w:rsidRDefault="00631F68" w:rsidP="00631F68">
      <w:pPr>
        <w:autoSpaceDE w:val="0"/>
        <w:autoSpaceDN w:val="0"/>
        <w:adjustRightInd w:val="0"/>
      </w:pPr>
      <w:r>
        <w:t xml:space="preserve">Dewatering operations are practices, such as dewatering bags, filter socks, and pump trucks, that manage the discharge of pollutants when non-stormwater and accumulated precipitation must be removed from a work location so that construction work may be accomplished. </w:t>
      </w:r>
      <w:r>
        <w:rPr>
          <w:b/>
          <w:bCs/>
        </w:rPr>
        <w:t>Water cannot be directly pumped into</w:t>
      </w:r>
      <w:r>
        <w:t xml:space="preserve"> </w:t>
      </w:r>
      <w:r>
        <w:rPr>
          <w:b/>
          <w:bCs/>
        </w:rPr>
        <w:t>the City’s storm sewer system, streams, or lakes</w:t>
      </w:r>
      <w:r>
        <w:t>.</w:t>
      </w:r>
    </w:p>
    <w:p w14:paraId="599BF517" w14:textId="77777777" w:rsidR="00631F68" w:rsidRDefault="00631F68" w:rsidP="00631F68">
      <w:pPr>
        <w:autoSpaceDE w:val="0"/>
        <w:autoSpaceDN w:val="0"/>
        <w:adjustRightInd w:val="0"/>
      </w:pPr>
    </w:p>
    <w:p w14:paraId="4F165164" w14:textId="77777777" w:rsidR="00631F68" w:rsidRPr="00250C5A" w:rsidRDefault="00631F68" w:rsidP="00631F68">
      <w:pPr>
        <w:autoSpaceDE w:val="0"/>
        <w:autoSpaceDN w:val="0"/>
        <w:adjustRightInd w:val="0"/>
        <w:rPr>
          <w:u w:val="single"/>
        </w:rPr>
      </w:pPr>
      <w:r w:rsidRPr="00250C5A">
        <w:rPr>
          <w:u w:val="single"/>
        </w:rPr>
        <w:t>APPROPRIATE APPLICATIONS:</w:t>
      </w:r>
    </w:p>
    <w:p w14:paraId="263D4198" w14:textId="77777777" w:rsidR="00631F68" w:rsidRDefault="00631F68" w:rsidP="00631F68">
      <w:pPr>
        <w:autoSpaceDE w:val="0"/>
        <w:autoSpaceDN w:val="0"/>
        <w:adjustRightInd w:val="0"/>
      </w:pPr>
      <w:r>
        <w:t>These practices are implemented for removing standing stormwater and non-stormwater from construction sites. Non-stormwaters include, but are not limited to, groundwater, water from cofferdams, water diversions, and waters used during construction activities that must be removed from a work area. Practices identified in this section are also appropriate for implementation when managing the removal of accumulated precipitation (stormwater) from depressed areas at a construction site.</w:t>
      </w:r>
    </w:p>
    <w:p w14:paraId="170A3D03" w14:textId="77777777" w:rsidR="00631F68" w:rsidRDefault="00631F68" w:rsidP="00631F68">
      <w:pPr>
        <w:autoSpaceDE w:val="0"/>
        <w:autoSpaceDN w:val="0"/>
        <w:adjustRightInd w:val="0"/>
      </w:pPr>
    </w:p>
    <w:p w14:paraId="7ED358EE" w14:textId="77777777" w:rsidR="00631F68" w:rsidRPr="00250C5A" w:rsidRDefault="00631F68" w:rsidP="00631F68">
      <w:pPr>
        <w:autoSpaceDE w:val="0"/>
        <w:autoSpaceDN w:val="0"/>
        <w:adjustRightInd w:val="0"/>
        <w:rPr>
          <w:u w:val="single"/>
        </w:rPr>
      </w:pPr>
      <w:r w:rsidRPr="00250C5A">
        <w:rPr>
          <w:u w:val="single"/>
        </w:rPr>
        <w:t>CONDITIONS FOR EFFECTIVE USE:</w:t>
      </w:r>
    </w:p>
    <w:p w14:paraId="0D078F2F" w14:textId="77777777" w:rsidR="00631F68" w:rsidRDefault="00631F68" w:rsidP="00631F68">
      <w:pPr>
        <w:autoSpaceDE w:val="0"/>
        <w:autoSpaceDN w:val="0"/>
        <w:adjustRightInd w:val="0"/>
      </w:pPr>
      <w:r>
        <w:t>Type of Flow: Standing water.</w:t>
      </w:r>
    </w:p>
    <w:p w14:paraId="760CC720" w14:textId="77777777" w:rsidR="00631F68" w:rsidRDefault="00631F68" w:rsidP="00631F68">
      <w:pPr>
        <w:autoSpaceDE w:val="0"/>
        <w:autoSpaceDN w:val="0"/>
        <w:adjustRightInd w:val="0"/>
      </w:pPr>
    </w:p>
    <w:p w14:paraId="63401AA6" w14:textId="77777777" w:rsidR="00631F68" w:rsidRPr="00250C5A" w:rsidRDefault="00631F68" w:rsidP="00631F68">
      <w:pPr>
        <w:autoSpaceDE w:val="0"/>
        <w:autoSpaceDN w:val="0"/>
        <w:adjustRightInd w:val="0"/>
        <w:rPr>
          <w:u w:val="single"/>
        </w:rPr>
      </w:pPr>
      <w:r w:rsidRPr="00250C5A">
        <w:rPr>
          <w:u w:val="single"/>
        </w:rPr>
        <w:t>WHEN BMP IS TO BE INSTALLED:</w:t>
      </w:r>
    </w:p>
    <w:p w14:paraId="2D4B2E3E" w14:textId="77777777" w:rsidR="00631F68" w:rsidRDefault="00631F68" w:rsidP="00631F68">
      <w:pPr>
        <w:autoSpaceDE w:val="0"/>
        <w:autoSpaceDN w:val="0"/>
        <w:adjustRightInd w:val="0"/>
      </w:pPr>
      <w:r>
        <w:t>Prior to work being done in or adjacent to standing water.</w:t>
      </w:r>
    </w:p>
    <w:p w14:paraId="3839D57E" w14:textId="77777777" w:rsidR="00631F68" w:rsidRDefault="00631F68" w:rsidP="00631F68">
      <w:pPr>
        <w:autoSpaceDE w:val="0"/>
        <w:autoSpaceDN w:val="0"/>
        <w:adjustRightInd w:val="0"/>
      </w:pPr>
    </w:p>
    <w:p w14:paraId="1DC01BDE" w14:textId="77777777" w:rsidR="00631F68" w:rsidRPr="00250C5A" w:rsidRDefault="00631F68" w:rsidP="00631F68">
      <w:pPr>
        <w:autoSpaceDE w:val="0"/>
        <w:autoSpaceDN w:val="0"/>
        <w:adjustRightInd w:val="0"/>
        <w:rPr>
          <w:u w:val="single"/>
        </w:rPr>
      </w:pPr>
      <w:r w:rsidRPr="00250C5A">
        <w:rPr>
          <w:u w:val="single"/>
        </w:rPr>
        <w:t>STANDARDS AND SPECIFICATIONS:</w:t>
      </w:r>
    </w:p>
    <w:p w14:paraId="6DF9C5FF" w14:textId="77777777" w:rsidR="00631F68" w:rsidRDefault="00631F68" w:rsidP="00631F68">
      <w:pPr>
        <w:autoSpaceDE w:val="0"/>
        <w:autoSpaceDN w:val="0"/>
        <w:adjustRightInd w:val="0"/>
      </w:pPr>
      <w:r>
        <w:t>Site conditions will dictate the design. A dewatering plan should be submitted as part of the SWPPP detailing the location of dewatering activities, equipment, and discharge point. Additional permits or permissions from other agencies may be required for some dewatering operations. Sediment control and other appropriate BMPs (e.g outlet protection/energy dissipation, sediment trap, weir tank, gravity bag filter, sand media particulate filter, pressurized bag filter, etc.) need to be employed when water is discharged. Dewatering discharges must not cause erosion at the discharge point.</w:t>
      </w:r>
    </w:p>
    <w:p w14:paraId="222DCA3D" w14:textId="77777777" w:rsidR="00631F68" w:rsidRDefault="00631F68" w:rsidP="00631F68">
      <w:pPr>
        <w:autoSpaceDE w:val="0"/>
        <w:autoSpaceDN w:val="0"/>
        <w:adjustRightInd w:val="0"/>
      </w:pPr>
    </w:p>
    <w:p w14:paraId="51B450B7" w14:textId="77777777" w:rsidR="00631F68" w:rsidRPr="00250C5A" w:rsidRDefault="00631F68" w:rsidP="00631F68">
      <w:pPr>
        <w:autoSpaceDE w:val="0"/>
        <w:autoSpaceDN w:val="0"/>
        <w:adjustRightInd w:val="0"/>
        <w:rPr>
          <w:u w:val="single"/>
        </w:rPr>
      </w:pPr>
      <w:r w:rsidRPr="00250C5A">
        <w:rPr>
          <w:u w:val="single"/>
        </w:rPr>
        <w:t>OPERATION AND MAINTENANCE PROCEDURES:</w:t>
      </w:r>
    </w:p>
    <w:p w14:paraId="0D894C0F" w14:textId="77777777" w:rsidR="00631F68" w:rsidRDefault="00631F68" w:rsidP="00631F68">
      <w:pPr>
        <w:autoSpaceDE w:val="0"/>
        <w:autoSpaceDN w:val="0"/>
        <w:adjustRightInd w:val="0"/>
      </w:pPr>
      <w:r>
        <w:t>Inspect all BMPs associated with the dewatering, repair or replace to ensure the BMPs function as designed. Accumulated sediment removed during the maintenance of a dewatering device can be incorporated into the site. Accumulated sediment that is co-mingled with other pollutants must be disposed of in accordance with all applicable laws and regulations.</w:t>
      </w:r>
    </w:p>
    <w:p w14:paraId="67378B2D" w14:textId="77777777" w:rsidR="00631F68" w:rsidRDefault="00631F68" w:rsidP="00631F68">
      <w:pPr>
        <w:autoSpaceDE w:val="0"/>
        <w:autoSpaceDN w:val="0"/>
        <w:adjustRightInd w:val="0"/>
      </w:pPr>
    </w:p>
    <w:p w14:paraId="58E3323C" w14:textId="77777777" w:rsidR="00631F68" w:rsidRPr="00250C5A" w:rsidRDefault="00631F68" w:rsidP="00631F68">
      <w:pPr>
        <w:autoSpaceDE w:val="0"/>
        <w:autoSpaceDN w:val="0"/>
        <w:adjustRightInd w:val="0"/>
        <w:rPr>
          <w:u w:val="single"/>
        </w:rPr>
      </w:pPr>
      <w:r w:rsidRPr="00250C5A">
        <w:rPr>
          <w:u w:val="single"/>
        </w:rPr>
        <w:t>SITE CONDITIONS FOR REMOVAL:</w:t>
      </w:r>
    </w:p>
    <w:p w14:paraId="1F0B0F6D" w14:textId="2874B0CB" w:rsidR="00631F68" w:rsidRDefault="00631F68" w:rsidP="00631F68">
      <w:pPr>
        <w:autoSpaceDE w:val="0"/>
        <w:autoSpaceDN w:val="0"/>
        <w:adjustRightInd w:val="0"/>
      </w:pPr>
      <w:r>
        <w:t>Remove the dewatering operation when work in or adjacent to the standing water has ceased.</w:t>
      </w:r>
    </w:p>
    <w:p w14:paraId="1FAF258E" w14:textId="1D4068D8" w:rsidR="00F231E2" w:rsidRDefault="00F231E2" w:rsidP="00631F68">
      <w:pPr>
        <w:autoSpaceDE w:val="0"/>
        <w:autoSpaceDN w:val="0"/>
        <w:adjustRightInd w:val="0"/>
      </w:pPr>
    </w:p>
    <w:p w14:paraId="4B02D90C" w14:textId="474D6C23" w:rsidR="00F231E2" w:rsidRDefault="00F231E2" w:rsidP="00631F68">
      <w:pPr>
        <w:autoSpaceDE w:val="0"/>
        <w:autoSpaceDN w:val="0"/>
        <w:adjustRightInd w:val="0"/>
      </w:pPr>
    </w:p>
    <w:p w14:paraId="003A5F33" w14:textId="5A62CAE4" w:rsidR="00F231E2" w:rsidRDefault="00F231E2" w:rsidP="00631F68">
      <w:pPr>
        <w:autoSpaceDE w:val="0"/>
        <w:autoSpaceDN w:val="0"/>
        <w:adjustRightInd w:val="0"/>
      </w:pPr>
    </w:p>
    <w:p w14:paraId="1B0E82D8" w14:textId="16BE5D8E" w:rsidR="00F231E2" w:rsidRDefault="00F231E2" w:rsidP="00631F68">
      <w:pPr>
        <w:autoSpaceDE w:val="0"/>
        <w:autoSpaceDN w:val="0"/>
        <w:adjustRightInd w:val="0"/>
      </w:pPr>
    </w:p>
    <w:p w14:paraId="2017D632" w14:textId="4D810C30" w:rsidR="00F231E2" w:rsidRDefault="00F231E2" w:rsidP="00631F68">
      <w:pPr>
        <w:autoSpaceDE w:val="0"/>
        <w:autoSpaceDN w:val="0"/>
        <w:adjustRightInd w:val="0"/>
      </w:pPr>
    </w:p>
    <w:p w14:paraId="6ABD66F9" w14:textId="77777777" w:rsidR="00F231E2" w:rsidRDefault="00F231E2" w:rsidP="00631F68">
      <w:pPr>
        <w:autoSpaceDE w:val="0"/>
        <w:autoSpaceDN w:val="0"/>
        <w:adjustRightInd w:val="0"/>
      </w:pPr>
    </w:p>
    <w:p w14:paraId="065B8418" w14:textId="77777777" w:rsidR="00631F68" w:rsidRDefault="00631F68" w:rsidP="00631F68">
      <w:pPr>
        <w:autoSpaceDE w:val="0"/>
        <w:autoSpaceDN w:val="0"/>
        <w:adjustRightInd w:val="0"/>
      </w:pPr>
    </w:p>
    <w:p w14:paraId="7FE748BC" w14:textId="31A9670F"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00F231E2">
        <w:rPr>
          <w:sz w:val="20"/>
          <w:szCs w:val="20"/>
        </w:rPr>
        <w:tab/>
      </w:r>
      <w:r>
        <w:rPr>
          <w:sz w:val="20"/>
          <w:szCs w:val="20"/>
        </w:rPr>
        <w:t>CATEGORY: Sediment Control</w:t>
      </w:r>
    </w:p>
    <w:p w14:paraId="66DE4117" w14:textId="1362B30F"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sidR="00F231E2">
        <w:rPr>
          <w:sz w:val="20"/>
          <w:szCs w:val="20"/>
        </w:rPr>
        <w:tab/>
      </w:r>
      <w:r>
        <w:rPr>
          <w:sz w:val="20"/>
          <w:szCs w:val="20"/>
        </w:rPr>
        <w:t>USE GROUP: Permanent</w:t>
      </w:r>
      <w:r w:rsidRPr="000A0BBE">
        <w:rPr>
          <w:sz w:val="20"/>
          <w:szCs w:val="20"/>
        </w:rPr>
        <w:t xml:space="preserve"> </w:t>
      </w:r>
    </w:p>
    <w:p w14:paraId="777405AA" w14:textId="4F181DC3"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00F231E2">
        <w:rPr>
          <w:b/>
          <w:sz w:val="20"/>
          <w:szCs w:val="20"/>
        </w:rPr>
        <w:tab/>
      </w:r>
      <w:r w:rsidRPr="000A0BBE">
        <w:rPr>
          <w:sz w:val="20"/>
          <w:szCs w:val="20"/>
        </w:rPr>
        <w:t>ISSUED: 10-1-2009</w:t>
      </w:r>
    </w:p>
    <w:p w14:paraId="390A43B1" w14:textId="77777777" w:rsidR="00631F68" w:rsidRDefault="00631F68" w:rsidP="00631F68">
      <w:pPr>
        <w:autoSpaceDE w:val="0"/>
        <w:autoSpaceDN w:val="0"/>
        <w:adjustRightInd w:val="0"/>
        <w:rPr>
          <w:sz w:val="20"/>
          <w:szCs w:val="20"/>
        </w:rPr>
      </w:pPr>
    </w:p>
    <w:p w14:paraId="59D3BDBB" w14:textId="77777777" w:rsidR="00631F68" w:rsidRDefault="00631F68" w:rsidP="00631F68">
      <w:pPr>
        <w:autoSpaceDE w:val="0"/>
        <w:autoSpaceDN w:val="0"/>
        <w:adjustRightInd w:val="0"/>
        <w:jc w:val="center"/>
        <w:rPr>
          <w:b/>
          <w:bCs/>
        </w:rPr>
      </w:pPr>
      <w:r>
        <w:rPr>
          <w:b/>
          <w:bCs/>
        </w:rPr>
        <w:t>VEGETATED FILTER STRIP (SC-1)</w:t>
      </w:r>
    </w:p>
    <w:p w14:paraId="2B22A65F" w14:textId="77777777" w:rsidR="00631F68" w:rsidRDefault="00631F68" w:rsidP="00631F68">
      <w:pPr>
        <w:autoSpaceDE w:val="0"/>
        <w:autoSpaceDN w:val="0"/>
        <w:adjustRightInd w:val="0"/>
      </w:pPr>
    </w:p>
    <w:p w14:paraId="6B555284" w14:textId="77777777" w:rsidR="00631F68" w:rsidRPr="0026682B" w:rsidRDefault="00631F68" w:rsidP="00631F68">
      <w:pPr>
        <w:autoSpaceDE w:val="0"/>
        <w:autoSpaceDN w:val="0"/>
        <w:adjustRightInd w:val="0"/>
        <w:rPr>
          <w:u w:val="single"/>
        </w:rPr>
      </w:pPr>
      <w:r w:rsidRPr="0026682B">
        <w:rPr>
          <w:u w:val="single"/>
        </w:rPr>
        <w:t>DEFINITION AND PURPOSE:</w:t>
      </w:r>
    </w:p>
    <w:p w14:paraId="434B8126" w14:textId="77777777" w:rsidR="00631F68" w:rsidRDefault="00631F68" w:rsidP="00631F68">
      <w:pPr>
        <w:autoSpaceDE w:val="0"/>
        <w:autoSpaceDN w:val="0"/>
        <w:adjustRightInd w:val="0"/>
      </w:pPr>
      <w:r>
        <w:t>Vegetated buffers are areas of natural or established vegetation maintained to protect the water quality of neighboring areas. Buffer zones slow stormwater runoff, provide an area where runoff can permeate the soil, contribute to ground water recharge, and filter sediment. Slowing runoff also helps to prevent soil erosion and streambank collapse.</w:t>
      </w:r>
    </w:p>
    <w:p w14:paraId="42A6578F" w14:textId="77777777" w:rsidR="00631F68" w:rsidRDefault="00631F68" w:rsidP="00631F68">
      <w:pPr>
        <w:autoSpaceDE w:val="0"/>
        <w:autoSpaceDN w:val="0"/>
        <w:adjustRightInd w:val="0"/>
      </w:pPr>
    </w:p>
    <w:p w14:paraId="0279F11B" w14:textId="77777777" w:rsidR="00631F68" w:rsidRDefault="00631F68" w:rsidP="00631F68">
      <w:pPr>
        <w:autoSpaceDE w:val="0"/>
        <w:autoSpaceDN w:val="0"/>
        <w:adjustRightInd w:val="0"/>
      </w:pPr>
      <w:r w:rsidRPr="0026682B">
        <w:rPr>
          <w:u w:val="single"/>
        </w:rPr>
        <w:t>APPROPRIATE APPLICATIONS</w:t>
      </w:r>
      <w:r>
        <w:t>:</w:t>
      </w:r>
    </w:p>
    <w:p w14:paraId="1B23385B" w14:textId="77777777" w:rsidR="00631F68" w:rsidRDefault="00631F68" w:rsidP="00631F68">
      <w:pPr>
        <w:autoSpaceDE w:val="0"/>
        <w:autoSpaceDN w:val="0"/>
        <w:adjustRightInd w:val="0"/>
      </w:pPr>
      <w:r>
        <w:t>Vegetated buffers can be used in any area able to support vegetation. They are most effective and beneficial on floodplains, near wetlands, along streambanks, and on unstable slopes. Filter strips can be used adjacent to low or medium density residential areas on gently sloping ground.</w:t>
      </w:r>
    </w:p>
    <w:p w14:paraId="3135C098" w14:textId="77777777" w:rsidR="00631F68" w:rsidRDefault="00631F68" w:rsidP="00631F68">
      <w:pPr>
        <w:autoSpaceDE w:val="0"/>
        <w:autoSpaceDN w:val="0"/>
        <w:adjustRightInd w:val="0"/>
      </w:pPr>
    </w:p>
    <w:p w14:paraId="762A6746" w14:textId="77777777" w:rsidR="00631F68" w:rsidRDefault="00631F68" w:rsidP="00631F68">
      <w:pPr>
        <w:autoSpaceDE w:val="0"/>
        <w:autoSpaceDN w:val="0"/>
        <w:adjustRightInd w:val="0"/>
      </w:pPr>
      <w:r w:rsidRPr="0026682B">
        <w:rPr>
          <w:u w:val="single"/>
        </w:rPr>
        <w:t>CONDITIONS FOR EFFECTIVE USE</w:t>
      </w:r>
      <w:r>
        <w:t>:</w:t>
      </w:r>
    </w:p>
    <w:p w14:paraId="53C8E363" w14:textId="77777777" w:rsidR="00631F68" w:rsidRDefault="00631F68" w:rsidP="00631F68">
      <w:pPr>
        <w:autoSpaceDE w:val="0"/>
        <w:autoSpaceDN w:val="0"/>
        <w:adjustRightInd w:val="0"/>
      </w:pPr>
      <w:r>
        <w:t xml:space="preserve">Type of Flow: </w:t>
      </w:r>
      <w:smartTag w:uri="urn:schemas-microsoft-com:office:smarttags" w:element="place">
        <w:r>
          <w:t>Overland</w:t>
        </w:r>
      </w:smartTag>
      <w:r>
        <w:t xml:space="preserve"> sheet flow only-cannot treat high velocity flows.</w:t>
      </w:r>
    </w:p>
    <w:p w14:paraId="5CC829A6" w14:textId="77777777" w:rsidR="00631F68" w:rsidRDefault="00631F68" w:rsidP="00631F68">
      <w:pPr>
        <w:autoSpaceDE w:val="0"/>
        <w:autoSpaceDN w:val="0"/>
        <w:adjustRightInd w:val="0"/>
      </w:pPr>
    </w:p>
    <w:p w14:paraId="05F2B999" w14:textId="77777777" w:rsidR="00631F68" w:rsidRPr="0026682B" w:rsidRDefault="00631F68" w:rsidP="00631F68">
      <w:pPr>
        <w:autoSpaceDE w:val="0"/>
        <w:autoSpaceDN w:val="0"/>
        <w:adjustRightInd w:val="0"/>
        <w:rPr>
          <w:u w:val="single"/>
        </w:rPr>
      </w:pPr>
      <w:r w:rsidRPr="0026682B">
        <w:rPr>
          <w:u w:val="single"/>
        </w:rPr>
        <w:t>WHEN BMP IS TO BE INSTALLED:</w:t>
      </w:r>
    </w:p>
    <w:p w14:paraId="4BC6D276" w14:textId="77777777" w:rsidR="00631F68" w:rsidRDefault="00631F68" w:rsidP="00631F68">
      <w:pPr>
        <w:autoSpaceDE w:val="0"/>
        <w:autoSpaceDN w:val="0"/>
        <w:adjustRightInd w:val="0"/>
      </w:pPr>
      <w:r>
        <w:t>Immediately after rough grading to trap sediment during construction and/or immediately after final grading as a permanent measure to control surface runoff.</w:t>
      </w:r>
    </w:p>
    <w:p w14:paraId="2584D555" w14:textId="77777777" w:rsidR="00631F68" w:rsidRDefault="00631F68" w:rsidP="00631F68">
      <w:pPr>
        <w:autoSpaceDE w:val="0"/>
        <w:autoSpaceDN w:val="0"/>
        <w:adjustRightInd w:val="0"/>
      </w:pPr>
    </w:p>
    <w:p w14:paraId="73F8D6E6" w14:textId="77777777" w:rsidR="00631F68" w:rsidRPr="0026682B" w:rsidRDefault="00631F68" w:rsidP="00631F68">
      <w:pPr>
        <w:autoSpaceDE w:val="0"/>
        <w:autoSpaceDN w:val="0"/>
        <w:adjustRightInd w:val="0"/>
        <w:rPr>
          <w:u w:val="single"/>
        </w:rPr>
      </w:pPr>
      <w:r w:rsidRPr="0026682B">
        <w:rPr>
          <w:u w:val="single"/>
        </w:rPr>
        <w:t>STANDARDS AND SPECIFICATIONS:</w:t>
      </w:r>
    </w:p>
    <w:p w14:paraId="2C591829" w14:textId="77777777" w:rsidR="00631F68" w:rsidRDefault="00631F68" w:rsidP="00631F68">
      <w:pPr>
        <w:autoSpaceDE w:val="0"/>
        <w:autoSpaceDN w:val="0"/>
        <w:adjustRightInd w:val="0"/>
      </w:pPr>
      <w:r>
        <w:t>Determine buffer widths after carefully considering slope, vegetation, soils, depth to impermeable layers, runoff sediment characteristics, type and amount of pollutants, and annual rainfall. Make sure buffer widths increase as slope increases. In areas where flows are more concentrated and fast, combine buffer zones with other practices such as level spreaders, infiltration areas, or diversions to prevent erosion and rilling. Fence off any undisturbed vegetated strips to be preserved. No activity, including parking/storing vehicles or equipment, shall be permitted in the vegetated/woody strip. If a grass filter</w:t>
      </w:r>
    </w:p>
    <w:p w14:paraId="7100B83B" w14:textId="77777777" w:rsidR="00631F68" w:rsidRDefault="00631F68" w:rsidP="00631F68">
      <w:pPr>
        <w:autoSpaceDE w:val="0"/>
        <w:autoSpaceDN w:val="0"/>
        <w:adjustRightInd w:val="0"/>
      </w:pPr>
      <w:r>
        <w:t>strip is constructed, it must be completed and vegetated before construction in a contributing area is started.</w:t>
      </w:r>
    </w:p>
    <w:p w14:paraId="43A89962" w14:textId="77777777" w:rsidR="00631F68" w:rsidRDefault="00631F68" w:rsidP="00631F68">
      <w:pPr>
        <w:autoSpaceDE w:val="0"/>
        <w:autoSpaceDN w:val="0"/>
        <w:adjustRightInd w:val="0"/>
      </w:pPr>
    </w:p>
    <w:p w14:paraId="36111872" w14:textId="77777777" w:rsidR="00631F68" w:rsidRPr="0026682B" w:rsidRDefault="00631F68" w:rsidP="00631F68">
      <w:pPr>
        <w:autoSpaceDE w:val="0"/>
        <w:autoSpaceDN w:val="0"/>
        <w:adjustRightInd w:val="0"/>
        <w:rPr>
          <w:u w:val="single"/>
        </w:rPr>
      </w:pPr>
      <w:r w:rsidRPr="0026682B">
        <w:rPr>
          <w:u w:val="single"/>
        </w:rPr>
        <w:t>OPERATION AND MAINTENANCE PROCEDURES:</w:t>
      </w:r>
    </w:p>
    <w:p w14:paraId="48E3B112" w14:textId="77777777" w:rsidR="00631F68" w:rsidRDefault="00631F68" w:rsidP="00631F68">
      <w:pPr>
        <w:autoSpaceDE w:val="0"/>
        <w:autoSpaceDN w:val="0"/>
        <w:adjustRightInd w:val="0"/>
      </w:pPr>
      <w:r>
        <w:t>Inspect every week and after every ½” storm event. Remove sediment accumulation as it becomes noticeable. Fill and compact eroded areas and reseed, mulch and fertilize or establish other vegetation in the affected areas. After improvements are complete, regrade and reseed the top edge of the filter strip to remove sediment trapped during construction and prolong the effective use of the filter strip.</w:t>
      </w:r>
    </w:p>
    <w:p w14:paraId="620CC957" w14:textId="77777777" w:rsidR="00631F68" w:rsidRDefault="00631F68" w:rsidP="00631F68">
      <w:pPr>
        <w:autoSpaceDE w:val="0"/>
        <w:autoSpaceDN w:val="0"/>
        <w:adjustRightInd w:val="0"/>
      </w:pPr>
    </w:p>
    <w:p w14:paraId="1F950B97" w14:textId="77777777" w:rsidR="00631F68" w:rsidRPr="0026682B" w:rsidRDefault="00631F68" w:rsidP="00631F68">
      <w:pPr>
        <w:autoSpaceDE w:val="0"/>
        <w:autoSpaceDN w:val="0"/>
        <w:adjustRightInd w:val="0"/>
        <w:rPr>
          <w:u w:val="single"/>
        </w:rPr>
      </w:pPr>
      <w:r w:rsidRPr="0026682B">
        <w:rPr>
          <w:u w:val="single"/>
        </w:rPr>
        <w:t>SITE CONDITIONS FOR REMOVAL:</w:t>
      </w:r>
    </w:p>
    <w:p w14:paraId="33EA526F" w14:textId="77777777" w:rsidR="00631F68" w:rsidRDefault="00631F68" w:rsidP="00631F68">
      <w:pPr>
        <w:autoSpaceDE w:val="0"/>
        <w:autoSpaceDN w:val="0"/>
        <w:adjustRightInd w:val="0"/>
      </w:pPr>
      <w:r>
        <w:t>Not Applicable</w:t>
      </w:r>
    </w:p>
    <w:p w14:paraId="3F69371A" w14:textId="77777777" w:rsidR="00631F68" w:rsidRDefault="00631F68" w:rsidP="00631F68">
      <w:pPr>
        <w:autoSpaceDE w:val="0"/>
        <w:autoSpaceDN w:val="0"/>
        <w:adjustRightInd w:val="0"/>
      </w:pPr>
    </w:p>
    <w:p w14:paraId="4273C4ED" w14:textId="6B3AB2E8" w:rsidR="00631F68" w:rsidRDefault="00631F68" w:rsidP="00631F68">
      <w:pPr>
        <w:autoSpaceDE w:val="0"/>
        <w:autoSpaceDN w:val="0"/>
        <w:adjustRightInd w:val="0"/>
      </w:pPr>
    </w:p>
    <w:p w14:paraId="45EE4BCB" w14:textId="61DE7898" w:rsidR="00F231E2" w:rsidRDefault="00F231E2" w:rsidP="00631F68">
      <w:pPr>
        <w:autoSpaceDE w:val="0"/>
        <w:autoSpaceDN w:val="0"/>
        <w:adjustRightInd w:val="0"/>
      </w:pPr>
    </w:p>
    <w:p w14:paraId="2EC554DC" w14:textId="63553624" w:rsidR="00F231E2" w:rsidRDefault="00F231E2" w:rsidP="00631F68">
      <w:pPr>
        <w:autoSpaceDE w:val="0"/>
        <w:autoSpaceDN w:val="0"/>
        <w:adjustRightInd w:val="0"/>
      </w:pPr>
    </w:p>
    <w:p w14:paraId="570AE216" w14:textId="77777777" w:rsidR="00F231E2" w:rsidRDefault="00F231E2" w:rsidP="00631F68">
      <w:pPr>
        <w:autoSpaceDE w:val="0"/>
        <w:autoSpaceDN w:val="0"/>
        <w:adjustRightInd w:val="0"/>
      </w:pPr>
    </w:p>
    <w:p w14:paraId="6E5681D3" w14:textId="55C50AD7"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00F231E2">
        <w:rPr>
          <w:sz w:val="20"/>
          <w:szCs w:val="20"/>
        </w:rPr>
        <w:tab/>
      </w:r>
      <w:r>
        <w:rPr>
          <w:sz w:val="20"/>
          <w:szCs w:val="20"/>
        </w:rPr>
        <w:t>CATEGORY: Sediment Control</w:t>
      </w:r>
    </w:p>
    <w:p w14:paraId="07BF71AB" w14:textId="734F4403"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sidR="00F231E2">
        <w:rPr>
          <w:sz w:val="20"/>
          <w:szCs w:val="20"/>
        </w:rPr>
        <w:tab/>
      </w:r>
      <w:r>
        <w:rPr>
          <w:sz w:val="20"/>
          <w:szCs w:val="20"/>
        </w:rPr>
        <w:t>USE GROUP: Temporary</w:t>
      </w:r>
      <w:r w:rsidRPr="000A0BBE">
        <w:rPr>
          <w:sz w:val="20"/>
          <w:szCs w:val="20"/>
        </w:rPr>
        <w:t xml:space="preserve"> </w:t>
      </w:r>
    </w:p>
    <w:p w14:paraId="567863E5" w14:textId="36106CDB"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00F231E2">
        <w:rPr>
          <w:b/>
          <w:sz w:val="20"/>
          <w:szCs w:val="20"/>
        </w:rPr>
        <w:tab/>
      </w:r>
      <w:r w:rsidRPr="000A0BBE">
        <w:rPr>
          <w:sz w:val="20"/>
          <w:szCs w:val="20"/>
        </w:rPr>
        <w:t>ISSUED: 10-1-2009</w:t>
      </w:r>
    </w:p>
    <w:p w14:paraId="639D1990" w14:textId="77777777" w:rsidR="00631F68" w:rsidRDefault="00631F68" w:rsidP="00631F68">
      <w:pPr>
        <w:autoSpaceDE w:val="0"/>
        <w:autoSpaceDN w:val="0"/>
        <w:adjustRightInd w:val="0"/>
        <w:rPr>
          <w:sz w:val="16"/>
          <w:szCs w:val="16"/>
        </w:rPr>
      </w:pPr>
    </w:p>
    <w:p w14:paraId="1CEA8D32" w14:textId="77777777" w:rsidR="00631F68" w:rsidRDefault="00631F68" w:rsidP="00631F68">
      <w:pPr>
        <w:autoSpaceDE w:val="0"/>
        <w:autoSpaceDN w:val="0"/>
        <w:adjustRightInd w:val="0"/>
        <w:jc w:val="center"/>
        <w:rPr>
          <w:b/>
          <w:bCs/>
        </w:rPr>
      </w:pPr>
      <w:r>
        <w:rPr>
          <w:b/>
          <w:bCs/>
        </w:rPr>
        <w:t>SILT FENCE (SC-2)</w:t>
      </w:r>
    </w:p>
    <w:p w14:paraId="6D376F82" w14:textId="77777777" w:rsidR="00631F68" w:rsidRDefault="00631F68" w:rsidP="00631F68">
      <w:pPr>
        <w:autoSpaceDE w:val="0"/>
        <w:autoSpaceDN w:val="0"/>
        <w:adjustRightInd w:val="0"/>
        <w:jc w:val="center"/>
        <w:rPr>
          <w:b/>
          <w:bCs/>
        </w:rPr>
      </w:pPr>
    </w:p>
    <w:p w14:paraId="02BDBED9" w14:textId="77777777" w:rsidR="00631F68" w:rsidRPr="00AA0B59" w:rsidRDefault="00631F68" w:rsidP="00631F68">
      <w:pPr>
        <w:autoSpaceDE w:val="0"/>
        <w:autoSpaceDN w:val="0"/>
        <w:adjustRightInd w:val="0"/>
        <w:rPr>
          <w:u w:val="single"/>
        </w:rPr>
      </w:pPr>
      <w:r w:rsidRPr="00AA0B59">
        <w:rPr>
          <w:u w:val="single"/>
        </w:rPr>
        <w:t>DEFINITION AND PURPOSE:</w:t>
      </w:r>
    </w:p>
    <w:p w14:paraId="444F3E9C" w14:textId="77777777" w:rsidR="00631F68" w:rsidRDefault="00631F68" w:rsidP="00631F68">
      <w:pPr>
        <w:autoSpaceDE w:val="0"/>
        <w:autoSpaceDN w:val="0"/>
        <w:adjustRightInd w:val="0"/>
      </w:pPr>
      <w:r>
        <w:t xml:space="preserve">A silt fence consists of a length of filter fabric stretched between anchoring posts spaced at regular intervals along the site at low/downslope areas. The filter fabric should be </w:t>
      </w:r>
      <w:r>
        <w:rPr>
          <w:b/>
          <w:bCs/>
        </w:rPr>
        <w:t xml:space="preserve">entrenched </w:t>
      </w:r>
      <w:r>
        <w:t xml:space="preserve">in the ground between the support posts. When installed correctly and inspected frequently, silt fences encourage the ponding of runoff and settling of sediment. </w:t>
      </w:r>
      <w:r>
        <w:rPr>
          <w:b/>
          <w:bCs/>
        </w:rPr>
        <w:t>Silt fence should not be placed perpendicular to a slope</w:t>
      </w:r>
      <w:r>
        <w:t>.</w:t>
      </w:r>
    </w:p>
    <w:p w14:paraId="2F21ADDC" w14:textId="77777777" w:rsidR="00631F68" w:rsidRDefault="00631F68" w:rsidP="00631F68">
      <w:pPr>
        <w:autoSpaceDE w:val="0"/>
        <w:autoSpaceDN w:val="0"/>
        <w:adjustRightInd w:val="0"/>
      </w:pPr>
    </w:p>
    <w:p w14:paraId="3A178A78" w14:textId="77777777" w:rsidR="00631F68" w:rsidRPr="00AA0B59" w:rsidRDefault="00631F68" w:rsidP="00631F68">
      <w:pPr>
        <w:autoSpaceDE w:val="0"/>
        <w:autoSpaceDN w:val="0"/>
        <w:adjustRightInd w:val="0"/>
        <w:rPr>
          <w:u w:val="single"/>
        </w:rPr>
      </w:pPr>
      <w:r w:rsidRPr="00AA0B59">
        <w:rPr>
          <w:u w:val="single"/>
        </w:rPr>
        <w:t>APPROPRIATE APPLICATIONS:</w:t>
      </w:r>
    </w:p>
    <w:p w14:paraId="3427E441" w14:textId="77777777" w:rsidR="00631F68" w:rsidRDefault="00631F68" w:rsidP="00631F68">
      <w:pPr>
        <w:autoSpaceDE w:val="0"/>
        <w:autoSpaceDN w:val="0"/>
        <w:adjustRightInd w:val="0"/>
      </w:pPr>
      <w:r>
        <w:t xml:space="preserve">Installed along slopes, at bases of slopes, and around the perimeter of a site as a final barrier to sediment being carried off site. </w:t>
      </w:r>
      <w:r>
        <w:rPr>
          <w:b/>
          <w:bCs/>
        </w:rPr>
        <w:t>Silt fence should not be used in areas of concentrated flow or as check dams</w:t>
      </w:r>
      <w:r>
        <w:t>.</w:t>
      </w:r>
    </w:p>
    <w:p w14:paraId="796C501A" w14:textId="77777777" w:rsidR="00631F68" w:rsidRDefault="00631F68" w:rsidP="00631F68">
      <w:pPr>
        <w:autoSpaceDE w:val="0"/>
        <w:autoSpaceDN w:val="0"/>
        <w:adjustRightInd w:val="0"/>
      </w:pPr>
    </w:p>
    <w:p w14:paraId="4B49E204" w14:textId="77777777" w:rsidR="00631F68" w:rsidRPr="00AA0B59" w:rsidRDefault="00631F68" w:rsidP="00631F68">
      <w:pPr>
        <w:autoSpaceDE w:val="0"/>
        <w:autoSpaceDN w:val="0"/>
        <w:adjustRightInd w:val="0"/>
        <w:rPr>
          <w:u w:val="single"/>
        </w:rPr>
      </w:pPr>
      <w:r w:rsidRPr="00AA0B59">
        <w:rPr>
          <w:u w:val="single"/>
        </w:rPr>
        <w:t>CONDITIONS FOR EFFECTIVE USE:</w:t>
      </w:r>
    </w:p>
    <w:p w14:paraId="6C7094EF" w14:textId="77777777" w:rsidR="00631F68" w:rsidRDefault="00631F68" w:rsidP="00631F68">
      <w:pPr>
        <w:autoSpaceDE w:val="0"/>
        <w:autoSpaceDN w:val="0"/>
        <w:adjustRightInd w:val="0"/>
      </w:pPr>
      <w:r>
        <w:t>Type of Flow: Sheet flow only</w:t>
      </w:r>
    </w:p>
    <w:p w14:paraId="360E7ABA" w14:textId="77777777" w:rsidR="00631F68" w:rsidRDefault="00631F68" w:rsidP="00631F68">
      <w:pPr>
        <w:autoSpaceDE w:val="0"/>
        <w:autoSpaceDN w:val="0"/>
        <w:adjustRightInd w:val="0"/>
      </w:pPr>
    </w:p>
    <w:p w14:paraId="64870C9B" w14:textId="77777777" w:rsidR="00631F68" w:rsidRDefault="00631F68" w:rsidP="00631F68">
      <w:pPr>
        <w:autoSpaceDE w:val="0"/>
        <w:autoSpaceDN w:val="0"/>
        <w:adjustRightInd w:val="0"/>
      </w:pPr>
      <w:r>
        <w:t>Contributing Area: Drainage area should not exceed 0.25 acres per 100-foot fence length.</w:t>
      </w:r>
    </w:p>
    <w:p w14:paraId="2BFB8AC0" w14:textId="77777777" w:rsidR="00631F68" w:rsidRDefault="00631F68" w:rsidP="00631F68">
      <w:pPr>
        <w:autoSpaceDE w:val="0"/>
        <w:autoSpaceDN w:val="0"/>
        <w:adjustRightInd w:val="0"/>
      </w:pPr>
    </w:p>
    <w:p w14:paraId="6C06A590" w14:textId="77777777" w:rsidR="00631F68" w:rsidRPr="00AA0B59" w:rsidRDefault="00631F68" w:rsidP="00631F68">
      <w:pPr>
        <w:autoSpaceDE w:val="0"/>
        <w:autoSpaceDN w:val="0"/>
        <w:adjustRightInd w:val="0"/>
        <w:rPr>
          <w:u w:val="single"/>
        </w:rPr>
      </w:pPr>
      <w:r w:rsidRPr="00AA0B59">
        <w:rPr>
          <w:u w:val="single"/>
        </w:rPr>
        <w:t>WHEN BMP IS TO BE INSTALLED:</w:t>
      </w:r>
    </w:p>
    <w:p w14:paraId="560A7FE5" w14:textId="77777777" w:rsidR="00631F68" w:rsidRDefault="00631F68" w:rsidP="00631F68">
      <w:pPr>
        <w:autoSpaceDE w:val="0"/>
        <w:autoSpaceDN w:val="0"/>
        <w:adjustRightInd w:val="0"/>
      </w:pPr>
      <w:r>
        <w:t>Prior to disturbance of natural vegetation and at intervals during construction of fill slopes.</w:t>
      </w:r>
    </w:p>
    <w:p w14:paraId="6BD95452" w14:textId="77777777" w:rsidR="00631F68" w:rsidRDefault="00631F68" w:rsidP="00631F68">
      <w:pPr>
        <w:autoSpaceDE w:val="0"/>
        <w:autoSpaceDN w:val="0"/>
        <w:adjustRightInd w:val="0"/>
      </w:pPr>
    </w:p>
    <w:p w14:paraId="0B84CFB8" w14:textId="77777777" w:rsidR="00631F68" w:rsidRDefault="00631F68" w:rsidP="00631F68">
      <w:pPr>
        <w:autoSpaceDE w:val="0"/>
        <w:autoSpaceDN w:val="0"/>
        <w:adjustRightInd w:val="0"/>
      </w:pPr>
      <w:r w:rsidRPr="00AA0B59">
        <w:rPr>
          <w:u w:val="single"/>
        </w:rPr>
        <w:t>STANDARDS AND SPECIFICATIONS</w:t>
      </w:r>
      <w:r>
        <w:t>:</w:t>
      </w:r>
    </w:p>
    <w:p w14:paraId="01217820" w14:textId="77777777" w:rsidR="00631F68" w:rsidRDefault="00631F68" w:rsidP="00631F68">
      <w:pPr>
        <w:autoSpaceDE w:val="0"/>
        <w:autoSpaceDN w:val="0"/>
        <w:adjustRightInd w:val="0"/>
      </w:pPr>
      <w:r>
        <w:t>If a standard-strength fabric is used, it can be reinforced with wire mesh behind the filter fabric. This increases the effective life of the fence. The maximum life expectancy for synthetic fabric silt fences is about 6 months, depending on the amount of rainfall and runoff. The fence should be designed to withstand the runoff from a 10-year peak storm event. Generally, drive posts for fence line, dig trench to required dimensions in front of posts for fabric burial, attach wire mesh to posts (if necessary), attach fabric to posts-allowing required length below ground level to run fabric along bottom of trench, and</w:t>
      </w:r>
    </w:p>
    <w:p w14:paraId="7C0A1287" w14:textId="77777777" w:rsidR="00631F68" w:rsidRDefault="00631F68" w:rsidP="00631F68">
      <w:pPr>
        <w:autoSpaceDE w:val="0"/>
        <w:autoSpaceDN w:val="0"/>
        <w:adjustRightInd w:val="0"/>
      </w:pPr>
      <w:r>
        <w:t>backfill and compact soil in trench to protect and anchor fabric. Alternate construction procedures include installing the fence by slicing it into the ground with specialized equipment.</w:t>
      </w:r>
    </w:p>
    <w:p w14:paraId="2975BA02" w14:textId="77777777" w:rsidR="00631F68" w:rsidRDefault="00631F68" w:rsidP="00631F68">
      <w:pPr>
        <w:autoSpaceDE w:val="0"/>
        <w:autoSpaceDN w:val="0"/>
        <w:adjustRightInd w:val="0"/>
      </w:pPr>
    </w:p>
    <w:p w14:paraId="246DB293" w14:textId="77777777" w:rsidR="00631F68" w:rsidRPr="00AA0B59" w:rsidRDefault="00631F68" w:rsidP="00631F68">
      <w:pPr>
        <w:autoSpaceDE w:val="0"/>
        <w:autoSpaceDN w:val="0"/>
        <w:adjustRightInd w:val="0"/>
        <w:rPr>
          <w:u w:val="single"/>
        </w:rPr>
      </w:pPr>
      <w:r w:rsidRPr="00AA0B59">
        <w:rPr>
          <w:u w:val="single"/>
        </w:rPr>
        <w:t>OPERATION AND MAINTENANCE PROCEDURES:</w:t>
      </w:r>
    </w:p>
    <w:p w14:paraId="1F686EB2" w14:textId="77777777" w:rsidR="00631F68" w:rsidRDefault="00631F68" w:rsidP="00631F68">
      <w:pPr>
        <w:autoSpaceDE w:val="0"/>
        <w:autoSpaceDN w:val="0"/>
        <w:adjustRightInd w:val="0"/>
      </w:pPr>
      <w:r>
        <w:t>Inspect every week and after every ½” storm event. Remove sediment buildup once it accumulates to 6 inches. Replace torn/clogged fabric; repair loose fabric. Repair unstable or broken posts. Stabilize any areas susceptible to undermining. Add additional fencing if necessary to provide adequate protection.</w:t>
      </w:r>
    </w:p>
    <w:p w14:paraId="046B6C79" w14:textId="77777777" w:rsidR="00631F68" w:rsidRDefault="00631F68" w:rsidP="00631F68">
      <w:pPr>
        <w:autoSpaceDE w:val="0"/>
        <w:autoSpaceDN w:val="0"/>
        <w:adjustRightInd w:val="0"/>
      </w:pPr>
    </w:p>
    <w:p w14:paraId="282D0E36" w14:textId="2F2CE5AD" w:rsidR="00631F68" w:rsidRDefault="00631F68" w:rsidP="00631F68">
      <w:pPr>
        <w:autoSpaceDE w:val="0"/>
        <w:autoSpaceDN w:val="0"/>
        <w:adjustRightInd w:val="0"/>
      </w:pPr>
      <w:r w:rsidRPr="00AA0B59">
        <w:rPr>
          <w:u w:val="single"/>
        </w:rPr>
        <w:t>SITE CONDITIONS FOR REMOVAL:</w:t>
      </w:r>
      <w:r>
        <w:t xml:space="preserve"> After permanent vegetation of slope is established. Remove fence, regrade trench area and vegetate.</w:t>
      </w:r>
    </w:p>
    <w:p w14:paraId="6873E8B3" w14:textId="41B3067A" w:rsidR="00F231E2" w:rsidRDefault="00F231E2" w:rsidP="00631F68">
      <w:pPr>
        <w:autoSpaceDE w:val="0"/>
        <w:autoSpaceDN w:val="0"/>
        <w:adjustRightInd w:val="0"/>
      </w:pPr>
    </w:p>
    <w:p w14:paraId="0C0C3BEF" w14:textId="4C63E97C" w:rsidR="00F231E2" w:rsidRDefault="00F231E2" w:rsidP="00631F68">
      <w:pPr>
        <w:autoSpaceDE w:val="0"/>
        <w:autoSpaceDN w:val="0"/>
        <w:adjustRightInd w:val="0"/>
      </w:pPr>
    </w:p>
    <w:p w14:paraId="30011396" w14:textId="34593DA8" w:rsidR="00F231E2" w:rsidRDefault="00F231E2" w:rsidP="00631F68">
      <w:pPr>
        <w:autoSpaceDE w:val="0"/>
        <w:autoSpaceDN w:val="0"/>
        <w:adjustRightInd w:val="0"/>
      </w:pPr>
    </w:p>
    <w:p w14:paraId="5E9F198A" w14:textId="18A3B63A" w:rsidR="00F231E2" w:rsidRDefault="00F231E2" w:rsidP="00631F68">
      <w:pPr>
        <w:autoSpaceDE w:val="0"/>
        <w:autoSpaceDN w:val="0"/>
        <w:adjustRightInd w:val="0"/>
      </w:pPr>
    </w:p>
    <w:p w14:paraId="5B92828B" w14:textId="1EA70689" w:rsidR="00F231E2" w:rsidRDefault="00F231E2" w:rsidP="00631F68">
      <w:pPr>
        <w:autoSpaceDE w:val="0"/>
        <w:autoSpaceDN w:val="0"/>
        <w:adjustRightInd w:val="0"/>
      </w:pPr>
    </w:p>
    <w:p w14:paraId="08B268CD" w14:textId="77777777" w:rsidR="00F231E2" w:rsidRPr="00AA0B59" w:rsidRDefault="00F231E2" w:rsidP="00631F68">
      <w:pPr>
        <w:autoSpaceDE w:val="0"/>
        <w:autoSpaceDN w:val="0"/>
        <w:adjustRightInd w:val="0"/>
      </w:pPr>
    </w:p>
    <w:p w14:paraId="6387068E" w14:textId="0CF73700"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r>
      <w:r w:rsidR="00F231E2">
        <w:rPr>
          <w:sz w:val="20"/>
          <w:szCs w:val="20"/>
        </w:rPr>
        <w:tab/>
      </w:r>
      <w:r>
        <w:rPr>
          <w:sz w:val="20"/>
          <w:szCs w:val="20"/>
        </w:rPr>
        <w:t>CATEGORY: Sediment Control</w:t>
      </w:r>
    </w:p>
    <w:p w14:paraId="4E1366BA" w14:textId="09EF87EC"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sidR="00F231E2">
        <w:rPr>
          <w:sz w:val="20"/>
          <w:szCs w:val="20"/>
        </w:rPr>
        <w:tab/>
      </w:r>
      <w:r>
        <w:rPr>
          <w:sz w:val="20"/>
          <w:szCs w:val="20"/>
        </w:rPr>
        <w:t>USE GROUP: Temporary</w:t>
      </w:r>
      <w:r w:rsidRPr="000A0BBE">
        <w:rPr>
          <w:sz w:val="20"/>
          <w:szCs w:val="20"/>
        </w:rPr>
        <w:t xml:space="preserve"> </w:t>
      </w:r>
    </w:p>
    <w:p w14:paraId="5958D20C" w14:textId="7A011576"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ab/>
      </w:r>
      <w:r w:rsidR="00F231E2">
        <w:rPr>
          <w:b/>
          <w:sz w:val="20"/>
          <w:szCs w:val="20"/>
        </w:rPr>
        <w:tab/>
      </w:r>
      <w:r w:rsidRPr="000A0BBE">
        <w:rPr>
          <w:sz w:val="20"/>
          <w:szCs w:val="20"/>
        </w:rPr>
        <w:t>ISSUED: 10-1-2009</w:t>
      </w:r>
    </w:p>
    <w:p w14:paraId="3F7F0674" w14:textId="77777777" w:rsidR="00631F68" w:rsidRDefault="00631F68" w:rsidP="00631F68">
      <w:pPr>
        <w:autoSpaceDE w:val="0"/>
        <w:autoSpaceDN w:val="0"/>
        <w:adjustRightInd w:val="0"/>
        <w:rPr>
          <w:sz w:val="20"/>
          <w:szCs w:val="20"/>
        </w:rPr>
      </w:pPr>
    </w:p>
    <w:p w14:paraId="07275FCB" w14:textId="77777777" w:rsidR="00631F68" w:rsidRDefault="00631F68" w:rsidP="00631F68">
      <w:pPr>
        <w:autoSpaceDE w:val="0"/>
        <w:autoSpaceDN w:val="0"/>
        <w:adjustRightInd w:val="0"/>
        <w:jc w:val="center"/>
        <w:rPr>
          <w:b/>
          <w:bCs/>
        </w:rPr>
      </w:pPr>
      <w:r>
        <w:rPr>
          <w:b/>
          <w:bCs/>
        </w:rPr>
        <w:t>COMPOST FILTER SOCKS (SC-3)</w:t>
      </w:r>
    </w:p>
    <w:p w14:paraId="0C92A572" w14:textId="77777777" w:rsidR="00631F68" w:rsidRDefault="00631F68" w:rsidP="00631F68">
      <w:pPr>
        <w:autoSpaceDE w:val="0"/>
        <w:autoSpaceDN w:val="0"/>
        <w:adjustRightInd w:val="0"/>
      </w:pPr>
    </w:p>
    <w:p w14:paraId="70E1D0D1" w14:textId="77777777" w:rsidR="00631F68" w:rsidRDefault="00631F68" w:rsidP="00631F68">
      <w:pPr>
        <w:autoSpaceDE w:val="0"/>
        <w:autoSpaceDN w:val="0"/>
        <w:adjustRightInd w:val="0"/>
      </w:pPr>
      <w:r w:rsidRPr="00AA0B59">
        <w:rPr>
          <w:u w:val="single"/>
        </w:rPr>
        <w:t>DEFINITION AND PURPOSE</w:t>
      </w:r>
      <w:r>
        <w:t>:</w:t>
      </w:r>
    </w:p>
    <w:p w14:paraId="2214C9EE" w14:textId="77777777" w:rsidR="00631F68" w:rsidRDefault="00631F68" w:rsidP="00631F68">
      <w:pPr>
        <w:autoSpaceDE w:val="0"/>
        <w:autoSpaceDN w:val="0"/>
        <w:adjustRightInd w:val="0"/>
      </w:pPr>
      <w:r>
        <w:t>A compost filter sock is a type of contained compost filter berm. It is a mesh tube filled with composted material that is placed perpendicular to sheet-flow runoff to control erosion and retain sediment in disturbed areas.</w:t>
      </w:r>
    </w:p>
    <w:p w14:paraId="1293676F" w14:textId="77777777" w:rsidR="00631F68" w:rsidRDefault="00631F68" w:rsidP="00631F68">
      <w:pPr>
        <w:autoSpaceDE w:val="0"/>
        <w:autoSpaceDN w:val="0"/>
        <w:adjustRightInd w:val="0"/>
      </w:pPr>
    </w:p>
    <w:p w14:paraId="3BF3DB1A" w14:textId="77777777" w:rsidR="00631F68" w:rsidRPr="00DE7BFE" w:rsidRDefault="00631F68" w:rsidP="00631F68">
      <w:pPr>
        <w:autoSpaceDE w:val="0"/>
        <w:autoSpaceDN w:val="0"/>
        <w:adjustRightInd w:val="0"/>
        <w:rPr>
          <w:u w:val="single"/>
        </w:rPr>
      </w:pPr>
      <w:r w:rsidRPr="00DE7BFE">
        <w:rPr>
          <w:u w:val="single"/>
        </w:rPr>
        <w:t>APPROPRIATE APPLICATIONS:</w:t>
      </w:r>
    </w:p>
    <w:p w14:paraId="15293CC1" w14:textId="77777777" w:rsidR="00631F68" w:rsidRDefault="00631F68" w:rsidP="00631F68">
      <w:pPr>
        <w:autoSpaceDE w:val="0"/>
        <w:autoSpaceDN w:val="0"/>
        <w:adjustRightInd w:val="0"/>
      </w:pPr>
      <w:r>
        <w:t>Compost filter socks are generally placed along the perimeter of a site, or at intervals along a slope, to capture and treat stormwater that runs off as sheet flow. Filter socks can also be used on pavement as inlet protection for storm drains and as small check dams to slow water flow in ditches. Filter socks used for perimeter control are usually 12 inches in diameter, although 8 inch, 18 inch, and 24 inch– diameter socks are used in some applications.</w:t>
      </w:r>
    </w:p>
    <w:p w14:paraId="6A0C7674" w14:textId="77777777" w:rsidR="00631F68" w:rsidRDefault="00631F68" w:rsidP="00631F68">
      <w:pPr>
        <w:autoSpaceDE w:val="0"/>
        <w:autoSpaceDN w:val="0"/>
        <w:adjustRightInd w:val="0"/>
      </w:pPr>
    </w:p>
    <w:p w14:paraId="7B291EC6" w14:textId="77777777" w:rsidR="00631F68" w:rsidRPr="00DE7BFE" w:rsidRDefault="00631F68" w:rsidP="00631F68">
      <w:pPr>
        <w:autoSpaceDE w:val="0"/>
        <w:autoSpaceDN w:val="0"/>
        <w:adjustRightInd w:val="0"/>
        <w:rPr>
          <w:u w:val="single"/>
        </w:rPr>
      </w:pPr>
      <w:r w:rsidRPr="00DE7BFE">
        <w:rPr>
          <w:u w:val="single"/>
        </w:rPr>
        <w:t>CONDITIONS FOR EFFECTIVE USE:</w:t>
      </w:r>
    </w:p>
    <w:p w14:paraId="738E7B93" w14:textId="77777777" w:rsidR="00631F68" w:rsidRDefault="00631F68" w:rsidP="00631F68">
      <w:pPr>
        <w:autoSpaceDE w:val="0"/>
        <w:autoSpaceDN w:val="0"/>
        <w:adjustRightInd w:val="0"/>
      </w:pPr>
      <w:r>
        <w:t>Type of Flow: Sheet flow and small concentrated flow</w:t>
      </w:r>
    </w:p>
    <w:p w14:paraId="3C27BB1A" w14:textId="77777777" w:rsidR="00631F68" w:rsidRDefault="00631F68" w:rsidP="00631F68">
      <w:pPr>
        <w:autoSpaceDE w:val="0"/>
        <w:autoSpaceDN w:val="0"/>
        <w:adjustRightInd w:val="0"/>
      </w:pPr>
    </w:p>
    <w:p w14:paraId="5B41A24B" w14:textId="77777777" w:rsidR="00631F68" w:rsidRDefault="00631F68" w:rsidP="00631F68">
      <w:pPr>
        <w:autoSpaceDE w:val="0"/>
        <w:autoSpaceDN w:val="0"/>
        <w:adjustRightInd w:val="0"/>
      </w:pPr>
      <w:r>
        <w:t>Contributing Area: Drainage area should not exceed 0.25 acres per 100-foot sock length.</w:t>
      </w:r>
    </w:p>
    <w:p w14:paraId="7FFC0CE1" w14:textId="77777777" w:rsidR="00631F68" w:rsidRDefault="00631F68" w:rsidP="00631F68">
      <w:pPr>
        <w:autoSpaceDE w:val="0"/>
        <w:autoSpaceDN w:val="0"/>
        <w:adjustRightInd w:val="0"/>
      </w:pPr>
    </w:p>
    <w:p w14:paraId="03871AB0" w14:textId="77777777" w:rsidR="00631F68" w:rsidRPr="00DE7BFE" w:rsidRDefault="00631F68" w:rsidP="00631F68">
      <w:pPr>
        <w:autoSpaceDE w:val="0"/>
        <w:autoSpaceDN w:val="0"/>
        <w:adjustRightInd w:val="0"/>
        <w:rPr>
          <w:u w:val="single"/>
        </w:rPr>
      </w:pPr>
      <w:r w:rsidRPr="00DE7BFE">
        <w:rPr>
          <w:u w:val="single"/>
        </w:rPr>
        <w:t>WHEN BMP IS TO BE INSTALLED:</w:t>
      </w:r>
    </w:p>
    <w:p w14:paraId="71178AA8" w14:textId="77777777" w:rsidR="00631F68" w:rsidRDefault="00631F68" w:rsidP="00631F68">
      <w:pPr>
        <w:autoSpaceDE w:val="0"/>
        <w:autoSpaceDN w:val="0"/>
        <w:adjustRightInd w:val="0"/>
      </w:pPr>
      <w:r>
        <w:t>Prior to disturbance of natural vegetation and at intervals during construction of fill slopes.</w:t>
      </w:r>
    </w:p>
    <w:p w14:paraId="2F2F3C21" w14:textId="77777777" w:rsidR="00631F68" w:rsidRDefault="00631F68" w:rsidP="00631F68">
      <w:pPr>
        <w:autoSpaceDE w:val="0"/>
        <w:autoSpaceDN w:val="0"/>
        <w:adjustRightInd w:val="0"/>
      </w:pPr>
    </w:p>
    <w:p w14:paraId="42228372" w14:textId="77777777" w:rsidR="00631F68" w:rsidRPr="00DE7BFE" w:rsidRDefault="00631F68" w:rsidP="00631F68">
      <w:pPr>
        <w:autoSpaceDE w:val="0"/>
        <w:autoSpaceDN w:val="0"/>
        <w:adjustRightInd w:val="0"/>
        <w:rPr>
          <w:u w:val="single"/>
        </w:rPr>
      </w:pPr>
      <w:r w:rsidRPr="00DE7BFE">
        <w:rPr>
          <w:u w:val="single"/>
        </w:rPr>
        <w:t>STANDARDS AND SPECIFICATIONS:</w:t>
      </w:r>
    </w:p>
    <w:p w14:paraId="411994DD" w14:textId="77777777" w:rsidR="00631F68" w:rsidRDefault="00631F68" w:rsidP="00631F68">
      <w:pPr>
        <w:autoSpaceDE w:val="0"/>
        <w:autoSpaceDN w:val="0"/>
        <w:adjustRightInd w:val="0"/>
      </w:pPr>
      <w:r>
        <w:t>The diameter of the filter sock used will vary depending upon the steepness and length of the slope. In areas of concentrated flow filter socks are sometimes placed in an inverted V going up the slope, to reduce the velocity of water running down the slope. The project engineer may also consider placing filter socks at the top and base of the slope or placing a series of filter socks every 15 to 25 feet along the vertical profile of the slope. Generally, the filter sock is filled, put in place, and anchored using stakes- no trenching is required. During installation, the ends of the sock should be directed upslope.</w:t>
      </w:r>
    </w:p>
    <w:p w14:paraId="0D70C412" w14:textId="77777777" w:rsidR="00631F68" w:rsidRDefault="00631F68" w:rsidP="00631F68">
      <w:pPr>
        <w:autoSpaceDE w:val="0"/>
        <w:autoSpaceDN w:val="0"/>
        <w:adjustRightInd w:val="0"/>
      </w:pPr>
    </w:p>
    <w:p w14:paraId="3A1E9B97" w14:textId="77777777" w:rsidR="00631F68" w:rsidRPr="00DE7BFE" w:rsidRDefault="00631F68" w:rsidP="00631F68">
      <w:pPr>
        <w:autoSpaceDE w:val="0"/>
        <w:autoSpaceDN w:val="0"/>
        <w:adjustRightInd w:val="0"/>
        <w:rPr>
          <w:u w:val="single"/>
        </w:rPr>
      </w:pPr>
      <w:r w:rsidRPr="00DE7BFE">
        <w:rPr>
          <w:u w:val="single"/>
        </w:rPr>
        <w:t>OPERATION AND MAINTENANCE PROCEDURES:</w:t>
      </w:r>
    </w:p>
    <w:p w14:paraId="4343BA69" w14:textId="77777777" w:rsidR="00631F68" w:rsidRDefault="00631F68" w:rsidP="00631F68">
      <w:pPr>
        <w:autoSpaceDE w:val="0"/>
        <w:autoSpaceDN w:val="0"/>
        <w:adjustRightInd w:val="0"/>
      </w:pPr>
      <w:r>
        <w:t>Inspect every week and after every ½” storm event. Remove sediment buildup deeper than ½ the height of the sock. Repair/replace unstable/broken posts and sections of sock. Stabilize any areas susceptible to undermining. Add additional socks if necessary to provide adequate protection.</w:t>
      </w:r>
    </w:p>
    <w:p w14:paraId="18531DB9" w14:textId="77777777" w:rsidR="00631F68" w:rsidRDefault="00631F68" w:rsidP="00631F68">
      <w:pPr>
        <w:autoSpaceDE w:val="0"/>
        <w:autoSpaceDN w:val="0"/>
        <w:adjustRightInd w:val="0"/>
      </w:pPr>
    </w:p>
    <w:p w14:paraId="47A7F1F0" w14:textId="77777777" w:rsidR="00631F68" w:rsidRDefault="00631F68" w:rsidP="00631F68">
      <w:pPr>
        <w:autoSpaceDE w:val="0"/>
        <w:autoSpaceDN w:val="0"/>
        <w:adjustRightInd w:val="0"/>
      </w:pPr>
      <w:r>
        <w:t>SITE CONDITIONS FOR REMOVAL:</w:t>
      </w:r>
    </w:p>
    <w:p w14:paraId="10F952B7" w14:textId="16A14F53" w:rsidR="00631F68" w:rsidRDefault="00631F68" w:rsidP="00631F68">
      <w:pPr>
        <w:autoSpaceDE w:val="0"/>
        <w:autoSpaceDN w:val="0"/>
        <w:adjustRightInd w:val="0"/>
      </w:pPr>
      <w:r>
        <w:t>After permanent vegetation of slope is established. Remove socks, re-grade trench area and vegetate.</w:t>
      </w:r>
    </w:p>
    <w:p w14:paraId="456CD594" w14:textId="7B4A71F8" w:rsidR="00F231E2" w:rsidRDefault="00F231E2" w:rsidP="00631F68">
      <w:pPr>
        <w:autoSpaceDE w:val="0"/>
        <w:autoSpaceDN w:val="0"/>
        <w:adjustRightInd w:val="0"/>
      </w:pPr>
    </w:p>
    <w:p w14:paraId="720323D0" w14:textId="7D81D1FA" w:rsidR="00F231E2" w:rsidRDefault="00F231E2" w:rsidP="00631F68">
      <w:pPr>
        <w:autoSpaceDE w:val="0"/>
        <w:autoSpaceDN w:val="0"/>
        <w:adjustRightInd w:val="0"/>
      </w:pPr>
    </w:p>
    <w:p w14:paraId="786167EA" w14:textId="4BDC8533" w:rsidR="00F231E2" w:rsidRDefault="00F231E2" w:rsidP="00631F68">
      <w:pPr>
        <w:autoSpaceDE w:val="0"/>
        <w:autoSpaceDN w:val="0"/>
        <w:adjustRightInd w:val="0"/>
      </w:pPr>
    </w:p>
    <w:p w14:paraId="65EEE5D8" w14:textId="18F47406" w:rsidR="00F231E2" w:rsidRDefault="00F231E2" w:rsidP="00631F68">
      <w:pPr>
        <w:autoSpaceDE w:val="0"/>
        <w:autoSpaceDN w:val="0"/>
        <w:adjustRightInd w:val="0"/>
      </w:pPr>
    </w:p>
    <w:p w14:paraId="7513DAE0" w14:textId="15C0B545" w:rsidR="00F231E2" w:rsidRDefault="00F231E2" w:rsidP="00631F68">
      <w:pPr>
        <w:autoSpaceDE w:val="0"/>
        <w:autoSpaceDN w:val="0"/>
        <w:adjustRightInd w:val="0"/>
      </w:pPr>
    </w:p>
    <w:p w14:paraId="1CF6CF24" w14:textId="77777777" w:rsidR="00F231E2" w:rsidRDefault="00F231E2" w:rsidP="00631F68">
      <w:pPr>
        <w:autoSpaceDE w:val="0"/>
        <w:autoSpaceDN w:val="0"/>
        <w:adjustRightInd w:val="0"/>
      </w:pPr>
    </w:p>
    <w:p w14:paraId="47E6F7BE" w14:textId="77777777" w:rsidR="00631F68" w:rsidRDefault="00631F68" w:rsidP="00631F68">
      <w:pPr>
        <w:autoSpaceDE w:val="0"/>
        <w:autoSpaceDN w:val="0"/>
        <w:adjustRightInd w:val="0"/>
      </w:pPr>
    </w:p>
    <w:p w14:paraId="02BB15E2" w14:textId="58E2052F"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t xml:space="preserve">          </w:t>
      </w:r>
      <w:r>
        <w:rPr>
          <w:sz w:val="20"/>
          <w:szCs w:val="20"/>
        </w:rPr>
        <w:t>CATEGORY: Sediment Control</w:t>
      </w:r>
    </w:p>
    <w:p w14:paraId="5E433B1E" w14:textId="13EBFC44"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ab/>
      </w:r>
      <w:r>
        <w:rPr>
          <w:sz w:val="20"/>
          <w:szCs w:val="20"/>
        </w:rPr>
        <w:t xml:space="preserve"> </w:t>
      </w:r>
      <w:r w:rsidR="00F231E2">
        <w:rPr>
          <w:sz w:val="20"/>
          <w:szCs w:val="20"/>
        </w:rPr>
        <w:t xml:space="preserve">         </w:t>
      </w:r>
      <w:r>
        <w:rPr>
          <w:sz w:val="20"/>
          <w:szCs w:val="20"/>
        </w:rPr>
        <w:t>USE GROUP: Temporary or Permanent</w:t>
      </w:r>
      <w:r w:rsidRPr="000A0BBE">
        <w:rPr>
          <w:sz w:val="20"/>
          <w:szCs w:val="20"/>
        </w:rPr>
        <w:t xml:space="preserve"> </w:t>
      </w:r>
    </w:p>
    <w:p w14:paraId="543FDAB2" w14:textId="6A1857B1"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 xml:space="preserve">                       </w:t>
      </w:r>
      <w:r w:rsidRPr="000A0BBE">
        <w:rPr>
          <w:sz w:val="20"/>
          <w:szCs w:val="20"/>
        </w:rPr>
        <w:t>ISSUED: 10-1-2009</w:t>
      </w:r>
    </w:p>
    <w:p w14:paraId="30B5C59E" w14:textId="77777777" w:rsidR="00631F68" w:rsidRDefault="00631F68" w:rsidP="00631F68">
      <w:pPr>
        <w:autoSpaceDE w:val="0"/>
        <w:autoSpaceDN w:val="0"/>
        <w:adjustRightInd w:val="0"/>
        <w:rPr>
          <w:sz w:val="20"/>
          <w:szCs w:val="20"/>
        </w:rPr>
      </w:pPr>
    </w:p>
    <w:p w14:paraId="486B07E7" w14:textId="77777777" w:rsidR="00631F68" w:rsidRDefault="00631F68" w:rsidP="00631F68">
      <w:pPr>
        <w:autoSpaceDE w:val="0"/>
        <w:autoSpaceDN w:val="0"/>
        <w:adjustRightInd w:val="0"/>
        <w:jc w:val="center"/>
        <w:rPr>
          <w:b/>
          <w:bCs/>
        </w:rPr>
      </w:pPr>
      <w:r>
        <w:rPr>
          <w:b/>
          <w:bCs/>
        </w:rPr>
        <w:t>COMPOST FILTER BERMS (SC-4)</w:t>
      </w:r>
    </w:p>
    <w:p w14:paraId="4D1B0A06" w14:textId="77777777" w:rsidR="00631F68" w:rsidRDefault="00631F68" w:rsidP="00631F68">
      <w:pPr>
        <w:autoSpaceDE w:val="0"/>
        <w:autoSpaceDN w:val="0"/>
        <w:adjustRightInd w:val="0"/>
      </w:pPr>
    </w:p>
    <w:p w14:paraId="215C719B" w14:textId="77777777" w:rsidR="00631F68" w:rsidRPr="00DE7BFE" w:rsidRDefault="00631F68" w:rsidP="00631F68">
      <w:pPr>
        <w:autoSpaceDE w:val="0"/>
        <w:autoSpaceDN w:val="0"/>
        <w:adjustRightInd w:val="0"/>
        <w:rPr>
          <w:u w:val="single"/>
        </w:rPr>
      </w:pPr>
      <w:r w:rsidRPr="00DE7BFE">
        <w:rPr>
          <w:u w:val="single"/>
        </w:rPr>
        <w:t>DEFINITION AND PURPOSE:</w:t>
      </w:r>
    </w:p>
    <w:p w14:paraId="727F1096" w14:textId="77777777" w:rsidR="00631F68" w:rsidRDefault="00631F68" w:rsidP="00631F68">
      <w:pPr>
        <w:autoSpaceDE w:val="0"/>
        <w:autoSpaceDN w:val="0"/>
        <w:adjustRightInd w:val="0"/>
      </w:pPr>
      <w:r>
        <w:t>A compost filter berm, trapezoidal in cross section, is a dike of compost or a compost product that is placed perpendicular to sheet flow runoff to control erosion in disturbed areas and retain sediment. It can be used in place of a traditional control tool such as a silt fence or compost filter socks.</w:t>
      </w:r>
    </w:p>
    <w:p w14:paraId="0FAC3D10" w14:textId="77777777" w:rsidR="00631F68" w:rsidRDefault="00631F68" w:rsidP="00631F68">
      <w:pPr>
        <w:autoSpaceDE w:val="0"/>
        <w:autoSpaceDN w:val="0"/>
        <w:adjustRightInd w:val="0"/>
      </w:pPr>
    </w:p>
    <w:p w14:paraId="5DAF37F2" w14:textId="77777777" w:rsidR="00631F68" w:rsidRPr="00DE7BFE" w:rsidRDefault="00631F68" w:rsidP="00631F68">
      <w:pPr>
        <w:autoSpaceDE w:val="0"/>
        <w:autoSpaceDN w:val="0"/>
        <w:adjustRightInd w:val="0"/>
        <w:rPr>
          <w:u w:val="single"/>
        </w:rPr>
      </w:pPr>
      <w:r w:rsidRPr="00DE7BFE">
        <w:rPr>
          <w:u w:val="single"/>
        </w:rPr>
        <w:t>APPROPRIATE APPLICATIONS:</w:t>
      </w:r>
    </w:p>
    <w:p w14:paraId="26023467" w14:textId="77777777" w:rsidR="00631F68" w:rsidRDefault="00631F68" w:rsidP="00631F68">
      <w:pPr>
        <w:autoSpaceDE w:val="0"/>
        <w:autoSpaceDN w:val="0"/>
        <w:adjustRightInd w:val="0"/>
      </w:pPr>
      <w:r>
        <w:t>Vegetated compost filter berms are generally placed along the perimeter of a site, or at intervals along a slope. A filter berm also can be used as a check dam in low-slope, small drainage ditches.</w:t>
      </w:r>
    </w:p>
    <w:p w14:paraId="3DA12610" w14:textId="77777777" w:rsidR="00631F68" w:rsidRDefault="00631F68" w:rsidP="00631F68">
      <w:pPr>
        <w:autoSpaceDE w:val="0"/>
        <w:autoSpaceDN w:val="0"/>
        <w:adjustRightInd w:val="0"/>
      </w:pPr>
    </w:p>
    <w:p w14:paraId="6A3E1B10" w14:textId="77777777" w:rsidR="00631F68" w:rsidRPr="00DE7BFE" w:rsidRDefault="00631F68" w:rsidP="00631F68">
      <w:pPr>
        <w:autoSpaceDE w:val="0"/>
        <w:autoSpaceDN w:val="0"/>
        <w:adjustRightInd w:val="0"/>
        <w:rPr>
          <w:u w:val="single"/>
        </w:rPr>
      </w:pPr>
      <w:r w:rsidRPr="00DE7BFE">
        <w:rPr>
          <w:u w:val="single"/>
        </w:rPr>
        <w:t>CONDITIONS FOR EFFECTIVE USE:</w:t>
      </w:r>
    </w:p>
    <w:p w14:paraId="6BA11A30" w14:textId="77777777" w:rsidR="00631F68" w:rsidRDefault="00631F68" w:rsidP="00631F68">
      <w:pPr>
        <w:autoSpaceDE w:val="0"/>
        <w:autoSpaceDN w:val="0"/>
        <w:adjustRightInd w:val="0"/>
      </w:pPr>
      <w:r>
        <w:t>Type of Flow: Sheet flow and small concentrated flow.</w:t>
      </w:r>
    </w:p>
    <w:p w14:paraId="1E769A6D" w14:textId="77777777" w:rsidR="00631F68" w:rsidRDefault="00631F68" w:rsidP="00631F68">
      <w:pPr>
        <w:autoSpaceDE w:val="0"/>
        <w:autoSpaceDN w:val="0"/>
        <w:adjustRightInd w:val="0"/>
      </w:pPr>
    </w:p>
    <w:p w14:paraId="470F0C28" w14:textId="77777777" w:rsidR="00631F68" w:rsidRDefault="00631F68" w:rsidP="00631F68">
      <w:pPr>
        <w:autoSpaceDE w:val="0"/>
        <w:autoSpaceDN w:val="0"/>
        <w:adjustRightInd w:val="0"/>
      </w:pPr>
      <w:r>
        <w:t>Contributing Area: Drainage area should not exceed 0.25 acres per 100-foot berm length.</w:t>
      </w:r>
    </w:p>
    <w:p w14:paraId="27523C17" w14:textId="77777777" w:rsidR="00631F68" w:rsidRDefault="00631F68" w:rsidP="00631F68">
      <w:pPr>
        <w:autoSpaceDE w:val="0"/>
        <w:autoSpaceDN w:val="0"/>
        <w:adjustRightInd w:val="0"/>
      </w:pPr>
    </w:p>
    <w:p w14:paraId="18D804DE" w14:textId="77777777" w:rsidR="00631F68" w:rsidRPr="00DE7BFE" w:rsidRDefault="00631F68" w:rsidP="00631F68">
      <w:pPr>
        <w:autoSpaceDE w:val="0"/>
        <w:autoSpaceDN w:val="0"/>
        <w:adjustRightInd w:val="0"/>
        <w:rPr>
          <w:u w:val="single"/>
        </w:rPr>
      </w:pPr>
      <w:r w:rsidRPr="00DE7BFE">
        <w:rPr>
          <w:u w:val="single"/>
        </w:rPr>
        <w:t>WHEN BMP IS TO BE INSTALLED:</w:t>
      </w:r>
    </w:p>
    <w:p w14:paraId="323F6934" w14:textId="77777777" w:rsidR="00631F68" w:rsidRDefault="00631F68" w:rsidP="00631F68">
      <w:pPr>
        <w:autoSpaceDE w:val="0"/>
        <w:autoSpaceDN w:val="0"/>
        <w:adjustRightInd w:val="0"/>
      </w:pPr>
      <w:r>
        <w:t>Prior to disturbance of natural vegetation and at intervals during construction of fill slopes.</w:t>
      </w:r>
    </w:p>
    <w:p w14:paraId="45B3BE57" w14:textId="77777777" w:rsidR="00631F68" w:rsidRDefault="00631F68" w:rsidP="00631F68">
      <w:pPr>
        <w:autoSpaceDE w:val="0"/>
        <w:autoSpaceDN w:val="0"/>
        <w:adjustRightInd w:val="0"/>
      </w:pPr>
    </w:p>
    <w:p w14:paraId="1B99F044" w14:textId="77777777" w:rsidR="00631F68" w:rsidRPr="00DE7BFE" w:rsidRDefault="00631F68" w:rsidP="00631F68">
      <w:pPr>
        <w:autoSpaceDE w:val="0"/>
        <w:autoSpaceDN w:val="0"/>
        <w:adjustRightInd w:val="0"/>
        <w:rPr>
          <w:u w:val="single"/>
        </w:rPr>
      </w:pPr>
      <w:r w:rsidRPr="00DE7BFE">
        <w:rPr>
          <w:u w:val="single"/>
        </w:rPr>
        <w:t>STANDARDS AND SPECIFICATIONS:</w:t>
      </w:r>
    </w:p>
    <w:p w14:paraId="7BA32050" w14:textId="77777777" w:rsidR="00631F68" w:rsidRDefault="00631F68" w:rsidP="00631F68">
      <w:pPr>
        <w:autoSpaceDE w:val="0"/>
        <w:autoSpaceDN w:val="0"/>
        <w:adjustRightInd w:val="0"/>
      </w:pPr>
      <w:r>
        <w:t>The compost filter berm dimensions should be modified based on site-specific conditions, such as soil characteristics, existing vegetation, site slope, and climate, as well as project-specific requirements. Generally the berms are trapezoidal in cross section with the base twice the height of the berm. The compost should be uniformly applied to the soil surface, compacted, and shaped to into a trapezoid. Compost filter berms can be installed on frozen or rocky ground. The filter berm may be vegetated by hand, by incorporating seed into the compost prior to installation, or by hydraulic seeding following berm construction.</w:t>
      </w:r>
    </w:p>
    <w:p w14:paraId="3C1BA56F" w14:textId="77777777" w:rsidR="00631F68" w:rsidRDefault="00631F68" w:rsidP="00631F68">
      <w:pPr>
        <w:autoSpaceDE w:val="0"/>
        <w:autoSpaceDN w:val="0"/>
        <w:adjustRightInd w:val="0"/>
      </w:pPr>
    </w:p>
    <w:p w14:paraId="0BA65D48" w14:textId="77777777" w:rsidR="00631F68" w:rsidRPr="00DE7BFE" w:rsidRDefault="00631F68" w:rsidP="00631F68">
      <w:pPr>
        <w:autoSpaceDE w:val="0"/>
        <w:autoSpaceDN w:val="0"/>
        <w:adjustRightInd w:val="0"/>
        <w:rPr>
          <w:u w:val="single"/>
        </w:rPr>
      </w:pPr>
      <w:r w:rsidRPr="00DE7BFE">
        <w:rPr>
          <w:u w:val="single"/>
        </w:rPr>
        <w:t>OPERATION AND MAINTENANCE PROCEDURES:</w:t>
      </w:r>
    </w:p>
    <w:p w14:paraId="0855515A" w14:textId="77777777" w:rsidR="00631F68" w:rsidRDefault="00631F68" w:rsidP="00631F68">
      <w:pPr>
        <w:autoSpaceDE w:val="0"/>
        <w:autoSpaceDN w:val="0"/>
        <w:adjustRightInd w:val="0"/>
      </w:pPr>
      <w:r>
        <w:t>Inspect every week and after every ½” storm event. Remove sediment buildup deeper than ½ the filter berm. Any areas that have been washed away should be replaced. If the berm has experienced significant washout, a filter berm alone may not be the appropriate BMP for this area or the size of the berm may need to be increased.</w:t>
      </w:r>
    </w:p>
    <w:p w14:paraId="4C1E9408" w14:textId="77777777" w:rsidR="00631F68" w:rsidRDefault="00631F68" w:rsidP="00631F68">
      <w:pPr>
        <w:autoSpaceDE w:val="0"/>
        <w:autoSpaceDN w:val="0"/>
        <w:adjustRightInd w:val="0"/>
      </w:pPr>
    </w:p>
    <w:p w14:paraId="4C21C26F" w14:textId="77777777" w:rsidR="00631F68" w:rsidRPr="00DE7BFE" w:rsidRDefault="00631F68" w:rsidP="00631F68">
      <w:pPr>
        <w:autoSpaceDE w:val="0"/>
        <w:autoSpaceDN w:val="0"/>
        <w:adjustRightInd w:val="0"/>
        <w:rPr>
          <w:u w:val="single"/>
        </w:rPr>
      </w:pPr>
      <w:r w:rsidRPr="00DE7BFE">
        <w:rPr>
          <w:u w:val="single"/>
        </w:rPr>
        <w:t>SITE CONDITIONS FOR REMOVAL:</w:t>
      </w:r>
    </w:p>
    <w:p w14:paraId="462CF9C2" w14:textId="42E90900" w:rsidR="00631F68" w:rsidRDefault="00631F68" w:rsidP="00631F68">
      <w:pPr>
        <w:autoSpaceDE w:val="0"/>
        <w:autoSpaceDN w:val="0"/>
        <w:adjustRightInd w:val="0"/>
      </w:pPr>
      <w:r>
        <w:t>Vegetated filter berms are normally left in place and provide long-term filtration of stormwater as a post-construction best management practice (BMP). If temporary, break down the berm once construction is complete and spread the compost around the site as a soil amendment or mulch.</w:t>
      </w:r>
    </w:p>
    <w:p w14:paraId="010B2DD4" w14:textId="24E9D5EA" w:rsidR="00F231E2" w:rsidRDefault="00F231E2" w:rsidP="00631F68">
      <w:pPr>
        <w:autoSpaceDE w:val="0"/>
        <w:autoSpaceDN w:val="0"/>
        <w:adjustRightInd w:val="0"/>
      </w:pPr>
    </w:p>
    <w:p w14:paraId="39C038D1" w14:textId="1E5081DB" w:rsidR="00F231E2" w:rsidRDefault="00F231E2" w:rsidP="00631F68">
      <w:pPr>
        <w:autoSpaceDE w:val="0"/>
        <w:autoSpaceDN w:val="0"/>
        <w:adjustRightInd w:val="0"/>
      </w:pPr>
    </w:p>
    <w:p w14:paraId="11927B23" w14:textId="3B8AB99E" w:rsidR="00F231E2" w:rsidRDefault="00F231E2" w:rsidP="00631F68">
      <w:pPr>
        <w:autoSpaceDE w:val="0"/>
        <w:autoSpaceDN w:val="0"/>
        <w:adjustRightInd w:val="0"/>
      </w:pPr>
    </w:p>
    <w:p w14:paraId="53FFBC50" w14:textId="14E821B5" w:rsidR="00F231E2" w:rsidRDefault="00F231E2" w:rsidP="00631F68">
      <w:pPr>
        <w:autoSpaceDE w:val="0"/>
        <w:autoSpaceDN w:val="0"/>
        <w:adjustRightInd w:val="0"/>
      </w:pPr>
    </w:p>
    <w:p w14:paraId="2861CBA9" w14:textId="4ACEE0FE" w:rsidR="00F231E2" w:rsidRDefault="00F231E2" w:rsidP="00631F68">
      <w:pPr>
        <w:autoSpaceDE w:val="0"/>
        <w:autoSpaceDN w:val="0"/>
        <w:adjustRightInd w:val="0"/>
      </w:pPr>
    </w:p>
    <w:p w14:paraId="7D9A5EDD" w14:textId="77777777" w:rsidR="00F231E2" w:rsidRPr="00DE7BFE" w:rsidRDefault="00F231E2" w:rsidP="00631F68">
      <w:pPr>
        <w:autoSpaceDE w:val="0"/>
        <w:autoSpaceDN w:val="0"/>
        <w:adjustRightInd w:val="0"/>
      </w:pPr>
    </w:p>
    <w:p w14:paraId="467674B9" w14:textId="24B9195B"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F231E2">
        <w:rPr>
          <w:sz w:val="20"/>
          <w:szCs w:val="20"/>
        </w:rPr>
        <w:tab/>
        <w:t xml:space="preserve">          </w:t>
      </w:r>
      <w:r>
        <w:rPr>
          <w:sz w:val="20"/>
          <w:szCs w:val="20"/>
        </w:rPr>
        <w:t>CATEGORY: Sediment Control</w:t>
      </w:r>
    </w:p>
    <w:p w14:paraId="4968B09A" w14:textId="77E9206C"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F231E2">
        <w:rPr>
          <w:sz w:val="20"/>
          <w:szCs w:val="20"/>
        </w:rPr>
        <w:t xml:space="preserve">                     </w:t>
      </w:r>
      <w:r>
        <w:rPr>
          <w:sz w:val="20"/>
          <w:szCs w:val="20"/>
        </w:rPr>
        <w:t>USE GROUP: Temporary or Permanent</w:t>
      </w:r>
      <w:r w:rsidRPr="000A0BBE">
        <w:rPr>
          <w:sz w:val="20"/>
          <w:szCs w:val="20"/>
        </w:rPr>
        <w:t xml:space="preserve"> </w:t>
      </w:r>
    </w:p>
    <w:p w14:paraId="504BE427" w14:textId="7B44263A"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F231E2">
        <w:rPr>
          <w:b/>
          <w:sz w:val="20"/>
          <w:szCs w:val="20"/>
        </w:rPr>
        <w:t xml:space="preserve">                        </w:t>
      </w:r>
      <w:r w:rsidRPr="000A0BBE">
        <w:rPr>
          <w:sz w:val="20"/>
          <w:szCs w:val="20"/>
        </w:rPr>
        <w:t>ISSUED: 10-1-2009</w:t>
      </w:r>
    </w:p>
    <w:p w14:paraId="0A7C8EB4" w14:textId="77777777" w:rsidR="00631F68" w:rsidRDefault="00631F68" w:rsidP="00631F68">
      <w:pPr>
        <w:autoSpaceDE w:val="0"/>
        <w:autoSpaceDN w:val="0"/>
        <w:adjustRightInd w:val="0"/>
        <w:rPr>
          <w:sz w:val="20"/>
          <w:szCs w:val="20"/>
        </w:rPr>
      </w:pPr>
    </w:p>
    <w:p w14:paraId="677B3D65" w14:textId="77777777" w:rsidR="00631F68" w:rsidRDefault="00631F68" w:rsidP="00631F68">
      <w:pPr>
        <w:autoSpaceDE w:val="0"/>
        <w:autoSpaceDN w:val="0"/>
        <w:adjustRightInd w:val="0"/>
        <w:jc w:val="center"/>
        <w:rPr>
          <w:b/>
          <w:bCs/>
        </w:rPr>
      </w:pPr>
      <w:smartTag w:uri="urn:schemas-microsoft-com:office:smarttags" w:element="place">
        <w:smartTag w:uri="urn:schemas-microsoft-com:office:smarttags" w:element="PlaceName">
          <w:r>
            <w:rPr>
              <w:b/>
              <w:bCs/>
            </w:rPr>
            <w:t>SEDIMENT</w:t>
          </w:r>
        </w:smartTag>
        <w:r>
          <w:rPr>
            <w:b/>
            <w:bCs/>
          </w:rPr>
          <w:t xml:space="preserve"> </w:t>
        </w:r>
        <w:smartTag w:uri="urn:schemas-microsoft-com:office:smarttags" w:element="PlaceType">
          <w:r>
            <w:rPr>
              <w:b/>
              <w:bCs/>
            </w:rPr>
            <w:t>BASIN</w:t>
          </w:r>
        </w:smartTag>
      </w:smartTag>
      <w:r>
        <w:rPr>
          <w:b/>
          <w:bCs/>
        </w:rPr>
        <w:t xml:space="preserve"> (SC-5)</w:t>
      </w:r>
    </w:p>
    <w:p w14:paraId="7DEF39C2" w14:textId="77777777" w:rsidR="00631F68" w:rsidRDefault="00631F68" w:rsidP="00631F68">
      <w:pPr>
        <w:autoSpaceDE w:val="0"/>
        <w:autoSpaceDN w:val="0"/>
        <w:adjustRightInd w:val="0"/>
      </w:pPr>
    </w:p>
    <w:p w14:paraId="5D87C129" w14:textId="77777777" w:rsidR="00631F68" w:rsidRPr="0054372F" w:rsidRDefault="00631F68" w:rsidP="00631F68">
      <w:pPr>
        <w:autoSpaceDE w:val="0"/>
        <w:autoSpaceDN w:val="0"/>
        <w:adjustRightInd w:val="0"/>
        <w:rPr>
          <w:u w:val="single"/>
        </w:rPr>
      </w:pPr>
      <w:r w:rsidRPr="0054372F">
        <w:rPr>
          <w:u w:val="single"/>
        </w:rPr>
        <w:t>DEFINITION AND PURPOSE:</w:t>
      </w:r>
    </w:p>
    <w:p w14:paraId="3C0A1B22" w14:textId="77777777" w:rsidR="00631F68" w:rsidRDefault="00631F68" w:rsidP="00631F68">
      <w:pPr>
        <w:autoSpaceDE w:val="0"/>
        <w:autoSpaceDN w:val="0"/>
        <w:adjustRightInd w:val="0"/>
      </w:pPr>
      <w:r>
        <w:t>A temporary settling pond designed to slowly release runoff, detaining it long enough to allow most of the sediment to settle out. Basins should be used in conjunction with additional BMPs, such as temporary seeding, velocity dissipaters, perimeter controls, inlet protection, etc., to reduce the total amount of sediment washing into them. Sediment basins may also be designed to be converted to permanent storm water detention basins after construction has ended.</w:t>
      </w:r>
    </w:p>
    <w:p w14:paraId="6ABFCE00" w14:textId="77777777" w:rsidR="00631F68" w:rsidRDefault="00631F68" w:rsidP="00631F68">
      <w:pPr>
        <w:autoSpaceDE w:val="0"/>
        <w:autoSpaceDN w:val="0"/>
        <w:adjustRightInd w:val="0"/>
      </w:pPr>
    </w:p>
    <w:p w14:paraId="5B4ED05B" w14:textId="77777777" w:rsidR="00631F68" w:rsidRPr="0054372F" w:rsidRDefault="00631F68" w:rsidP="00631F68">
      <w:pPr>
        <w:autoSpaceDE w:val="0"/>
        <w:autoSpaceDN w:val="0"/>
        <w:adjustRightInd w:val="0"/>
        <w:rPr>
          <w:u w:val="single"/>
        </w:rPr>
      </w:pPr>
      <w:r w:rsidRPr="0054372F">
        <w:rPr>
          <w:u w:val="single"/>
        </w:rPr>
        <w:t>APPROPRIATE APPLICATIONS:</w:t>
      </w:r>
    </w:p>
    <w:p w14:paraId="799C24A6" w14:textId="77777777" w:rsidR="00631F68" w:rsidRDefault="00631F68" w:rsidP="00631F68">
      <w:pPr>
        <w:autoSpaceDE w:val="0"/>
        <w:autoSpaceDN w:val="0"/>
        <w:adjustRightInd w:val="0"/>
      </w:pPr>
      <w:r>
        <w:t>Should be located as close to the sediment source as possible. A sediment basin should not be used in areas of continuously running water (live streams) or areas where failure of the embankment will result in loss of life, damage to homes or structures, or prevent the use of roadways or utilities.</w:t>
      </w:r>
    </w:p>
    <w:p w14:paraId="7636DC3A" w14:textId="77777777" w:rsidR="00631F68" w:rsidRDefault="00631F68" w:rsidP="00631F68">
      <w:pPr>
        <w:autoSpaceDE w:val="0"/>
        <w:autoSpaceDN w:val="0"/>
        <w:adjustRightInd w:val="0"/>
      </w:pPr>
    </w:p>
    <w:p w14:paraId="31AB9AE0" w14:textId="77777777" w:rsidR="00631F68" w:rsidRPr="0054372F" w:rsidRDefault="00631F68" w:rsidP="00631F68">
      <w:pPr>
        <w:autoSpaceDE w:val="0"/>
        <w:autoSpaceDN w:val="0"/>
        <w:adjustRightInd w:val="0"/>
        <w:rPr>
          <w:u w:val="single"/>
        </w:rPr>
      </w:pPr>
      <w:r w:rsidRPr="0054372F">
        <w:rPr>
          <w:u w:val="single"/>
        </w:rPr>
        <w:t>CONDITIONS FOR EFFECTIVE USE:</w:t>
      </w:r>
    </w:p>
    <w:p w14:paraId="1F615C51" w14:textId="77777777" w:rsidR="00631F68" w:rsidRDefault="00631F68" w:rsidP="00631F68">
      <w:pPr>
        <w:autoSpaceDE w:val="0"/>
        <w:autoSpaceDN w:val="0"/>
        <w:adjustRightInd w:val="0"/>
      </w:pPr>
      <w:r>
        <w:t>Type of Flow: Sheet flow and concentrated flow.</w:t>
      </w:r>
    </w:p>
    <w:p w14:paraId="751F5A34" w14:textId="77777777" w:rsidR="00631F68" w:rsidRDefault="00631F68" w:rsidP="00631F68">
      <w:pPr>
        <w:autoSpaceDE w:val="0"/>
        <w:autoSpaceDN w:val="0"/>
        <w:adjustRightInd w:val="0"/>
        <w:rPr>
          <w:i/>
          <w:iCs/>
        </w:rPr>
      </w:pPr>
    </w:p>
    <w:p w14:paraId="4ED4615E" w14:textId="77777777" w:rsidR="00631F68" w:rsidRPr="0054372F" w:rsidRDefault="00631F68" w:rsidP="00631F68">
      <w:pPr>
        <w:autoSpaceDE w:val="0"/>
        <w:autoSpaceDN w:val="0"/>
        <w:adjustRightInd w:val="0"/>
        <w:rPr>
          <w:u w:val="single"/>
        </w:rPr>
      </w:pPr>
      <w:r w:rsidRPr="0054372F">
        <w:rPr>
          <w:u w:val="single"/>
        </w:rPr>
        <w:t>WHEN BMP IS TO BE INSTALLED:</w:t>
      </w:r>
    </w:p>
    <w:p w14:paraId="44A84351" w14:textId="77777777" w:rsidR="00631F68" w:rsidRDefault="00631F68" w:rsidP="00631F68">
      <w:pPr>
        <w:autoSpaceDE w:val="0"/>
        <w:autoSpaceDN w:val="0"/>
        <w:adjustRightInd w:val="0"/>
      </w:pPr>
      <w:r>
        <w:t>Prior to disturbance of natural vegetation.</w:t>
      </w:r>
    </w:p>
    <w:p w14:paraId="062B510C" w14:textId="77777777" w:rsidR="00631F68" w:rsidRDefault="00631F68" w:rsidP="00631F68">
      <w:pPr>
        <w:autoSpaceDE w:val="0"/>
        <w:autoSpaceDN w:val="0"/>
        <w:adjustRightInd w:val="0"/>
      </w:pPr>
    </w:p>
    <w:p w14:paraId="46D0EBF0" w14:textId="77777777" w:rsidR="00631F68" w:rsidRPr="0054372F" w:rsidRDefault="00631F68" w:rsidP="00631F68">
      <w:pPr>
        <w:autoSpaceDE w:val="0"/>
        <w:autoSpaceDN w:val="0"/>
        <w:adjustRightInd w:val="0"/>
        <w:rPr>
          <w:u w:val="single"/>
        </w:rPr>
      </w:pPr>
      <w:r w:rsidRPr="0054372F">
        <w:rPr>
          <w:u w:val="single"/>
        </w:rPr>
        <w:t>STANDARDS AND SPECIFICATIONS:</w:t>
      </w:r>
    </w:p>
    <w:p w14:paraId="57F820F7" w14:textId="77777777" w:rsidR="00631F68" w:rsidRDefault="00631F68" w:rsidP="00631F68">
      <w:pPr>
        <w:autoSpaceDE w:val="0"/>
        <w:autoSpaceDN w:val="0"/>
        <w:adjustRightInd w:val="0"/>
      </w:pPr>
      <w:r>
        <w:t>A qualified professional engineer experienced in designing dams should complete the basin design. Excavate basin to length, width, depth and slopes specified on plans. Place and compact fill to construct dam to elevation at least 1 foot above crown of outlet pipe. Install outlet pipe and compact clayey soil around pipe. Install the perforated riser pipe, wrap with fabric, and surround with uniformly graded gravel. Install BMP at downstream end of outlet pipe. Grade and stabilize spillway. Install monitoring post near outlet of basin. Mark maximum allowable sediment depth.</w:t>
      </w:r>
    </w:p>
    <w:p w14:paraId="65158835" w14:textId="77777777" w:rsidR="00631F68" w:rsidRDefault="00631F68" w:rsidP="00631F68">
      <w:pPr>
        <w:autoSpaceDE w:val="0"/>
        <w:autoSpaceDN w:val="0"/>
        <w:adjustRightInd w:val="0"/>
      </w:pPr>
    </w:p>
    <w:p w14:paraId="0617495A" w14:textId="77777777" w:rsidR="00631F68" w:rsidRPr="0054372F" w:rsidRDefault="00631F68" w:rsidP="00631F68">
      <w:pPr>
        <w:autoSpaceDE w:val="0"/>
        <w:autoSpaceDN w:val="0"/>
        <w:adjustRightInd w:val="0"/>
        <w:rPr>
          <w:u w:val="single"/>
        </w:rPr>
      </w:pPr>
      <w:r w:rsidRPr="0054372F">
        <w:rPr>
          <w:u w:val="single"/>
        </w:rPr>
        <w:t>OPERATION AND MAINTENANCE PROCEDURES:</w:t>
      </w:r>
    </w:p>
    <w:p w14:paraId="4665AAFB" w14:textId="77777777" w:rsidR="00631F68" w:rsidRDefault="00631F68" w:rsidP="00631F68">
      <w:pPr>
        <w:autoSpaceDE w:val="0"/>
        <w:autoSpaceDN w:val="0"/>
        <w:adjustRightInd w:val="0"/>
      </w:pPr>
      <w:r>
        <w:t>Inspect every week and after every ½” storm event. Remove trash accumulation at outlet. Remove sediment accumulations once sediment reaches design depth, as indicated on monitoring posts. Repair and re-vegetate any erosion damage on spillway. Repair settlement, cracking, piping holes, or seepage at embankment. Replace gravel around riser if basin does not drain properly.</w:t>
      </w:r>
    </w:p>
    <w:p w14:paraId="455D3C3F" w14:textId="77777777" w:rsidR="00631F68" w:rsidRDefault="00631F68" w:rsidP="00631F68">
      <w:pPr>
        <w:autoSpaceDE w:val="0"/>
        <w:autoSpaceDN w:val="0"/>
        <w:adjustRightInd w:val="0"/>
      </w:pPr>
    </w:p>
    <w:p w14:paraId="24DD074B" w14:textId="77777777" w:rsidR="00631F68" w:rsidRPr="0054372F" w:rsidRDefault="00631F68" w:rsidP="00631F68">
      <w:pPr>
        <w:autoSpaceDE w:val="0"/>
        <w:autoSpaceDN w:val="0"/>
        <w:adjustRightInd w:val="0"/>
        <w:rPr>
          <w:u w:val="single"/>
        </w:rPr>
      </w:pPr>
      <w:r w:rsidRPr="0054372F">
        <w:rPr>
          <w:u w:val="single"/>
        </w:rPr>
        <w:t>SITE CONDITIONS FOR REMOVAL:</w:t>
      </w:r>
    </w:p>
    <w:p w14:paraId="4E6D89E2" w14:textId="77777777" w:rsidR="00631F68" w:rsidRDefault="00631F68" w:rsidP="00631F68">
      <w:pPr>
        <w:autoSpaceDE w:val="0"/>
        <w:autoSpaceDN w:val="0"/>
        <w:adjustRightInd w:val="0"/>
        <w:rPr>
          <w:sz w:val="20"/>
          <w:szCs w:val="20"/>
        </w:rPr>
      </w:pPr>
      <w:r>
        <w:t>Remove after upstream areas are stabilized. Re-grade as appropriate and vegetate immediately.</w:t>
      </w:r>
    </w:p>
    <w:p w14:paraId="5B4F816F" w14:textId="77777777" w:rsidR="00631F68" w:rsidRDefault="00631F68" w:rsidP="00631F68">
      <w:pPr>
        <w:autoSpaceDE w:val="0"/>
        <w:autoSpaceDN w:val="0"/>
        <w:adjustRightInd w:val="0"/>
        <w:rPr>
          <w:sz w:val="20"/>
          <w:szCs w:val="20"/>
        </w:rPr>
      </w:pPr>
    </w:p>
    <w:p w14:paraId="14257377" w14:textId="4155ACDF" w:rsidR="00631F68" w:rsidRDefault="00631F68" w:rsidP="00631F68">
      <w:pPr>
        <w:autoSpaceDE w:val="0"/>
        <w:autoSpaceDN w:val="0"/>
        <w:adjustRightInd w:val="0"/>
        <w:rPr>
          <w:sz w:val="20"/>
          <w:szCs w:val="20"/>
        </w:rPr>
      </w:pPr>
    </w:p>
    <w:p w14:paraId="0ED5B9D0" w14:textId="38460906" w:rsidR="0025235C" w:rsidRDefault="0025235C" w:rsidP="00631F68">
      <w:pPr>
        <w:autoSpaceDE w:val="0"/>
        <w:autoSpaceDN w:val="0"/>
        <w:adjustRightInd w:val="0"/>
        <w:rPr>
          <w:sz w:val="20"/>
          <w:szCs w:val="20"/>
        </w:rPr>
      </w:pPr>
    </w:p>
    <w:p w14:paraId="71D50850" w14:textId="14ACDCCD" w:rsidR="0025235C" w:rsidRDefault="0025235C" w:rsidP="00631F68">
      <w:pPr>
        <w:autoSpaceDE w:val="0"/>
        <w:autoSpaceDN w:val="0"/>
        <w:adjustRightInd w:val="0"/>
        <w:rPr>
          <w:sz w:val="20"/>
          <w:szCs w:val="20"/>
        </w:rPr>
      </w:pPr>
    </w:p>
    <w:p w14:paraId="469F6223" w14:textId="6B84C55C" w:rsidR="0025235C" w:rsidRDefault="0025235C" w:rsidP="00631F68">
      <w:pPr>
        <w:autoSpaceDE w:val="0"/>
        <w:autoSpaceDN w:val="0"/>
        <w:adjustRightInd w:val="0"/>
        <w:rPr>
          <w:sz w:val="20"/>
          <w:szCs w:val="20"/>
        </w:rPr>
      </w:pPr>
    </w:p>
    <w:p w14:paraId="5F9442CC" w14:textId="55D366FF" w:rsidR="0025235C" w:rsidRDefault="0025235C" w:rsidP="00631F68">
      <w:pPr>
        <w:autoSpaceDE w:val="0"/>
        <w:autoSpaceDN w:val="0"/>
        <w:adjustRightInd w:val="0"/>
        <w:rPr>
          <w:sz w:val="20"/>
          <w:szCs w:val="20"/>
        </w:rPr>
      </w:pPr>
    </w:p>
    <w:p w14:paraId="2A232B24" w14:textId="223ACA23" w:rsidR="0025235C" w:rsidRDefault="0025235C" w:rsidP="00631F68">
      <w:pPr>
        <w:autoSpaceDE w:val="0"/>
        <w:autoSpaceDN w:val="0"/>
        <w:adjustRightInd w:val="0"/>
        <w:rPr>
          <w:sz w:val="20"/>
          <w:szCs w:val="20"/>
        </w:rPr>
      </w:pPr>
    </w:p>
    <w:p w14:paraId="4469742F" w14:textId="77777777" w:rsidR="0025235C" w:rsidRDefault="0025235C" w:rsidP="00631F68">
      <w:pPr>
        <w:autoSpaceDE w:val="0"/>
        <w:autoSpaceDN w:val="0"/>
        <w:adjustRightInd w:val="0"/>
        <w:rPr>
          <w:sz w:val="20"/>
          <w:szCs w:val="20"/>
        </w:rPr>
      </w:pPr>
    </w:p>
    <w:p w14:paraId="7BCB6488" w14:textId="77777777" w:rsidR="00631F68" w:rsidRDefault="00631F68" w:rsidP="00631F68">
      <w:pPr>
        <w:autoSpaceDE w:val="0"/>
        <w:autoSpaceDN w:val="0"/>
        <w:adjustRightInd w:val="0"/>
        <w:rPr>
          <w:sz w:val="20"/>
          <w:szCs w:val="20"/>
        </w:rPr>
      </w:pPr>
    </w:p>
    <w:p w14:paraId="44DCC079" w14:textId="5BABB521"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25235C">
        <w:rPr>
          <w:sz w:val="20"/>
          <w:szCs w:val="20"/>
        </w:rPr>
        <w:tab/>
        <w:t xml:space="preserve">          </w:t>
      </w:r>
      <w:r>
        <w:rPr>
          <w:sz w:val="20"/>
          <w:szCs w:val="20"/>
        </w:rPr>
        <w:t>CATEGORY: Sediment Control</w:t>
      </w:r>
    </w:p>
    <w:p w14:paraId="63D0C097" w14:textId="3EC20A59"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25235C">
        <w:rPr>
          <w:sz w:val="20"/>
          <w:szCs w:val="20"/>
        </w:rPr>
        <w:t xml:space="preserve">    </w:t>
      </w:r>
      <w:r w:rsidR="0025235C">
        <w:rPr>
          <w:sz w:val="20"/>
          <w:szCs w:val="20"/>
        </w:rPr>
        <w:tab/>
        <w:t xml:space="preserve">          </w:t>
      </w:r>
      <w:r>
        <w:rPr>
          <w:sz w:val="20"/>
          <w:szCs w:val="20"/>
        </w:rPr>
        <w:t xml:space="preserve">USE GROUP: Temporary </w:t>
      </w:r>
      <w:r w:rsidRPr="000A0BBE">
        <w:rPr>
          <w:sz w:val="20"/>
          <w:szCs w:val="20"/>
        </w:rPr>
        <w:t xml:space="preserve"> </w:t>
      </w:r>
    </w:p>
    <w:p w14:paraId="5A794A81" w14:textId="18B23E3A"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25235C">
        <w:rPr>
          <w:b/>
          <w:sz w:val="20"/>
          <w:szCs w:val="20"/>
        </w:rPr>
        <w:tab/>
      </w:r>
      <w:r w:rsidR="0025235C">
        <w:rPr>
          <w:b/>
          <w:sz w:val="20"/>
          <w:szCs w:val="20"/>
        </w:rPr>
        <w:tab/>
        <w:t xml:space="preserve">     </w:t>
      </w:r>
      <w:r>
        <w:rPr>
          <w:b/>
          <w:sz w:val="20"/>
          <w:szCs w:val="20"/>
        </w:rPr>
        <w:t xml:space="preserve"> </w:t>
      </w:r>
      <w:r w:rsidRPr="000A0BBE">
        <w:rPr>
          <w:sz w:val="20"/>
          <w:szCs w:val="20"/>
        </w:rPr>
        <w:t>ISSUED: 10-1-2009</w:t>
      </w:r>
    </w:p>
    <w:p w14:paraId="7A2C150B" w14:textId="77777777" w:rsidR="00631F68" w:rsidRDefault="00631F68" w:rsidP="00631F68">
      <w:pPr>
        <w:autoSpaceDE w:val="0"/>
        <w:autoSpaceDN w:val="0"/>
        <w:adjustRightInd w:val="0"/>
      </w:pPr>
    </w:p>
    <w:p w14:paraId="08305391" w14:textId="77777777" w:rsidR="00631F68" w:rsidRDefault="00631F68" w:rsidP="00631F68">
      <w:pPr>
        <w:autoSpaceDE w:val="0"/>
        <w:autoSpaceDN w:val="0"/>
        <w:adjustRightInd w:val="0"/>
        <w:jc w:val="center"/>
        <w:rPr>
          <w:b/>
          <w:bCs/>
        </w:rPr>
      </w:pPr>
      <w:r>
        <w:rPr>
          <w:b/>
          <w:bCs/>
        </w:rPr>
        <w:t>SEDIMENT TRAP (SC-6)</w:t>
      </w:r>
    </w:p>
    <w:p w14:paraId="41028BDC" w14:textId="77777777" w:rsidR="00631F68" w:rsidRDefault="00631F68" w:rsidP="00631F68">
      <w:pPr>
        <w:autoSpaceDE w:val="0"/>
        <w:autoSpaceDN w:val="0"/>
        <w:adjustRightInd w:val="0"/>
      </w:pPr>
    </w:p>
    <w:p w14:paraId="19BC5AE1" w14:textId="77777777" w:rsidR="00631F68" w:rsidRPr="00363B7C" w:rsidRDefault="00631F68" w:rsidP="00631F68">
      <w:pPr>
        <w:autoSpaceDE w:val="0"/>
        <w:autoSpaceDN w:val="0"/>
        <w:adjustRightInd w:val="0"/>
        <w:rPr>
          <w:u w:val="single"/>
        </w:rPr>
      </w:pPr>
      <w:r w:rsidRPr="00363B7C">
        <w:rPr>
          <w:u w:val="single"/>
        </w:rPr>
        <w:t>DEFINITION AND PURPOSE:</w:t>
      </w:r>
    </w:p>
    <w:p w14:paraId="69F7290D" w14:textId="77777777" w:rsidR="00631F68" w:rsidRDefault="00631F68" w:rsidP="00631F68">
      <w:pPr>
        <w:autoSpaceDE w:val="0"/>
        <w:autoSpaceDN w:val="0"/>
        <w:adjustRightInd w:val="0"/>
      </w:pPr>
      <w:r>
        <w:t>A sediment trap is a temporary containment area that allows sediment in collected storm water to settle out during infiltration or before the runoff is discharged through a stabilized spillway/dewatering pipe.</w:t>
      </w:r>
    </w:p>
    <w:p w14:paraId="49EEC438" w14:textId="77777777" w:rsidR="00631F68" w:rsidRDefault="00631F68" w:rsidP="00631F68">
      <w:pPr>
        <w:autoSpaceDE w:val="0"/>
        <w:autoSpaceDN w:val="0"/>
        <w:adjustRightInd w:val="0"/>
      </w:pPr>
    </w:p>
    <w:p w14:paraId="67EA72C8" w14:textId="77777777" w:rsidR="00631F68" w:rsidRPr="00363B7C" w:rsidRDefault="00631F68" w:rsidP="00631F68">
      <w:pPr>
        <w:autoSpaceDE w:val="0"/>
        <w:autoSpaceDN w:val="0"/>
        <w:adjustRightInd w:val="0"/>
        <w:rPr>
          <w:u w:val="single"/>
        </w:rPr>
      </w:pPr>
      <w:r w:rsidRPr="00363B7C">
        <w:rPr>
          <w:u w:val="single"/>
        </w:rPr>
        <w:t>APPROPRIATE APPLICATIONS:</w:t>
      </w:r>
    </w:p>
    <w:p w14:paraId="284245B7" w14:textId="77777777" w:rsidR="00631F68" w:rsidRDefault="00631F68" w:rsidP="00631F68">
      <w:pPr>
        <w:autoSpaceDE w:val="0"/>
        <w:autoSpaceDN w:val="0"/>
        <w:adjustRightInd w:val="0"/>
      </w:pPr>
      <w:r>
        <w:t>Sediment traps are commonly used at the outlets of stormwater diversion structures, channels, slope drains, construction site entrances, vehicle wash areas, or other runoff conveyances.</w:t>
      </w:r>
    </w:p>
    <w:p w14:paraId="117935E8" w14:textId="77777777" w:rsidR="00631F68" w:rsidRDefault="00631F68" w:rsidP="00631F68">
      <w:pPr>
        <w:autoSpaceDE w:val="0"/>
        <w:autoSpaceDN w:val="0"/>
        <w:adjustRightInd w:val="0"/>
      </w:pPr>
    </w:p>
    <w:p w14:paraId="7215B023" w14:textId="77777777" w:rsidR="00631F68" w:rsidRPr="00363B7C" w:rsidRDefault="00631F68" w:rsidP="00631F68">
      <w:pPr>
        <w:autoSpaceDE w:val="0"/>
        <w:autoSpaceDN w:val="0"/>
        <w:adjustRightInd w:val="0"/>
        <w:rPr>
          <w:u w:val="single"/>
        </w:rPr>
      </w:pPr>
      <w:r w:rsidRPr="00363B7C">
        <w:rPr>
          <w:u w:val="single"/>
        </w:rPr>
        <w:t>CONDITIONS FOR EFFECTIVE USE:</w:t>
      </w:r>
    </w:p>
    <w:p w14:paraId="45132B05" w14:textId="77777777" w:rsidR="00631F68" w:rsidRDefault="00631F68" w:rsidP="00631F68">
      <w:pPr>
        <w:autoSpaceDE w:val="0"/>
        <w:autoSpaceDN w:val="0"/>
        <w:adjustRightInd w:val="0"/>
      </w:pPr>
      <w:r>
        <w:t>Type of Flow: Sheet flow and concentrated flow.</w:t>
      </w:r>
    </w:p>
    <w:p w14:paraId="0B6645D9" w14:textId="77777777" w:rsidR="00631F68" w:rsidRDefault="00631F68" w:rsidP="00631F68">
      <w:pPr>
        <w:autoSpaceDE w:val="0"/>
        <w:autoSpaceDN w:val="0"/>
        <w:adjustRightInd w:val="0"/>
      </w:pPr>
    </w:p>
    <w:p w14:paraId="6D923FF0" w14:textId="77777777" w:rsidR="00631F68" w:rsidRDefault="00631F68" w:rsidP="00631F68">
      <w:pPr>
        <w:autoSpaceDE w:val="0"/>
        <w:autoSpaceDN w:val="0"/>
        <w:adjustRightInd w:val="0"/>
      </w:pPr>
      <w:r>
        <w:t>Contributing Area: Maximum of 5 acres.</w:t>
      </w:r>
    </w:p>
    <w:p w14:paraId="1EABDD8A" w14:textId="77777777" w:rsidR="00631F68" w:rsidRDefault="00631F68" w:rsidP="00631F68">
      <w:pPr>
        <w:autoSpaceDE w:val="0"/>
        <w:autoSpaceDN w:val="0"/>
        <w:adjustRightInd w:val="0"/>
      </w:pPr>
    </w:p>
    <w:p w14:paraId="425EBAA5" w14:textId="77777777" w:rsidR="00631F68" w:rsidRDefault="00631F68" w:rsidP="00631F68">
      <w:pPr>
        <w:autoSpaceDE w:val="0"/>
        <w:autoSpaceDN w:val="0"/>
        <w:adjustRightInd w:val="0"/>
      </w:pPr>
      <w:r>
        <w:t>Trap Volume: Silt load of 1800 cf/acre.</w:t>
      </w:r>
    </w:p>
    <w:p w14:paraId="472B18AB" w14:textId="77777777" w:rsidR="00631F68" w:rsidRDefault="00631F68" w:rsidP="00631F68">
      <w:pPr>
        <w:autoSpaceDE w:val="0"/>
        <w:autoSpaceDN w:val="0"/>
        <w:adjustRightInd w:val="0"/>
      </w:pPr>
    </w:p>
    <w:p w14:paraId="5B5E31F5" w14:textId="77777777" w:rsidR="00631F68" w:rsidRPr="00363B7C" w:rsidRDefault="00631F68" w:rsidP="00631F68">
      <w:pPr>
        <w:autoSpaceDE w:val="0"/>
        <w:autoSpaceDN w:val="0"/>
        <w:adjustRightInd w:val="0"/>
        <w:rPr>
          <w:u w:val="single"/>
        </w:rPr>
      </w:pPr>
      <w:r w:rsidRPr="00363B7C">
        <w:rPr>
          <w:u w:val="single"/>
        </w:rPr>
        <w:t>WHEN BMP IS TO BE INSTALLED:</w:t>
      </w:r>
    </w:p>
    <w:p w14:paraId="47AF7C0A" w14:textId="77777777" w:rsidR="00631F68" w:rsidRDefault="00631F68" w:rsidP="00631F68">
      <w:pPr>
        <w:autoSpaceDE w:val="0"/>
        <w:autoSpaceDN w:val="0"/>
        <w:adjustRightInd w:val="0"/>
      </w:pPr>
      <w:r>
        <w:t>Prior to disturbance of natural vegetation.</w:t>
      </w:r>
    </w:p>
    <w:p w14:paraId="32366506" w14:textId="77777777" w:rsidR="00631F68" w:rsidRDefault="00631F68" w:rsidP="00631F68">
      <w:pPr>
        <w:autoSpaceDE w:val="0"/>
        <w:autoSpaceDN w:val="0"/>
        <w:adjustRightInd w:val="0"/>
      </w:pPr>
    </w:p>
    <w:p w14:paraId="6BCE6567" w14:textId="77777777" w:rsidR="00631F68" w:rsidRPr="00363B7C" w:rsidRDefault="00631F68" w:rsidP="00631F68">
      <w:pPr>
        <w:autoSpaceDE w:val="0"/>
        <w:autoSpaceDN w:val="0"/>
        <w:adjustRightInd w:val="0"/>
        <w:rPr>
          <w:u w:val="single"/>
        </w:rPr>
      </w:pPr>
      <w:r w:rsidRPr="00363B7C">
        <w:rPr>
          <w:u w:val="single"/>
        </w:rPr>
        <w:t>STANDARDS AND SPECIFICATIONS:</w:t>
      </w:r>
    </w:p>
    <w:p w14:paraId="68151288" w14:textId="77777777" w:rsidR="00631F68" w:rsidRDefault="00631F68" w:rsidP="00631F68">
      <w:pPr>
        <w:autoSpaceDE w:val="0"/>
        <w:autoSpaceDN w:val="0"/>
        <w:adjustRightInd w:val="0"/>
      </w:pPr>
      <w:r>
        <w:t>Take care to situate sediment traps for easy access by maintenance crews. Excavate an area for a sediment trap-make sure the side slopes are no steeper than 2:1 and the embankment height no more than 5 feet from the original ground surface. Install dewatering pipe, if necessary. Place and compact fill to construct embankments and the spillway. To reduce flow rate from the trap, line the outlet with rip rap and gravel over the dewatering pipe, if necessary. The spillway weir for each temporary sediment trap should be at least 4 feet long for a 1-acre drainage area and increase by 2 feet for each additional drainage acre added, up to a maximum drainage area of 5 acres. Install monitoring posts in the trap which mark ½ the design depth for sediment accumulation.</w:t>
      </w:r>
    </w:p>
    <w:p w14:paraId="0B74DDD3" w14:textId="77777777" w:rsidR="00631F68" w:rsidRDefault="00631F68" w:rsidP="00631F68">
      <w:pPr>
        <w:autoSpaceDE w:val="0"/>
        <w:autoSpaceDN w:val="0"/>
        <w:adjustRightInd w:val="0"/>
      </w:pPr>
    </w:p>
    <w:p w14:paraId="1D6EA924" w14:textId="77777777" w:rsidR="00631F68" w:rsidRPr="00363B7C" w:rsidRDefault="00631F68" w:rsidP="00631F68">
      <w:pPr>
        <w:autoSpaceDE w:val="0"/>
        <w:autoSpaceDN w:val="0"/>
        <w:adjustRightInd w:val="0"/>
        <w:rPr>
          <w:u w:val="single"/>
        </w:rPr>
      </w:pPr>
      <w:r w:rsidRPr="00363B7C">
        <w:rPr>
          <w:u w:val="single"/>
        </w:rPr>
        <w:t>OPERATION AND MAINTENANCE PROCEDURES:</w:t>
      </w:r>
    </w:p>
    <w:p w14:paraId="395B9A7A" w14:textId="77777777" w:rsidR="00631F68" w:rsidRDefault="00631F68" w:rsidP="00631F68">
      <w:pPr>
        <w:autoSpaceDE w:val="0"/>
        <w:autoSpaceDN w:val="0"/>
        <w:adjustRightInd w:val="0"/>
      </w:pPr>
      <w:r>
        <w:t>Inspect every week and after every ½” storm event. Remove trash accumulation. Remove sediment accumulations once sediment reaches ½ the design depth, as indicated on monitoring posts. Repair and re-vegetate any erosion damage. Repair settlement, cracking, piping holes, or seepage at embankment.</w:t>
      </w:r>
    </w:p>
    <w:p w14:paraId="0A421057" w14:textId="77777777" w:rsidR="00631F68" w:rsidRDefault="00631F68" w:rsidP="00631F68">
      <w:pPr>
        <w:autoSpaceDE w:val="0"/>
        <w:autoSpaceDN w:val="0"/>
        <w:adjustRightInd w:val="0"/>
      </w:pPr>
    </w:p>
    <w:p w14:paraId="2379A12A" w14:textId="77777777" w:rsidR="00631F68" w:rsidRPr="00363B7C" w:rsidRDefault="00631F68" w:rsidP="00631F68">
      <w:pPr>
        <w:autoSpaceDE w:val="0"/>
        <w:autoSpaceDN w:val="0"/>
        <w:adjustRightInd w:val="0"/>
        <w:rPr>
          <w:u w:val="single"/>
        </w:rPr>
      </w:pPr>
      <w:r w:rsidRPr="00363B7C">
        <w:rPr>
          <w:u w:val="single"/>
        </w:rPr>
        <w:t>SITE CONDITIONS FOR REMOVAL:</w:t>
      </w:r>
    </w:p>
    <w:p w14:paraId="0C288DA5" w14:textId="0909E7DA" w:rsidR="00631F68" w:rsidRDefault="00631F68" w:rsidP="00631F68">
      <w:pPr>
        <w:autoSpaceDE w:val="0"/>
        <w:autoSpaceDN w:val="0"/>
        <w:adjustRightInd w:val="0"/>
      </w:pPr>
      <w:r>
        <w:t>Remove after upstream areas are stabilized. Regrade as appropriate and vegetate immediately.</w:t>
      </w:r>
    </w:p>
    <w:p w14:paraId="5C105330" w14:textId="79542CBB" w:rsidR="0025235C" w:rsidRDefault="0025235C" w:rsidP="00631F68">
      <w:pPr>
        <w:autoSpaceDE w:val="0"/>
        <w:autoSpaceDN w:val="0"/>
        <w:adjustRightInd w:val="0"/>
      </w:pPr>
    </w:p>
    <w:p w14:paraId="2D44E909" w14:textId="47ACD5B6" w:rsidR="0025235C" w:rsidRDefault="0025235C" w:rsidP="00631F68">
      <w:pPr>
        <w:autoSpaceDE w:val="0"/>
        <w:autoSpaceDN w:val="0"/>
        <w:adjustRightInd w:val="0"/>
      </w:pPr>
    </w:p>
    <w:p w14:paraId="4C8F7FFB" w14:textId="382DAA5C" w:rsidR="0025235C" w:rsidRDefault="0025235C" w:rsidP="00631F68">
      <w:pPr>
        <w:autoSpaceDE w:val="0"/>
        <w:autoSpaceDN w:val="0"/>
        <w:adjustRightInd w:val="0"/>
      </w:pPr>
    </w:p>
    <w:p w14:paraId="4AED4DA8" w14:textId="0CC915C1" w:rsidR="0025235C" w:rsidRDefault="0025235C" w:rsidP="00631F68">
      <w:pPr>
        <w:autoSpaceDE w:val="0"/>
        <w:autoSpaceDN w:val="0"/>
        <w:adjustRightInd w:val="0"/>
      </w:pPr>
    </w:p>
    <w:p w14:paraId="195439EC" w14:textId="4F3EDE09" w:rsidR="0025235C" w:rsidRDefault="0025235C" w:rsidP="00631F68">
      <w:pPr>
        <w:autoSpaceDE w:val="0"/>
        <w:autoSpaceDN w:val="0"/>
        <w:adjustRightInd w:val="0"/>
      </w:pPr>
    </w:p>
    <w:p w14:paraId="39D8EE2A" w14:textId="77777777" w:rsidR="0025235C" w:rsidRPr="00AF217D" w:rsidRDefault="0025235C" w:rsidP="00631F68">
      <w:pPr>
        <w:autoSpaceDE w:val="0"/>
        <w:autoSpaceDN w:val="0"/>
        <w:adjustRightInd w:val="0"/>
      </w:pPr>
    </w:p>
    <w:p w14:paraId="0ACEAE10" w14:textId="77777777" w:rsidR="00631F68" w:rsidRDefault="00631F68" w:rsidP="00631F68">
      <w:pPr>
        <w:autoSpaceDE w:val="0"/>
        <w:autoSpaceDN w:val="0"/>
        <w:adjustRightInd w:val="0"/>
        <w:rPr>
          <w:sz w:val="20"/>
          <w:szCs w:val="20"/>
        </w:rPr>
      </w:pPr>
    </w:p>
    <w:p w14:paraId="35F85B5A" w14:textId="26763FBC"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DE31C3">
        <w:rPr>
          <w:sz w:val="20"/>
          <w:szCs w:val="20"/>
        </w:rPr>
        <w:tab/>
        <w:t xml:space="preserve">          </w:t>
      </w:r>
      <w:r>
        <w:rPr>
          <w:sz w:val="20"/>
          <w:szCs w:val="20"/>
        </w:rPr>
        <w:t>CATEGORY: Sediment Control</w:t>
      </w:r>
    </w:p>
    <w:p w14:paraId="13D566BC" w14:textId="07DD8E5B"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DE31C3">
        <w:rPr>
          <w:sz w:val="20"/>
          <w:szCs w:val="20"/>
        </w:rPr>
        <w:tab/>
        <w:t xml:space="preserve">          </w:t>
      </w:r>
      <w:r>
        <w:rPr>
          <w:sz w:val="20"/>
          <w:szCs w:val="20"/>
        </w:rPr>
        <w:t xml:space="preserve">USE GROUP: Temporary or Permanent </w:t>
      </w:r>
      <w:r w:rsidRPr="000A0BBE">
        <w:rPr>
          <w:sz w:val="20"/>
          <w:szCs w:val="20"/>
        </w:rPr>
        <w:t xml:space="preserve"> </w:t>
      </w:r>
    </w:p>
    <w:p w14:paraId="7CD3085E" w14:textId="11AFA307"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DE31C3">
        <w:rPr>
          <w:b/>
          <w:sz w:val="20"/>
          <w:szCs w:val="20"/>
        </w:rPr>
        <w:tab/>
      </w:r>
      <w:r w:rsidR="00DE31C3">
        <w:rPr>
          <w:b/>
          <w:sz w:val="20"/>
          <w:szCs w:val="20"/>
        </w:rPr>
        <w:tab/>
        <w:t xml:space="preserve">     </w:t>
      </w:r>
      <w:r>
        <w:rPr>
          <w:b/>
          <w:sz w:val="20"/>
          <w:szCs w:val="20"/>
        </w:rPr>
        <w:t xml:space="preserve"> </w:t>
      </w:r>
      <w:r w:rsidRPr="000A0BBE">
        <w:rPr>
          <w:sz w:val="20"/>
          <w:szCs w:val="20"/>
        </w:rPr>
        <w:t>ISSUED: 10-1-2009</w:t>
      </w:r>
    </w:p>
    <w:p w14:paraId="46F508B1" w14:textId="77777777" w:rsidR="00631F68" w:rsidRDefault="00631F68" w:rsidP="00631F68">
      <w:pPr>
        <w:autoSpaceDE w:val="0"/>
        <w:autoSpaceDN w:val="0"/>
        <w:adjustRightInd w:val="0"/>
        <w:rPr>
          <w:sz w:val="20"/>
          <w:szCs w:val="20"/>
        </w:rPr>
      </w:pPr>
    </w:p>
    <w:p w14:paraId="415B4298" w14:textId="77777777" w:rsidR="00631F68" w:rsidRDefault="00631F68" w:rsidP="00631F68">
      <w:pPr>
        <w:autoSpaceDE w:val="0"/>
        <w:autoSpaceDN w:val="0"/>
        <w:adjustRightInd w:val="0"/>
        <w:jc w:val="center"/>
        <w:rPr>
          <w:b/>
          <w:bCs/>
        </w:rPr>
      </w:pPr>
      <w:r>
        <w:rPr>
          <w:b/>
          <w:bCs/>
        </w:rPr>
        <w:t>SEDIMENT FILTERS AND CHAMBERS (SC-7)</w:t>
      </w:r>
    </w:p>
    <w:p w14:paraId="6516A851" w14:textId="77777777" w:rsidR="00631F68" w:rsidRDefault="00631F68" w:rsidP="00631F68">
      <w:pPr>
        <w:autoSpaceDE w:val="0"/>
        <w:autoSpaceDN w:val="0"/>
        <w:adjustRightInd w:val="0"/>
      </w:pPr>
    </w:p>
    <w:p w14:paraId="3144293B" w14:textId="77777777" w:rsidR="00631F68" w:rsidRPr="006B571D" w:rsidRDefault="00631F68" w:rsidP="00631F68">
      <w:pPr>
        <w:autoSpaceDE w:val="0"/>
        <w:autoSpaceDN w:val="0"/>
        <w:adjustRightInd w:val="0"/>
        <w:rPr>
          <w:u w:val="single"/>
        </w:rPr>
      </w:pPr>
      <w:r w:rsidRPr="006B571D">
        <w:rPr>
          <w:u w:val="single"/>
        </w:rPr>
        <w:t>DEFINITION AND PURPOSE:</w:t>
      </w:r>
    </w:p>
    <w:p w14:paraId="1EEE954D" w14:textId="77777777" w:rsidR="00631F68" w:rsidRDefault="00631F68" w:rsidP="00631F68">
      <w:pPr>
        <w:autoSpaceDE w:val="0"/>
        <w:autoSpaceDN w:val="0"/>
        <w:adjustRightInd w:val="0"/>
      </w:pPr>
      <w:r>
        <w:t>Sediment filters are sediment-trapping devices typically used to remove pollutants from stormwater runoff. Sediment filters have four components: inflow regulation, pretreatment, filter bed, and outflow mechanism. Sediment chambers are one component of the sediment filter system. Sediment filter systems can be confined or unconfined, on-line or off-line, and aboveground or belowground. Confined sediment filters are constructed with the filter medium contained in a structure, often a concrete vault.</w:t>
      </w:r>
    </w:p>
    <w:p w14:paraId="41E26EC8" w14:textId="77777777" w:rsidR="00631F68" w:rsidRDefault="00631F68" w:rsidP="00631F68">
      <w:pPr>
        <w:autoSpaceDE w:val="0"/>
        <w:autoSpaceDN w:val="0"/>
        <w:adjustRightInd w:val="0"/>
      </w:pPr>
      <w:r>
        <w:t>Unconfined sediment filters are made without a confining structure. Sand might be placed on the banks of a permanent wet pond detention system to create an unconfined filter. On-line systems retain stormwater in its original stream channel or storm drain system. Off-line systems divert stormwater.</w:t>
      </w:r>
    </w:p>
    <w:p w14:paraId="26C0D742" w14:textId="77777777" w:rsidR="00631F68" w:rsidRDefault="00631F68" w:rsidP="00631F68">
      <w:pPr>
        <w:autoSpaceDE w:val="0"/>
        <w:autoSpaceDN w:val="0"/>
        <w:adjustRightInd w:val="0"/>
      </w:pPr>
    </w:p>
    <w:p w14:paraId="4F0EC855" w14:textId="77777777" w:rsidR="00631F68" w:rsidRPr="006B571D" w:rsidRDefault="00631F68" w:rsidP="00631F68">
      <w:pPr>
        <w:autoSpaceDE w:val="0"/>
        <w:autoSpaceDN w:val="0"/>
        <w:adjustRightInd w:val="0"/>
        <w:rPr>
          <w:u w:val="single"/>
        </w:rPr>
      </w:pPr>
      <w:r w:rsidRPr="006B571D">
        <w:rPr>
          <w:u w:val="single"/>
        </w:rPr>
        <w:t>APPROPRIATE APPLICATIONS:</w:t>
      </w:r>
    </w:p>
    <w:p w14:paraId="0528380E" w14:textId="77777777" w:rsidR="00631F68" w:rsidRDefault="00631F68" w:rsidP="00631F68">
      <w:pPr>
        <w:autoSpaceDE w:val="0"/>
        <w:autoSpaceDN w:val="0"/>
        <w:adjustRightInd w:val="0"/>
      </w:pPr>
      <w:r>
        <w:t>Sediment filters might be a good alternative for small construction sites where a wet pond is being considered as a sediment-trapping device. They are widely applicable, and they can be used in urban areas with large amounts of highly impervious area. Confined sand filters are man-made systems, so they can be applied to most development sites and have few constraining factors.</w:t>
      </w:r>
    </w:p>
    <w:p w14:paraId="72FB1606" w14:textId="77777777" w:rsidR="00631F68" w:rsidRDefault="00631F68" w:rsidP="00631F68">
      <w:pPr>
        <w:autoSpaceDE w:val="0"/>
        <w:autoSpaceDN w:val="0"/>
        <w:adjustRightInd w:val="0"/>
      </w:pPr>
    </w:p>
    <w:p w14:paraId="2588D313" w14:textId="77777777" w:rsidR="00631F68" w:rsidRPr="006B571D" w:rsidRDefault="00631F68" w:rsidP="00631F68">
      <w:pPr>
        <w:autoSpaceDE w:val="0"/>
        <w:autoSpaceDN w:val="0"/>
        <w:adjustRightInd w:val="0"/>
        <w:rPr>
          <w:u w:val="single"/>
        </w:rPr>
      </w:pPr>
      <w:r w:rsidRPr="006B571D">
        <w:rPr>
          <w:u w:val="single"/>
        </w:rPr>
        <w:t>CONDITIONS FOR EFFECTIVE USE:</w:t>
      </w:r>
    </w:p>
    <w:p w14:paraId="0D165327" w14:textId="77777777" w:rsidR="00631F68" w:rsidRDefault="00631F68" w:rsidP="00631F68">
      <w:pPr>
        <w:autoSpaceDE w:val="0"/>
        <w:autoSpaceDN w:val="0"/>
        <w:adjustRightInd w:val="0"/>
      </w:pPr>
      <w:r>
        <w:t>Type of Flow: Sheet flow and concentrated flow.</w:t>
      </w:r>
    </w:p>
    <w:p w14:paraId="2C80AB14" w14:textId="77777777" w:rsidR="00631F68" w:rsidRDefault="00631F68" w:rsidP="00631F68">
      <w:pPr>
        <w:autoSpaceDE w:val="0"/>
        <w:autoSpaceDN w:val="0"/>
        <w:adjustRightInd w:val="0"/>
      </w:pPr>
    </w:p>
    <w:p w14:paraId="5F2FE2AC" w14:textId="77777777" w:rsidR="00631F68" w:rsidRDefault="00631F68" w:rsidP="00631F68">
      <w:pPr>
        <w:autoSpaceDE w:val="0"/>
        <w:autoSpaceDN w:val="0"/>
        <w:adjustRightInd w:val="0"/>
      </w:pPr>
      <w:r>
        <w:t>Contributing Area: Maximum of 10 acres.</w:t>
      </w:r>
    </w:p>
    <w:p w14:paraId="4B17DA78" w14:textId="77777777" w:rsidR="00631F68" w:rsidRDefault="00631F68" w:rsidP="00631F68">
      <w:pPr>
        <w:autoSpaceDE w:val="0"/>
        <w:autoSpaceDN w:val="0"/>
        <w:adjustRightInd w:val="0"/>
      </w:pPr>
    </w:p>
    <w:p w14:paraId="6D24FC57" w14:textId="77777777" w:rsidR="00631F68" w:rsidRPr="006B571D" w:rsidRDefault="00631F68" w:rsidP="00631F68">
      <w:pPr>
        <w:autoSpaceDE w:val="0"/>
        <w:autoSpaceDN w:val="0"/>
        <w:adjustRightInd w:val="0"/>
        <w:rPr>
          <w:u w:val="single"/>
        </w:rPr>
      </w:pPr>
      <w:r w:rsidRPr="006B571D">
        <w:rPr>
          <w:u w:val="single"/>
        </w:rPr>
        <w:t>WHEN BMP IS TO BE INSTALLED:</w:t>
      </w:r>
    </w:p>
    <w:p w14:paraId="3EF19223" w14:textId="77777777" w:rsidR="00631F68" w:rsidRDefault="00631F68" w:rsidP="00631F68">
      <w:pPr>
        <w:autoSpaceDE w:val="0"/>
        <w:autoSpaceDN w:val="0"/>
        <w:adjustRightInd w:val="0"/>
      </w:pPr>
      <w:r>
        <w:t>Prior to disturbance of natural vegetation.</w:t>
      </w:r>
    </w:p>
    <w:p w14:paraId="54801E5B" w14:textId="77777777" w:rsidR="00631F68" w:rsidRDefault="00631F68" w:rsidP="00631F68">
      <w:pPr>
        <w:autoSpaceDE w:val="0"/>
        <w:autoSpaceDN w:val="0"/>
        <w:adjustRightInd w:val="0"/>
      </w:pPr>
    </w:p>
    <w:p w14:paraId="52197A80" w14:textId="77777777" w:rsidR="00631F68" w:rsidRPr="006B571D" w:rsidRDefault="00631F68" w:rsidP="00631F68">
      <w:pPr>
        <w:autoSpaceDE w:val="0"/>
        <w:autoSpaceDN w:val="0"/>
        <w:adjustRightInd w:val="0"/>
        <w:rPr>
          <w:u w:val="single"/>
        </w:rPr>
      </w:pPr>
      <w:r w:rsidRPr="006B571D">
        <w:rPr>
          <w:u w:val="single"/>
        </w:rPr>
        <w:t>STANDARDS AND SPECIFICATIONS:</w:t>
      </w:r>
    </w:p>
    <w:p w14:paraId="367D5A7D" w14:textId="77777777" w:rsidR="00631F68" w:rsidRDefault="00631F68" w:rsidP="00631F68">
      <w:pPr>
        <w:autoSpaceDE w:val="0"/>
        <w:autoSpaceDN w:val="0"/>
        <w:adjustRightInd w:val="0"/>
      </w:pPr>
      <w:r>
        <w:t>The available space is likely to be the most important siting and design consideration. Another important consideration when deciding to install sediment-filtering systems is the amount of available head. The depth of filter media will vary depending on media type.</w:t>
      </w:r>
    </w:p>
    <w:p w14:paraId="02054D06" w14:textId="77777777" w:rsidR="00631F68" w:rsidRDefault="00631F68" w:rsidP="00631F68">
      <w:pPr>
        <w:autoSpaceDE w:val="0"/>
        <w:autoSpaceDN w:val="0"/>
        <w:adjustRightInd w:val="0"/>
      </w:pPr>
    </w:p>
    <w:p w14:paraId="206889F7" w14:textId="77777777" w:rsidR="00631F68" w:rsidRPr="006B571D" w:rsidRDefault="00631F68" w:rsidP="00631F68">
      <w:pPr>
        <w:autoSpaceDE w:val="0"/>
        <w:autoSpaceDN w:val="0"/>
        <w:adjustRightInd w:val="0"/>
        <w:rPr>
          <w:u w:val="single"/>
        </w:rPr>
      </w:pPr>
      <w:r w:rsidRPr="006B571D">
        <w:rPr>
          <w:u w:val="single"/>
        </w:rPr>
        <w:t>OPERATION AND MAINTENANCE PROCEDURES:</w:t>
      </w:r>
    </w:p>
    <w:p w14:paraId="658197B5" w14:textId="77777777" w:rsidR="00631F68" w:rsidRDefault="00631F68" w:rsidP="00631F68">
      <w:pPr>
        <w:autoSpaceDE w:val="0"/>
        <w:autoSpaceDN w:val="0"/>
        <w:adjustRightInd w:val="0"/>
      </w:pPr>
      <w:r>
        <w:t>Inspect sediment filters of all media types weekly and after each ½” rainfall event to make sure they are filtering properly. Remove trash and debris. Remove sediment from the filter inlets/sediment chambers when 75 percent of the storage volume has been filled. Replace medium when necessary.</w:t>
      </w:r>
    </w:p>
    <w:p w14:paraId="37A5D678" w14:textId="77777777" w:rsidR="00631F68" w:rsidRDefault="00631F68" w:rsidP="00631F68">
      <w:pPr>
        <w:autoSpaceDE w:val="0"/>
        <w:autoSpaceDN w:val="0"/>
        <w:adjustRightInd w:val="0"/>
      </w:pPr>
    </w:p>
    <w:p w14:paraId="702179A8" w14:textId="77777777" w:rsidR="00631F68" w:rsidRPr="006B571D" w:rsidRDefault="00631F68" w:rsidP="00631F68">
      <w:pPr>
        <w:autoSpaceDE w:val="0"/>
        <w:autoSpaceDN w:val="0"/>
        <w:adjustRightInd w:val="0"/>
        <w:rPr>
          <w:u w:val="single"/>
        </w:rPr>
      </w:pPr>
      <w:r w:rsidRPr="006B571D">
        <w:rPr>
          <w:u w:val="single"/>
        </w:rPr>
        <w:t>SITE CONDITIONS FOR REMOVAL:</w:t>
      </w:r>
    </w:p>
    <w:p w14:paraId="4F45077C" w14:textId="1A0DF90B" w:rsidR="00631F68" w:rsidRDefault="00631F68" w:rsidP="00631F68">
      <w:pPr>
        <w:autoSpaceDE w:val="0"/>
        <w:autoSpaceDN w:val="0"/>
        <w:adjustRightInd w:val="0"/>
      </w:pPr>
      <w:r>
        <w:t>Typically left in pace, if temporary-remove after upstream areas are stabilized.</w:t>
      </w:r>
    </w:p>
    <w:p w14:paraId="2517E900" w14:textId="21525BDA" w:rsidR="00DE31C3" w:rsidRDefault="00DE31C3" w:rsidP="00631F68">
      <w:pPr>
        <w:autoSpaceDE w:val="0"/>
        <w:autoSpaceDN w:val="0"/>
        <w:adjustRightInd w:val="0"/>
      </w:pPr>
    </w:p>
    <w:p w14:paraId="6F9A6C2B" w14:textId="1234B3BF" w:rsidR="00DE31C3" w:rsidRDefault="00DE31C3" w:rsidP="00631F68">
      <w:pPr>
        <w:autoSpaceDE w:val="0"/>
        <w:autoSpaceDN w:val="0"/>
        <w:adjustRightInd w:val="0"/>
      </w:pPr>
    </w:p>
    <w:p w14:paraId="0AE05F43" w14:textId="5CB33BA5" w:rsidR="00DE31C3" w:rsidRDefault="00DE31C3" w:rsidP="00631F68">
      <w:pPr>
        <w:autoSpaceDE w:val="0"/>
        <w:autoSpaceDN w:val="0"/>
        <w:adjustRightInd w:val="0"/>
      </w:pPr>
    </w:p>
    <w:p w14:paraId="63040C85" w14:textId="2D613384" w:rsidR="00DE31C3" w:rsidRDefault="00DE31C3" w:rsidP="00631F68">
      <w:pPr>
        <w:autoSpaceDE w:val="0"/>
        <w:autoSpaceDN w:val="0"/>
        <w:adjustRightInd w:val="0"/>
      </w:pPr>
    </w:p>
    <w:p w14:paraId="050229B2" w14:textId="3F0643DE" w:rsidR="00DE31C3" w:rsidRDefault="00DE31C3" w:rsidP="00631F68">
      <w:pPr>
        <w:autoSpaceDE w:val="0"/>
        <w:autoSpaceDN w:val="0"/>
        <w:adjustRightInd w:val="0"/>
      </w:pPr>
    </w:p>
    <w:p w14:paraId="6E6669F2" w14:textId="77777777" w:rsidR="00DE31C3" w:rsidRDefault="00DE31C3" w:rsidP="00631F68">
      <w:pPr>
        <w:autoSpaceDE w:val="0"/>
        <w:autoSpaceDN w:val="0"/>
        <w:adjustRightInd w:val="0"/>
        <w:rPr>
          <w:sz w:val="20"/>
          <w:szCs w:val="20"/>
        </w:rPr>
      </w:pPr>
    </w:p>
    <w:p w14:paraId="263CF7CA" w14:textId="4015EFD1"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DE31C3">
        <w:rPr>
          <w:sz w:val="20"/>
          <w:szCs w:val="20"/>
        </w:rPr>
        <w:tab/>
      </w:r>
      <w:r>
        <w:rPr>
          <w:sz w:val="20"/>
          <w:szCs w:val="20"/>
        </w:rPr>
        <w:t>CATEGORY: Sediment Control</w:t>
      </w:r>
    </w:p>
    <w:p w14:paraId="0BFACEC3" w14:textId="249DF613"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DE31C3">
        <w:rPr>
          <w:sz w:val="20"/>
          <w:szCs w:val="20"/>
        </w:rPr>
        <w:tab/>
      </w:r>
      <w:r>
        <w:rPr>
          <w:sz w:val="20"/>
          <w:szCs w:val="20"/>
        </w:rPr>
        <w:t xml:space="preserve">USE GROUP: Temporary  </w:t>
      </w:r>
      <w:r w:rsidRPr="000A0BBE">
        <w:rPr>
          <w:sz w:val="20"/>
          <w:szCs w:val="20"/>
        </w:rPr>
        <w:t xml:space="preserve"> </w:t>
      </w:r>
    </w:p>
    <w:p w14:paraId="2FDAC22B" w14:textId="5AF605E0"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DE31C3">
        <w:rPr>
          <w:b/>
          <w:sz w:val="20"/>
          <w:szCs w:val="20"/>
        </w:rPr>
        <w:tab/>
      </w:r>
      <w:r>
        <w:rPr>
          <w:b/>
          <w:sz w:val="20"/>
          <w:szCs w:val="20"/>
        </w:rPr>
        <w:t xml:space="preserve"> </w:t>
      </w:r>
      <w:r w:rsidRPr="000A0BBE">
        <w:rPr>
          <w:sz w:val="20"/>
          <w:szCs w:val="20"/>
        </w:rPr>
        <w:t>ISSUED: 10-1-2009</w:t>
      </w:r>
    </w:p>
    <w:p w14:paraId="7657AF5A" w14:textId="77777777" w:rsidR="00631F68" w:rsidRDefault="00631F68" w:rsidP="00631F68">
      <w:pPr>
        <w:autoSpaceDE w:val="0"/>
        <w:autoSpaceDN w:val="0"/>
        <w:adjustRightInd w:val="0"/>
        <w:rPr>
          <w:sz w:val="20"/>
          <w:szCs w:val="20"/>
        </w:rPr>
      </w:pPr>
    </w:p>
    <w:p w14:paraId="1CEF17B1" w14:textId="77777777" w:rsidR="00631F68" w:rsidRDefault="00631F68" w:rsidP="00631F68">
      <w:pPr>
        <w:autoSpaceDE w:val="0"/>
        <w:autoSpaceDN w:val="0"/>
        <w:adjustRightInd w:val="0"/>
        <w:jc w:val="center"/>
        <w:rPr>
          <w:b/>
          <w:bCs/>
        </w:rPr>
      </w:pPr>
      <w:r>
        <w:rPr>
          <w:b/>
          <w:bCs/>
        </w:rPr>
        <w:t>INLET PROTECTION-CURB AND GUTTER (SC-8)</w:t>
      </w:r>
    </w:p>
    <w:p w14:paraId="1B6CAEDB" w14:textId="77777777" w:rsidR="00631F68" w:rsidRDefault="00631F68" w:rsidP="00631F68">
      <w:pPr>
        <w:autoSpaceDE w:val="0"/>
        <w:autoSpaceDN w:val="0"/>
        <w:adjustRightInd w:val="0"/>
        <w:rPr>
          <w:b/>
          <w:bCs/>
        </w:rPr>
      </w:pPr>
    </w:p>
    <w:p w14:paraId="337CBAF6" w14:textId="77777777" w:rsidR="00631F68" w:rsidRPr="006B571D" w:rsidRDefault="00631F68" w:rsidP="00631F68">
      <w:pPr>
        <w:autoSpaceDE w:val="0"/>
        <w:autoSpaceDN w:val="0"/>
        <w:adjustRightInd w:val="0"/>
        <w:rPr>
          <w:u w:val="single"/>
        </w:rPr>
      </w:pPr>
      <w:r w:rsidRPr="006B571D">
        <w:rPr>
          <w:u w:val="single"/>
        </w:rPr>
        <w:t>DEFINITION AND PURPOSE:</w:t>
      </w:r>
    </w:p>
    <w:p w14:paraId="531D3A12" w14:textId="77777777" w:rsidR="00631F68" w:rsidRDefault="00631F68" w:rsidP="00631F68">
      <w:pPr>
        <w:autoSpaceDE w:val="0"/>
        <w:autoSpaceDN w:val="0"/>
        <w:adjustRightInd w:val="0"/>
      </w:pPr>
      <w:r>
        <w:t>A temporary sediment control barrier consisting of a filter media, such as compost filter socks, gravel and mesh, sandbags, gravel bags, etc., around a curb and gutter inlet designed to prevent sediment from entering the storm sewer. Shallow temporary ponding during and after rainfall should be expected.</w:t>
      </w:r>
    </w:p>
    <w:p w14:paraId="2349A20D" w14:textId="77777777" w:rsidR="00631F68" w:rsidRDefault="00631F68" w:rsidP="00631F68">
      <w:pPr>
        <w:autoSpaceDE w:val="0"/>
        <w:autoSpaceDN w:val="0"/>
        <w:adjustRightInd w:val="0"/>
      </w:pPr>
    </w:p>
    <w:p w14:paraId="5ADA9A92" w14:textId="77777777" w:rsidR="00631F68" w:rsidRPr="006B571D" w:rsidRDefault="00631F68" w:rsidP="00631F68">
      <w:pPr>
        <w:autoSpaceDE w:val="0"/>
        <w:autoSpaceDN w:val="0"/>
        <w:adjustRightInd w:val="0"/>
        <w:rPr>
          <w:u w:val="single"/>
        </w:rPr>
      </w:pPr>
      <w:r w:rsidRPr="006B571D">
        <w:rPr>
          <w:u w:val="single"/>
        </w:rPr>
        <w:t>APPROPRIATE APPLICATIONS:</w:t>
      </w:r>
    </w:p>
    <w:p w14:paraId="0F68C8AE" w14:textId="77777777" w:rsidR="00631F68" w:rsidRDefault="00631F68" w:rsidP="00631F68">
      <w:pPr>
        <w:autoSpaceDE w:val="0"/>
        <w:autoSpaceDN w:val="0"/>
        <w:adjustRightInd w:val="0"/>
      </w:pPr>
      <w:r>
        <w:t>At inlets where runoff may contain sediment-laden water.</w:t>
      </w:r>
    </w:p>
    <w:p w14:paraId="41E7756E" w14:textId="77777777" w:rsidR="00631F68" w:rsidRDefault="00631F68" w:rsidP="00631F68">
      <w:pPr>
        <w:autoSpaceDE w:val="0"/>
        <w:autoSpaceDN w:val="0"/>
        <w:adjustRightInd w:val="0"/>
      </w:pPr>
    </w:p>
    <w:p w14:paraId="6790DBF8" w14:textId="77777777" w:rsidR="00631F68" w:rsidRPr="006B571D" w:rsidRDefault="00631F68" w:rsidP="00631F68">
      <w:pPr>
        <w:autoSpaceDE w:val="0"/>
        <w:autoSpaceDN w:val="0"/>
        <w:adjustRightInd w:val="0"/>
        <w:rPr>
          <w:u w:val="single"/>
        </w:rPr>
      </w:pPr>
      <w:r w:rsidRPr="006B571D">
        <w:rPr>
          <w:u w:val="single"/>
        </w:rPr>
        <w:t>CONDITIONS FOR EFFECTIVE USE:</w:t>
      </w:r>
    </w:p>
    <w:p w14:paraId="3B539F39" w14:textId="77777777" w:rsidR="00631F68" w:rsidRDefault="00631F68" w:rsidP="00631F68">
      <w:pPr>
        <w:autoSpaceDE w:val="0"/>
        <w:autoSpaceDN w:val="0"/>
        <w:adjustRightInd w:val="0"/>
      </w:pPr>
      <w:r>
        <w:t>Type of Flow: Sheet flow and concentrated flow.</w:t>
      </w:r>
    </w:p>
    <w:p w14:paraId="1210174A" w14:textId="77777777" w:rsidR="00631F68" w:rsidRDefault="00631F68" w:rsidP="00631F68">
      <w:pPr>
        <w:autoSpaceDE w:val="0"/>
        <w:autoSpaceDN w:val="0"/>
        <w:adjustRightInd w:val="0"/>
      </w:pPr>
    </w:p>
    <w:p w14:paraId="0E5A3399" w14:textId="77777777" w:rsidR="00631F68" w:rsidRDefault="00631F68" w:rsidP="00631F68">
      <w:pPr>
        <w:autoSpaceDE w:val="0"/>
        <w:autoSpaceDN w:val="0"/>
        <w:adjustRightInd w:val="0"/>
      </w:pPr>
      <w:r>
        <w:t>Contributing Area: Maximum of 1 acre.</w:t>
      </w:r>
    </w:p>
    <w:p w14:paraId="357A3386" w14:textId="77777777" w:rsidR="00631F68" w:rsidRDefault="00631F68" w:rsidP="00631F68">
      <w:pPr>
        <w:autoSpaceDE w:val="0"/>
        <w:autoSpaceDN w:val="0"/>
        <w:adjustRightInd w:val="0"/>
      </w:pPr>
    </w:p>
    <w:p w14:paraId="2C176556" w14:textId="77777777" w:rsidR="00631F68" w:rsidRPr="006B571D" w:rsidRDefault="00631F68" w:rsidP="00631F68">
      <w:pPr>
        <w:autoSpaceDE w:val="0"/>
        <w:autoSpaceDN w:val="0"/>
        <w:adjustRightInd w:val="0"/>
        <w:rPr>
          <w:u w:val="single"/>
        </w:rPr>
      </w:pPr>
      <w:r w:rsidRPr="006B571D">
        <w:rPr>
          <w:u w:val="single"/>
        </w:rPr>
        <w:t>WHEN BMP IS TO BE INSTALLED:</w:t>
      </w:r>
    </w:p>
    <w:p w14:paraId="18975CED" w14:textId="77777777" w:rsidR="00631F68" w:rsidRDefault="00631F68" w:rsidP="00631F68">
      <w:pPr>
        <w:autoSpaceDE w:val="0"/>
        <w:autoSpaceDN w:val="0"/>
        <w:adjustRightInd w:val="0"/>
      </w:pPr>
      <w:r>
        <w:t>Immediately after installation of the inlet, or prior to land disturbing activities beginning on the contributing upstream area to the inlet.</w:t>
      </w:r>
    </w:p>
    <w:p w14:paraId="01D4AAEC" w14:textId="77777777" w:rsidR="00631F68" w:rsidRDefault="00631F68" w:rsidP="00631F68">
      <w:pPr>
        <w:autoSpaceDE w:val="0"/>
        <w:autoSpaceDN w:val="0"/>
        <w:adjustRightInd w:val="0"/>
      </w:pPr>
    </w:p>
    <w:p w14:paraId="56ADC366" w14:textId="77777777" w:rsidR="00631F68" w:rsidRPr="006B571D" w:rsidRDefault="00631F68" w:rsidP="00631F68">
      <w:pPr>
        <w:autoSpaceDE w:val="0"/>
        <w:autoSpaceDN w:val="0"/>
        <w:adjustRightInd w:val="0"/>
        <w:rPr>
          <w:u w:val="single"/>
        </w:rPr>
      </w:pPr>
      <w:r w:rsidRPr="006B571D">
        <w:rPr>
          <w:u w:val="single"/>
        </w:rPr>
        <w:t>STANDARDS AND SPECIFICATIONS:</w:t>
      </w:r>
    </w:p>
    <w:p w14:paraId="632E0B94" w14:textId="77777777" w:rsidR="00631F68" w:rsidRDefault="00631F68" w:rsidP="00631F68">
      <w:pPr>
        <w:autoSpaceDE w:val="0"/>
        <w:autoSpaceDN w:val="0"/>
        <w:adjustRightInd w:val="0"/>
      </w:pPr>
      <w:r>
        <w:t>Typical types of curb and gutter inlet protection include: fabricated inlet filters (follow manufacturer’s instructions), compost filter sock (make sure that both ends of the sock are anchored accordingly), gravel and wire mesh (construct and anchor wood frame, fasten wire mesh and fabric to frame, and place the gravel on top of the entire structure), and sandbags and gravel bags (may be placed either as a j-hook on the upstream end of the inlet or as a full barrier, sometimes stacked 2 bags high, across the entire opening of the inlet). Incorporate an overflow bypass into the inlet protection structure in areas, such as heavy traffic streets, where excessive ponding of water around the inlet may become a safety issue.</w:t>
      </w:r>
    </w:p>
    <w:p w14:paraId="787F1058" w14:textId="77777777" w:rsidR="00631F68" w:rsidRDefault="00631F68" w:rsidP="00631F68">
      <w:pPr>
        <w:autoSpaceDE w:val="0"/>
        <w:autoSpaceDN w:val="0"/>
        <w:adjustRightInd w:val="0"/>
      </w:pPr>
    </w:p>
    <w:p w14:paraId="3DA2E92B" w14:textId="77777777" w:rsidR="00631F68" w:rsidRPr="006B571D" w:rsidRDefault="00631F68" w:rsidP="00631F68">
      <w:pPr>
        <w:autoSpaceDE w:val="0"/>
        <w:autoSpaceDN w:val="0"/>
        <w:adjustRightInd w:val="0"/>
        <w:rPr>
          <w:u w:val="single"/>
        </w:rPr>
      </w:pPr>
      <w:r w:rsidRPr="006B571D">
        <w:rPr>
          <w:u w:val="single"/>
        </w:rPr>
        <w:t>OPERATION AND MAINTENANCE PROCEDURES:</w:t>
      </w:r>
    </w:p>
    <w:p w14:paraId="2DD7F15C" w14:textId="77777777" w:rsidR="00631F68" w:rsidRDefault="00631F68" w:rsidP="00631F68">
      <w:pPr>
        <w:autoSpaceDE w:val="0"/>
        <w:autoSpaceDN w:val="0"/>
        <w:adjustRightInd w:val="0"/>
      </w:pPr>
      <w:r>
        <w:t>Inspect inlet protection of all media types weekly and after each ½” rainfall event to make sure they are functioning properly. Remove trash and debris. Remove sediment from the inlet protection when half of the protection structure height has been filled. Repair elements to original configuration as needed.</w:t>
      </w:r>
    </w:p>
    <w:p w14:paraId="50532EFD" w14:textId="77777777" w:rsidR="00631F68" w:rsidRDefault="00631F68" w:rsidP="00631F68">
      <w:pPr>
        <w:autoSpaceDE w:val="0"/>
        <w:autoSpaceDN w:val="0"/>
        <w:adjustRightInd w:val="0"/>
      </w:pPr>
    </w:p>
    <w:p w14:paraId="223E6E36" w14:textId="77777777" w:rsidR="00631F68" w:rsidRPr="00EB2E0F" w:rsidRDefault="00631F68" w:rsidP="00631F68">
      <w:pPr>
        <w:autoSpaceDE w:val="0"/>
        <w:autoSpaceDN w:val="0"/>
        <w:adjustRightInd w:val="0"/>
        <w:rPr>
          <w:u w:val="single"/>
        </w:rPr>
      </w:pPr>
      <w:r w:rsidRPr="00EB2E0F">
        <w:rPr>
          <w:u w:val="single"/>
        </w:rPr>
        <w:t>SITE CONDITIONS FOR REMOVAL:</w:t>
      </w:r>
    </w:p>
    <w:p w14:paraId="5016E056" w14:textId="77777777" w:rsidR="00631F68" w:rsidRDefault="00631F68" w:rsidP="00631F68">
      <w:pPr>
        <w:autoSpaceDE w:val="0"/>
        <w:autoSpaceDN w:val="0"/>
        <w:adjustRightInd w:val="0"/>
        <w:rPr>
          <w:sz w:val="20"/>
          <w:szCs w:val="20"/>
        </w:rPr>
      </w:pPr>
      <w:r>
        <w:t>Remove after contributing drainage areas have been adequately stabilized.</w:t>
      </w:r>
    </w:p>
    <w:p w14:paraId="18A93177" w14:textId="77777777" w:rsidR="00631F68" w:rsidRDefault="00631F68" w:rsidP="00631F68">
      <w:pPr>
        <w:autoSpaceDE w:val="0"/>
        <w:autoSpaceDN w:val="0"/>
        <w:adjustRightInd w:val="0"/>
        <w:rPr>
          <w:sz w:val="20"/>
          <w:szCs w:val="20"/>
        </w:rPr>
      </w:pPr>
    </w:p>
    <w:p w14:paraId="2DDB5D20" w14:textId="77777777" w:rsidR="00631F68" w:rsidRDefault="00631F68" w:rsidP="00631F68">
      <w:pPr>
        <w:autoSpaceDE w:val="0"/>
        <w:autoSpaceDN w:val="0"/>
        <w:adjustRightInd w:val="0"/>
        <w:rPr>
          <w:sz w:val="20"/>
          <w:szCs w:val="20"/>
        </w:rPr>
      </w:pPr>
    </w:p>
    <w:p w14:paraId="5390659F" w14:textId="77777777" w:rsidR="00631F68" w:rsidRDefault="00631F68" w:rsidP="00631F68">
      <w:pPr>
        <w:autoSpaceDE w:val="0"/>
        <w:autoSpaceDN w:val="0"/>
        <w:adjustRightInd w:val="0"/>
        <w:rPr>
          <w:sz w:val="20"/>
          <w:szCs w:val="20"/>
        </w:rPr>
      </w:pPr>
    </w:p>
    <w:p w14:paraId="65976C29" w14:textId="2B4C4D73" w:rsidR="00631F68" w:rsidRDefault="00631F68" w:rsidP="00631F68">
      <w:pPr>
        <w:autoSpaceDE w:val="0"/>
        <w:autoSpaceDN w:val="0"/>
        <w:adjustRightInd w:val="0"/>
        <w:rPr>
          <w:sz w:val="20"/>
          <w:szCs w:val="20"/>
        </w:rPr>
      </w:pPr>
    </w:p>
    <w:p w14:paraId="2943FDE9" w14:textId="307091E9" w:rsidR="00DE31C3" w:rsidRDefault="00DE31C3" w:rsidP="00631F68">
      <w:pPr>
        <w:autoSpaceDE w:val="0"/>
        <w:autoSpaceDN w:val="0"/>
        <w:adjustRightInd w:val="0"/>
        <w:rPr>
          <w:sz w:val="20"/>
          <w:szCs w:val="20"/>
        </w:rPr>
      </w:pPr>
    </w:p>
    <w:p w14:paraId="699A6F4F" w14:textId="64AD1778" w:rsidR="00DE31C3" w:rsidRDefault="00DE31C3" w:rsidP="00631F68">
      <w:pPr>
        <w:autoSpaceDE w:val="0"/>
        <w:autoSpaceDN w:val="0"/>
        <w:adjustRightInd w:val="0"/>
        <w:rPr>
          <w:sz w:val="20"/>
          <w:szCs w:val="20"/>
        </w:rPr>
      </w:pPr>
    </w:p>
    <w:p w14:paraId="5F6A3467" w14:textId="08693D25" w:rsidR="00DE31C3" w:rsidRDefault="00DE31C3" w:rsidP="00631F68">
      <w:pPr>
        <w:autoSpaceDE w:val="0"/>
        <w:autoSpaceDN w:val="0"/>
        <w:adjustRightInd w:val="0"/>
        <w:rPr>
          <w:sz w:val="20"/>
          <w:szCs w:val="20"/>
        </w:rPr>
      </w:pPr>
    </w:p>
    <w:p w14:paraId="485B733B" w14:textId="77777777" w:rsidR="00DE31C3" w:rsidRDefault="00DE31C3" w:rsidP="00631F68">
      <w:pPr>
        <w:autoSpaceDE w:val="0"/>
        <w:autoSpaceDN w:val="0"/>
        <w:adjustRightInd w:val="0"/>
        <w:rPr>
          <w:sz w:val="20"/>
          <w:szCs w:val="20"/>
        </w:rPr>
      </w:pPr>
    </w:p>
    <w:p w14:paraId="7D1D5435" w14:textId="77777777" w:rsidR="00631F68" w:rsidRDefault="00631F68" w:rsidP="00631F68">
      <w:pPr>
        <w:autoSpaceDE w:val="0"/>
        <w:autoSpaceDN w:val="0"/>
        <w:adjustRightInd w:val="0"/>
        <w:rPr>
          <w:sz w:val="20"/>
          <w:szCs w:val="20"/>
        </w:rPr>
      </w:pPr>
    </w:p>
    <w:p w14:paraId="693463FF" w14:textId="77608083"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DE31C3">
        <w:rPr>
          <w:sz w:val="20"/>
          <w:szCs w:val="20"/>
        </w:rPr>
        <w:tab/>
      </w:r>
      <w:r>
        <w:rPr>
          <w:sz w:val="20"/>
          <w:szCs w:val="20"/>
        </w:rPr>
        <w:t>CATEGORY: Sediment Control</w:t>
      </w:r>
    </w:p>
    <w:p w14:paraId="19ED1976" w14:textId="4C2F18E0"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DE31C3">
        <w:rPr>
          <w:sz w:val="20"/>
          <w:szCs w:val="20"/>
        </w:rPr>
        <w:tab/>
      </w:r>
      <w:r>
        <w:rPr>
          <w:sz w:val="20"/>
          <w:szCs w:val="20"/>
        </w:rPr>
        <w:t xml:space="preserve">USE GROUP: Temporary  </w:t>
      </w:r>
      <w:r w:rsidRPr="000A0BBE">
        <w:rPr>
          <w:sz w:val="20"/>
          <w:szCs w:val="20"/>
        </w:rPr>
        <w:t xml:space="preserve"> </w:t>
      </w:r>
    </w:p>
    <w:p w14:paraId="37F685F4" w14:textId="5D82BB45"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DE31C3">
        <w:rPr>
          <w:b/>
          <w:sz w:val="20"/>
          <w:szCs w:val="20"/>
        </w:rPr>
        <w:tab/>
        <w:t xml:space="preserve"> </w:t>
      </w:r>
      <w:r w:rsidRPr="000A0BBE">
        <w:rPr>
          <w:sz w:val="20"/>
          <w:szCs w:val="20"/>
        </w:rPr>
        <w:t>ISSUED: 10-1-2009</w:t>
      </w:r>
    </w:p>
    <w:p w14:paraId="077DC36D" w14:textId="77777777" w:rsidR="00631F68" w:rsidRDefault="00631F68" w:rsidP="00631F68">
      <w:pPr>
        <w:autoSpaceDE w:val="0"/>
        <w:autoSpaceDN w:val="0"/>
        <w:adjustRightInd w:val="0"/>
        <w:ind w:firstLine="720"/>
        <w:jc w:val="center"/>
        <w:rPr>
          <w:sz w:val="20"/>
          <w:szCs w:val="20"/>
        </w:rPr>
      </w:pPr>
    </w:p>
    <w:p w14:paraId="7EBEE1A5" w14:textId="77777777" w:rsidR="00631F68" w:rsidRDefault="00631F68" w:rsidP="00631F68">
      <w:pPr>
        <w:autoSpaceDE w:val="0"/>
        <w:autoSpaceDN w:val="0"/>
        <w:adjustRightInd w:val="0"/>
        <w:jc w:val="center"/>
        <w:rPr>
          <w:b/>
          <w:bCs/>
        </w:rPr>
      </w:pPr>
      <w:r>
        <w:rPr>
          <w:b/>
          <w:bCs/>
        </w:rPr>
        <w:t>INLET PROTECTION-RECESSED (SC-9)</w:t>
      </w:r>
    </w:p>
    <w:p w14:paraId="7BE367DB" w14:textId="77777777" w:rsidR="00631F68" w:rsidRDefault="00631F68" w:rsidP="00631F68">
      <w:pPr>
        <w:autoSpaceDE w:val="0"/>
        <w:autoSpaceDN w:val="0"/>
        <w:adjustRightInd w:val="0"/>
      </w:pPr>
    </w:p>
    <w:p w14:paraId="5E143292" w14:textId="77777777" w:rsidR="00631F68" w:rsidRPr="00962D22" w:rsidRDefault="00631F68" w:rsidP="00631F68">
      <w:pPr>
        <w:autoSpaceDE w:val="0"/>
        <w:autoSpaceDN w:val="0"/>
        <w:adjustRightInd w:val="0"/>
        <w:rPr>
          <w:u w:val="single"/>
        </w:rPr>
      </w:pPr>
      <w:r w:rsidRPr="00962D22">
        <w:rPr>
          <w:u w:val="single"/>
        </w:rPr>
        <w:t>DEFINITION AND PURPOSE:</w:t>
      </w:r>
    </w:p>
    <w:p w14:paraId="47E4E82D" w14:textId="77777777" w:rsidR="00631F68" w:rsidRDefault="00631F68" w:rsidP="00631F68">
      <w:pPr>
        <w:autoSpaceDE w:val="0"/>
        <w:autoSpaceDN w:val="0"/>
        <w:adjustRightInd w:val="0"/>
      </w:pPr>
      <w:r>
        <w:t>A temporary sediment control barrier consisting of a filter media, such as block and gravel, fabric drop, sod, etc., around a recessed area inlet designed to prevent sediment from entering the storm sewer. Shallow temporary ponding during and after rainfall should be expected.</w:t>
      </w:r>
    </w:p>
    <w:p w14:paraId="33ABD7B9" w14:textId="77777777" w:rsidR="00631F68" w:rsidRDefault="00631F68" w:rsidP="00631F68">
      <w:pPr>
        <w:autoSpaceDE w:val="0"/>
        <w:autoSpaceDN w:val="0"/>
        <w:adjustRightInd w:val="0"/>
      </w:pPr>
    </w:p>
    <w:p w14:paraId="627F91B9" w14:textId="77777777" w:rsidR="00631F68" w:rsidRPr="00716742" w:rsidRDefault="00631F68" w:rsidP="00631F68">
      <w:pPr>
        <w:autoSpaceDE w:val="0"/>
        <w:autoSpaceDN w:val="0"/>
        <w:adjustRightInd w:val="0"/>
        <w:rPr>
          <w:u w:val="single"/>
        </w:rPr>
      </w:pPr>
      <w:r w:rsidRPr="00716742">
        <w:rPr>
          <w:u w:val="single"/>
        </w:rPr>
        <w:t>APPROPRIATE APPLICATIONS:</w:t>
      </w:r>
    </w:p>
    <w:p w14:paraId="530644EA" w14:textId="77777777" w:rsidR="00631F68" w:rsidRDefault="00631F68" w:rsidP="00631F68">
      <w:pPr>
        <w:autoSpaceDE w:val="0"/>
        <w:autoSpaceDN w:val="0"/>
        <w:adjustRightInd w:val="0"/>
      </w:pPr>
      <w:r>
        <w:t>At recessed area or yard inlets where runoff may contain sediment-laden water.</w:t>
      </w:r>
    </w:p>
    <w:p w14:paraId="328EB5A0" w14:textId="77777777" w:rsidR="00631F68" w:rsidRDefault="00631F68" w:rsidP="00631F68">
      <w:pPr>
        <w:autoSpaceDE w:val="0"/>
        <w:autoSpaceDN w:val="0"/>
        <w:adjustRightInd w:val="0"/>
      </w:pPr>
    </w:p>
    <w:p w14:paraId="27DA9531" w14:textId="77777777" w:rsidR="00631F68" w:rsidRPr="00716742" w:rsidRDefault="00631F68" w:rsidP="00631F68">
      <w:pPr>
        <w:autoSpaceDE w:val="0"/>
        <w:autoSpaceDN w:val="0"/>
        <w:adjustRightInd w:val="0"/>
        <w:rPr>
          <w:u w:val="single"/>
        </w:rPr>
      </w:pPr>
      <w:r w:rsidRPr="00716742">
        <w:rPr>
          <w:u w:val="single"/>
        </w:rPr>
        <w:t>CONDITIONS FOR EFFECTIVE USE:</w:t>
      </w:r>
    </w:p>
    <w:p w14:paraId="079A3905" w14:textId="77777777" w:rsidR="00631F68" w:rsidRDefault="00631F68" w:rsidP="00631F68">
      <w:pPr>
        <w:autoSpaceDE w:val="0"/>
        <w:autoSpaceDN w:val="0"/>
        <w:adjustRightInd w:val="0"/>
      </w:pPr>
      <w:r>
        <w:t>Type of Flow: Sheet flow and concentrated flow.</w:t>
      </w:r>
    </w:p>
    <w:p w14:paraId="428A1B7B" w14:textId="77777777" w:rsidR="00631F68" w:rsidRDefault="00631F68" w:rsidP="00631F68">
      <w:pPr>
        <w:autoSpaceDE w:val="0"/>
        <w:autoSpaceDN w:val="0"/>
        <w:adjustRightInd w:val="0"/>
      </w:pPr>
    </w:p>
    <w:p w14:paraId="474D0D08" w14:textId="77777777" w:rsidR="00631F68" w:rsidRDefault="00631F68" w:rsidP="00631F68">
      <w:pPr>
        <w:autoSpaceDE w:val="0"/>
        <w:autoSpaceDN w:val="0"/>
        <w:adjustRightInd w:val="0"/>
      </w:pPr>
      <w:r>
        <w:t>Contributing Area: Maximum of 1 acre.</w:t>
      </w:r>
    </w:p>
    <w:p w14:paraId="71F9D374" w14:textId="77777777" w:rsidR="00631F68" w:rsidRDefault="00631F68" w:rsidP="00631F68">
      <w:pPr>
        <w:autoSpaceDE w:val="0"/>
        <w:autoSpaceDN w:val="0"/>
        <w:adjustRightInd w:val="0"/>
      </w:pPr>
    </w:p>
    <w:p w14:paraId="18320A65" w14:textId="77777777" w:rsidR="00631F68" w:rsidRPr="00716742" w:rsidRDefault="00631F68" w:rsidP="00631F68">
      <w:pPr>
        <w:autoSpaceDE w:val="0"/>
        <w:autoSpaceDN w:val="0"/>
        <w:adjustRightInd w:val="0"/>
        <w:rPr>
          <w:u w:val="single"/>
        </w:rPr>
      </w:pPr>
      <w:r w:rsidRPr="00716742">
        <w:rPr>
          <w:u w:val="single"/>
        </w:rPr>
        <w:t>WHEN BMP IS TO BE INSTALLED:</w:t>
      </w:r>
    </w:p>
    <w:p w14:paraId="52C584E7" w14:textId="77777777" w:rsidR="00631F68" w:rsidRDefault="00631F68" w:rsidP="00631F68">
      <w:pPr>
        <w:autoSpaceDE w:val="0"/>
        <w:autoSpaceDN w:val="0"/>
        <w:adjustRightInd w:val="0"/>
      </w:pPr>
      <w:r>
        <w:t>Immediately after installation of the inlet, or prior to land disturbing activities beginning on the contributing upstream area to the inlet.</w:t>
      </w:r>
    </w:p>
    <w:p w14:paraId="7E88854E" w14:textId="77777777" w:rsidR="00631F68" w:rsidRDefault="00631F68" w:rsidP="00631F68">
      <w:pPr>
        <w:autoSpaceDE w:val="0"/>
        <w:autoSpaceDN w:val="0"/>
        <w:adjustRightInd w:val="0"/>
      </w:pPr>
    </w:p>
    <w:p w14:paraId="566EF70C" w14:textId="77777777" w:rsidR="00631F68" w:rsidRPr="00716742" w:rsidRDefault="00631F68" w:rsidP="00631F68">
      <w:pPr>
        <w:autoSpaceDE w:val="0"/>
        <w:autoSpaceDN w:val="0"/>
        <w:adjustRightInd w:val="0"/>
        <w:rPr>
          <w:u w:val="single"/>
        </w:rPr>
      </w:pPr>
      <w:r w:rsidRPr="00716742">
        <w:rPr>
          <w:u w:val="single"/>
        </w:rPr>
        <w:t>STANDARDS AND SPECIFICATIONS:</w:t>
      </w:r>
    </w:p>
    <w:p w14:paraId="7A086EFB" w14:textId="77777777" w:rsidR="00631F68" w:rsidRDefault="00631F68" w:rsidP="00631F68">
      <w:pPr>
        <w:autoSpaceDE w:val="0"/>
        <w:autoSpaceDN w:val="0"/>
        <w:adjustRightInd w:val="0"/>
      </w:pPr>
      <w:r>
        <w:t>Typical types of curb and gutter inlet protection include: manufactured filter bags (follow</w:t>
      </w:r>
    </w:p>
    <w:p w14:paraId="30969B68" w14:textId="77777777" w:rsidR="00631F68" w:rsidRDefault="00631F68" w:rsidP="00631F68">
      <w:pPr>
        <w:autoSpaceDE w:val="0"/>
        <w:autoSpaceDN w:val="0"/>
        <w:adjustRightInd w:val="0"/>
      </w:pPr>
      <w:r>
        <w:t>manufacturer’s instructions), block and gravel (</w:t>
      </w:r>
      <w:r>
        <w:rPr>
          <w:rFonts w:ascii="Arial" w:hAnsi="Arial" w:cs="Arial"/>
        </w:rPr>
        <w:t>b</w:t>
      </w:r>
      <w:r>
        <w:t>locks which are stacked should be anchored against movement, place geotextile filter fabric or wire mesh over the outside vertical face of the concrete blocks, place clean stone against the geotextile filter fabric/mesh up to the top of the concrete blocks), fabric drop (install wood frame, dig a trench around the inlet for fabric to be buried, fasten fabric tightly to frame, backfill and compact trench), and sod filter (prepare and fertilize soil, install sod for a distance of at least 4 feet in each direction, stake, staple and/or net corners and center of sod strips as required, water immediately). For safety, inlet protection structures which pond water onto streets, parking lots or driveways should be designed to have some method for allowing excess water from large storms to bypass or overflow.</w:t>
      </w:r>
    </w:p>
    <w:p w14:paraId="1CD4A0F3" w14:textId="77777777" w:rsidR="00631F68" w:rsidRDefault="00631F68" w:rsidP="00631F68">
      <w:pPr>
        <w:autoSpaceDE w:val="0"/>
        <w:autoSpaceDN w:val="0"/>
        <w:adjustRightInd w:val="0"/>
      </w:pPr>
    </w:p>
    <w:p w14:paraId="242F5EA6" w14:textId="77777777" w:rsidR="00631F68" w:rsidRPr="00716742" w:rsidRDefault="00631F68" w:rsidP="00631F68">
      <w:pPr>
        <w:autoSpaceDE w:val="0"/>
        <w:autoSpaceDN w:val="0"/>
        <w:adjustRightInd w:val="0"/>
        <w:rPr>
          <w:u w:val="single"/>
        </w:rPr>
      </w:pPr>
      <w:r w:rsidRPr="00716742">
        <w:rPr>
          <w:u w:val="single"/>
        </w:rPr>
        <w:t>OPERATION AND MAINTENANCE PROCEDURES:</w:t>
      </w:r>
    </w:p>
    <w:p w14:paraId="484ECE03" w14:textId="77777777" w:rsidR="00631F68" w:rsidRDefault="00631F68" w:rsidP="00631F68">
      <w:pPr>
        <w:autoSpaceDE w:val="0"/>
        <w:autoSpaceDN w:val="0"/>
        <w:adjustRightInd w:val="0"/>
      </w:pPr>
      <w:r>
        <w:t>Inspect inlet protection of all media types weekly and after each ½” rainfall event to make sure they are functioning properly. Remove trash and debris. Remove sediment from the inlet protection when half of the protection structure height has been filled. Repair elements to original configuration as needed.</w:t>
      </w:r>
    </w:p>
    <w:p w14:paraId="12421C6A" w14:textId="77777777" w:rsidR="00631F68" w:rsidRDefault="00631F68" w:rsidP="00631F68">
      <w:pPr>
        <w:autoSpaceDE w:val="0"/>
        <w:autoSpaceDN w:val="0"/>
        <w:adjustRightInd w:val="0"/>
      </w:pPr>
    </w:p>
    <w:p w14:paraId="0D48C163" w14:textId="77777777" w:rsidR="00631F68" w:rsidRPr="00716742" w:rsidRDefault="00631F68" w:rsidP="00631F68">
      <w:pPr>
        <w:autoSpaceDE w:val="0"/>
        <w:autoSpaceDN w:val="0"/>
        <w:adjustRightInd w:val="0"/>
        <w:rPr>
          <w:u w:val="single"/>
        </w:rPr>
      </w:pPr>
      <w:r w:rsidRPr="00716742">
        <w:rPr>
          <w:u w:val="single"/>
        </w:rPr>
        <w:t>SITE CONDITIONS FOR REMOVAL:</w:t>
      </w:r>
    </w:p>
    <w:p w14:paraId="3B2FB341" w14:textId="77777777" w:rsidR="00631F68" w:rsidRDefault="00631F68" w:rsidP="00631F68">
      <w:pPr>
        <w:autoSpaceDE w:val="0"/>
        <w:autoSpaceDN w:val="0"/>
        <w:adjustRightInd w:val="0"/>
      </w:pPr>
      <w:r>
        <w:t>Remove after contributing drainage areas have been adequately stabilized.</w:t>
      </w:r>
    </w:p>
    <w:p w14:paraId="2FFC989C" w14:textId="77777777" w:rsidR="00631F68" w:rsidRDefault="00631F68" w:rsidP="00631F68">
      <w:pPr>
        <w:autoSpaceDE w:val="0"/>
        <w:autoSpaceDN w:val="0"/>
        <w:adjustRightInd w:val="0"/>
      </w:pPr>
    </w:p>
    <w:p w14:paraId="087763E7" w14:textId="7B57346F" w:rsidR="00631F68" w:rsidRDefault="00631F68" w:rsidP="00631F68">
      <w:pPr>
        <w:autoSpaceDE w:val="0"/>
        <w:autoSpaceDN w:val="0"/>
        <w:adjustRightInd w:val="0"/>
      </w:pPr>
    </w:p>
    <w:p w14:paraId="5B837584" w14:textId="5D403812" w:rsidR="00DE31C3" w:rsidRDefault="00DE31C3" w:rsidP="00631F68">
      <w:pPr>
        <w:autoSpaceDE w:val="0"/>
        <w:autoSpaceDN w:val="0"/>
        <w:adjustRightInd w:val="0"/>
      </w:pPr>
    </w:p>
    <w:p w14:paraId="03B3F2B2" w14:textId="29723636" w:rsidR="00DE31C3" w:rsidRDefault="00DE31C3" w:rsidP="00631F68">
      <w:pPr>
        <w:autoSpaceDE w:val="0"/>
        <w:autoSpaceDN w:val="0"/>
        <w:adjustRightInd w:val="0"/>
      </w:pPr>
    </w:p>
    <w:p w14:paraId="1D967B27" w14:textId="30FF5039" w:rsidR="00DE31C3" w:rsidRDefault="00DE31C3" w:rsidP="00631F68">
      <w:pPr>
        <w:autoSpaceDE w:val="0"/>
        <w:autoSpaceDN w:val="0"/>
        <w:adjustRightInd w:val="0"/>
      </w:pPr>
    </w:p>
    <w:p w14:paraId="4DB5785E" w14:textId="77777777" w:rsidR="00DE31C3" w:rsidRDefault="00DE31C3" w:rsidP="00631F68">
      <w:pPr>
        <w:autoSpaceDE w:val="0"/>
        <w:autoSpaceDN w:val="0"/>
        <w:adjustRightInd w:val="0"/>
      </w:pPr>
    </w:p>
    <w:p w14:paraId="6740567A" w14:textId="45D789F0"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DE31C3">
        <w:rPr>
          <w:sz w:val="20"/>
          <w:szCs w:val="20"/>
        </w:rPr>
        <w:tab/>
      </w:r>
      <w:r>
        <w:rPr>
          <w:sz w:val="20"/>
          <w:szCs w:val="20"/>
        </w:rPr>
        <w:t>CATEGORY: Sediment Control</w:t>
      </w:r>
    </w:p>
    <w:p w14:paraId="2A42840D" w14:textId="78D38337"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DE31C3">
        <w:rPr>
          <w:sz w:val="20"/>
          <w:szCs w:val="20"/>
        </w:rPr>
        <w:tab/>
      </w:r>
      <w:r>
        <w:rPr>
          <w:sz w:val="20"/>
          <w:szCs w:val="20"/>
        </w:rPr>
        <w:t xml:space="preserve">USE GROUP: Temporary  </w:t>
      </w:r>
      <w:r w:rsidRPr="000A0BBE">
        <w:rPr>
          <w:sz w:val="20"/>
          <w:szCs w:val="20"/>
        </w:rPr>
        <w:t xml:space="preserve"> </w:t>
      </w:r>
    </w:p>
    <w:p w14:paraId="54D0B89E" w14:textId="655DDCAC"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DE31C3">
        <w:rPr>
          <w:b/>
          <w:sz w:val="20"/>
          <w:szCs w:val="20"/>
        </w:rPr>
        <w:tab/>
      </w:r>
      <w:r>
        <w:rPr>
          <w:b/>
          <w:sz w:val="20"/>
          <w:szCs w:val="20"/>
        </w:rPr>
        <w:t xml:space="preserve"> </w:t>
      </w:r>
      <w:r w:rsidRPr="000A0BBE">
        <w:rPr>
          <w:sz w:val="20"/>
          <w:szCs w:val="20"/>
        </w:rPr>
        <w:t>ISSUED: 10-1-2009</w:t>
      </w:r>
    </w:p>
    <w:p w14:paraId="664773B1" w14:textId="77777777" w:rsidR="00631F68" w:rsidRDefault="00631F68" w:rsidP="00631F68">
      <w:pPr>
        <w:autoSpaceDE w:val="0"/>
        <w:autoSpaceDN w:val="0"/>
        <w:adjustRightInd w:val="0"/>
        <w:rPr>
          <w:sz w:val="20"/>
          <w:szCs w:val="20"/>
        </w:rPr>
      </w:pPr>
    </w:p>
    <w:p w14:paraId="5E2E3586" w14:textId="77777777" w:rsidR="00631F68" w:rsidRDefault="00631F68" w:rsidP="00631F68">
      <w:pPr>
        <w:autoSpaceDE w:val="0"/>
        <w:autoSpaceDN w:val="0"/>
        <w:adjustRightInd w:val="0"/>
        <w:jc w:val="center"/>
        <w:rPr>
          <w:b/>
          <w:bCs/>
        </w:rPr>
      </w:pPr>
      <w:r>
        <w:rPr>
          <w:b/>
          <w:bCs/>
        </w:rPr>
        <w:t>STREET SWEEPING AND VACUUMING (SC-10)</w:t>
      </w:r>
    </w:p>
    <w:p w14:paraId="2DC848EC" w14:textId="77777777" w:rsidR="00631F68" w:rsidRDefault="00631F68" w:rsidP="00631F68">
      <w:pPr>
        <w:autoSpaceDE w:val="0"/>
        <w:autoSpaceDN w:val="0"/>
        <w:adjustRightInd w:val="0"/>
        <w:jc w:val="center"/>
        <w:rPr>
          <w:b/>
          <w:bCs/>
        </w:rPr>
      </w:pPr>
    </w:p>
    <w:p w14:paraId="77A24725" w14:textId="77777777" w:rsidR="00631F68" w:rsidRPr="00716742" w:rsidRDefault="00631F68" w:rsidP="00631F68">
      <w:pPr>
        <w:autoSpaceDE w:val="0"/>
        <w:autoSpaceDN w:val="0"/>
        <w:adjustRightInd w:val="0"/>
        <w:rPr>
          <w:u w:val="single"/>
        </w:rPr>
      </w:pPr>
      <w:r w:rsidRPr="00716742">
        <w:rPr>
          <w:u w:val="single"/>
        </w:rPr>
        <w:t>DEFINITION AND PURPOSE:</w:t>
      </w:r>
    </w:p>
    <w:p w14:paraId="2790463C" w14:textId="77777777" w:rsidR="00631F68" w:rsidRDefault="00631F68" w:rsidP="00631F68">
      <w:pPr>
        <w:autoSpaceDE w:val="0"/>
        <w:autoSpaceDN w:val="0"/>
        <w:adjustRightInd w:val="0"/>
      </w:pPr>
      <w:r>
        <w:t>Practices used to remove tracked sediment to prevent the sediment from entering a storm drain or watercourse.</w:t>
      </w:r>
    </w:p>
    <w:p w14:paraId="64E345EF" w14:textId="77777777" w:rsidR="00631F68" w:rsidRDefault="00631F68" w:rsidP="00631F68">
      <w:pPr>
        <w:autoSpaceDE w:val="0"/>
        <w:autoSpaceDN w:val="0"/>
        <w:adjustRightInd w:val="0"/>
      </w:pPr>
    </w:p>
    <w:p w14:paraId="7DFECF5E" w14:textId="77777777" w:rsidR="00631F68" w:rsidRPr="00716742" w:rsidRDefault="00631F68" w:rsidP="00631F68">
      <w:pPr>
        <w:autoSpaceDE w:val="0"/>
        <w:autoSpaceDN w:val="0"/>
        <w:adjustRightInd w:val="0"/>
        <w:rPr>
          <w:u w:val="single"/>
        </w:rPr>
      </w:pPr>
      <w:r w:rsidRPr="00716742">
        <w:rPr>
          <w:u w:val="single"/>
        </w:rPr>
        <w:t>APPROPRIATE APPLICATIONS:</w:t>
      </w:r>
    </w:p>
    <w:p w14:paraId="3366386B" w14:textId="77777777" w:rsidR="00631F68" w:rsidRDefault="00631F68" w:rsidP="00631F68">
      <w:pPr>
        <w:autoSpaceDE w:val="0"/>
        <w:autoSpaceDN w:val="0"/>
        <w:adjustRightInd w:val="0"/>
      </w:pPr>
      <w:r>
        <w:t>These practices are implemented anywhere sediment is tracked from the project site onto public or private paved roads, typically at points of ingress/egress.</w:t>
      </w:r>
    </w:p>
    <w:p w14:paraId="738F30AB" w14:textId="77777777" w:rsidR="00631F68" w:rsidRDefault="00631F68" w:rsidP="00631F68">
      <w:pPr>
        <w:autoSpaceDE w:val="0"/>
        <w:autoSpaceDN w:val="0"/>
        <w:adjustRightInd w:val="0"/>
      </w:pPr>
    </w:p>
    <w:p w14:paraId="574AFB1E" w14:textId="77777777" w:rsidR="00631F68" w:rsidRPr="00716742" w:rsidRDefault="00631F68" w:rsidP="00631F68">
      <w:pPr>
        <w:autoSpaceDE w:val="0"/>
        <w:autoSpaceDN w:val="0"/>
        <w:adjustRightInd w:val="0"/>
        <w:rPr>
          <w:u w:val="single"/>
        </w:rPr>
      </w:pPr>
      <w:r w:rsidRPr="00716742">
        <w:rPr>
          <w:u w:val="single"/>
        </w:rPr>
        <w:t>CONDITIONS FOR EFFECTIVE USE:</w:t>
      </w:r>
    </w:p>
    <w:p w14:paraId="7290966C" w14:textId="77777777" w:rsidR="00631F68" w:rsidRDefault="00631F68" w:rsidP="00631F68">
      <w:pPr>
        <w:autoSpaceDE w:val="0"/>
        <w:autoSpaceDN w:val="0"/>
        <w:adjustRightInd w:val="0"/>
      </w:pPr>
      <w:r>
        <w:t>Sweeping and vacuuming may not be effective when soil is wet or muddy.</w:t>
      </w:r>
    </w:p>
    <w:p w14:paraId="2FE795FC" w14:textId="77777777" w:rsidR="00631F68" w:rsidRDefault="00631F68" w:rsidP="00631F68">
      <w:pPr>
        <w:autoSpaceDE w:val="0"/>
        <w:autoSpaceDN w:val="0"/>
        <w:adjustRightInd w:val="0"/>
      </w:pPr>
    </w:p>
    <w:p w14:paraId="6271BBFD" w14:textId="77777777" w:rsidR="00631F68" w:rsidRPr="00716742" w:rsidRDefault="00631F68" w:rsidP="00631F68">
      <w:pPr>
        <w:autoSpaceDE w:val="0"/>
        <w:autoSpaceDN w:val="0"/>
        <w:adjustRightInd w:val="0"/>
        <w:rPr>
          <w:u w:val="single"/>
        </w:rPr>
      </w:pPr>
      <w:r w:rsidRPr="00716742">
        <w:rPr>
          <w:u w:val="single"/>
        </w:rPr>
        <w:t>WHEN BMP IS TO BE INSTALLED:</w:t>
      </w:r>
    </w:p>
    <w:p w14:paraId="4045B1C7" w14:textId="77777777" w:rsidR="00631F68" w:rsidRDefault="00631F68" w:rsidP="00631F68">
      <w:pPr>
        <w:autoSpaceDE w:val="0"/>
        <w:autoSpaceDN w:val="0"/>
        <w:adjustRightInd w:val="0"/>
      </w:pPr>
      <w:r>
        <w:t>Anytime sediment/silt has been tracked from the site onto public or private paved surfaces.</w:t>
      </w:r>
    </w:p>
    <w:p w14:paraId="4CC1E31A" w14:textId="77777777" w:rsidR="00631F68" w:rsidRDefault="00631F68" w:rsidP="00631F68">
      <w:pPr>
        <w:autoSpaceDE w:val="0"/>
        <w:autoSpaceDN w:val="0"/>
        <w:adjustRightInd w:val="0"/>
      </w:pPr>
    </w:p>
    <w:p w14:paraId="4532450C" w14:textId="77777777" w:rsidR="00631F68" w:rsidRPr="00716742" w:rsidRDefault="00631F68" w:rsidP="00631F68">
      <w:pPr>
        <w:autoSpaceDE w:val="0"/>
        <w:autoSpaceDN w:val="0"/>
        <w:adjustRightInd w:val="0"/>
        <w:rPr>
          <w:u w:val="single"/>
        </w:rPr>
      </w:pPr>
      <w:r w:rsidRPr="00716742">
        <w:rPr>
          <w:u w:val="single"/>
        </w:rPr>
        <w:t>STANDARDS AND SPECIFICATIONS:</w:t>
      </w:r>
    </w:p>
    <w:p w14:paraId="348FA6B7" w14:textId="77777777" w:rsidR="00631F68" w:rsidRDefault="00631F68" w:rsidP="00631F68">
      <w:pPr>
        <w:autoSpaceDE w:val="0"/>
        <w:autoSpaceDN w:val="0"/>
        <w:adjustRightInd w:val="0"/>
        <w:rPr>
          <w:b/>
          <w:bCs/>
        </w:rPr>
      </w:pPr>
      <w:r>
        <w:t xml:space="preserve">Visible sediment tracking should be swept and/or vacuumed daily. Adjust brooms frequently to maximize efficiency of sweeping operations. Be careful not to sweep up any unknown substance or any object that may be potentially hazardous. If not mixed with debris or trash, consider incorporating the removed sediment back into the project. After sweeping is finished, properly dispose of sweeper wastes at an approved dumpsite. </w:t>
      </w:r>
      <w:r>
        <w:rPr>
          <w:b/>
          <w:bCs/>
        </w:rPr>
        <w:t>Do not wash any sediment or debris down the storm drain!</w:t>
      </w:r>
    </w:p>
    <w:p w14:paraId="05FB8DA8" w14:textId="77777777" w:rsidR="00631F68" w:rsidRPr="00716742" w:rsidRDefault="00631F68" w:rsidP="00631F68">
      <w:pPr>
        <w:autoSpaceDE w:val="0"/>
        <w:autoSpaceDN w:val="0"/>
        <w:adjustRightInd w:val="0"/>
      </w:pPr>
    </w:p>
    <w:p w14:paraId="1E760AF9" w14:textId="77777777" w:rsidR="00631F68" w:rsidRPr="00716742" w:rsidRDefault="00631F68" w:rsidP="00631F68">
      <w:pPr>
        <w:autoSpaceDE w:val="0"/>
        <w:autoSpaceDN w:val="0"/>
        <w:adjustRightInd w:val="0"/>
        <w:rPr>
          <w:u w:val="single"/>
        </w:rPr>
      </w:pPr>
      <w:r w:rsidRPr="00716742">
        <w:rPr>
          <w:u w:val="single"/>
        </w:rPr>
        <w:t>OPERATION AND MAINTENANCE PROCEDURES:</w:t>
      </w:r>
    </w:p>
    <w:p w14:paraId="318FBAFD" w14:textId="77777777" w:rsidR="00631F68" w:rsidRDefault="00631F68" w:rsidP="00631F68">
      <w:pPr>
        <w:autoSpaceDE w:val="0"/>
        <w:autoSpaceDN w:val="0"/>
        <w:adjustRightInd w:val="0"/>
      </w:pPr>
      <w:r>
        <w:t>Inspect ingress/egress access points daily and sweep tracked sediment as needed, or as required.</w:t>
      </w:r>
    </w:p>
    <w:p w14:paraId="72054F27" w14:textId="77777777" w:rsidR="00631F68" w:rsidRDefault="00631F68" w:rsidP="00631F68">
      <w:pPr>
        <w:autoSpaceDE w:val="0"/>
        <w:autoSpaceDN w:val="0"/>
        <w:adjustRightInd w:val="0"/>
      </w:pPr>
    </w:p>
    <w:p w14:paraId="50BA83CD" w14:textId="77777777" w:rsidR="00631F68" w:rsidRPr="00716742" w:rsidRDefault="00631F68" w:rsidP="00631F68">
      <w:pPr>
        <w:autoSpaceDE w:val="0"/>
        <w:autoSpaceDN w:val="0"/>
        <w:adjustRightInd w:val="0"/>
        <w:rPr>
          <w:u w:val="single"/>
        </w:rPr>
      </w:pPr>
      <w:r w:rsidRPr="00716742">
        <w:rPr>
          <w:u w:val="single"/>
        </w:rPr>
        <w:t>SITE CONDITIONS FOR REMOVAL:</w:t>
      </w:r>
    </w:p>
    <w:p w14:paraId="1E5F3A66" w14:textId="77777777" w:rsidR="00631F68" w:rsidRDefault="00631F68" w:rsidP="00631F68">
      <w:pPr>
        <w:autoSpaceDE w:val="0"/>
        <w:autoSpaceDN w:val="0"/>
        <w:adjustRightInd w:val="0"/>
      </w:pPr>
      <w:r>
        <w:t>Not Applicable</w:t>
      </w:r>
    </w:p>
    <w:p w14:paraId="4650163F" w14:textId="77777777" w:rsidR="00631F68" w:rsidRDefault="00631F68" w:rsidP="00631F68">
      <w:pPr>
        <w:autoSpaceDE w:val="0"/>
        <w:autoSpaceDN w:val="0"/>
        <w:adjustRightInd w:val="0"/>
      </w:pPr>
    </w:p>
    <w:p w14:paraId="09725BC3" w14:textId="77777777" w:rsidR="00631F68" w:rsidRDefault="00631F68" w:rsidP="00631F68">
      <w:pPr>
        <w:autoSpaceDE w:val="0"/>
        <w:autoSpaceDN w:val="0"/>
        <w:adjustRightInd w:val="0"/>
      </w:pPr>
    </w:p>
    <w:p w14:paraId="0336F866" w14:textId="77777777" w:rsidR="00631F68" w:rsidRDefault="00631F68" w:rsidP="00631F68">
      <w:pPr>
        <w:autoSpaceDE w:val="0"/>
        <w:autoSpaceDN w:val="0"/>
        <w:adjustRightInd w:val="0"/>
      </w:pPr>
    </w:p>
    <w:p w14:paraId="6EE40924" w14:textId="77777777" w:rsidR="00631F68" w:rsidRDefault="00631F68" w:rsidP="00631F68">
      <w:pPr>
        <w:autoSpaceDE w:val="0"/>
        <w:autoSpaceDN w:val="0"/>
        <w:adjustRightInd w:val="0"/>
      </w:pPr>
    </w:p>
    <w:p w14:paraId="3D3F8ABD" w14:textId="77777777" w:rsidR="00631F68" w:rsidRDefault="00631F68" w:rsidP="00631F68">
      <w:pPr>
        <w:autoSpaceDE w:val="0"/>
        <w:autoSpaceDN w:val="0"/>
        <w:adjustRightInd w:val="0"/>
      </w:pPr>
    </w:p>
    <w:p w14:paraId="49BA4B5A" w14:textId="77777777" w:rsidR="00631F68" w:rsidRDefault="00631F68" w:rsidP="00631F68">
      <w:pPr>
        <w:autoSpaceDE w:val="0"/>
        <w:autoSpaceDN w:val="0"/>
        <w:adjustRightInd w:val="0"/>
      </w:pPr>
    </w:p>
    <w:p w14:paraId="0AE99B9B" w14:textId="77777777" w:rsidR="00631F68" w:rsidRDefault="00631F68" w:rsidP="00631F68">
      <w:pPr>
        <w:autoSpaceDE w:val="0"/>
        <w:autoSpaceDN w:val="0"/>
        <w:adjustRightInd w:val="0"/>
      </w:pPr>
    </w:p>
    <w:p w14:paraId="3F034FF7" w14:textId="77777777" w:rsidR="00631F68" w:rsidRDefault="00631F68" w:rsidP="00631F68">
      <w:pPr>
        <w:autoSpaceDE w:val="0"/>
        <w:autoSpaceDN w:val="0"/>
        <w:adjustRightInd w:val="0"/>
      </w:pPr>
    </w:p>
    <w:p w14:paraId="7D1F9B95" w14:textId="77777777" w:rsidR="00631F68" w:rsidRDefault="00631F68" w:rsidP="00631F68">
      <w:pPr>
        <w:autoSpaceDE w:val="0"/>
        <w:autoSpaceDN w:val="0"/>
        <w:adjustRightInd w:val="0"/>
      </w:pPr>
    </w:p>
    <w:p w14:paraId="40A08FB3" w14:textId="77777777" w:rsidR="00631F68" w:rsidRDefault="00631F68" w:rsidP="00631F68">
      <w:pPr>
        <w:autoSpaceDE w:val="0"/>
        <w:autoSpaceDN w:val="0"/>
        <w:adjustRightInd w:val="0"/>
      </w:pPr>
    </w:p>
    <w:p w14:paraId="6AB5A782" w14:textId="77777777" w:rsidR="00631F68" w:rsidRDefault="00631F68" w:rsidP="00631F68">
      <w:pPr>
        <w:autoSpaceDE w:val="0"/>
        <w:autoSpaceDN w:val="0"/>
        <w:adjustRightInd w:val="0"/>
      </w:pPr>
    </w:p>
    <w:p w14:paraId="55E80C21" w14:textId="5CE7B0E3" w:rsidR="00631F68" w:rsidRDefault="00631F68" w:rsidP="00631F68">
      <w:pPr>
        <w:autoSpaceDE w:val="0"/>
        <w:autoSpaceDN w:val="0"/>
        <w:adjustRightInd w:val="0"/>
      </w:pPr>
    </w:p>
    <w:p w14:paraId="3F79DEB7" w14:textId="4161DBB0" w:rsidR="00DE31C3" w:rsidRDefault="00DE31C3" w:rsidP="00631F68">
      <w:pPr>
        <w:autoSpaceDE w:val="0"/>
        <w:autoSpaceDN w:val="0"/>
        <w:adjustRightInd w:val="0"/>
      </w:pPr>
    </w:p>
    <w:p w14:paraId="6235B42B" w14:textId="414DCF88" w:rsidR="00DE31C3" w:rsidRDefault="00DE31C3" w:rsidP="00631F68">
      <w:pPr>
        <w:autoSpaceDE w:val="0"/>
        <w:autoSpaceDN w:val="0"/>
        <w:adjustRightInd w:val="0"/>
      </w:pPr>
    </w:p>
    <w:p w14:paraId="611F5C30" w14:textId="0B2077BB" w:rsidR="00DE31C3" w:rsidRDefault="00DE31C3" w:rsidP="00631F68">
      <w:pPr>
        <w:autoSpaceDE w:val="0"/>
        <w:autoSpaceDN w:val="0"/>
        <w:adjustRightInd w:val="0"/>
      </w:pPr>
    </w:p>
    <w:p w14:paraId="779DEFB0" w14:textId="77777777" w:rsidR="00DE31C3" w:rsidRDefault="00DE31C3" w:rsidP="00631F68">
      <w:pPr>
        <w:autoSpaceDE w:val="0"/>
        <w:autoSpaceDN w:val="0"/>
        <w:adjustRightInd w:val="0"/>
      </w:pPr>
    </w:p>
    <w:p w14:paraId="42262907" w14:textId="010119F8"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DE31C3">
        <w:rPr>
          <w:sz w:val="20"/>
          <w:szCs w:val="20"/>
        </w:rPr>
        <w:tab/>
      </w:r>
      <w:r>
        <w:rPr>
          <w:sz w:val="20"/>
          <w:szCs w:val="20"/>
        </w:rPr>
        <w:t>CATEGORY: Tracking Control</w:t>
      </w:r>
    </w:p>
    <w:p w14:paraId="4D00BF9E" w14:textId="224DE948"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DE31C3">
        <w:rPr>
          <w:sz w:val="20"/>
          <w:szCs w:val="20"/>
        </w:rPr>
        <w:tab/>
      </w:r>
      <w:r>
        <w:rPr>
          <w:sz w:val="20"/>
          <w:szCs w:val="20"/>
        </w:rPr>
        <w:t xml:space="preserve">USE GROUP: Temporary  </w:t>
      </w:r>
      <w:r w:rsidRPr="000A0BBE">
        <w:rPr>
          <w:sz w:val="20"/>
          <w:szCs w:val="20"/>
        </w:rPr>
        <w:t xml:space="preserve"> </w:t>
      </w:r>
    </w:p>
    <w:p w14:paraId="30C3F494" w14:textId="21FB2CC0"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DE31C3">
        <w:rPr>
          <w:b/>
          <w:sz w:val="20"/>
          <w:szCs w:val="20"/>
        </w:rPr>
        <w:tab/>
      </w:r>
      <w:r w:rsidRPr="000A0BBE">
        <w:rPr>
          <w:sz w:val="20"/>
          <w:szCs w:val="20"/>
        </w:rPr>
        <w:t>ISSUED: 10-1-2009</w:t>
      </w:r>
    </w:p>
    <w:p w14:paraId="688AA5FC" w14:textId="77777777" w:rsidR="00631F68" w:rsidRDefault="00631F68" w:rsidP="00631F68">
      <w:pPr>
        <w:autoSpaceDE w:val="0"/>
        <w:autoSpaceDN w:val="0"/>
        <w:adjustRightInd w:val="0"/>
        <w:ind w:firstLine="720"/>
        <w:jc w:val="center"/>
        <w:rPr>
          <w:sz w:val="20"/>
          <w:szCs w:val="20"/>
        </w:rPr>
      </w:pPr>
    </w:p>
    <w:p w14:paraId="2A0E94AE" w14:textId="77777777" w:rsidR="00631F68" w:rsidRDefault="00631F68" w:rsidP="00631F68">
      <w:pPr>
        <w:autoSpaceDE w:val="0"/>
        <w:autoSpaceDN w:val="0"/>
        <w:adjustRightInd w:val="0"/>
        <w:jc w:val="center"/>
        <w:rPr>
          <w:b/>
          <w:bCs/>
        </w:rPr>
      </w:pPr>
      <w:r>
        <w:rPr>
          <w:b/>
          <w:bCs/>
        </w:rPr>
        <w:t>CONSTRUCTION ENTRANCE/EXIT (TC-1)</w:t>
      </w:r>
    </w:p>
    <w:p w14:paraId="0C6AB2C7" w14:textId="77777777" w:rsidR="00631F68" w:rsidRDefault="00631F68" w:rsidP="00631F68">
      <w:pPr>
        <w:autoSpaceDE w:val="0"/>
        <w:autoSpaceDN w:val="0"/>
        <w:adjustRightInd w:val="0"/>
        <w:jc w:val="center"/>
        <w:rPr>
          <w:b/>
          <w:bCs/>
        </w:rPr>
      </w:pPr>
    </w:p>
    <w:p w14:paraId="74592E6B" w14:textId="77777777" w:rsidR="00631F68" w:rsidRPr="001D5248" w:rsidRDefault="00631F68" w:rsidP="00631F68">
      <w:pPr>
        <w:autoSpaceDE w:val="0"/>
        <w:autoSpaceDN w:val="0"/>
        <w:adjustRightInd w:val="0"/>
        <w:rPr>
          <w:u w:val="single"/>
        </w:rPr>
      </w:pPr>
      <w:r w:rsidRPr="001D5248">
        <w:rPr>
          <w:u w:val="single"/>
        </w:rPr>
        <w:t>DEFINITION AND PURPOSE:</w:t>
      </w:r>
    </w:p>
    <w:p w14:paraId="1C56AC92" w14:textId="77777777" w:rsidR="00631F68" w:rsidRDefault="00631F68" w:rsidP="00631F68">
      <w:pPr>
        <w:autoSpaceDE w:val="0"/>
        <w:autoSpaceDN w:val="0"/>
        <w:adjustRightInd w:val="0"/>
      </w:pPr>
      <w:r>
        <w:t>A stabilized entrance to a construction site is designed to minimize the amount of sediment tracked from the site on vehicles and equipment. Mud and sediment fall off of tires as they bounce along the stabilized entrance. Additional measures in the form of a washdown area could also be included on site.</w:t>
      </w:r>
    </w:p>
    <w:p w14:paraId="44270D85" w14:textId="77777777" w:rsidR="00631F68" w:rsidRDefault="00631F68" w:rsidP="00631F68">
      <w:pPr>
        <w:autoSpaceDE w:val="0"/>
        <w:autoSpaceDN w:val="0"/>
        <w:adjustRightInd w:val="0"/>
      </w:pPr>
    </w:p>
    <w:p w14:paraId="293E6ECD" w14:textId="77777777" w:rsidR="00631F68" w:rsidRPr="001D5248" w:rsidRDefault="00631F68" w:rsidP="00631F68">
      <w:pPr>
        <w:autoSpaceDE w:val="0"/>
        <w:autoSpaceDN w:val="0"/>
        <w:adjustRightInd w:val="0"/>
        <w:rPr>
          <w:u w:val="single"/>
        </w:rPr>
      </w:pPr>
      <w:r w:rsidRPr="001D5248">
        <w:rPr>
          <w:u w:val="single"/>
        </w:rPr>
        <w:t>APPROPRIATE APPLICATIONS:</w:t>
      </w:r>
    </w:p>
    <w:p w14:paraId="5B2D6CE3" w14:textId="77777777" w:rsidR="00631F68" w:rsidRDefault="00631F68" w:rsidP="00631F68">
      <w:pPr>
        <w:autoSpaceDE w:val="0"/>
        <w:autoSpaceDN w:val="0"/>
        <w:adjustRightInd w:val="0"/>
      </w:pPr>
      <w:r>
        <w:t>At locations where it is safe for construction vehicles and equipment to access existing streets-preferably at location of future streets or drives.</w:t>
      </w:r>
    </w:p>
    <w:p w14:paraId="78B72611" w14:textId="77777777" w:rsidR="00631F68" w:rsidRDefault="00631F68" w:rsidP="00631F68">
      <w:pPr>
        <w:autoSpaceDE w:val="0"/>
        <w:autoSpaceDN w:val="0"/>
        <w:adjustRightInd w:val="0"/>
      </w:pPr>
    </w:p>
    <w:p w14:paraId="253C3FB5" w14:textId="77777777" w:rsidR="00631F68" w:rsidRPr="001D5248" w:rsidRDefault="00631F68" w:rsidP="00631F68">
      <w:pPr>
        <w:autoSpaceDE w:val="0"/>
        <w:autoSpaceDN w:val="0"/>
        <w:adjustRightInd w:val="0"/>
        <w:rPr>
          <w:u w:val="single"/>
        </w:rPr>
      </w:pPr>
      <w:r w:rsidRPr="001D5248">
        <w:rPr>
          <w:u w:val="single"/>
        </w:rPr>
        <w:t>CONDITIONS FOR EFFECTIVE USE:</w:t>
      </w:r>
    </w:p>
    <w:p w14:paraId="1364BB07" w14:textId="77777777" w:rsidR="00631F68" w:rsidRDefault="00631F68" w:rsidP="00631F68">
      <w:pPr>
        <w:autoSpaceDE w:val="0"/>
        <w:autoSpaceDN w:val="0"/>
        <w:adjustRightInd w:val="0"/>
      </w:pPr>
      <w:r>
        <w:t>Site conditions will dictate design and need. Ditches or pipes, if needed, sized for 2 year rainfall intensity event; HGL 6” below surface of entrance.</w:t>
      </w:r>
    </w:p>
    <w:p w14:paraId="1A67BED5" w14:textId="77777777" w:rsidR="00631F68" w:rsidRDefault="00631F68" w:rsidP="00631F68">
      <w:pPr>
        <w:autoSpaceDE w:val="0"/>
        <w:autoSpaceDN w:val="0"/>
        <w:adjustRightInd w:val="0"/>
      </w:pPr>
    </w:p>
    <w:p w14:paraId="1910A934" w14:textId="77777777" w:rsidR="00631F68" w:rsidRPr="001D5248" w:rsidRDefault="00631F68" w:rsidP="00631F68">
      <w:pPr>
        <w:autoSpaceDE w:val="0"/>
        <w:autoSpaceDN w:val="0"/>
        <w:adjustRightInd w:val="0"/>
        <w:rPr>
          <w:u w:val="single"/>
        </w:rPr>
      </w:pPr>
      <w:r w:rsidRPr="001D5248">
        <w:rPr>
          <w:u w:val="single"/>
        </w:rPr>
        <w:t>WHEN BMP IS TO BE INSTALLED:</w:t>
      </w:r>
    </w:p>
    <w:p w14:paraId="2F37EFBB" w14:textId="77777777" w:rsidR="00631F68" w:rsidRDefault="00631F68" w:rsidP="00631F68">
      <w:pPr>
        <w:autoSpaceDE w:val="0"/>
        <w:autoSpaceDN w:val="0"/>
        <w:adjustRightInd w:val="0"/>
      </w:pPr>
      <w:r>
        <w:t>One of the first things done, prior to vehicles or equipment accessing unpaved areas.</w:t>
      </w:r>
    </w:p>
    <w:p w14:paraId="0FF4A97C" w14:textId="77777777" w:rsidR="00631F68" w:rsidRDefault="00631F68" w:rsidP="00631F68">
      <w:pPr>
        <w:autoSpaceDE w:val="0"/>
        <w:autoSpaceDN w:val="0"/>
        <w:adjustRightInd w:val="0"/>
      </w:pPr>
    </w:p>
    <w:p w14:paraId="3816B7A4" w14:textId="77777777" w:rsidR="00631F68" w:rsidRPr="001D5248" w:rsidRDefault="00631F68" w:rsidP="00631F68">
      <w:pPr>
        <w:autoSpaceDE w:val="0"/>
        <w:autoSpaceDN w:val="0"/>
        <w:adjustRightInd w:val="0"/>
        <w:rPr>
          <w:u w:val="single"/>
        </w:rPr>
      </w:pPr>
      <w:r w:rsidRPr="001D5248">
        <w:rPr>
          <w:u w:val="single"/>
        </w:rPr>
        <w:t>STANDARDS AND SPECIFICATIONS:</w:t>
      </w:r>
    </w:p>
    <w:p w14:paraId="5A8FCDE4" w14:textId="77777777" w:rsidR="00631F68" w:rsidRDefault="00631F68" w:rsidP="00631F68">
      <w:pPr>
        <w:autoSpaceDE w:val="0"/>
        <w:autoSpaceDN w:val="0"/>
        <w:adjustRightInd w:val="0"/>
      </w:pPr>
      <w:r>
        <w:t>Limit the points of entrance/exit to the construction site. Properly grade and compact each construction entrance/exit to prevent runoff from leaving the site. Install culvert under entrance if needed to maintain positive drainage. Place fabric and cover with aggregate (minimum of 3”-6” shotrock), forming a diversion across the entrance, if needed, to direct runoff away from the roadway. Require all employees, subcontractors, and suppliers to utilize the stabilized construction access.</w:t>
      </w:r>
    </w:p>
    <w:p w14:paraId="59DA9053" w14:textId="77777777" w:rsidR="00631F68" w:rsidRDefault="00631F68" w:rsidP="00631F68">
      <w:pPr>
        <w:autoSpaceDE w:val="0"/>
        <w:autoSpaceDN w:val="0"/>
        <w:adjustRightInd w:val="0"/>
      </w:pPr>
    </w:p>
    <w:p w14:paraId="30DF9A98" w14:textId="77777777" w:rsidR="00631F68" w:rsidRPr="001D5248" w:rsidRDefault="00631F68" w:rsidP="00631F68">
      <w:pPr>
        <w:autoSpaceDE w:val="0"/>
        <w:autoSpaceDN w:val="0"/>
        <w:adjustRightInd w:val="0"/>
        <w:rPr>
          <w:u w:val="single"/>
        </w:rPr>
      </w:pPr>
      <w:r w:rsidRPr="001D5248">
        <w:rPr>
          <w:u w:val="single"/>
        </w:rPr>
        <w:t>OPERATION AND MAINTENANCE PROCEDURES:</w:t>
      </w:r>
    </w:p>
    <w:p w14:paraId="0D3A75EA" w14:textId="77777777" w:rsidR="00631F68" w:rsidRDefault="00631F68" w:rsidP="00631F68">
      <w:pPr>
        <w:autoSpaceDE w:val="0"/>
        <w:autoSpaceDN w:val="0"/>
        <w:adjustRightInd w:val="0"/>
      </w:pPr>
      <w:r>
        <w:t>Inspect routinely, every week and after ½” storm event, for damage and assess effectiveness of the BMP. Remove sediment and clods of dirt from construction entrance continuously. Replace rock, if necessary, to maintain a clean surface. Repair any areas that have settled. Keep all temporary roadway ditches clear. Immediately remove any mud or debris tracked onto paved surfaces.</w:t>
      </w:r>
    </w:p>
    <w:p w14:paraId="16CA4A6F" w14:textId="77777777" w:rsidR="00631F68" w:rsidRPr="001D5248" w:rsidRDefault="00631F68" w:rsidP="00631F68">
      <w:pPr>
        <w:autoSpaceDE w:val="0"/>
        <w:autoSpaceDN w:val="0"/>
        <w:adjustRightInd w:val="0"/>
      </w:pPr>
    </w:p>
    <w:p w14:paraId="69962F2E" w14:textId="77777777" w:rsidR="00631F68" w:rsidRDefault="00631F68" w:rsidP="00631F68">
      <w:pPr>
        <w:autoSpaceDE w:val="0"/>
        <w:autoSpaceDN w:val="0"/>
        <w:adjustRightInd w:val="0"/>
      </w:pPr>
      <w:r w:rsidRPr="001D5248">
        <w:rPr>
          <w:u w:val="single"/>
        </w:rPr>
        <w:t>SITE CONDITIONS FOR REMOVAL</w:t>
      </w:r>
      <w:r>
        <w:t>:</w:t>
      </w:r>
    </w:p>
    <w:p w14:paraId="419CF404" w14:textId="77777777" w:rsidR="00631F68" w:rsidRDefault="00631F68" w:rsidP="00631F68">
      <w:pPr>
        <w:autoSpaceDE w:val="0"/>
        <w:autoSpaceDN w:val="0"/>
        <w:adjustRightInd w:val="0"/>
      </w:pPr>
      <w:r>
        <w:t>Remove when vehicles and equipment will no longer access unpaved areas.</w:t>
      </w:r>
    </w:p>
    <w:p w14:paraId="3D4A2468" w14:textId="77777777" w:rsidR="00631F68" w:rsidRDefault="00631F68" w:rsidP="00631F68">
      <w:pPr>
        <w:autoSpaceDE w:val="0"/>
        <w:autoSpaceDN w:val="0"/>
        <w:adjustRightInd w:val="0"/>
      </w:pPr>
    </w:p>
    <w:p w14:paraId="60637349" w14:textId="77777777" w:rsidR="00631F68" w:rsidRDefault="00631F68" w:rsidP="00631F68">
      <w:pPr>
        <w:autoSpaceDE w:val="0"/>
        <w:autoSpaceDN w:val="0"/>
        <w:adjustRightInd w:val="0"/>
      </w:pPr>
    </w:p>
    <w:p w14:paraId="624A98A0" w14:textId="77777777" w:rsidR="00631F68" w:rsidRDefault="00631F68" w:rsidP="00631F68">
      <w:pPr>
        <w:autoSpaceDE w:val="0"/>
        <w:autoSpaceDN w:val="0"/>
        <w:adjustRightInd w:val="0"/>
      </w:pPr>
    </w:p>
    <w:p w14:paraId="62CE1B8C" w14:textId="77777777" w:rsidR="00631F68" w:rsidRDefault="00631F68" w:rsidP="00631F68">
      <w:pPr>
        <w:autoSpaceDE w:val="0"/>
        <w:autoSpaceDN w:val="0"/>
        <w:adjustRightInd w:val="0"/>
      </w:pPr>
    </w:p>
    <w:p w14:paraId="1803B981" w14:textId="3BF08C91" w:rsidR="00631F68" w:rsidRDefault="00631F68" w:rsidP="00631F68">
      <w:pPr>
        <w:autoSpaceDE w:val="0"/>
        <w:autoSpaceDN w:val="0"/>
        <w:adjustRightInd w:val="0"/>
      </w:pPr>
    </w:p>
    <w:p w14:paraId="164D6B76" w14:textId="33204251" w:rsidR="00DE31C3" w:rsidRDefault="00DE31C3" w:rsidP="00631F68">
      <w:pPr>
        <w:autoSpaceDE w:val="0"/>
        <w:autoSpaceDN w:val="0"/>
        <w:adjustRightInd w:val="0"/>
      </w:pPr>
    </w:p>
    <w:p w14:paraId="779CFCF5" w14:textId="5CA1338B" w:rsidR="00DE31C3" w:rsidRDefault="00DE31C3" w:rsidP="00631F68">
      <w:pPr>
        <w:autoSpaceDE w:val="0"/>
        <w:autoSpaceDN w:val="0"/>
        <w:adjustRightInd w:val="0"/>
      </w:pPr>
    </w:p>
    <w:p w14:paraId="2F43551B" w14:textId="4524BF14" w:rsidR="00DE31C3" w:rsidRDefault="00DE31C3" w:rsidP="00631F68">
      <w:pPr>
        <w:autoSpaceDE w:val="0"/>
        <w:autoSpaceDN w:val="0"/>
        <w:adjustRightInd w:val="0"/>
      </w:pPr>
    </w:p>
    <w:p w14:paraId="2DC34D0A" w14:textId="77777777" w:rsidR="00DE31C3" w:rsidRDefault="00DE31C3" w:rsidP="00631F68">
      <w:pPr>
        <w:autoSpaceDE w:val="0"/>
        <w:autoSpaceDN w:val="0"/>
        <w:adjustRightInd w:val="0"/>
      </w:pPr>
    </w:p>
    <w:p w14:paraId="61F05610" w14:textId="77777777" w:rsidR="00631F68" w:rsidRDefault="00631F68" w:rsidP="00631F68">
      <w:pPr>
        <w:autoSpaceDE w:val="0"/>
        <w:autoSpaceDN w:val="0"/>
        <w:adjustRightInd w:val="0"/>
      </w:pPr>
    </w:p>
    <w:p w14:paraId="5C229999" w14:textId="77777777" w:rsidR="00631F68" w:rsidRDefault="00631F68" w:rsidP="00631F68">
      <w:pPr>
        <w:autoSpaceDE w:val="0"/>
        <w:autoSpaceDN w:val="0"/>
        <w:adjustRightInd w:val="0"/>
      </w:pPr>
    </w:p>
    <w:p w14:paraId="366B711A" w14:textId="386F4C41"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DE31C3">
        <w:rPr>
          <w:sz w:val="20"/>
          <w:szCs w:val="20"/>
        </w:rPr>
        <w:tab/>
      </w:r>
      <w:r>
        <w:rPr>
          <w:sz w:val="20"/>
          <w:szCs w:val="20"/>
        </w:rPr>
        <w:t>CATEGORY: Tracking Control</w:t>
      </w:r>
    </w:p>
    <w:p w14:paraId="52DEC936" w14:textId="20CD285D"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DE31C3">
        <w:rPr>
          <w:sz w:val="20"/>
          <w:szCs w:val="20"/>
        </w:rPr>
        <w:tab/>
      </w:r>
      <w:r>
        <w:rPr>
          <w:sz w:val="20"/>
          <w:szCs w:val="20"/>
        </w:rPr>
        <w:t xml:space="preserve">USE GROUP: Temporary  </w:t>
      </w:r>
      <w:r w:rsidRPr="000A0BBE">
        <w:rPr>
          <w:sz w:val="20"/>
          <w:szCs w:val="20"/>
        </w:rPr>
        <w:t xml:space="preserve"> </w:t>
      </w:r>
    </w:p>
    <w:p w14:paraId="47DA037E" w14:textId="79924DF3"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DE31C3">
        <w:rPr>
          <w:b/>
          <w:sz w:val="20"/>
          <w:szCs w:val="20"/>
        </w:rPr>
        <w:tab/>
      </w:r>
      <w:r>
        <w:rPr>
          <w:b/>
          <w:sz w:val="20"/>
          <w:szCs w:val="20"/>
        </w:rPr>
        <w:t xml:space="preserve"> </w:t>
      </w:r>
      <w:r w:rsidRPr="000A0BBE">
        <w:rPr>
          <w:sz w:val="20"/>
          <w:szCs w:val="20"/>
        </w:rPr>
        <w:t>ISSUED: 10-1-2009</w:t>
      </w:r>
    </w:p>
    <w:p w14:paraId="11C4E1AD" w14:textId="77777777" w:rsidR="00631F68" w:rsidRDefault="00631F68" w:rsidP="00631F68">
      <w:pPr>
        <w:autoSpaceDE w:val="0"/>
        <w:autoSpaceDN w:val="0"/>
        <w:adjustRightInd w:val="0"/>
        <w:rPr>
          <w:sz w:val="20"/>
          <w:szCs w:val="20"/>
        </w:rPr>
      </w:pPr>
    </w:p>
    <w:p w14:paraId="491268B6" w14:textId="77777777" w:rsidR="00631F68" w:rsidRDefault="00631F68" w:rsidP="00631F68">
      <w:pPr>
        <w:autoSpaceDE w:val="0"/>
        <w:autoSpaceDN w:val="0"/>
        <w:adjustRightInd w:val="0"/>
        <w:jc w:val="center"/>
        <w:rPr>
          <w:b/>
          <w:bCs/>
        </w:rPr>
      </w:pPr>
      <w:r>
        <w:rPr>
          <w:b/>
          <w:bCs/>
        </w:rPr>
        <w:t>CONSTRUCTION PARKING (TC-2)</w:t>
      </w:r>
    </w:p>
    <w:p w14:paraId="6247F72A" w14:textId="77777777" w:rsidR="00631F68" w:rsidRDefault="00631F68" w:rsidP="00631F68">
      <w:pPr>
        <w:autoSpaceDE w:val="0"/>
        <w:autoSpaceDN w:val="0"/>
        <w:adjustRightInd w:val="0"/>
      </w:pPr>
    </w:p>
    <w:p w14:paraId="7DE1F96B" w14:textId="77777777" w:rsidR="00631F68" w:rsidRPr="001D5248" w:rsidRDefault="00631F68" w:rsidP="00631F68">
      <w:pPr>
        <w:autoSpaceDE w:val="0"/>
        <w:autoSpaceDN w:val="0"/>
        <w:adjustRightInd w:val="0"/>
        <w:rPr>
          <w:u w:val="single"/>
        </w:rPr>
      </w:pPr>
      <w:r w:rsidRPr="001D5248">
        <w:rPr>
          <w:u w:val="single"/>
        </w:rPr>
        <w:t>DEFINITION AND PURPOSE:</w:t>
      </w:r>
    </w:p>
    <w:p w14:paraId="612A850A" w14:textId="77777777" w:rsidR="00631F68" w:rsidRDefault="00631F68" w:rsidP="00631F68">
      <w:pPr>
        <w:autoSpaceDE w:val="0"/>
        <w:autoSpaceDN w:val="0"/>
        <w:adjustRightInd w:val="0"/>
      </w:pPr>
      <w:r>
        <w:t>A stabilized pad designed to: provide off street parking for construction related vehicles, eliminate parking on non-surfaced areas, and minimize the amount of sediment tracked from the site. Stabilization generally consists of aggregate over woven fabric. The stabilized pad also distributes the axle load of vehicles over a larger area; thereby mitigating the rutting impact vehicles normally have on unpaved areas.</w:t>
      </w:r>
    </w:p>
    <w:p w14:paraId="373EC48C" w14:textId="77777777" w:rsidR="00631F68" w:rsidRDefault="00631F68" w:rsidP="00631F68">
      <w:pPr>
        <w:autoSpaceDE w:val="0"/>
        <w:autoSpaceDN w:val="0"/>
        <w:adjustRightInd w:val="0"/>
      </w:pPr>
    </w:p>
    <w:p w14:paraId="7E07089F" w14:textId="77777777" w:rsidR="00631F68" w:rsidRPr="001D5248" w:rsidRDefault="00631F68" w:rsidP="00631F68">
      <w:pPr>
        <w:autoSpaceDE w:val="0"/>
        <w:autoSpaceDN w:val="0"/>
        <w:adjustRightInd w:val="0"/>
        <w:rPr>
          <w:u w:val="single"/>
        </w:rPr>
      </w:pPr>
      <w:r w:rsidRPr="001D5248">
        <w:rPr>
          <w:u w:val="single"/>
        </w:rPr>
        <w:t>APPROPRIATE APPLICATIONS:</w:t>
      </w:r>
    </w:p>
    <w:p w14:paraId="6EE2ACD3" w14:textId="77777777" w:rsidR="00631F68" w:rsidRDefault="00631F68" w:rsidP="00631F68">
      <w:pPr>
        <w:autoSpaceDE w:val="0"/>
        <w:autoSpaceDN w:val="0"/>
        <w:adjustRightInd w:val="0"/>
      </w:pPr>
      <w:r>
        <w:t>At locations close to related work zones that have access along continuous paved or stabilized surfaces. Parking may be distributed in clusters and/or relocated with different phases of construction.</w:t>
      </w:r>
    </w:p>
    <w:p w14:paraId="090D1E9B" w14:textId="77777777" w:rsidR="00631F68" w:rsidRDefault="00631F68" w:rsidP="00631F68">
      <w:pPr>
        <w:autoSpaceDE w:val="0"/>
        <w:autoSpaceDN w:val="0"/>
        <w:adjustRightInd w:val="0"/>
      </w:pPr>
    </w:p>
    <w:p w14:paraId="575BCED7" w14:textId="77777777" w:rsidR="00631F68" w:rsidRPr="001D5248" w:rsidRDefault="00631F68" w:rsidP="00631F68">
      <w:pPr>
        <w:autoSpaceDE w:val="0"/>
        <w:autoSpaceDN w:val="0"/>
        <w:adjustRightInd w:val="0"/>
        <w:rPr>
          <w:u w:val="single"/>
        </w:rPr>
      </w:pPr>
      <w:r w:rsidRPr="001D5248">
        <w:rPr>
          <w:u w:val="single"/>
        </w:rPr>
        <w:t>CONDITIONS FOR EFFECTIVE USE:</w:t>
      </w:r>
    </w:p>
    <w:p w14:paraId="781AE039" w14:textId="77777777" w:rsidR="00631F68" w:rsidRDefault="00631F68" w:rsidP="00631F68">
      <w:pPr>
        <w:autoSpaceDE w:val="0"/>
        <w:autoSpaceDN w:val="0"/>
        <w:adjustRightInd w:val="0"/>
      </w:pPr>
      <w:r>
        <w:t>Ditches or pipes, if needed, sized for 2 year rainfall intensity event; HGL below parking surface. Aggregate size should be a minimum of 2”-3” washed stone. Minimum of 6” thick and sized to handle anticipated number of employee and visitor vehicles.</w:t>
      </w:r>
    </w:p>
    <w:p w14:paraId="3A18EDE8" w14:textId="77777777" w:rsidR="00631F68" w:rsidRDefault="00631F68" w:rsidP="00631F68">
      <w:pPr>
        <w:autoSpaceDE w:val="0"/>
        <w:autoSpaceDN w:val="0"/>
        <w:adjustRightInd w:val="0"/>
      </w:pPr>
    </w:p>
    <w:p w14:paraId="696BB937" w14:textId="77777777" w:rsidR="00631F68" w:rsidRPr="001D5248" w:rsidRDefault="00631F68" w:rsidP="00631F68">
      <w:pPr>
        <w:autoSpaceDE w:val="0"/>
        <w:autoSpaceDN w:val="0"/>
        <w:adjustRightInd w:val="0"/>
        <w:rPr>
          <w:u w:val="single"/>
        </w:rPr>
      </w:pPr>
      <w:r w:rsidRPr="001D5248">
        <w:rPr>
          <w:u w:val="single"/>
        </w:rPr>
        <w:t>WHEN BMP IS TO BE INSTALLED:</w:t>
      </w:r>
    </w:p>
    <w:p w14:paraId="64AD6E4F" w14:textId="77777777" w:rsidR="00631F68" w:rsidRDefault="00631F68" w:rsidP="00631F68">
      <w:pPr>
        <w:autoSpaceDE w:val="0"/>
        <w:autoSpaceDN w:val="0"/>
        <w:adjustRightInd w:val="0"/>
      </w:pPr>
      <w:r>
        <w:t>Immediately after, or concurrently with, installation of construction entrance and washdown station.</w:t>
      </w:r>
    </w:p>
    <w:p w14:paraId="6C6DCC26" w14:textId="77777777" w:rsidR="00631F68" w:rsidRDefault="00631F68" w:rsidP="00631F68">
      <w:pPr>
        <w:autoSpaceDE w:val="0"/>
        <w:autoSpaceDN w:val="0"/>
        <w:adjustRightInd w:val="0"/>
      </w:pPr>
    </w:p>
    <w:p w14:paraId="4B3DCCE2" w14:textId="77777777" w:rsidR="00631F68" w:rsidRPr="001D5248" w:rsidRDefault="00631F68" w:rsidP="00631F68">
      <w:pPr>
        <w:autoSpaceDE w:val="0"/>
        <w:autoSpaceDN w:val="0"/>
        <w:adjustRightInd w:val="0"/>
        <w:rPr>
          <w:u w:val="single"/>
        </w:rPr>
      </w:pPr>
      <w:r w:rsidRPr="001D5248">
        <w:rPr>
          <w:u w:val="single"/>
        </w:rPr>
        <w:t>STANDARDS AND SPECIFICATIONS:</w:t>
      </w:r>
    </w:p>
    <w:p w14:paraId="1CE9D657" w14:textId="77777777" w:rsidR="00631F68" w:rsidRDefault="00631F68" w:rsidP="00631F68">
      <w:pPr>
        <w:autoSpaceDE w:val="0"/>
        <w:autoSpaceDN w:val="0"/>
        <w:adjustRightInd w:val="0"/>
      </w:pPr>
      <w:r>
        <w:t>Grade and compact area of pad and ditches, if needed. Install culverts if needed to maintain positive drainage. Place fabric and aggregate, and compact. Install signage indicating the designated parking area.</w:t>
      </w:r>
    </w:p>
    <w:p w14:paraId="51D09215" w14:textId="77777777" w:rsidR="00631F68" w:rsidRDefault="00631F68" w:rsidP="00631F68">
      <w:pPr>
        <w:autoSpaceDE w:val="0"/>
        <w:autoSpaceDN w:val="0"/>
        <w:adjustRightInd w:val="0"/>
      </w:pPr>
    </w:p>
    <w:p w14:paraId="49811E99" w14:textId="77777777" w:rsidR="00631F68" w:rsidRPr="001D5248" w:rsidRDefault="00631F68" w:rsidP="00631F68">
      <w:pPr>
        <w:autoSpaceDE w:val="0"/>
        <w:autoSpaceDN w:val="0"/>
        <w:adjustRightInd w:val="0"/>
        <w:rPr>
          <w:u w:val="single"/>
        </w:rPr>
      </w:pPr>
      <w:r w:rsidRPr="001D5248">
        <w:rPr>
          <w:u w:val="single"/>
        </w:rPr>
        <w:t>OPERATION AND MAINTENANCE PROCEDURES:</w:t>
      </w:r>
    </w:p>
    <w:p w14:paraId="797FADCB" w14:textId="77777777" w:rsidR="00631F68" w:rsidRDefault="00631F68" w:rsidP="00631F68">
      <w:pPr>
        <w:autoSpaceDE w:val="0"/>
        <w:autoSpaceDN w:val="0"/>
        <w:adjustRightInd w:val="0"/>
      </w:pPr>
      <w:r>
        <w:t xml:space="preserve">Inform drivers of inappropriately parked vehicles that they need to be moved. If necessary to ensure compliance on an ongoing basis, contact employers of violators. Install </w:t>
      </w:r>
      <w:r>
        <w:rPr>
          <w:i/>
          <w:iCs/>
        </w:rPr>
        <w:t xml:space="preserve">No Parking </w:t>
      </w:r>
      <w:r>
        <w:t>signage in areas where vehicles are being parked inappropriately. Remove sediment and clods of dirt. Repair areas that have settled. Replace rock if necessary to maintain clean surface.</w:t>
      </w:r>
    </w:p>
    <w:p w14:paraId="323B3943" w14:textId="77777777" w:rsidR="00631F68" w:rsidRDefault="00631F68" w:rsidP="00631F68">
      <w:pPr>
        <w:autoSpaceDE w:val="0"/>
        <w:autoSpaceDN w:val="0"/>
        <w:adjustRightInd w:val="0"/>
      </w:pPr>
    </w:p>
    <w:p w14:paraId="25108433" w14:textId="77777777" w:rsidR="00631F68" w:rsidRPr="001D5248" w:rsidRDefault="00631F68" w:rsidP="00631F68">
      <w:pPr>
        <w:autoSpaceDE w:val="0"/>
        <w:autoSpaceDN w:val="0"/>
        <w:adjustRightInd w:val="0"/>
        <w:rPr>
          <w:u w:val="single"/>
        </w:rPr>
      </w:pPr>
      <w:r w:rsidRPr="001D5248">
        <w:rPr>
          <w:u w:val="single"/>
        </w:rPr>
        <w:t>SITE CONDITIONS FOR REMOVAL:</w:t>
      </w:r>
    </w:p>
    <w:p w14:paraId="05AC6F99" w14:textId="77777777" w:rsidR="00631F68" w:rsidRDefault="00631F68" w:rsidP="00631F68">
      <w:pPr>
        <w:autoSpaceDE w:val="0"/>
        <w:autoSpaceDN w:val="0"/>
        <w:adjustRightInd w:val="0"/>
      </w:pPr>
      <w:r>
        <w:t>Remove/relocate when vehicles can legally park on paved areas without impeding non-construction related traffic.</w:t>
      </w:r>
    </w:p>
    <w:p w14:paraId="4341F69B" w14:textId="77777777" w:rsidR="00631F68" w:rsidRDefault="00631F68" w:rsidP="00631F68">
      <w:pPr>
        <w:autoSpaceDE w:val="0"/>
        <w:autoSpaceDN w:val="0"/>
        <w:adjustRightInd w:val="0"/>
      </w:pPr>
    </w:p>
    <w:p w14:paraId="549E70B9" w14:textId="77777777" w:rsidR="00631F68" w:rsidRDefault="00631F68" w:rsidP="00631F68">
      <w:pPr>
        <w:autoSpaceDE w:val="0"/>
        <w:autoSpaceDN w:val="0"/>
        <w:adjustRightInd w:val="0"/>
      </w:pPr>
    </w:p>
    <w:p w14:paraId="5D574FEF" w14:textId="77777777" w:rsidR="00631F68" w:rsidRDefault="00631F68" w:rsidP="00631F68">
      <w:pPr>
        <w:autoSpaceDE w:val="0"/>
        <w:autoSpaceDN w:val="0"/>
        <w:adjustRightInd w:val="0"/>
      </w:pPr>
    </w:p>
    <w:p w14:paraId="79A25EC9" w14:textId="77777777" w:rsidR="00631F68" w:rsidRDefault="00631F68" w:rsidP="00631F68">
      <w:pPr>
        <w:autoSpaceDE w:val="0"/>
        <w:autoSpaceDN w:val="0"/>
        <w:adjustRightInd w:val="0"/>
      </w:pPr>
    </w:p>
    <w:p w14:paraId="651B327D" w14:textId="7CC55F21" w:rsidR="00631F68" w:rsidRDefault="00631F68" w:rsidP="00631F68">
      <w:pPr>
        <w:autoSpaceDE w:val="0"/>
        <w:autoSpaceDN w:val="0"/>
        <w:adjustRightInd w:val="0"/>
      </w:pPr>
    </w:p>
    <w:p w14:paraId="3ADF7EEF" w14:textId="2B1559BD" w:rsidR="00DE31C3" w:rsidRDefault="00DE31C3" w:rsidP="00631F68">
      <w:pPr>
        <w:autoSpaceDE w:val="0"/>
        <w:autoSpaceDN w:val="0"/>
        <w:adjustRightInd w:val="0"/>
      </w:pPr>
    </w:p>
    <w:p w14:paraId="6D206300" w14:textId="0E82F1D0" w:rsidR="00DE31C3" w:rsidRDefault="00DE31C3" w:rsidP="00631F68">
      <w:pPr>
        <w:autoSpaceDE w:val="0"/>
        <w:autoSpaceDN w:val="0"/>
        <w:adjustRightInd w:val="0"/>
      </w:pPr>
    </w:p>
    <w:p w14:paraId="508360F3" w14:textId="5B2B2072" w:rsidR="00DE31C3" w:rsidRDefault="00DE31C3" w:rsidP="00631F68">
      <w:pPr>
        <w:autoSpaceDE w:val="0"/>
        <w:autoSpaceDN w:val="0"/>
        <w:adjustRightInd w:val="0"/>
      </w:pPr>
    </w:p>
    <w:p w14:paraId="20888AE9" w14:textId="77777777" w:rsidR="00DE31C3" w:rsidRDefault="00DE31C3" w:rsidP="00631F68">
      <w:pPr>
        <w:autoSpaceDE w:val="0"/>
        <w:autoSpaceDN w:val="0"/>
        <w:adjustRightInd w:val="0"/>
      </w:pPr>
    </w:p>
    <w:p w14:paraId="5F6CCDC9" w14:textId="3145C9CA"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DE31C3">
        <w:rPr>
          <w:sz w:val="20"/>
          <w:szCs w:val="20"/>
        </w:rPr>
        <w:tab/>
      </w:r>
      <w:r>
        <w:rPr>
          <w:sz w:val="20"/>
          <w:szCs w:val="20"/>
        </w:rPr>
        <w:t>CATEGORY: Tracking Control</w:t>
      </w:r>
    </w:p>
    <w:p w14:paraId="6C1F72D5" w14:textId="5D5B0640"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DE31C3">
        <w:rPr>
          <w:sz w:val="20"/>
          <w:szCs w:val="20"/>
        </w:rPr>
        <w:tab/>
      </w:r>
      <w:r>
        <w:rPr>
          <w:sz w:val="20"/>
          <w:szCs w:val="20"/>
        </w:rPr>
        <w:t xml:space="preserve">USE GROUP: Temporary  </w:t>
      </w:r>
      <w:r w:rsidRPr="000A0BBE">
        <w:rPr>
          <w:sz w:val="20"/>
          <w:szCs w:val="20"/>
        </w:rPr>
        <w:t xml:space="preserve"> </w:t>
      </w:r>
    </w:p>
    <w:p w14:paraId="0D8534EA" w14:textId="080BA41D"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DE31C3">
        <w:rPr>
          <w:b/>
          <w:sz w:val="20"/>
          <w:szCs w:val="20"/>
        </w:rPr>
        <w:tab/>
      </w:r>
      <w:r w:rsidRPr="000A0BBE">
        <w:rPr>
          <w:sz w:val="20"/>
          <w:szCs w:val="20"/>
        </w:rPr>
        <w:t>ISSUED: 10-1-2009</w:t>
      </w:r>
    </w:p>
    <w:p w14:paraId="4A4BBF43" w14:textId="77777777" w:rsidR="00631F68" w:rsidRDefault="00631F68" w:rsidP="00631F68">
      <w:pPr>
        <w:autoSpaceDE w:val="0"/>
        <w:autoSpaceDN w:val="0"/>
        <w:adjustRightInd w:val="0"/>
      </w:pPr>
    </w:p>
    <w:p w14:paraId="56F54767" w14:textId="77777777" w:rsidR="00631F68" w:rsidRDefault="00631F68" w:rsidP="00631F68">
      <w:pPr>
        <w:autoSpaceDE w:val="0"/>
        <w:autoSpaceDN w:val="0"/>
        <w:adjustRightInd w:val="0"/>
        <w:jc w:val="center"/>
        <w:rPr>
          <w:b/>
          <w:bCs/>
        </w:rPr>
      </w:pPr>
      <w:r>
        <w:rPr>
          <w:b/>
          <w:bCs/>
        </w:rPr>
        <w:t>STABILIZED CONSTRUCTION ROADWAY (TC-3)</w:t>
      </w:r>
    </w:p>
    <w:p w14:paraId="1AC120FF" w14:textId="77777777" w:rsidR="00631F68" w:rsidRDefault="00631F68" w:rsidP="00631F68">
      <w:pPr>
        <w:autoSpaceDE w:val="0"/>
        <w:autoSpaceDN w:val="0"/>
        <w:adjustRightInd w:val="0"/>
      </w:pPr>
    </w:p>
    <w:p w14:paraId="7E1BA3A9" w14:textId="77777777" w:rsidR="00631F68" w:rsidRPr="00151AB6" w:rsidRDefault="00631F68" w:rsidP="00631F68">
      <w:pPr>
        <w:autoSpaceDE w:val="0"/>
        <w:autoSpaceDN w:val="0"/>
        <w:adjustRightInd w:val="0"/>
        <w:rPr>
          <w:u w:val="single"/>
        </w:rPr>
      </w:pPr>
      <w:r w:rsidRPr="00151AB6">
        <w:rPr>
          <w:u w:val="single"/>
        </w:rPr>
        <w:t>DEFINITION AND PURPOSE:</w:t>
      </w:r>
    </w:p>
    <w:p w14:paraId="0562801C" w14:textId="77777777" w:rsidR="00631F68" w:rsidRDefault="00631F68" w:rsidP="00631F68">
      <w:pPr>
        <w:autoSpaceDE w:val="0"/>
        <w:autoSpaceDN w:val="0"/>
        <w:adjustRightInd w:val="0"/>
      </w:pPr>
      <w:r>
        <w:t>A stabilized pathway providing vehicular access to a remote construction area designed to reduce rutting, tracking of mud in wet weather, and creation of dust in dry weather. The “roadway” can be constructed of aggregate over fabric, asphaltic concrete or Portland cement concrete based on the longevity of the project, required performance, and site conditions.</w:t>
      </w:r>
    </w:p>
    <w:p w14:paraId="2ED97370" w14:textId="77777777" w:rsidR="00631F68" w:rsidRDefault="00631F68" w:rsidP="00631F68">
      <w:pPr>
        <w:autoSpaceDE w:val="0"/>
        <w:autoSpaceDN w:val="0"/>
        <w:adjustRightInd w:val="0"/>
      </w:pPr>
    </w:p>
    <w:p w14:paraId="672E4B2E" w14:textId="77777777" w:rsidR="00631F68" w:rsidRPr="00151AB6" w:rsidRDefault="00631F68" w:rsidP="00631F68">
      <w:pPr>
        <w:autoSpaceDE w:val="0"/>
        <w:autoSpaceDN w:val="0"/>
        <w:adjustRightInd w:val="0"/>
        <w:rPr>
          <w:u w:val="single"/>
        </w:rPr>
      </w:pPr>
      <w:r w:rsidRPr="00151AB6">
        <w:rPr>
          <w:u w:val="single"/>
        </w:rPr>
        <w:t>APPROPRIATE APPLICATIONS:</w:t>
      </w:r>
    </w:p>
    <w:p w14:paraId="76070617" w14:textId="77777777" w:rsidR="00631F68" w:rsidRDefault="00631F68" w:rsidP="00631F68">
      <w:pPr>
        <w:autoSpaceDE w:val="0"/>
        <w:autoSpaceDN w:val="0"/>
        <w:adjustRightInd w:val="0"/>
      </w:pPr>
      <w:r>
        <w:t>On long travel paths on unstable areas, adjacent to bodies of water, in areas where poor soil is encountered, and where there are steep grades and additional traction is needed. Roadways should follow the natural terrain to the extent possible. Site conditions will dictate design and need.</w:t>
      </w:r>
    </w:p>
    <w:p w14:paraId="06818D28" w14:textId="77777777" w:rsidR="00631F68" w:rsidRDefault="00631F68" w:rsidP="00631F68">
      <w:pPr>
        <w:autoSpaceDE w:val="0"/>
        <w:autoSpaceDN w:val="0"/>
        <w:adjustRightInd w:val="0"/>
      </w:pPr>
    </w:p>
    <w:p w14:paraId="3310E11E" w14:textId="77777777" w:rsidR="00631F68" w:rsidRPr="00151AB6" w:rsidRDefault="00631F68" w:rsidP="00631F68">
      <w:pPr>
        <w:autoSpaceDE w:val="0"/>
        <w:autoSpaceDN w:val="0"/>
        <w:adjustRightInd w:val="0"/>
        <w:rPr>
          <w:u w:val="single"/>
        </w:rPr>
      </w:pPr>
      <w:r w:rsidRPr="00151AB6">
        <w:rPr>
          <w:u w:val="single"/>
        </w:rPr>
        <w:t>CONDITIONS FOR EFFECTIVE USE:</w:t>
      </w:r>
    </w:p>
    <w:p w14:paraId="29990E79" w14:textId="77777777" w:rsidR="00631F68" w:rsidRDefault="00631F68" w:rsidP="00631F68">
      <w:pPr>
        <w:autoSpaceDE w:val="0"/>
        <w:autoSpaceDN w:val="0"/>
        <w:adjustRightInd w:val="0"/>
      </w:pPr>
      <w:r>
        <w:t>Ditches or pipes, if needed, sized for 2 year rainfall intensity events; HGL 6” below parking surface.</w:t>
      </w:r>
    </w:p>
    <w:p w14:paraId="6FCCF1E0" w14:textId="77777777" w:rsidR="00631F68" w:rsidRDefault="00631F68" w:rsidP="00631F68">
      <w:pPr>
        <w:autoSpaceDE w:val="0"/>
        <w:autoSpaceDN w:val="0"/>
        <w:adjustRightInd w:val="0"/>
      </w:pPr>
    </w:p>
    <w:p w14:paraId="246807E0" w14:textId="77777777" w:rsidR="00631F68" w:rsidRPr="00151AB6" w:rsidRDefault="00631F68" w:rsidP="00631F68">
      <w:pPr>
        <w:autoSpaceDE w:val="0"/>
        <w:autoSpaceDN w:val="0"/>
        <w:adjustRightInd w:val="0"/>
        <w:rPr>
          <w:u w:val="single"/>
        </w:rPr>
      </w:pPr>
      <w:r w:rsidRPr="00151AB6">
        <w:rPr>
          <w:u w:val="single"/>
        </w:rPr>
        <w:t>WHEN BMP IS TO BE INSTALLED:</w:t>
      </w:r>
    </w:p>
    <w:p w14:paraId="4602ECA0" w14:textId="77777777" w:rsidR="00631F68" w:rsidRDefault="00631F68" w:rsidP="00631F68">
      <w:pPr>
        <w:autoSpaceDE w:val="0"/>
        <w:autoSpaceDN w:val="0"/>
        <w:adjustRightInd w:val="0"/>
      </w:pPr>
      <w:r>
        <w:t>Prior to vehicles or equipment accessing remote areas.</w:t>
      </w:r>
    </w:p>
    <w:p w14:paraId="793C7E34" w14:textId="77777777" w:rsidR="00631F68" w:rsidRDefault="00631F68" w:rsidP="00631F68">
      <w:pPr>
        <w:autoSpaceDE w:val="0"/>
        <w:autoSpaceDN w:val="0"/>
        <w:adjustRightInd w:val="0"/>
      </w:pPr>
    </w:p>
    <w:p w14:paraId="20C2870E" w14:textId="77777777" w:rsidR="00631F68" w:rsidRPr="00151AB6" w:rsidRDefault="00631F68" w:rsidP="00631F68">
      <w:pPr>
        <w:autoSpaceDE w:val="0"/>
        <w:autoSpaceDN w:val="0"/>
        <w:adjustRightInd w:val="0"/>
        <w:rPr>
          <w:u w:val="single"/>
        </w:rPr>
      </w:pPr>
      <w:r w:rsidRPr="00151AB6">
        <w:rPr>
          <w:u w:val="single"/>
        </w:rPr>
        <w:t>STANDARDS AND SPECIFICATIONS:</w:t>
      </w:r>
    </w:p>
    <w:p w14:paraId="61C3E8CB" w14:textId="77777777" w:rsidR="00631F68" w:rsidRDefault="00631F68" w:rsidP="00631F68">
      <w:pPr>
        <w:autoSpaceDE w:val="0"/>
        <w:autoSpaceDN w:val="0"/>
        <w:adjustRightInd w:val="0"/>
      </w:pPr>
      <w:r>
        <w:t>Properly grade roadway to prevent runoff from leaving the construction site. Design stabilized access to support the heaviest vehicles and equipment that will use it. Install culvert(s) under road, if needed, to maintain positive drainage. Place and compact roadway materials. Coordinate materials with those used for stabilized construction entrance/exit points. Vegetate road ditches.</w:t>
      </w:r>
    </w:p>
    <w:p w14:paraId="33C6A33E" w14:textId="77777777" w:rsidR="00631F68" w:rsidRDefault="00631F68" w:rsidP="00631F68">
      <w:pPr>
        <w:autoSpaceDE w:val="0"/>
        <w:autoSpaceDN w:val="0"/>
        <w:adjustRightInd w:val="0"/>
      </w:pPr>
    </w:p>
    <w:p w14:paraId="66713FC9" w14:textId="77777777" w:rsidR="00631F68" w:rsidRPr="00151AB6" w:rsidRDefault="00631F68" w:rsidP="00631F68">
      <w:pPr>
        <w:autoSpaceDE w:val="0"/>
        <w:autoSpaceDN w:val="0"/>
        <w:adjustRightInd w:val="0"/>
        <w:rPr>
          <w:u w:val="single"/>
        </w:rPr>
      </w:pPr>
      <w:r w:rsidRPr="00151AB6">
        <w:rPr>
          <w:u w:val="single"/>
        </w:rPr>
        <w:t>OPERATION AND MAINTENANCE PROCEDURES:</w:t>
      </w:r>
    </w:p>
    <w:p w14:paraId="21A9000D" w14:textId="77777777" w:rsidR="00631F68" w:rsidRDefault="00631F68" w:rsidP="00631F68">
      <w:pPr>
        <w:autoSpaceDE w:val="0"/>
        <w:autoSpaceDN w:val="0"/>
        <w:adjustRightInd w:val="0"/>
      </w:pPr>
      <w:r>
        <w:t>Inspect routinely for damage and repair as needed. Remove sediment and clods of dirt from road daily. Keep all temporary roadway ditches clear of sediment and debris. Repair areas that have settled. Replace rock if necessary to maintain a clean surface.</w:t>
      </w:r>
    </w:p>
    <w:p w14:paraId="6B73BA21" w14:textId="77777777" w:rsidR="00631F68" w:rsidRDefault="00631F68" w:rsidP="00631F68">
      <w:pPr>
        <w:autoSpaceDE w:val="0"/>
        <w:autoSpaceDN w:val="0"/>
        <w:adjustRightInd w:val="0"/>
      </w:pPr>
    </w:p>
    <w:p w14:paraId="51B861CC" w14:textId="77777777" w:rsidR="00631F68" w:rsidRPr="00151AB6" w:rsidRDefault="00631F68" w:rsidP="00631F68">
      <w:pPr>
        <w:autoSpaceDE w:val="0"/>
        <w:autoSpaceDN w:val="0"/>
        <w:adjustRightInd w:val="0"/>
        <w:rPr>
          <w:u w:val="single"/>
        </w:rPr>
      </w:pPr>
      <w:r w:rsidRPr="00151AB6">
        <w:rPr>
          <w:u w:val="single"/>
        </w:rPr>
        <w:t>SITE CONDITIONS FOR REMOVAL:</w:t>
      </w:r>
    </w:p>
    <w:p w14:paraId="298CB8D6" w14:textId="77777777" w:rsidR="00631F68" w:rsidRDefault="00631F68" w:rsidP="00631F68">
      <w:pPr>
        <w:autoSpaceDE w:val="0"/>
        <w:autoSpaceDN w:val="0"/>
        <w:adjustRightInd w:val="0"/>
      </w:pPr>
      <w:r>
        <w:t>Remove when vehicles and equipment will no longer access remote areas; regrade area and vegetate.</w:t>
      </w:r>
    </w:p>
    <w:p w14:paraId="169BA889" w14:textId="77777777" w:rsidR="00631F68" w:rsidRDefault="00631F68" w:rsidP="00631F68">
      <w:pPr>
        <w:autoSpaceDE w:val="0"/>
        <w:autoSpaceDN w:val="0"/>
        <w:adjustRightInd w:val="0"/>
      </w:pPr>
    </w:p>
    <w:p w14:paraId="6C9D4B7C" w14:textId="77777777" w:rsidR="00631F68" w:rsidRDefault="00631F68" w:rsidP="00631F68">
      <w:pPr>
        <w:autoSpaceDE w:val="0"/>
        <w:autoSpaceDN w:val="0"/>
        <w:adjustRightInd w:val="0"/>
      </w:pPr>
    </w:p>
    <w:p w14:paraId="6965CB55" w14:textId="77777777" w:rsidR="00631F68" w:rsidRDefault="00631F68" w:rsidP="00631F68">
      <w:pPr>
        <w:autoSpaceDE w:val="0"/>
        <w:autoSpaceDN w:val="0"/>
        <w:adjustRightInd w:val="0"/>
      </w:pPr>
    </w:p>
    <w:p w14:paraId="01365C51" w14:textId="77777777" w:rsidR="00631F68" w:rsidRDefault="00631F68" w:rsidP="00631F68">
      <w:pPr>
        <w:autoSpaceDE w:val="0"/>
        <w:autoSpaceDN w:val="0"/>
        <w:adjustRightInd w:val="0"/>
      </w:pPr>
    </w:p>
    <w:p w14:paraId="1D803A23" w14:textId="41A39E5D" w:rsidR="00631F68" w:rsidRDefault="00631F68" w:rsidP="00631F68">
      <w:pPr>
        <w:autoSpaceDE w:val="0"/>
        <w:autoSpaceDN w:val="0"/>
        <w:adjustRightInd w:val="0"/>
      </w:pPr>
    </w:p>
    <w:p w14:paraId="3CFF279B" w14:textId="239F4CA3" w:rsidR="00DE31C3" w:rsidRDefault="00DE31C3" w:rsidP="00631F68">
      <w:pPr>
        <w:autoSpaceDE w:val="0"/>
        <w:autoSpaceDN w:val="0"/>
        <w:adjustRightInd w:val="0"/>
      </w:pPr>
    </w:p>
    <w:p w14:paraId="314BCF33" w14:textId="4458A407" w:rsidR="00DE31C3" w:rsidRDefault="00DE31C3" w:rsidP="00631F68">
      <w:pPr>
        <w:autoSpaceDE w:val="0"/>
        <w:autoSpaceDN w:val="0"/>
        <w:adjustRightInd w:val="0"/>
      </w:pPr>
    </w:p>
    <w:p w14:paraId="17998BD8" w14:textId="78969523" w:rsidR="00DE31C3" w:rsidRDefault="00DE31C3" w:rsidP="00631F68">
      <w:pPr>
        <w:autoSpaceDE w:val="0"/>
        <w:autoSpaceDN w:val="0"/>
        <w:adjustRightInd w:val="0"/>
      </w:pPr>
    </w:p>
    <w:p w14:paraId="43E45E58" w14:textId="2B042EE9" w:rsidR="00DE31C3" w:rsidRDefault="00DE31C3" w:rsidP="00631F68">
      <w:pPr>
        <w:autoSpaceDE w:val="0"/>
        <w:autoSpaceDN w:val="0"/>
        <w:adjustRightInd w:val="0"/>
      </w:pPr>
    </w:p>
    <w:p w14:paraId="5A886B6C" w14:textId="3E8DF2B7" w:rsidR="00DE31C3" w:rsidRDefault="00DE31C3" w:rsidP="00631F68">
      <w:pPr>
        <w:autoSpaceDE w:val="0"/>
        <w:autoSpaceDN w:val="0"/>
        <w:adjustRightInd w:val="0"/>
      </w:pPr>
    </w:p>
    <w:p w14:paraId="66A52035" w14:textId="77777777" w:rsidR="00DE31C3" w:rsidRDefault="00DE31C3" w:rsidP="00631F68">
      <w:pPr>
        <w:autoSpaceDE w:val="0"/>
        <w:autoSpaceDN w:val="0"/>
        <w:adjustRightInd w:val="0"/>
      </w:pPr>
    </w:p>
    <w:p w14:paraId="5B4318B9" w14:textId="77777777" w:rsidR="00631F68" w:rsidRDefault="00631F68" w:rsidP="00631F68">
      <w:pPr>
        <w:autoSpaceDE w:val="0"/>
        <w:autoSpaceDN w:val="0"/>
        <w:adjustRightInd w:val="0"/>
      </w:pPr>
    </w:p>
    <w:p w14:paraId="3818458A" w14:textId="67D18744" w:rsidR="00631F68" w:rsidRPr="000A0BBE" w:rsidRDefault="00631F68" w:rsidP="00631F68">
      <w:pPr>
        <w:autoSpaceDE w:val="0"/>
        <w:autoSpaceDN w:val="0"/>
        <w:adjustRightInd w:val="0"/>
        <w:ind w:left="3600"/>
        <w:rPr>
          <w:sz w:val="20"/>
          <w:szCs w:val="20"/>
        </w:rPr>
      </w:pPr>
      <w:r>
        <w:rPr>
          <w:sz w:val="20"/>
          <w:szCs w:val="20"/>
        </w:rPr>
        <w:lastRenderedPageBreak/>
        <w:t xml:space="preserve">                                                 </w:t>
      </w:r>
      <w:r w:rsidR="00DE31C3">
        <w:rPr>
          <w:sz w:val="20"/>
          <w:szCs w:val="20"/>
        </w:rPr>
        <w:tab/>
      </w:r>
      <w:r>
        <w:rPr>
          <w:sz w:val="20"/>
          <w:szCs w:val="20"/>
        </w:rPr>
        <w:t>CATEGORY: Tracking Control</w:t>
      </w:r>
    </w:p>
    <w:p w14:paraId="16309681" w14:textId="6C3F18C3"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DE31C3">
        <w:rPr>
          <w:sz w:val="20"/>
          <w:szCs w:val="20"/>
        </w:rPr>
        <w:tab/>
      </w:r>
      <w:r>
        <w:rPr>
          <w:sz w:val="20"/>
          <w:szCs w:val="20"/>
        </w:rPr>
        <w:t xml:space="preserve">USE GROUP: Temporary  </w:t>
      </w:r>
      <w:r w:rsidRPr="000A0BBE">
        <w:rPr>
          <w:sz w:val="20"/>
          <w:szCs w:val="20"/>
        </w:rPr>
        <w:t xml:space="preserve"> </w:t>
      </w:r>
    </w:p>
    <w:p w14:paraId="610A7E65" w14:textId="4BA5E19B"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DE31C3">
        <w:rPr>
          <w:b/>
          <w:sz w:val="20"/>
          <w:szCs w:val="20"/>
        </w:rPr>
        <w:tab/>
      </w:r>
      <w:r w:rsidRPr="000A0BBE">
        <w:rPr>
          <w:sz w:val="20"/>
          <w:szCs w:val="20"/>
        </w:rPr>
        <w:t>ISSUED: 10-1-2009</w:t>
      </w:r>
    </w:p>
    <w:p w14:paraId="6A9FD6FC" w14:textId="77777777" w:rsidR="00631F68" w:rsidRDefault="00631F68" w:rsidP="00631F68">
      <w:pPr>
        <w:autoSpaceDE w:val="0"/>
        <w:autoSpaceDN w:val="0"/>
        <w:adjustRightInd w:val="0"/>
        <w:rPr>
          <w:sz w:val="20"/>
          <w:szCs w:val="20"/>
        </w:rPr>
      </w:pPr>
    </w:p>
    <w:p w14:paraId="110769C6" w14:textId="77777777" w:rsidR="00631F68" w:rsidRDefault="00631F68" w:rsidP="00631F68">
      <w:pPr>
        <w:autoSpaceDE w:val="0"/>
        <w:autoSpaceDN w:val="0"/>
        <w:adjustRightInd w:val="0"/>
        <w:jc w:val="center"/>
        <w:rPr>
          <w:b/>
          <w:bCs/>
        </w:rPr>
      </w:pPr>
      <w:r>
        <w:rPr>
          <w:b/>
          <w:bCs/>
        </w:rPr>
        <w:t>WASHDOWN STATION (TC-4)</w:t>
      </w:r>
    </w:p>
    <w:p w14:paraId="64719DCE" w14:textId="77777777" w:rsidR="00631F68" w:rsidRDefault="00631F68" w:rsidP="00631F68">
      <w:pPr>
        <w:autoSpaceDE w:val="0"/>
        <w:autoSpaceDN w:val="0"/>
        <w:adjustRightInd w:val="0"/>
      </w:pPr>
    </w:p>
    <w:p w14:paraId="75BFCF9C" w14:textId="77777777" w:rsidR="00631F68" w:rsidRPr="00151AB6" w:rsidRDefault="00631F68" w:rsidP="00631F68">
      <w:pPr>
        <w:autoSpaceDE w:val="0"/>
        <w:autoSpaceDN w:val="0"/>
        <w:adjustRightInd w:val="0"/>
        <w:rPr>
          <w:u w:val="single"/>
        </w:rPr>
      </w:pPr>
      <w:r w:rsidRPr="00151AB6">
        <w:rPr>
          <w:u w:val="single"/>
        </w:rPr>
        <w:t>DEFINITION AND PURPOSE:</w:t>
      </w:r>
    </w:p>
    <w:p w14:paraId="5A8C8377" w14:textId="77777777" w:rsidR="00631F68" w:rsidRDefault="00631F68" w:rsidP="00631F68">
      <w:pPr>
        <w:autoSpaceDE w:val="0"/>
        <w:autoSpaceDN w:val="0"/>
        <w:adjustRightInd w:val="0"/>
      </w:pPr>
      <w:r>
        <w:t>An area located at stabilized construction access points to remove sediment from tires and undercarriages, and to prevent sediment from being transported onto public roadways.</w:t>
      </w:r>
    </w:p>
    <w:p w14:paraId="5B9C465E" w14:textId="77777777" w:rsidR="00631F68" w:rsidRDefault="00631F68" w:rsidP="00631F68">
      <w:pPr>
        <w:autoSpaceDE w:val="0"/>
        <w:autoSpaceDN w:val="0"/>
        <w:adjustRightInd w:val="0"/>
      </w:pPr>
    </w:p>
    <w:p w14:paraId="154471B2" w14:textId="77777777" w:rsidR="00631F68" w:rsidRPr="00151AB6" w:rsidRDefault="00631F68" w:rsidP="00631F68">
      <w:pPr>
        <w:autoSpaceDE w:val="0"/>
        <w:autoSpaceDN w:val="0"/>
        <w:adjustRightInd w:val="0"/>
        <w:rPr>
          <w:u w:val="single"/>
        </w:rPr>
      </w:pPr>
      <w:r w:rsidRPr="00151AB6">
        <w:rPr>
          <w:u w:val="single"/>
        </w:rPr>
        <w:t>APPROPRIATE APPLICATIONS:</w:t>
      </w:r>
    </w:p>
    <w:p w14:paraId="7DCA8291" w14:textId="77777777" w:rsidR="00631F68" w:rsidRDefault="00631F68" w:rsidP="00631F68">
      <w:pPr>
        <w:autoSpaceDE w:val="0"/>
        <w:autoSpaceDN w:val="0"/>
        <w:adjustRightInd w:val="0"/>
      </w:pPr>
      <w:r>
        <w:t>Tire washes may be used on construction sites where dirt and mud tracking onto public roads by construction vehicles may occur.</w:t>
      </w:r>
    </w:p>
    <w:p w14:paraId="5CFFEAC3" w14:textId="77777777" w:rsidR="00631F68" w:rsidRDefault="00631F68" w:rsidP="00631F68">
      <w:pPr>
        <w:autoSpaceDE w:val="0"/>
        <w:autoSpaceDN w:val="0"/>
        <w:adjustRightInd w:val="0"/>
      </w:pPr>
    </w:p>
    <w:p w14:paraId="60DE1EDE" w14:textId="77777777" w:rsidR="00631F68" w:rsidRPr="00151AB6" w:rsidRDefault="00631F68" w:rsidP="00631F68">
      <w:pPr>
        <w:autoSpaceDE w:val="0"/>
        <w:autoSpaceDN w:val="0"/>
        <w:adjustRightInd w:val="0"/>
        <w:rPr>
          <w:u w:val="single"/>
        </w:rPr>
      </w:pPr>
      <w:r w:rsidRPr="00151AB6">
        <w:rPr>
          <w:u w:val="single"/>
        </w:rPr>
        <w:t>CONDITIONS FOR EFFECTIVE USE:</w:t>
      </w:r>
    </w:p>
    <w:p w14:paraId="4453174B" w14:textId="77777777" w:rsidR="00631F68" w:rsidRDefault="00631F68" w:rsidP="00631F68">
      <w:pPr>
        <w:autoSpaceDE w:val="0"/>
        <w:autoSpaceDN w:val="0"/>
        <w:adjustRightInd w:val="0"/>
      </w:pPr>
      <w:r>
        <w:t>Downstream BMP sized appropriately to treat dirty runoff from the washdown station. Requires a supply of wash water. Requires a turnout or doublewide exit to avoid having entering vehicles drive through the wash area.</w:t>
      </w:r>
    </w:p>
    <w:p w14:paraId="42B1809F" w14:textId="77777777" w:rsidR="00631F68" w:rsidRDefault="00631F68" w:rsidP="00631F68">
      <w:pPr>
        <w:autoSpaceDE w:val="0"/>
        <w:autoSpaceDN w:val="0"/>
        <w:adjustRightInd w:val="0"/>
      </w:pPr>
    </w:p>
    <w:p w14:paraId="2EA02E94" w14:textId="77777777" w:rsidR="00631F68" w:rsidRPr="00151AB6" w:rsidRDefault="00631F68" w:rsidP="00631F68">
      <w:pPr>
        <w:autoSpaceDE w:val="0"/>
        <w:autoSpaceDN w:val="0"/>
        <w:adjustRightInd w:val="0"/>
        <w:rPr>
          <w:u w:val="single"/>
        </w:rPr>
      </w:pPr>
      <w:r w:rsidRPr="00151AB6">
        <w:rPr>
          <w:u w:val="single"/>
        </w:rPr>
        <w:t>WHEN BMP IS TO BE INSTALLED:</w:t>
      </w:r>
    </w:p>
    <w:p w14:paraId="52279CEF" w14:textId="77777777" w:rsidR="00631F68" w:rsidRDefault="00631F68" w:rsidP="00631F68">
      <w:pPr>
        <w:autoSpaceDE w:val="0"/>
        <w:autoSpaceDN w:val="0"/>
        <w:adjustRightInd w:val="0"/>
      </w:pPr>
      <w:r>
        <w:t>Installed along with the stabilized construction entrance/exit, prior to vehicles or equipment accessing unpaved areas.</w:t>
      </w:r>
    </w:p>
    <w:p w14:paraId="54BC6D5E" w14:textId="77777777" w:rsidR="00631F68" w:rsidRDefault="00631F68" w:rsidP="00631F68">
      <w:pPr>
        <w:autoSpaceDE w:val="0"/>
        <w:autoSpaceDN w:val="0"/>
        <w:adjustRightInd w:val="0"/>
      </w:pPr>
    </w:p>
    <w:p w14:paraId="5BBC823E" w14:textId="77777777" w:rsidR="00631F68" w:rsidRPr="00151AB6" w:rsidRDefault="00631F68" w:rsidP="00631F68">
      <w:pPr>
        <w:autoSpaceDE w:val="0"/>
        <w:autoSpaceDN w:val="0"/>
        <w:adjustRightInd w:val="0"/>
        <w:rPr>
          <w:u w:val="single"/>
        </w:rPr>
      </w:pPr>
      <w:r w:rsidRPr="00151AB6">
        <w:rPr>
          <w:u w:val="single"/>
        </w:rPr>
        <w:t>STANDARDS AND SPECIFICATIONS:</w:t>
      </w:r>
    </w:p>
    <w:p w14:paraId="69DD6F38" w14:textId="77777777" w:rsidR="00631F68" w:rsidRDefault="00631F68" w:rsidP="00631F68">
      <w:pPr>
        <w:autoSpaceDE w:val="0"/>
        <w:autoSpaceDN w:val="0"/>
        <w:adjustRightInd w:val="0"/>
      </w:pPr>
      <w:r>
        <w:t>Grade and compact area for drainage under washdown pad. Install wash rack, which should be designed and constructed/manufactured for anticipated traffic loads. Provide a drainage ditch, grade that will convey the runoff from the wash area to a sediment trapping device. The drainage ditch should be of sufficient grade, width, and depth to carry the wash runoff. Install water supply and hose. Post sign in advance of station indicating that all exiting vehicles and equipment must use the station prior to exiting the site.</w:t>
      </w:r>
    </w:p>
    <w:p w14:paraId="6F00AA5B" w14:textId="77777777" w:rsidR="00631F68" w:rsidRDefault="00631F68" w:rsidP="00631F68">
      <w:pPr>
        <w:autoSpaceDE w:val="0"/>
        <w:autoSpaceDN w:val="0"/>
        <w:adjustRightInd w:val="0"/>
      </w:pPr>
    </w:p>
    <w:p w14:paraId="07945E4C" w14:textId="77777777" w:rsidR="00631F68" w:rsidRPr="00151AB6" w:rsidRDefault="00631F68" w:rsidP="00631F68">
      <w:pPr>
        <w:autoSpaceDE w:val="0"/>
        <w:autoSpaceDN w:val="0"/>
        <w:adjustRightInd w:val="0"/>
        <w:rPr>
          <w:u w:val="single"/>
        </w:rPr>
      </w:pPr>
      <w:r w:rsidRPr="00151AB6">
        <w:rPr>
          <w:u w:val="single"/>
        </w:rPr>
        <w:t>OPERATION AND MAINTENANCE PROCEDURES:</w:t>
      </w:r>
    </w:p>
    <w:p w14:paraId="61F23930" w14:textId="77777777" w:rsidR="00631F68" w:rsidRDefault="00631F68" w:rsidP="00631F68">
      <w:pPr>
        <w:autoSpaceDE w:val="0"/>
        <w:autoSpaceDN w:val="0"/>
        <w:adjustRightInd w:val="0"/>
      </w:pPr>
      <w:r>
        <w:t>Remove accumulated sediment in wash rack and/or sediment trap on a daily basis to maintain system performance. Repair any areas that have settled. Replace rock if necessary to maintain a clean surface.</w:t>
      </w:r>
    </w:p>
    <w:p w14:paraId="2488CD64" w14:textId="77777777" w:rsidR="00631F68" w:rsidRDefault="00631F68" w:rsidP="00631F68">
      <w:pPr>
        <w:autoSpaceDE w:val="0"/>
        <w:autoSpaceDN w:val="0"/>
        <w:adjustRightInd w:val="0"/>
      </w:pPr>
    </w:p>
    <w:p w14:paraId="2F3C3ED6" w14:textId="77777777" w:rsidR="00631F68" w:rsidRPr="00151AB6" w:rsidRDefault="00631F68" w:rsidP="00631F68">
      <w:pPr>
        <w:autoSpaceDE w:val="0"/>
        <w:autoSpaceDN w:val="0"/>
        <w:adjustRightInd w:val="0"/>
        <w:rPr>
          <w:u w:val="single"/>
        </w:rPr>
      </w:pPr>
      <w:r w:rsidRPr="00151AB6">
        <w:rPr>
          <w:u w:val="single"/>
        </w:rPr>
        <w:t>SITE CONDITIONS FOR REMOVAL:</w:t>
      </w:r>
    </w:p>
    <w:p w14:paraId="3543527D" w14:textId="77777777" w:rsidR="00631F68" w:rsidRDefault="00631F68" w:rsidP="00631F68">
      <w:pPr>
        <w:autoSpaceDE w:val="0"/>
        <w:autoSpaceDN w:val="0"/>
        <w:adjustRightInd w:val="0"/>
      </w:pPr>
      <w:r>
        <w:t>Remove when vehicles and equipment will no longer access unpaved areas.</w:t>
      </w:r>
    </w:p>
    <w:p w14:paraId="72C04878" w14:textId="77777777" w:rsidR="00631F68" w:rsidRDefault="00631F68" w:rsidP="00631F68">
      <w:pPr>
        <w:autoSpaceDE w:val="0"/>
        <w:autoSpaceDN w:val="0"/>
        <w:adjustRightInd w:val="0"/>
      </w:pPr>
    </w:p>
    <w:p w14:paraId="55A9133C" w14:textId="77777777" w:rsidR="00631F68" w:rsidRDefault="00631F68" w:rsidP="00631F68">
      <w:pPr>
        <w:autoSpaceDE w:val="0"/>
        <w:autoSpaceDN w:val="0"/>
        <w:adjustRightInd w:val="0"/>
      </w:pPr>
    </w:p>
    <w:p w14:paraId="5253D783" w14:textId="77777777" w:rsidR="00631F68" w:rsidRDefault="00631F68" w:rsidP="00631F68">
      <w:pPr>
        <w:autoSpaceDE w:val="0"/>
        <w:autoSpaceDN w:val="0"/>
        <w:adjustRightInd w:val="0"/>
      </w:pPr>
    </w:p>
    <w:p w14:paraId="757F99F3" w14:textId="77777777" w:rsidR="00631F68" w:rsidRDefault="00631F68" w:rsidP="00631F68">
      <w:pPr>
        <w:autoSpaceDE w:val="0"/>
        <w:autoSpaceDN w:val="0"/>
        <w:adjustRightInd w:val="0"/>
      </w:pPr>
    </w:p>
    <w:p w14:paraId="3B41E58E" w14:textId="77777777" w:rsidR="00631F68" w:rsidRDefault="00631F68" w:rsidP="00631F68">
      <w:pPr>
        <w:autoSpaceDE w:val="0"/>
        <w:autoSpaceDN w:val="0"/>
        <w:adjustRightInd w:val="0"/>
      </w:pPr>
    </w:p>
    <w:p w14:paraId="6A10502D" w14:textId="35CCDF63" w:rsidR="00631F68" w:rsidRDefault="00631F68" w:rsidP="00631F68">
      <w:pPr>
        <w:autoSpaceDE w:val="0"/>
        <w:autoSpaceDN w:val="0"/>
        <w:adjustRightInd w:val="0"/>
      </w:pPr>
    </w:p>
    <w:p w14:paraId="0FA297E8" w14:textId="6BAA68EF" w:rsidR="00DE31C3" w:rsidRDefault="00DE31C3" w:rsidP="00631F68">
      <w:pPr>
        <w:autoSpaceDE w:val="0"/>
        <w:autoSpaceDN w:val="0"/>
        <w:adjustRightInd w:val="0"/>
      </w:pPr>
    </w:p>
    <w:p w14:paraId="038887DF" w14:textId="27D130FB" w:rsidR="00DE31C3" w:rsidRDefault="00DE31C3" w:rsidP="00631F68">
      <w:pPr>
        <w:autoSpaceDE w:val="0"/>
        <w:autoSpaceDN w:val="0"/>
        <w:adjustRightInd w:val="0"/>
      </w:pPr>
    </w:p>
    <w:p w14:paraId="1F50E527" w14:textId="7D73C615" w:rsidR="00DE31C3" w:rsidRDefault="00DE31C3" w:rsidP="00631F68">
      <w:pPr>
        <w:autoSpaceDE w:val="0"/>
        <w:autoSpaceDN w:val="0"/>
        <w:adjustRightInd w:val="0"/>
      </w:pPr>
    </w:p>
    <w:p w14:paraId="5D830751" w14:textId="77777777" w:rsidR="00DE31C3" w:rsidRDefault="00DE31C3" w:rsidP="00631F68">
      <w:pPr>
        <w:autoSpaceDE w:val="0"/>
        <w:autoSpaceDN w:val="0"/>
        <w:adjustRightInd w:val="0"/>
      </w:pPr>
    </w:p>
    <w:p w14:paraId="0EE0B527" w14:textId="77777777" w:rsidR="00631F68" w:rsidRDefault="00631F68" w:rsidP="00631F68">
      <w:pPr>
        <w:autoSpaceDE w:val="0"/>
        <w:autoSpaceDN w:val="0"/>
        <w:adjustRightInd w:val="0"/>
      </w:pPr>
    </w:p>
    <w:p w14:paraId="5D9254BC" w14:textId="77777777" w:rsidR="00631F68" w:rsidRPr="000A0BBE" w:rsidRDefault="00631F68" w:rsidP="00DE31C3">
      <w:pPr>
        <w:autoSpaceDE w:val="0"/>
        <w:autoSpaceDN w:val="0"/>
        <w:adjustRightInd w:val="0"/>
        <w:ind w:left="5760" w:firstLine="720"/>
        <w:rPr>
          <w:sz w:val="20"/>
          <w:szCs w:val="20"/>
        </w:rPr>
      </w:pPr>
      <w:r>
        <w:rPr>
          <w:sz w:val="20"/>
          <w:szCs w:val="20"/>
        </w:rPr>
        <w:lastRenderedPageBreak/>
        <w:t>CATEGORY: Pollution Prevention</w:t>
      </w:r>
    </w:p>
    <w:p w14:paraId="51C999A5" w14:textId="0CDCAE41"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DE31C3">
        <w:rPr>
          <w:sz w:val="20"/>
          <w:szCs w:val="20"/>
        </w:rPr>
        <w:tab/>
      </w:r>
      <w:r w:rsidR="00DE31C3">
        <w:rPr>
          <w:sz w:val="20"/>
          <w:szCs w:val="20"/>
        </w:rPr>
        <w:tab/>
        <w:t>U</w:t>
      </w:r>
      <w:r>
        <w:rPr>
          <w:sz w:val="20"/>
          <w:szCs w:val="20"/>
        </w:rPr>
        <w:t xml:space="preserve">SE GROUP: Temporary  </w:t>
      </w:r>
      <w:r w:rsidRPr="000A0BBE">
        <w:rPr>
          <w:sz w:val="20"/>
          <w:szCs w:val="20"/>
        </w:rPr>
        <w:t xml:space="preserve"> </w:t>
      </w:r>
    </w:p>
    <w:p w14:paraId="3E18379E" w14:textId="21A90D25"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DE31C3">
        <w:rPr>
          <w:b/>
          <w:sz w:val="20"/>
          <w:szCs w:val="20"/>
        </w:rPr>
        <w:tab/>
      </w:r>
      <w:r w:rsidR="00DE31C3">
        <w:rPr>
          <w:b/>
          <w:sz w:val="20"/>
          <w:szCs w:val="20"/>
        </w:rPr>
        <w:tab/>
      </w:r>
      <w:r w:rsidRPr="000A0BBE">
        <w:rPr>
          <w:sz w:val="20"/>
          <w:szCs w:val="20"/>
        </w:rPr>
        <w:t>ISSUED: 10-1-2009</w:t>
      </w:r>
    </w:p>
    <w:p w14:paraId="421A78B9" w14:textId="77777777" w:rsidR="00631F68" w:rsidRDefault="00631F68" w:rsidP="00631F68">
      <w:pPr>
        <w:autoSpaceDE w:val="0"/>
        <w:autoSpaceDN w:val="0"/>
        <w:adjustRightInd w:val="0"/>
        <w:rPr>
          <w:sz w:val="20"/>
          <w:szCs w:val="20"/>
        </w:rPr>
      </w:pPr>
    </w:p>
    <w:p w14:paraId="0C962043" w14:textId="77777777" w:rsidR="00631F68" w:rsidRDefault="00631F68" w:rsidP="00631F68">
      <w:pPr>
        <w:autoSpaceDE w:val="0"/>
        <w:autoSpaceDN w:val="0"/>
        <w:adjustRightInd w:val="0"/>
        <w:jc w:val="center"/>
        <w:rPr>
          <w:b/>
          <w:bCs/>
        </w:rPr>
      </w:pPr>
      <w:r>
        <w:rPr>
          <w:b/>
          <w:bCs/>
        </w:rPr>
        <w:t>NON-SEDIMENT POLLUTION CONTROL (PP-1)</w:t>
      </w:r>
    </w:p>
    <w:p w14:paraId="76604FA7" w14:textId="77777777" w:rsidR="00631F68" w:rsidRDefault="00631F68" w:rsidP="00631F68">
      <w:pPr>
        <w:autoSpaceDE w:val="0"/>
        <w:autoSpaceDN w:val="0"/>
        <w:adjustRightInd w:val="0"/>
        <w:jc w:val="center"/>
        <w:rPr>
          <w:b/>
          <w:bCs/>
        </w:rPr>
      </w:pPr>
    </w:p>
    <w:p w14:paraId="67DCA50A" w14:textId="77777777" w:rsidR="00631F68" w:rsidRDefault="00631F68" w:rsidP="00631F68">
      <w:pPr>
        <w:autoSpaceDE w:val="0"/>
        <w:autoSpaceDN w:val="0"/>
        <w:adjustRightInd w:val="0"/>
        <w:jc w:val="center"/>
        <w:rPr>
          <w:b/>
          <w:bCs/>
        </w:rPr>
      </w:pPr>
      <w:r>
        <w:rPr>
          <w:b/>
          <w:bCs/>
        </w:rPr>
        <w:t>(HOUSEKEEPING)</w:t>
      </w:r>
    </w:p>
    <w:p w14:paraId="16B455B7" w14:textId="77777777" w:rsidR="00631F68" w:rsidRDefault="00631F68" w:rsidP="00631F68">
      <w:pPr>
        <w:autoSpaceDE w:val="0"/>
        <w:autoSpaceDN w:val="0"/>
        <w:adjustRightInd w:val="0"/>
        <w:jc w:val="center"/>
        <w:rPr>
          <w:b/>
          <w:bCs/>
        </w:rPr>
      </w:pPr>
    </w:p>
    <w:p w14:paraId="1F49023B" w14:textId="77777777" w:rsidR="00631F68" w:rsidRPr="00FE3631" w:rsidRDefault="00631F68" w:rsidP="00631F68">
      <w:pPr>
        <w:autoSpaceDE w:val="0"/>
        <w:autoSpaceDN w:val="0"/>
        <w:adjustRightInd w:val="0"/>
        <w:rPr>
          <w:u w:val="single"/>
        </w:rPr>
      </w:pPr>
      <w:r w:rsidRPr="00FE3631">
        <w:rPr>
          <w:u w:val="single"/>
        </w:rPr>
        <w:t>DEFINITION AND PURPOSE:</w:t>
      </w:r>
    </w:p>
    <w:p w14:paraId="4EE7667A" w14:textId="77777777" w:rsidR="00631F68" w:rsidRDefault="00631F68" w:rsidP="00631F68">
      <w:pPr>
        <w:autoSpaceDE w:val="0"/>
        <w:autoSpaceDN w:val="0"/>
        <w:adjustRightInd w:val="0"/>
      </w:pPr>
      <w:r>
        <w:t>Control measures designed to prohibit chemicals, hazardous materials, solid waste, human waste and construction debris from polluting stormwater. Pollutants carried in solution or as surface films on runoff will be carried through most erosion control and sediment capture BMPs. Keeping substances like fuel, oil, asphalt, paint, solvents, fertilizer, soil additives, concrete wash water, solid waste, human waste and construction debris from polluting runoff can be accomplished to a large extent through good</w:t>
      </w:r>
    </w:p>
    <w:p w14:paraId="1E533661" w14:textId="77777777" w:rsidR="00631F68" w:rsidRDefault="00631F68" w:rsidP="00631F68">
      <w:pPr>
        <w:autoSpaceDE w:val="0"/>
        <w:autoSpaceDN w:val="0"/>
        <w:adjustRightInd w:val="0"/>
      </w:pPr>
      <w:r>
        <w:t>housekeeping on the site and following the manufacturer’s recommendations for disposal.</w:t>
      </w:r>
    </w:p>
    <w:p w14:paraId="7959FBD4" w14:textId="77777777" w:rsidR="00631F68" w:rsidRDefault="00631F68" w:rsidP="00631F68">
      <w:pPr>
        <w:autoSpaceDE w:val="0"/>
        <w:autoSpaceDN w:val="0"/>
        <w:adjustRightInd w:val="0"/>
      </w:pPr>
    </w:p>
    <w:p w14:paraId="0C1EF6FE" w14:textId="77777777" w:rsidR="00631F68" w:rsidRPr="00FE3631" w:rsidRDefault="00631F68" w:rsidP="00631F68">
      <w:pPr>
        <w:autoSpaceDE w:val="0"/>
        <w:autoSpaceDN w:val="0"/>
        <w:adjustRightInd w:val="0"/>
        <w:rPr>
          <w:u w:val="single"/>
        </w:rPr>
      </w:pPr>
      <w:r w:rsidRPr="00FE3631">
        <w:rPr>
          <w:u w:val="single"/>
        </w:rPr>
        <w:t>APPROPRIATE APPLICATIONS:</w:t>
      </w:r>
    </w:p>
    <w:p w14:paraId="1AF6353C" w14:textId="77777777" w:rsidR="00631F68" w:rsidRDefault="00631F68" w:rsidP="00631F68">
      <w:pPr>
        <w:autoSpaceDE w:val="0"/>
        <w:autoSpaceDN w:val="0"/>
        <w:adjustRightInd w:val="0"/>
      </w:pPr>
      <w:r>
        <w:t>Temporary sanitary facilities (do not place on top of storm inlets or near waterways), collection, storage and fueling areas should be located onsite in an area that does not receive a substantial amount of runoff from upland areas and does not drain directly to lakes, creeks, streams, rivers, sewers, groundwater, wetlands, or road ditches.</w:t>
      </w:r>
    </w:p>
    <w:p w14:paraId="7264F2CB" w14:textId="77777777" w:rsidR="00631F68" w:rsidRDefault="00631F68" w:rsidP="00631F68">
      <w:pPr>
        <w:autoSpaceDE w:val="0"/>
        <w:autoSpaceDN w:val="0"/>
        <w:adjustRightInd w:val="0"/>
      </w:pPr>
    </w:p>
    <w:p w14:paraId="25C35833" w14:textId="77777777" w:rsidR="00631F68" w:rsidRPr="00FE3631" w:rsidRDefault="00631F68" w:rsidP="00631F68">
      <w:pPr>
        <w:autoSpaceDE w:val="0"/>
        <w:autoSpaceDN w:val="0"/>
        <w:adjustRightInd w:val="0"/>
        <w:rPr>
          <w:u w:val="single"/>
        </w:rPr>
      </w:pPr>
      <w:r w:rsidRPr="00FE3631">
        <w:rPr>
          <w:u w:val="single"/>
        </w:rPr>
        <w:t>CONDITIONS FOR EFFECTIVE USE:</w:t>
      </w:r>
    </w:p>
    <w:p w14:paraId="521B5925" w14:textId="77777777" w:rsidR="00631F68" w:rsidRDefault="00631F68" w:rsidP="00631F68">
      <w:pPr>
        <w:autoSpaceDE w:val="0"/>
        <w:autoSpaceDN w:val="0"/>
        <w:adjustRightInd w:val="0"/>
      </w:pPr>
      <w:r>
        <w:t>An effective management system requires training and signage to promote proper storage, handling and disposal of materials, and follow up observations of actions and inspection of storage areas by management. Plans should contain notes clearly stating requirements for addressing potential pollutants.</w:t>
      </w:r>
    </w:p>
    <w:p w14:paraId="7E37B841" w14:textId="77777777" w:rsidR="00631F68" w:rsidRDefault="00631F68" w:rsidP="00631F68">
      <w:pPr>
        <w:autoSpaceDE w:val="0"/>
        <w:autoSpaceDN w:val="0"/>
        <w:adjustRightInd w:val="0"/>
      </w:pPr>
    </w:p>
    <w:p w14:paraId="3AA49152" w14:textId="77777777" w:rsidR="00631F68" w:rsidRPr="00FE3631" w:rsidRDefault="00631F68" w:rsidP="00631F68">
      <w:pPr>
        <w:autoSpaceDE w:val="0"/>
        <w:autoSpaceDN w:val="0"/>
        <w:adjustRightInd w:val="0"/>
        <w:rPr>
          <w:u w:val="single"/>
        </w:rPr>
      </w:pPr>
      <w:r w:rsidRPr="00FE3631">
        <w:rPr>
          <w:u w:val="single"/>
        </w:rPr>
        <w:t>WHEN BMP IS TO BE INSTALLED:</w:t>
      </w:r>
    </w:p>
    <w:p w14:paraId="5667CC6E" w14:textId="77777777" w:rsidR="00631F68" w:rsidRDefault="00631F68" w:rsidP="00631F68">
      <w:pPr>
        <w:autoSpaceDE w:val="0"/>
        <w:autoSpaceDN w:val="0"/>
        <w:adjustRightInd w:val="0"/>
      </w:pPr>
      <w:r>
        <w:t>Immediately following installation of construction entrance.</w:t>
      </w:r>
    </w:p>
    <w:p w14:paraId="671A8966" w14:textId="77777777" w:rsidR="00631F68" w:rsidRDefault="00631F68" w:rsidP="00631F68">
      <w:pPr>
        <w:autoSpaceDE w:val="0"/>
        <w:autoSpaceDN w:val="0"/>
        <w:adjustRightInd w:val="0"/>
      </w:pPr>
    </w:p>
    <w:p w14:paraId="00160E69" w14:textId="77777777" w:rsidR="00631F68" w:rsidRPr="00FE3631" w:rsidRDefault="00631F68" w:rsidP="00631F68">
      <w:pPr>
        <w:autoSpaceDE w:val="0"/>
        <w:autoSpaceDN w:val="0"/>
        <w:adjustRightInd w:val="0"/>
        <w:rPr>
          <w:u w:val="single"/>
        </w:rPr>
      </w:pPr>
      <w:r w:rsidRPr="00FE3631">
        <w:rPr>
          <w:u w:val="single"/>
        </w:rPr>
        <w:t>STANDARDS AND SPECIFICATIONS:</w:t>
      </w:r>
    </w:p>
    <w:p w14:paraId="69338B63" w14:textId="77777777" w:rsidR="00631F68" w:rsidRDefault="00631F68" w:rsidP="00631F68">
      <w:pPr>
        <w:autoSpaceDE w:val="0"/>
        <w:autoSpaceDN w:val="0"/>
        <w:adjustRightInd w:val="0"/>
      </w:pPr>
      <w:r>
        <w:t>Place waste receptacles (empty on a regular basis) near area of work. All fueling facilities present on the site shall adhere to applicable federal and state regulations concerning underground storage, above ground storage, and dispensers. Hazardous wastes shall be managed according to Missouri Hazardous Waste Laws and Regulations. Install appropriate signage. Post guidelines for proper handling, storage and disposal of materials, and emergency spill cleanup on site. Provide sufficient temporary toilet facilities to serve the number of workers on the site.</w:t>
      </w:r>
    </w:p>
    <w:p w14:paraId="79774C79" w14:textId="77777777" w:rsidR="00631F68" w:rsidRDefault="00631F68" w:rsidP="00631F68">
      <w:pPr>
        <w:autoSpaceDE w:val="0"/>
        <w:autoSpaceDN w:val="0"/>
        <w:adjustRightInd w:val="0"/>
      </w:pPr>
    </w:p>
    <w:p w14:paraId="70BDC0EE" w14:textId="77777777" w:rsidR="00631F68" w:rsidRPr="00FE3631" w:rsidRDefault="00631F68" w:rsidP="00631F68">
      <w:pPr>
        <w:autoSpaceDE w:val="0"/>
        <w:autoSpaceDN w:val="0"/>
        <w:adjustRightInd w:val="0"/>
        <w:rPr>
          <w:u w:val="single"/>
        </w:rPr>
      </w:pPr>
      <w:r w:rsidRPr="00FE3631">
        <w:rPr>
          <w:u w:val="single"/>
        </w:rPr>
        <w:t>OPERATION AND MAINTENANCE PROCEDURES:</w:t>
      </w:r>
    </w:p>
    <w:p w14:paraId="3A9F57C8" w14:textId="77777777" w:rsidR="00631F68" w:rsidRDefault="00631F68" w:rsidP="00631F68">
      <w:pPr>
        <w:autoSpaceDE w:val="0"/>
        <w:autoSpaceDN w:val="0"/>
        <w:adjustRightInd w:val="0"/>
      </w:pPr>
      <w:r>
        <w:t>Inspect activities, storage areas, and control devices weekly and after ½” storm event. Maintenance of temporary toilet facilities should be frequent and thorough. Make necessary corrections and repairs.</w:t>
      </w:r>
    </w:p>
    <w:p w14:paraId="0DF76E19" w14:textId="77777777" w:rsidR="00631F68" w:rsidRDefault="00631F68" w:rsidP="00631F68">
      <w:pPr>
        <w:autoSpaceDE w:val="0"/>
        <w:autoSpaceDN w:val="0"/>
        <w:adjustRightInd w:val="0"/>
      </w:pPr>
    </w:p>
    <w:p w14:paraId="684771C6" w14:textId="77777777" w:rsidR="00631F68" w:rsidRPr="00FE3631" w:rsidRDefault="00631F68" w:rsidP="00631F68">
      <w:pPr>
        <w:autoSpaceDE w:val="0"/>
        <w:autoSpaceDN w:val="0"/>
        <w:adjustRightInd w:val="0"/>
        <w:rPr>
          <w:u w:val="single"/>
        </w:rPr>
      </w:pPr>
      <w:r w:rsidRPr="00FE3631">
        <w:rPr>
          <w:u w:val="single"/>
        </w:rPr>
        <w:t>SITE CONDITIONS FOR REMOVAL:</w:t>
      </w:r>
    </w:p>
    <w:p w14:paraId="17E497B7" w14:textId="77777777" w:rsidR="00631F68" w:rsidRDefault="00631F68" w:rsidP="00631F68">
      <w:pPr>
        <w:autoSpaceDE w:val="0"/>
        <w:autoSpaceDN w:val="0"/>
        <w:adjustRightInd w:val="0"/>
      </w:pPr>
      <w:r>
        <w:t>Remove after contributing drainage areas have been adequately stabilized.</w:t>
      </w:r>
    </w:p>
    <w:p w14:paraId="379D18B4" w14:textId="77777777" w:rsidR="00631F68" w:rsidRDefault="00631F68" w:rsidP="00631F68">
      <w:pPr>
        <w:autoSpaceDE w:val="0"/>
        <w:autoSpaceDN w:val="0"/>
        <w:adjustRightInd w:val="0"/>
      </w:pPr>
    </w:p>
    <w:p w14:paraId="20C98756" w14:textId="77777777" w:rsidR="00631F68" w:rsidRPr="00FE3631" w:rsidRDefault="00631F68" w:rsidP="00631F68">
      <w:pPr>
        <w:autoSpaceDE w:val="0"/>
        <w:autoSpaceDN w:val="0"/>
        <w:adjustRightInd w:val="0"/>
        <w:rPr>
          <w:u w:val="single"/>
        </w:rPr>
      </w:pPr>
      <w:r w:rsidRPr="00FE3631">
        <w:rPr>
          <w:u w:val="single"/>
        </w:rPr>
        <w:t>TYPICAL DETAILS:</w:t>
      </w:r>
    </w:p>
    <w:p w14:paraId="26ED5DFB" w14:textId="6D6A1849" w:rsidR="00631F68" w:rsidRDefault="00631F68" w:rsidP="00631F68">
      <w:pPr>
        <w:autoSpaceDE w:val="0"/>
        <w:autoSpaceDN w:val="0"/>
        <w:adjustRightInd w:val="0"/>
      </w:pPr>
      <w:r>
        <w:t>See general pollution notes attached.</w:t>
      </w:r>
    </w:p>
    <w:p w14:paraId="7B3B3EBF" w14:textId="77777777" w:rsidR="00631F68" w:rsidRPr="000A0BBE" w:rsidRDefault="00631F68" w:rsidP="00DE31C3">
      <w:pPr>
        <w:autoSpaceDE w:val="0"/>
        <w:autoSpaceDN w:val="0"/>
        <w:adjustRightInd w:val="0"/>
        <w:ind w:left="5760" w:firstLine="720"/>
        <w:rPr>
          <w:sz w:val="20"/>
          <w:szCs w:val="20"/>
        </w:rPr>
      </w:pPr>
      <w:r>
        <w:rPr>
          <w:sz w:val="20"/>
          <w:szCs w:val="20"/>
        </w:rPr>
        <w:lastRenderedPageBreak/>
        <w:t>CATEGORY: Pollution Prevention</w:t>
      </w:r>
    </w:p>
    <w:p w14:paraId="2AE31A0D" w14:textId="2038644E"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DE31C3">
        <w:rPr>
          <w:sz w:val="20"/>
          <w:szCs w:val="20"/>
        </w:rPr>
        <w:tab/>
      </w:r>
      <w:r w:rsidR="00DE31C3">
        <w:rPr>
          <w:sz w:val="20"/>
          <w:szCs w:val="20"/>
        </w:rPr>
        <w:tab/>
      </w:r>
      <w:r>
        <w:rPr>
          <w:sz w:val="20"/>
          <w:szCs w:val="20"/>
        </w:rPr>
        <w:t xml:space="preserve">USE GROUP: Temporary  </w:t>
      </w:r>
      <w:r w:rsidRPr="000A0BBE">
        <w:rPr>
          <w:sz w:val="20"/>
          <w:szCs w:val="20"/>
        </w:rPr>
        <w:t xml:space="preserve"> </w:t>
      </w:r>
    </w:p>
    <w:p w14:paraId="656B3784" w14:textId="5F7E4030"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DE31C3">
        <w:rPr>
          <w:b/>
          <w:sz w:val="20"/>
          <w:szCs w:val="20"/>
        </w:rPr>
        <w:tab/>
      </w:r>
      <w:r w:rsidR="00DE31C3">
        <w:rPr>
          <w:b/>
          <w:sz w:val="20"/>
          <w:szCs w:val="20"/>
        </w:rPr>
        <w:tab/>
      </w:r>
      <w:r>
        <w:rPr>
          <w:b/>
          <w:sz w:val="20"/>
          <w:szCs w:val="20"/>
        </w:rPr>
        <w:t xml:space="preserve"> </w:t>
      </w:r>
      <w:r w:rsidRPr="000A0BBE">
        <w:rPr>
          <w:sz w:val="20"/>
          <w:szCs w:val="20"/>
        </w:rPr>
        <w:t>ISSUED: 10-1-2009</w:t>
      </w:r>
    </w:p>
    <w:p w14:paraId="5D3DB824" w14:textId="77777777" w:rsidR="00631F68" w:rsidRDefault="00631F68" w:rsidP="00631F68">
      <w:pPr>
        <w:autoSpaceDE w:val="0"/>
        <w:autoSpaceDN w:val="0"/>
        <w:adjustRightInd w:val="0"/>
      </w:pPr>
    </w:p>
    <w:p w14:paraId="23CE1A37" w14:textId="77777777" w:rsidR="00631F68" w:rsidRDefault="00631F68" w:rsidP="00631F68">
      <w:pPr>
        <w:autoSpaceDE w:val="0"/>
        <w:autoSpaceDN w:val="0"/>
        <w:adjustRightInd w:val="0"/>
        <w:rPr>
          <w:b/>
          <w:bCs/>
        </w:rPr>
      </w:pPr>
    </w:p>
    <w:p w14:paraId="34D0815B" w14:textId="77777777" w:rsidR="00631F68" w:rsidRDefault="00631F68" w:rsidP="00631F68">
      <w:pPr>
        <w:autoSpaceDE w:val="0"/>
        <w:autoSpaceDN w:val="0"/>
        <w:adjustRightInd w:val="0"/>
        <w:jc w:val="center"/>
        <w:rPr>
          <w:b/>
          <w:bCs/>
        </w:rPr>
      </w:pPr>
      <w:r>
        <w:rPr>
          <w:b/>
          <w:bCs/>
        </w:rPr>
        <w:t>POLLUTION PREVENTION PROCEDURES (PP-1)</w:t>
      </w:r>
    </w:p>
    <w:p w14:paraId="3DFF3D93" w14:textId="77777777" w:rsidR="00631F68" w:rsidRDefault="00631F68" w:rsidP="00631F68">
      <w:pPr>
        <w:autoSpaceDE w:val="0"/>
        <w:autoSpaceDN w:val="0"/>
        <w:adjustRightInd w:val="0"/>
        <w:jc w:val="center"/>
        <w:rPr>
          <w:b/>
          <w:bCs/>
        </w:rPr>
      </w:pPr>
    </w:p>
    <w:p w14:paraId="03EA0F1E" w14:textId="77777777" w:rsidR="00631F68" w:rsidRDefault="00631F68" w:rsidP="00631F68">
      <w:pPr>
        <w:autoSpaceDE w:val="0"/>
        <w:autoSpaceDN w:val="0"/>
        <w:adjustRightInd w:val="0"/>
        <w:jc w:val="center"/>
        <w:rPr>
          <w:b/>
          <w:bCs/>
        </w:rPr>
      </w:pPr>
      <w:r>
        <w:rPr>
          <w:b/>
          <w:bCs/>
        </w:rPr>
        <w:t>(GENERAL POLLUTION NOTES)</w:t>
      </w:r>
    </w:p>
    <w:p w14:paraId="455295CA" w14:textId="77777777" w:rsidR="00631F68" w:rsidRDefault="00631F68" w:rsidP="00631F68">
      <w:pPr>
        <w:autoSpaceDE w:val="0"/>
        <w:autoSpaceDN w:val="0"/>
        <w:adjustRightInd w:val="0"/>
        <w:jc w:val="center"/>
        <w:rPr>
          <w:b/>
          <w:bCs/>
        </w:rPr>
      </w:pPr>
    </w:p>
    <w:p w14:paraId="0C494073" w14:textId="77777777" w:rsidR="00631F68" w:rsidRDefault="00631F68" w:rsidP="00631F68">
      <w:pPr>
        <w:autoSpaceDE w:val="0"/>
        <w:autoSpaceDN w:val="0"/>
        <w:adjustRightInd w:val="0"/>
      </w:pPr>
      <w:r>
        <w:t>1. Handling and disposal of hazardous materials:</w:t>
      </w:r>
    </w:p>
    <w:p w14:paraId="713A3BFD" w14:textId="77777777" w:rsidR="00631F68" w:rsidRDefault="00631F68" w:rsidP="00631F68">
      <w:pPr>
        <w:autoSpaceDE w:val="0"/>
        <w:autoSpaceDN w:val="0"/>
        <w:adjustRightInd w:val="0"/>
      </w:pPr>
    </w:p>
    <w:p w14:paraId="621C4C4C" w14:textId="77777777" w:rsidR="00631F68" w:rsidRDefault="00631F68" w:rsidP="00631F68">
      <w:pPr>
        <w:autoSpaceDE w:val="0"/>
        <w:autoSpaceDN w:val="0"/>
        <w:adjustRightInd w:val="0"/>
        <w:ind w:firstLine="720"/>
      </w:pPr>
      <w:r>
        <w:t xml:space="preserve">DO: </w:t>
      </w:r>
      <w:r>
        <w:tab/>
        <w:t>Prevent spills</w:t>
      </w:r>
    </w:p>
    <w:p w14:paraId="72A7F552" w14:textId="77777777" w:rsidR="00631F68" w:rsidRDefault="00631F68" w:rsidP="00631F68">
      <w:pPr>
        <w:autoSpaceDE w:val="0"/>
        <w:autoSpaceDN w:val="0"/>
        <w:adjustRightInd w:val="0"/>
        <w:ind w:left="720" w:firstLine="720"/>
      </w:pPr>
      <w:r>
        <w:t>Use products up</w:t>
      </w:r>
    </w:p>
    <w:p w14:paraId="307B3257" w14:textId="77777777" w:rsidR="00631F68" w:rsidRDefault="00631F68" w:rsidP="00631F68">
      <w:pPr>
        <w:autoSpaceDE w:val="0"/>
        <w:autoSpaceDN w:val="0"/>
        <w:adjustRightInd w:val="0"/>
        <w:ind w:left="720" w:firstLine="720"/>
      </w:pPr>
      <w:r>
        <w:t>Follow label directions for disposal</w:t>
      </w:r>
    </w:p>
    <w:p w14:paraId="01470EA6" w14:textId="77777777" w:rsidR="00631F68" w:rsidRDefault="00631F68" w:rsidP="00631F68">
      <w:pPr>
        <w:autoSpaceDE w:val="0"/>
        <w:autoSpaceDN w:val="0"/>
        <w:adjustRightInd w:val="0"/>
        <w:ind w:left="720" w:firstLine="720"/>
      </w:pPr>
      <w:r>
        <w:t>Remove lids from empty bottles and cans when disposing in trash</w:t>
      </w:r>
    </w:p>
    <w:p w14:paraId="1E099E05" w14:textId="77777777" w:rsidR="00631F68" w:rsidRDefault="00631F68" w:rsidP="00631F68">
      <w:pPr>
        <w:autoSpaceDE w:val="0"/>
        <w:autoSpaceDN w:val="0"/>
        <w:adjustRightInd w:val="0"/>
        <w:ind w:left="720" w:firstLine="720"/>
      </w:pPr>
      <w:r>
        <w:t>Recycle wastes whenever possible</w:t>
      </w:r>
    </w:p>
    <w:p w14:paraId="71FFE3A1" w14:textId="77777777" w:rsidR="00631F68" w:rsidRDefault="00631F68" w:rsidP="00631F68">
      <w:pPr>
        <w:autoSpaceDE w:val="0"/>
        <w:autoSpaceDN w:val="0"/>
        <w:adjustRightInd w:val="0"/>
        <w:ind w:firstLine="720"/>
      </w:pPr>
      <w:r>
        <w:t>DON’T: Don’t pour waste into sewers or waterways on the ground</w:t>
      </w:r>
    </w:p>
    <w:p w14:paraId="00CC9D94" w14:textId="77777777" w:rsidR="00631F68" w:rsidRDefault="00631F68" w:rsidP="00631F68">
      <w:pPr>
        <w:autoSpaceDE w:val="0"/>
        <w:autoSpaceDN w:val="0"/>
        <w:adjustRightInd w:val="0"/>
        <w:ind w:left="1440"/>
      </w:pPr>
      <w:r>
        <w:t>Don’t pour waste down the sink, floor drain or septic tanks</w:t>
      </w:r>
    </w:p>
    <w:p w14:paraId="44C5D8DC" w14:textId="77777777" w:rsidR="00631F68" w:rsidRDefault="00631F68" w:rsidP="00631F68">
      <w:pPr>
        <w:autoSpaceDE w:val="0"/>
        <w:autoSpaceDN w:val="0"/>
        <w:adjustRightInd w:val="0"/>
        <w:ind w:left="720" w:firstLine="720"/>
      </w:pPr>
      <w:r>
        <w:t>Don’t bury chemicals or containers, or dispose of them with other waste</w:t>
      </w:r>
    </w:p>
    <w:p w14:paraId="751D3C32" w14:textId="77777777" w:rsidR="00631F68" w:rsidRDefault="00631F68" w:rsidP="00631F68">
      <w:pPr>
        <w:autoSpaceDE w:val="0"/>
        <w:autoSpaceDN w:val="0"/>
        <w:adjustRightInd w:val="0"/>
        <w:ind w:left="720" w:firstLine="720"/>
      </w:pPr>
      <w:r>
        <w:t>Don’t burn or mix chemicals or containers</w:t>
      </w:r>
    </w:p>
    <w:p w14:paraId="7D9B5261" w14:textId="77777777" w:rsidR="00631F68" w:rsidRDefault="00631F68" w:rsidP="00631F68">
      <w:pPr>
        <w:autoSpaceDE w:val="0"/>
        <w:autoSpaceDN w:val="0"/>
        <w:adjustRightInd w:val="0"/>
        <w:ind w:left="720" w:firstLine="720"/>
      </w:pPr>
      <w:r>
        <w:t>Don’t wash sediment down storm sewer inlets</w:t>
      </w:r>
    </w:p>
    <w:p w14:paraId="4AB45C22" w14:textId="77777777" w:rsidR="00631F68" w:rsidRDefault="00631F68" w:rsidP="00631F68">
      <w:pPr>
        <w:autoSpaceDE w:val="0"/>
        <w:autoSpaceDN w:val="0"/>
        <w:adjustRightInd w:val="0"/>
        <w:ind w:left="720" w:firstLine="720"/>
      </w:pPr>
    </w:p>
    <w:p w14:paraId="043F58CD" w14:textId="77777777" w:rsidR="00631F68" w:rsidRDefault="00631F68" w:rsidP="00631F68">
      <w:pPr>
        <w:autoSpaceDE w:val="0"/>
        <w:autoSpaceDN w:val="0"/>
        <w:adjustRightInd w:val="0"/>
      </w:pPr>
      <w:r>
        <w:t>2. Containers shall be provided for collection of all waste material including construction debris, trash, petroleum products and any hazardous materials to be used onsite. All waste material shall be disposed of at facilities approved for that material.</w:t>
      </w:r>
    </w:p>
    <w:p w14:paraId="0D3E58CA" w14:textId="77777777" w:rsidR="00631F68" w:rsidRDefault="00631F68" w:rsidP="00631F68">
      <w:pPr>
        <w:autoSpaceDE w:val="0"/>
        <w:autoSpaceDN w:val="0"/>
        <w:adjustRightInd w:val="0"/>
      </w:pPr>
    </w:p>
    <w:p w14:paraId="2BE0E638" w14:textId="77777777" w:rsidR="00631F68" w:rsidRDefault="00631F68" w:rsidP="00631F68">
      <w:pPr>
        <w:autoSpaceDE w:val="0"/>
        <w:autoSpaceDN w:val="0"/>
        <w:adjustRightInd w:val="0"/>
      </w:pPr>
      <w:r>
        <w:t>3. No waste materials shall be buried on-site.</w:t>
      </w:r>
    </w:p>
    <w:p w14:paraId="6DECCBF5" w14:textId="77777777" w:rsidR="00631F68" w:rsidRDefault="00631F68" w:rsidP="00631F68">
      <w:pPr>
        <w:autoSpaceDE w:val="0"/>
        <w:autoSpaceDN w:val="0"/>
        <w:adjustRightInd w:val="0"/>
      </w:pPr>
    </w:p>
    <w:p w14:paraId="30595923" w14:textId="77777777" w:rsidR="00631F68" w:rsidRDefault="00631F68" w:rsidP="00631F68">
      <w:pPr>
        <w:autoSpaceDE w:val="0"/>
        <w:autoSpaceDN w:val="0"/>
        <w:adjustRightInd w:val="0"/>
      </w:pPr>
      <w:r>
        <w:t>4. Mixing, pumping, transferring or otherwise handling construction chemicals such as fertilizer, lime, asphalt, concrete drying compounds, and all other potentially hazardous materials shall be performed in an area away from any watercourse, ditch or storm drain.</w:t>
      </w:r>
    </w:p>
    <w:p w14:paraId="6EBD532D" w14:textId="77777777" w:rsidR="00631F68" w:rsidRDefault="00631F68" w:rsidP="00631F68">
      <w:pPr>
        <w:autoSpaceDE w:val="0"/>
        <w:autoSpaceDN w:val="0"/>
        <w:adjustRightInd w:val="0"/>
      </w:pPr>
    </w:p>
    <w:p w14:paraId="702CDFC7" w14:textId="77777777" w:rsidR="00631F68" w:rsidRDefault="00631F68" w:rsidP="00631F68">
      <w:pPr>
        <w:autoSpaceDE w:val="0"/>
        <w:autoSpaceDN w:val="0"/>
        <w:adjustRightInd w:val="0"/>
      </w:pPr>
      <w:r>
        <w:t>5. Equipment fueling and maintenance, oil changing, etc., shall be performed only in an area designated for that purpose. The designated area is equipped for recycling oil and catching spills.</w:t>
      </w:r>
    </w:p>
    <w:p w14:paraId="0491CE02" w14:textId="77777777" w:rsidR="00631F68" w:rsidRDefault="00631F68" w:rsidP="00631F68">
      <w:pPr>
        <w:autoSpaceDE w:val="0"/>
        <w:autoSpaceDN w:val="0"/>
        <w:adjustRightInd w:val="0"/>
      </w:pPr>
    </w:p>
    <w:p w14:paraId="6898C7D0" w14:textId="77777777" w:rsidR="00631F68" w:rsidRDefault="00631F68" w:rsidP="00631F68">
      <w:pPr>
        <w:autoSpaceDE w:val="0"/>
        <w:autoSpaceDN w:val="0"/>
        <w:adjustRightInd w:val="0"/>
      </w:pPr>
      <w:r>
        <w:t>6. Concrete wash water shall not be allowed to flow directly to storm sewers, streams, ditches, lakes, etc without being treated. A sump or pit shall be constructed to contain concrete wash water.</w:t>
      </w:r>
    </w:p>
    <w:p w14:paraId="48367365" w14:textId="77777777" w:rsidR="00631F68" w:rsidRDefault="00631F68" w:rsidP="00631F68">
      <w:pPr>
        <w:autoSpaceDE w:val="0"/>
        <w:autoSpaceDN w:val="0"/>
        <w:adjustRightInd w:val="0"/>
      </w:pPr>
    </w:p>
    <w:p w14:paraId="6BF5B4B1" w14:textId="77777777" w:rsidR="00631F68" w:rsidRDefault="00631F68" w:rsidP="00631F68">
      <w:pPr>
        <w:autoSpaceDE w:val="0"/>
        <w:autoSpaceDN w:val="0"/>
        <w:adjustRightInd w:val="0"/>
      </w:pPr>
      <w:r>
        <w:t>7. All paint, solvents, petroleum products and petroleum waste products, and storage containers (such as drums, cans, or cartons) shall be stored according to BMPs. The materials exposed to precipitation shall be stored in watertight, structurally sound, closed containers. All containers shall be inspected for leaks or spillage during the once per week inspection of BMPs. If substances such as oil, diesel fuel, hydraulic fluid, antifreeze, etc. are spilled, leaked, or released onto soil, the soil shall be dug up and properly disposed of. Spills on pavement shall be absorbed with sawdust, kitty litter or product designed for that purpose and disposed of at a licensed sanitary landfill. Hazardous or industrial wastes such as most solvents, gasoline, oil-based paints, and cement curing compounds require special handling. These materials will be removed from the site and recycled or disposed of in accordance with MoDNR requirements.</w:t>
      </w:r>
    </w:p>
    <w:p w14:paraId="4C21E3AF" w14:textId="77777777" w:rsidR="00631F68" w:rsidRDefault="00631F68" w:rsidP="00631F68">
      <w:pPr>
        <w:autoSpaceDE w:val="0"/>
        <w:autoSpaceDN w:val="0"/>
        <w:adjustRightInd w:val="0"/>
      </w:pPr>
    </w:p>
    <w:p w14:paraId="4B28944E" w14:textId="77777777" w:rsidR="00631F68" w:rsidRDefault="00631F68" w:rsidP="00631F68">
      <w:pPr>
        <w:autoSpaceDE w:val="0"/>
        <w:autoSpaceDN w:val="0"/>
        <w:adjustRightInd w:val="0"/>
      </w:pPr>
      <w:r>
        <w:t>8. State law requires the party responsible for a petroleum product spill in excess of 50 gallons to report the spill to MoDNR (537-634-2436) as soon as practical after discovery. Federal law requires the responsible party to report any release of oil if it reaches or threatens a sewer, lake, creek, stream, river, groundwater, wetland, or area, like a road ditch, that drains into one of the above.</w:t>
      </w:r>
    </w:p>
    <w:p w14:paraId="6ECE451B" w14:textId="77777777" w:rsidR="00631F68" w:rsidRDefault="00631F68" w:rsidP="00631F68">
      <w:pPr>
        <w:autoSpaceDE w:val="0"/>
        <w:autoSpaceDN w:val="0"/>
        <w:adjustRightInd w:val="0"/>
      </w:pPr>
    </w:p>
    <w:p w14:paraId="7A3E15AA" w14:textId="77777777" w:rsidR="00631F68" w:rsidRPr="004C2C4D" w:rsidRDefault="00631F68" w:rsidP="00631F68">
      <w:pPr>
        <w:autoSpaceDE w:val="0"/>
        <w:autoSpaceDN w:val="0"/>
        <w:adjustRightInd w:val="0"/>
      </w:pPr>
      <w:r>
        <w:t>9. Sufficient temporary toilet facilities to serve the number of workers on the site shall be provided. The facilities shall be serviced frequently to maintain a sanitary condition.</w:t>
      </w:r>
    </w:p>
    <w:p w14:paraId="3AD21A83" w14:textId="77777777" w:rsidR="00631F68" w:rsidRDefault="00631F68" w:rsidP="00631F68">
      <w:pPr>
        <w:autoSpaceDE w:val="0"/>
        <w:autoSpaceDN w:val="0"/>
        <w:adjustRightInd w:val="0"/>
        <w:rPr>
          <w:sz w:val="20"/>
          <w:szCs w:val="20"/>
        </w:rPr>
      </w:pPr>
    </w:p>
    <w:p w14:paraId="294FE1E4" w14:textId="77777777" w:rsidR="00631F68" w:rsidRPr="001D5248" w:rsidRDefault="00631F68" w:rsidP="00631F68">
      <w:pPr>
        <w:autoSpaceDE w:val="0"/>
        <w:autoSpaceDN w:val="0"/>
        <w:adjustRightInd w:val="0"/>
      </w:pPr>
    </w:p>
    <w:p w14:paraId="7899BA8C" w14:textId="77777777" w:rsidR="00631F68" w:rsidRDefault="00631F68" w:rsidP="00631F68">
      <w:pPr>
        <w:autoSpaceDE w:val="0"/>
        <w:autoSpaceDN w:val="0"/>
        <w:adjustRightInd w:val="0"/>
        <w:rPr>
          <w:sz w:val="20"/>
          <w:szCs w:val="20"/>
        </w:rPr>
      </w:pPr>
    </w:p>
    <w:p w14:paraId="3C967B14" w14:textId="77777777" w:rsidR="00631F68" w:rsidRDefault="00631F68" w:rsidP="00631F68">
      <w:pPr>
        <w:autoSpaceDE w:val="0"/>
        <w:autoSpaceDN w:val="0"/>
        <w:adjustRightInd w:val="0"/>
        <w:rPr>
          <w:sz w:val="20"/>
          <w:szCs w:val="20"/>
        </w:rPr>
      </w:pPr>
    </w:p>
    <w:p w14:paraId="73FC8F98" w14:textId="77777777" w:rsidR="00631F68" w:rsidRDefault="00631F68" w:rsidP="00631F68">
      <w:pPr>
        <w:autoSpaceDE w:val="0"/>
        <w:autoSpaceDN w:val="0"/>
        <w:adjustRightInd w:val="0"/>
        <w:rPr>
          <w:sz w:val="20"/>
          <w:szCs w:val="20"/>
        </w:rPr>
      </w:pPr>
    </w:p>
    <w:p w14:paraId="3B1DB88C" w14:textId="77777777" w:rsidR="00631F68" w:rsidRDefault="00631F68" w:rsidP="00631F68">
      <w:pPr>
        <w:autoSpaceDE w:val="0"/>
        <w:autoSpaceDN w:val="0"/>
        <w:adjustRightInd w:val="0"/>
        <w:rPr>
          <w:sz w:val="20"/>
          <w:szCs w:val="20"/>
        </w:rPr>
      </w:pPr>
    </w:p>
    <w:p w14:paraId="7E3DB649" w14:textId="77777777" w:rsidR="00631F68" w:rsidRDefault="00631F68" w:rsidP="00631F68">
      <w:pPr>
        <w:autoSpaceDE w:val="0"/>
        <w:autoSpaceDN w:val="0"/>
        <w:adjustRightInd w:val="0"/>
        <w:rPr>
          <w:sz w:val="20"/>
          <w:szCs w:val="20"/>
        </w:rPr>
      </w:pPr>
    </w:p>
    <w:p w14:paraId="20871026" w14:textId="77777777" w:rsidR="00631F68" w:rsidRDefault="00631F68" w:rsidP="00631F68">
      <w:pPr>
        <w:autoSpaceDE w:val="0"/>
        <w:autoSpaceDN w:val="0"/>
        <w:adjustRightInd w:val="0"/>
        <w:rPr>
          <w:sz w:val="20"/>
          <w:szCs w:val="20"/>
        </w:rPr>
      </w:pPr>
    </w:p>
    <w:p w14:paraId="78833E92" w14:textId="77777777" w:rsidR="00631F68" w:rsidRDefault="00631F68" w:rsidP="00631F68">
      <w:pPr>
        <w:autoSpaceDE w:val="0"/>
        <w:autoSpaceDN w:val="0"/>
        <w:adjustRightInd w:val="0"/>
        <w:rPr>
          <w:sz w:val="20"/>
          <w:szCs w:val="20"/>
        </w:rPr>
      </w:pPr>
    </w:p>
    <w:p w14:paraId="5E044CCA" w14:textId="77777777" w:rsidR="00631F68" w:rsidRDefault="00631F68" w:rsidP="00631F68">
      <w:pPr>
        <w:autoSpaceDE w:val="0"/>
        <w:autoSpaceDN w:val="0"/>
        <w:adjustRightInd w:val="0"/>
        <w:rPr>
          <w:sz w:val="20"/>
          <w:szCs w:val="20"/>
        </w:rPr>
      </w:pPr>
    </w:p>
    <w:p w14:paraId="6602D4FF" w14:textId="77777777" w:rsidR="00631F68" w:rsidRDefault="00631F68" w:rsidP="00631F68">
      <w:pPr>
        <w:autoSpaceDE w:val="0"/>
        <w:autoSpaceDN w:val="0"/>
        <w:adjustRightInd w:val="0"/>
        <w:rPr>
          <w:sz w:val="20"/>
          <w:szCs w:val="20"/>
        </w:rPr>
      </w:pPr>
    </w:p>
    <w:p w14:paraId="15B21EE5" w14:textId="77777777" w:rsidR="00631F68" w:rsidRDefault="00631F68" w:rsidP="00631F68">
      <w:pPr>
        <w:autoSpaceDE w:val="0"/>
        <w:autoSpaceDN w:val="0"/>
        <w:adjustRightInd w:val="0"/>
        <w:rPr>
          <w:sz w:val="20"/>
          <w:szCs w:val="20"/>
        </w:rPr>
      </w:pPr>
    </w:p>
    <w:p w14:paraId="6D57EC03" w14:textId="77777777" w:rsidR="00631F68" w:rsidRDefault="00631F68" w:rsidP="00631F68">
      <w:pPr>
        <w:autoSpaceDE w:val="0"/>
        <w:autoSpaceDN w:val="0"/>
        <w:adjustRightInd w:val="0"/>
        <w:rPr>
          <w:sz w:val="20"/>
          <w:szCs w:val="20"/>
        </w:rPr>
      </w:pPr>
    </w:p>
    <w:p w14:paraId="61063177" w14:textId="77777777" w:rsidR="00631F68" w:rsidRDefault="00631F68" w:rsidP="00631F68">
      <w:pPr>
        <w:autoSpaceDE w:val="0"/>
        <w:autoSpaceDN w:val="0"/>
        <w:adjustRightInd w:val="0"/>
        <w:rPr>
          <w:sz w:val="20"/>
          <w:szCs w:val="20"/>
        </w:rPr>
      </w:pPr>
    </w:p>
    <w:p w14:paraId="45A47E2B" w14:textId="77777777" w:rsidR="00631F68" w:rsidRDefault="00631F68" w:rsidP="00631F68">
      <w:pPr>
        <w:autoSpaceDE w:val="0"/>
        <w:autoSpaceDN w:val="0"/>
        <w:adjustRightInd w:val="0"/>
        <w:rPr>
          <w:sz w:val="20"/>
          <w:szCs w:val="20"/>
        </w:rPr>
      </w:pPr>
    </w:p>
    <w:p w14:paraId="52890C97" w14:textId="77777777" w:rsidR="00631F68" w:rsidRDefault="00631F68" w:rsidP="00631F68">
      <w:pPr>
        <w:autoSpaceDE w:val="0"/>
        <w:autoSpaceDN w:val="0"/>
        <w:adjustRightInd w:val="0"/>
        <w:rPr>
          <w:sz w:val="20"/>
          <w:szCs w:val="20"/>
        </w:rPr>
      </w:pPr>
    </w:p>
    <w:p w14:paraId="6EB4D5F1" w14:textId="77777777" w:rsidR="00631F68" w:rsidRDefault="00631F68" w:rsidP="00631F68">
      <w:pPr>
        <w:autoSpaceDE w:val="0"/>
        <w:autoSpaceDN w:val="0"/>
        <w:adjustRightInd w:val="0"/>
        <w:rPr>
          <w:sz w:val="20"/>
          <w:szCs w:val="20"/>
        </w:rPr>
      </w:pPr>
    </w:p>
    <w:p w14:paraId="2A807DA1" w14:textId="77777777" w:rsidR="00631F68" w:rsidRDefault="00631F68" w:rsidP="00631F68">
      <w:pPr>
        <w:autoSpaceDE w:val="0"/>
        <w:autoSpaceDN w:val="0"/>
        <w:adjustRightInd w:val="0"/>
        <w:rPr>
          <w:sz w:val="20"/>
          <w:szCs w:val="20"/>
        </w:rPr>
      </w:pPr>
    </w:p>
    <w:p w14:paraId="1E6065BA" w14:textId="77777777" w:rsidR="00631F68" w:rsidRDefault="00631F68" w:rsidP="00631F68">
      <w:pPr>
        <w:autoSpaceDE w:val="0"/>
        <w:autoSpaceDN w:val="0"/>
        <w:adjustRightInd w:val="0"/>
        <w:rPr>
          <w:sz w:val="20"/>
          <w:szCs w:val="20"/>
        </w:rPr>
      </w:pPr>
    </w:p>
    <w:p w14:paraId="732B5B0C" w14:textId="77777777" w:rsidR="00631F68" w:rsidRDefault="00631F68" w:rsidP="00631F68">
      <w:pPr>
        <w:autoSpaceDE w:val="0"/>
        <w:autoSpaceDN w:val="0"/>
        <w:adjustRightInd w:val="0"/>
        <w:rPr>
          <w:sz w:val="20"/>
          <w:szCs w:val="20"/>
        </w:rPr>
      </w:pPr>
    </w:p>
    <w:p w14:paraId="6150CA54" w14:textId="77777777" w:rsidR="00631F68" w:rsidRDefault="00631F68" w:rsidP="00631F68">
      <w:pPr>
        <w:autoSpaceDE w:val="0"/>
        <w:autoSpaceDN w:val="0"/>
        <w:adjustRightInd w:val="0"/>
        <w:rPr>
          <w:sz w:val="20"/>
          <w:szCs w:val="20"/>
        </w:rPr>
      </w:pPr>
    </w:p>
    <w:p w14:paraId="736ED2CD" w14:textId="77777777" w:rsidR="00631F68" w:rsidRDefault="00631F68" w:rsidP="00631F68">
      <w:pPr>
        <w:autoSpaceDE w:val="0"/>
        <w:autoSpaceDN w:val="0"/>
        <w:adjustRightInd w:val="0"/>
        <w:rPr>
          <w:sz w:val="20"/>
          <w:szCs w:val="20"/>
        </w:rPr>
      </w:pPr>
    </w:p>
    <w:p w14:paraId="7D99FDF3" w14:textId="77777777" w:rsidR="00631F68" w:rsidRDefault="00631F68" w:rsidP="00631F68">
      <w:pPr>
        <w:autoSpaceDE w:val="0"/>
        <w:autoSpaceDN w:val="0"/>
        <w:adjustRightInd w:val="0"/>
        <w:rPr>
          <w:sz w:val="20"/>
          <w:szCs w:val="20"/>
        </w:rPr>
      </w:pPr>
    </w:p>
    <w:p w14:paraId="17B060AB" w14:textId="77777777" w:rsidR="00631F68" w:rsidRDefault="00631F68" w:rsidP="00631F68">
      <w:pPr>
        <w:autoSpaceDE w:val="0"/>
        <w:autoSpaceDN w:val="0"/>
        <w:adjustRightInd w:val="0"/>
        <w:rPr>
          <w:sz w:val="20"/>
          <w:szCs w:val="20"/>
        </w:rPr>
      </w:pPr>
    </w:p>
    <w:p w14:paraId="647950AB" w14:textId="77777777" w:rsidR="00631F68" w:rsidRDefault="00631F68" w:rsidP="00631F68">
      <w:pPr>
        <w:autoSpaceDE w:val="0"/>
        <w:autoSpaceDN w:val="0"/>
        <w:adjustRightInd w:val="0"/>
        <w:rPr>
          <w:sz w:val="20"/>
          <w:szCs w:val="20"/>
        </w:rPr>
      </w:pPr>
    </w:p>
    <w:p w14:paraId="1D189414" w14:textId="77777777" w:rsidR="00631F68" w:rsidRDefault="00631F68" w:rsidP="00631F68">
      <w:pPr>
        <w:autoSpaceDE w:val="0"/>
        <w:autoSpaceDN w:val="0"/>
        <w:adjustRightInd w:val="0"/>
        <w:rPr>
          <w:sz w:val="20"/>
          <w:szCs w:val="20"/>
        </w:rPr>
      </w:pPr>
    </w:p>
    <w:p w14:paraId="52F58294" w14:textId="77777777" w:rsidR="00631F68" w:rsidRDefault="00631F68" w:rsidP="00631F68">
      <w:pPr>
        <w:autoSpaceDE w:val="0"/>
        <w:autoSpaceDN w:val="0"/>
        <w:adjustRightInd w:val="0"/>
        <w:rPr>
          <w:sz w:val="20"/>
          <w:szCs w:val="20"/>
        </w:rPr>
      </w:pPr>
    </w:p>
    <w:p w14:paraId="2F9F5443" w14:textId="77777777" w:rsidR="00631F68" w:rsidRDefault="00631F68" w:rsidP="00631F68">
      <w:pPr>
        <w:autoSpaceDE w:val="0"/>
        <w:autoSpaceDN w:val="0"/>
        <w:adjustRightInd w:val="0"/>
        <w:rPr>
          <w:sz w:val="20"/>
          <w:szCs w:val="20"/>
        </w:rPr>
      </w:pPr>
    </w:p>
    <w:p w14:paraId="0E7068C8" w14:textId="77777777" w:rsidR="00631F68" w:rsidRDefault="00631F68" w:rsidP="00631F68">
      <w:pPr>
        <w:autoSpaceDE w:val="0"/>
        <w:autoSpaceDN w:val="0"/>
        <w:adjustRightInd w:val="0"/>
        <w:rPr>
          <w:sz w:val="20"/>
          <w:szCs w:val="20"/>
        </w:rPr>
      </w:pPr>
    </w:p>
    <w:p w14:paraId="09707D5A" w14:textId="77777777" w:rsidR="00631F68" w:rsidRDefault="00631F68" w:rsidP="00631F68">
      <w:pPr>
        <w:autoSpaceDE w:val="0"/>
        <w:autoSpaceDN w:val="0"/>
        <w:adjustRightInd w:val="0"/>
        <w:rPr>
          <w:sz w:val="20"/>
          <w:szCs w:val="20"/>
        </w:rPr>
      </w:pPr>
    </w:p>
    <w:p w14:paraId="3B859E1E" w14:textId="77777777" w:rsidR="00631F68" w:rsidRDefault="00631F68" w:rsidP="00631F68">
      <w:pPr>
        <w:autoSpaceDE w:val="0"/>
        <w:autoSpaceDN w:val="0"/>
        <w:adjustRightInd w:val="0"/>
        <w:rPr>
          <w:sz w:val="20"/>
          <w:szCs w:val="20"/>
        </w:rPr>
      </w:pPr>
    </w:p>
    <w:p w14:paraId="100FB620" w14:textId="77777777" w:rsidR="00631F68" w:rsidRDefault="00631F68" w:rsidP="00631F68">
      <w:pPr>
        <w:autoSpaceDE w:val="0"/>
        <w:autoSpaceDN w:val="0"/>
        <w:adjustRightInd w:val="0"/>
        <w:rPr>
          <w:sz w:val="20"/>
          <w:szCs w:val="20"/>
        </w:rPr>
      </w:pPr>
    </w:p>
    <w:p w14:paraId="45CA9934" w14:textId="77777777" w:rsidR="00631F68" w:rsidRDefault="00631F68" w:rsidP="00631F68">
      <w:pPr>
        <w:autoSpaceDE w:val="0"/>
        <w:autoSpaceDN w:val="0"/>
        <w:adjustRightInd w:val="0"/>
        <w:rPr>
          <w:sz w:val="20"/>
          <w:szCs w:val="20"/>
        </w:rPr>
      </w:pPr>
    </w:p>
    <w:p w14:paraId="086446D9" w14:textId="77777777" w:rsidR="00631F68" w:rsidRDefault="00631F68" w:rsidP="00631F68">
      <w:pPr>
        <w:autoSpaceDE w:val="0"/>
        <w:autoSpaceDN w:val="0"/>
        <w:adjustRightInd w:val="0"/>
        <w:rPr>
          <w:sz w:val="20"/>
          <w:szCs w:val="20"/>
        </w:rPr>
      </w:pPr>
    </w:p>
    <w:p w14:paraId="09FE95FA" w14:textId="77777777" w:rsidR="00631F68" w:rsidRDefault="00631F68" w:rsidP="00631F68">
      <w:pPr>
        <w:autoSpaceDE w:val="0"/>
        <w:autoSpaceDN w:val="0"/>
        <w:adjustRightInd w:val="0"/>
        <w:rPr>
          <w:sz w:val="20"/>
          <w:szCs w:val="20"/>
        </w:rPr>
      </w:pPr>
    </w:p>
    <w:p w14:paraId="06CC5291" w14:textId="77777777" w:rsidR="00631F68" w:rsidRDefault="00631F68" w:rsidP="00631F68">
      <w:pPr>
        <w:autoSpaceDE w:val="0"/>
        <w:autoSpaceDN w:val="0"/>
        <w:adjustRightInd w:val="0"/>
        <w:rPr>
          <w:sz w:val="20"/>
          <w:szCs w:val="20"/>
        </w:rPr>
      </w:pPr>
    </w:p>
    <w:p w14:paraId="678847BC" w14:textId="77777777" w:rsidR="00631F68" w:rsidRDefault="00631F68" w:rsidP="00631F68">
      <w:pPr>
        <w:autoSpaceDE w:val="0"/>
        <w:autoSpaceDN w:val="0"/>
        <w:adjustRightInd w:val="0"/>
        <w:rPr>
          <w:sz w:val="20"/>
          <w:szCs w:val="20"/>
        </w:rPr>
      </w:pPr>
    </w:p>
    <w:p w14:paraId="7234E6F0" w14:textId="77777777" w:rsidR="00631F68" w:rsidRDefault="00631F68" w:rsidP="00631F68">
      <w:pPr>
        <w:autoSpaceDE w:val="0"/>
        <w:autoSpaceDN w:val="0"/>
        <w:adjustRightInd w:val="0"/>
        <w:rPr>
          <w:sz w:val="20"/>
          <w:szCs w:val="20"/>
        </w:rPr>
      </w:pPr>
    </w:p>
    <w:p w14:paraId="728C77C0" w14:textId="77777777" w:rsidR="00631F68" w:rsidRDefault="00631F68" w:rsidP="00631F68">
      <w:pPr>
        <w:autoSpaceDE w:val="0"/>
        <w:autoSpaceDN w:val="0"/>
        <w:adjustRightInd w:val="0"/>
        <w:rPr>
          <w:sz w:val="20"/>
          <w:szCs w:val="20"/>
        </w:rPr>
      </w:pPr>
    </w:p>
    <w:p w14:paraId="11DAF69E" w14:textId="77777777" w:rsidR="00631F68" w:rsidRDefault="00631F68" w:rsidP="00631F68">
      <w:pPr>
        <w:autoSpaceDE w:val="0"/>
        <w:autoSpaceDN w:val="0"/>
        <w:adjustRightInd w:val="0"/>
        <w:rPr>
          <w:sz w:val="20"/>
          <w:szCs w:val="20"/>
        </w:rPr>
      </w:pPr>
    </w:p>
    <w:p w14:paraId="1833B43D" w14:textId="77777777" w:rsidR="00631F68" w:rsidRDefault="00631F68" w:rsidP="00631F68">
      <w:pPr>
        <w:autoSpaceDE w:val="0"/>
        <w:autoSpaceDN w:val="0"/>
        <w:adjustRightInd w:val="0"/>
        <w:rPr>
          <w:sz w:val="20"/>
          <w:szCs w:val="20"/>
        </w:rPr>
      </w:pPr>
    </w:p>
    <w:p w14:paraId="12963B6A" w14:textId="77777777" w:rsidR="00631F68" w:rsidRDefault="00631F68" w:rsidP="00631F68">
      <w:pPr>
        <w:autoSpaceDE w:val="0"/>
        <w:autoSpaceDN w:val="0"/>
        <w:adjustRightInd w:val="0"/>
        <w:rPr>
          <w:sz w:val="20"/>
          <w:szCs w:val="20"/>
        </w:rPr>
      </w:pPr>
    </w:p>
    <w:p w14:paraId="28720E47" w14:textId="77777777" w:rsidR="00631F68" w:rsidRDefault="00631F68" w:rsidP="00631F68">
      <w:pPr>
        <w:autoSpaceDE w:val="0"/>
        <w:autoSpaceDN w:val="0"/>
        <w:adjustRightInd w:val="0"/>
        <w:rPr>
          <w:sz w:val="20"/>
          <w:szCs w:val="20"/>
        </w:rPr>
      </w:pPr>
    </w:p>
    <w:p w14:paraId="3A9A792F" w14:textId="77777777" w:rsidR="00631F68" w:rsidRDefault="00631F68" w:rsidP="00631F68">
      <w:pPr>
        <w:autoSpaceDE w:val="0"/>
        <w:autoSpaceDN w:val="0"/>
        <w:adjustRightInd w:val="0"/>
        <w:rPr>
          <w:sz w:val="20"/>
          <w:szCs w:val="20"/>
        </w:rPr>
      </w:pPr>
    </w:p>
    <w:p w14:paraId="5327CD2D" w14:textId="77777777" w:rsidR="00631F68" w:rsidRDefault="00631F68" w:rsidP="00631F68">
      <w:pPr>
        <w:autoSpaceDE w:val="0"/>
        <w:autoSpaceDN w:val="0"/>
        <w:adjustRightInd w:val="0"/>
        <w:rPr>
          <w:sz w:val="20"/>
          <w:szCs w:val="20"/>
        </w:rPr>
      </w:pPr>
    </w:p>
    <w:p w14:paraId="38F70DAA" w14:textId="77777777" w:rsidR="00631F68" w:rsidRDefault="00631F68" w:rsidP="00631F68">
      <w:pPr>
        <w:autoSpaceDE w:val="0"/>
        <w:autoSpaceDN w:val="0"/>
        <w:adjustRightInd w:val="0"/>
        <w:rPr>
          <w:sz w:val="20"/>
          <w:szCs w:val="20"/>
        </w:rPr>
      </w:pPr>
    </w:p>
    <w:p w14:paraId="78D4162F" w14:textId="77777777" w:rsidR="00631F68" w:rsidRPr="000A0BBE" w:rsidRDefault="00631F68" w:rsidP="00DE31C3">
      <w:pPr>
        <w:autoSpaceDE w:val="0"/>
        <w:autoSpaceDN w:val="0"/>
        <w:adjustRightInd w:val="0"/>
        <w:ind w:left="5760" w:firstLine="720"/>
        <w:rPr>
          <w:sz w:val="20"/>
          <w:szCs w:val="20"/>
        </w:rPr>
      </w:pPr>
      <w:r>
        <w:rPr>
          <w:sz w:val="20"/>
          <w:szCs w:val="20"/>
        </w:rPr>
        <w:t>CATEGORY: Pollution Prevention</w:t>
      </w:r>
    </w:p>
    <w:p w14:paraId="7B640AB2" w14:textId="09BD00CA" w:rsidR="00631F68" w:rsidRPr="000A0BBE" w:rsidRDefault="00631F68" w:rsidP="00631F68">
      <w:pPr>
        <w:autoSpaceDE w:val="0"/>
        <w:autoSpaceDN w:val="0"/>
        <w:adjustRightInd w:val="0"/>
        <w:ind w:left="4320"/>
        <w:rPr>
          <w:sz w:val="20"/>
          <w:szCs w:val="20"/>
        </w:rPr>
      </w:pPr>
      <w:r w:rsidRPr="000A0BBE">
        <w:rPr>
          <w:sz w:val="20"/>
          <w:szCs w:val="20"/>
        </w:rPr>
        <w:t xml:space="preserve">       </w:t>
      </w:r>
      <w:r>
        <w:rPr>
          <w:sz w:val="20"/>
          <w:szCs w:val="20"/>
        </w:rPr>
        <w:t xml:space="preserve">                     </w:t>
      </w:r>
      <w:r w:rsidR="00DE31C3">
        <w:rPr>
          <w:sz w:val="20"/>
          <w:szCs w:val="20"/>
        </w:rPr>
        <w:tab/>
      </w:r>
      <w:r>
        <w:rPr>
          <w:sz w:val="20"/>
          <w:szCs w:val="20"/>
        </w:rPr>
        <w:t xml:space="preserve"> </w:t>
      </w:r>
      <w:r w:rsidR="00DE31C3">
        <w:rPr>
          <w:sz w:val="20"/>
          <w:szCs w:val="20"/>
        </w:rPr>
        <w:tab/>
        <w:t>U</w:t>
      </w:r>
      <w:r>
        <w:rPr>
          <w:sz w:val="20"/>
          <w:szCs w:val="20"/>
        </w:rPr>
        <w:t xml:space="preserve">SE GROUP: Temporary  </w:t>
      </w:r>
      <w:r w:rsidRPr="000A0BBE">
        <w:rPr>
          <w:sz w:val="20"/>
          <w:szCs w:val="20"/>
        </w:rPr>
        <w:t xml:space="preserve"> </w:t>
      </w:r>
    </w:p>
    <w:p w14:paraId="47FB5828" w14:textId="0735D629" w:rsidR="00631F68" w:rsidRDefault="00631F68" w:rsidP="00631F68">
      <w:pPr>
        <w:autoSpaceDE w:val="0"/>
        <w:autoSpaceDN w:val="0"/>
        <w:adjustRightInd w:val="0"/>
        <w:ind w:firstLine="720"/>
        <w:jc w:val="center"/>
        <w:rPr>
          <w:sz w:val="20"/>
          <w:szCs w:val="20"/>
        </w:rPr>
      </w:pPr>
      <w:r w:rsidRPr="000A0BBE">
        <w:rPr>
          <w:b/>
          <w:sz w:val="20"/>
          <w:szCs w:val="20"/>
        </w:rPr>
        <w:t xml:space="preserve">                                    </w:t>
      </w:r>
      <w:r>
        <w:rPr>
          <w:b/>
          <w:sz w:val="20"/>
          <w:szCs w:val="20"/>
        </w:rPr>
        <w:t xml:space="preserve">                                         </w:t>
      </w:r>
      <w:r w:rsidR="00DE31C3">
        <w:rPr>
          <w:b/>
          <w:sz w:val="20"/>
          <w:szCs w:val="20"/>
        </w:rPr>
        <w:tab/>
      </w:r>
      <w:r w:rsidR="00DE31C3">
        <w:rPr>
          <w:b/>
          <w:sz w:val="20"/>
          <w:szCs w:val="20"/>
        </w:rPr>
        <w:tab/>
      </w:r>
      <w:r w:rsidRPr="000A0BBE">
        <w:rPr>
          <w:sz w:val="20"/>
          <w:szCs w:val="20"/>
        </w:rPr>
        <w:t>ISSUED: 10-1-2009</w:t>
      </w:r>
    </w:p>
    <w:p w14:paraId="1071DC5D" w14:textId="77777777" w:rsidR="00631F68" w:rsidRDefault="00631F68" w:rsidP="00631F68">
      <w:pPr>
        <w:autoSpaceDE w:val="0"/>
        <w:autoSpaceDN w:val="0"/>
        <w:adjustRightInd w:val="0"/>
        <w:rPr>
          <w:sz w:val="20"/>
          <w:szCs w:val="20"/>
        </w:rPr>
      </w:pPr>
    </w:p>
    <w:p w14:paraId="7B1F897D" w14:textId="77777777" w:rsidR="00631F68" w:rsidRDefault="00631F68" w:rsidP="00631F68">
      <w:pPr>
        <w:autoSpaceDE w:val="0"/>
        <w:autoSpaceDN w:val="0"/>
        <w:adjustRightInd w:val="0"/>
        <w:jc w:val="center"/>
        <w:rPr>
          <w:b/>
          <w:bCs/>
        </w:rPr>
      </w:pPr>
      <w:r>
        <w:rPr>
          <w:b/>
          <w:bCs/>
        </w:rPr>
        <w:t>CONCRETE WASHOUT (PP-2)</w:t>
      </w:r>
    </w:p>
    <w:p w14:paraId="03EA78F9" w14:textId="77777777" w:rsidR="00631F68" w:rsidRDefault="00631F68" w:rsidP="00631F68">
      <w:pPr>
        <w:autoSpaceDE w:val="0"/>
        <w:autoSpaceDN w:val="0"/>
        <w:adjustRightInd w:val="0"/>
      </w:pPr>
    </w:p>
    <w:p w14:paraId="552FA5F9" w14:textId="77777777" w:rsidR="00631F68" w:rsidRPr="00FA111D" w:rsidRDefault="00631F68" w:rsidP="00631F68">
      <w:pPr>
        <w:autoSpaceDE w:val="0"/>
        <w:autoSpaceDN w:val="0"/>
        <w:adjustRightInd w:val="0"/>
        <w:rPr>
          <w:u w:val="single"/>
        </w:rPr>
      </w:pPr>
      <w:r w:rsidRPr="00FA111D">
        <w:rPr>
          <w:u w:val="single"/>
        </w:rPr>
        <w:t>DEFINITION AND PURPOSE:</w:t>
      </w:r>
    </w:p>
    <w:p w14:paraId="1FFF202B" w14:textId="77777777" w:rsidR="00631F68" w:rsidRDefault="00631F68" w:rsidP="00631F68">
      <w:pPr>
        <w:autoSpaceDE w:val="0"/>
        <w:autoSpaceDN w:val="0"/>
        <w:adjustRightInd w:val="0"/>
      </w:pPr>
      <w:r>
        <w:t>Concrete waste management prevents the discharge of pollutants to stormwater from concrete waste by conducting washout off-site, performing on-site washout in a designated area (concrete washout BMP), and training employees and subcontractors.</w:t>
      </w:r>
    </w:p>
    <w:p w14:paraId="1981DBE1" w14:textId="77777777" w:rsidR="00631F68" w:rsidRDefault="00631F68" w:rsidP="00631F68">
      <w:pPr>
        <w:autoSpaceDE w:val="0"/>
        <w:autoSpaceDN w:val="0"/>
        <w:adjustRightInd w:val="0"/>
      </w:pPr>
    </w:p>
    <w:p w14:paraId="25DCFA71" w14:textId="77777777" w:rsidR="00631F68" w:rsidRPr="00FA111D" w:rsidRDefault="00631F68" w:rsidP="00631F68">
      <w:pPr>
        <w:autoSpaceDE w:val="0"/>
        <w:autoSpaceDN w:val="0"/>
        <w:adjustRightInd w:val="0"/>
        <w:rPr>
          <w:u w:val="single"/>
        </w:rPr>
      </w:pPr>
      <w:r w:rsidRPr="00FA111D">
        <w:rPr>
          <w:u w:val="single"/>
        </w:rPr>
        <w:t>APPROPRIATE APPLICATIONS:</w:t>
      </w:r>
    </w:p>
    <w:p w14:paraId="29808144" w14:textId="77777777" w:rsidR="00631F68" w:rsidRDefault="00631F68" w:rsidP="00631F68">
      <w:pPr>
        <w:autoSpaceDE w:val="0"/>
        <w:autoSpaceDN w:val="0"/>
        <w:adjustRightInd w:val="0"/>
      </w:pPr>
      <w:r>
        <w:t xml:space="preserve">Concrete washouts are implemented on construction projects where slurries containing </w:t>
      </w:r>
      <w:smartTag w:uri="urn:schemas-microsoft-com:office:smarttags" w:element="City">
        <w:smartTag w:uri="urn:schemas-microsoft-com:office:smarttags" w:element="place">
          <w:r>
            <w:t>Portland</w:t>
          </w:r>
        </w:smartTag>
      </w:smartTag>
      <w:r>
        <w:t xml:space="preserve"> cement concrete (PCC) or asphalt concrete (AC) are generated, such as from saw cutting, coring, grinding, and grooving. Also where concrete trucks and other concrete-coated equipment are washed on-site.</w:t>
      </w:r>
    </w:p>
    <w:p w14:paraId="41EBDABB" w14:textId="77777777" w:rsidR="00631F68" w:rsidRDefault="00631F68" w:rsidP="00631F68">
      <w:pPr>
        <w:autoSpaceDE w:val="0"/>
        <w:autoSpaceDN w:val="0"/>
        <w:adjustRightInd w:val="0"/>
      </w:pPr>
    </w:p>
    <w:p w14:paraId="10330749" w14:textId="77777777" w:rsidR="00631F68" w:rsidRPr="00FA111D" w:rsidRDefault="00631F68" w:rsidP="00631F68">
      <w:pPr>
        <w:autoSpaceDE w:val="0"/>
        <w:autoSpaceDN w:val="0"/>
        <w:adjustRightInd w:val="0"/>
        <w:rPr>
          <w:u w:val="single"/>
        </w:rPr>
      </w:pPr>
      <w:r w:rsidRPr="00FA111D">
        <w:rPr>
          <w:u w:val="single"/>
        </w:rPr>
        <w:t>CONDITIONS FOR EFFECTIVE USE:</w:t>
      </w:r>
    </w:p>
    <w:p w14:paraId="10AB3CB6" w14:textId="77777777" w:rsidR="00631F68" w:rsidRDefault="00631F68" w:rsidP="00631F68">
      <w:pPr>
        <w:autoSpaceDE w:val="0"/>
        <w:autoSpaceDN w:val="0"/>
        <w:adjustRightInd w:val="0"/>
      </w:pPr>
      <w:r>
        <w:t>Washout should be located a minimum of 50 feet from storm drains, open drainage facilities, and watercourses. Avoid mixing excess amounts of fresh concrete.</w:t>
      </w:r>
    </w:p>
    <w:p w14:paraId="1444C6A5" w14:textId="77777777" w:rsidR="00631F68" w:rsidRDefault="00631F68" w:rsidP="00631F68">
      <w:pPr>
        <w:autoSpaceDE w:val="0"/>
        <w:autoSpaceDN w:val="0"/>
        <w:adjustRightInd w:val="0"/>
      </w:pPr>
    </w:p>
    <w:p w14:paraId="2D856815" w14:textId="77777777" w:rsidR="00631F68" w:rsidRPr="00FA111D" w:rsidRDefault="00631F68" w:rsidP="00631F68">
      <w:pPr>
        <w:autoSpaceDE w:val="0"/>
        <w:autoSpaceDN w:val="0"/>
        <w:adjustRightInd w:val="0"/>
        <w:rPr>
          <w:u w:val="single"/>
        </w:rPr>
      </w:pPr>
      <w:r w:rsidRPr="00FA111D">
        <w:rPr>
          <w:u w:val="single"/>
        </w:rPr>
        <w:t>WHEN BMP IS TO BE INSTALLED:</w:t>
      </w:r>
    </w:p>
    <w:p w14:paraId="71F6B3AF" w14:textId="77777777" w:rsidR="00631F68" w:rsidRDefault="00631F68" w:rsidP="00631F68">
      <w:pPr>
        <w:autoSpaceDE w:val="0"/>
        <w:autoSpaceDN w:val="0"/>
        <w:adjustRightInd w:val="0"/>
      </w:pPr>
      <w:r>
        <w:t>Installed before the start of any concrete activities or deliveries.</w:t>
      </w:r>
    </w:p>
    <w:p w14:paraId="20583A69" w14:textId="77777777" w:rsidR="00631F68" w:rsidRDefault="00631F68" w:rsidP="00631F68">
      <w:pPr>
        <w:autoSpaceDE w:val="0"/>
        <w:autoSpaceDN w:val="0"/>
        <w:adjustRightInd w:val="0"/>
      </w:pPr>
    </w:p>
    <w:p w14:paraId="73C58F1B" w14:textId="77777777" w:rsidR="00631F68" w:rsidRPr="00FA111D" w:rsidRDefault="00631F68" w:rsidP="00631F68">
      <w:pPr>
        <w:autoSpaceDE w:val="0"/>
        <w:autoSpaceDN w:val="0"/>
        <w:adjustRightInd w:val="0"/>
        <w:rPr>
          <w:u w:val="single"/>
        </w:rPr>
      </w:pPr>
      <w:r w:rsidRPr="00FA111D">
        <w:rPr>
          <w:u w:val="single"/>
        </w:rPr>
        <w:t>STANDARDS AND SPECIFICATIONS:</w:t>
      </w:r>
    </w:p>
    <w:p w14:paraId="7D0FEB27" w14:textId="77777777" w:rsidR="00631F68" w:rsidRDefault="00631F68" w:rsidP="00631F68">
      <w:pPr>
        <w:autoSpaceDE w:val="0"/>
        <w:autoSpaceDN w:val="0"/>
        <w:adjustRightInd w:val="0"/>
      </w:pPr>
      <w:r>
        <w:t>Temporary concrete washouts should be designed with sufficient quantity and volume to contain all liquid and concrete waste. Plastic lining material should be a minimum of 10 mil. polyethylene sheeting and should be free of holes, tears, or other defects that compromise the impermeability of the material. Do not wash sweepings from exposed aggregate concrete into the street or storm drain. Collect and return sweepings to aggregate base stockpile or dispose in the trash.</w:t>
      </w:r>
    </w:p>
    <w:p w14:paraId="66BD2A2E" w14:textId="77777777" w:rsidR="00631F68" w:rsidRDefault="00631F68" w:rsidP="00631F68">
      <w:pPr>
        <w:autoSpaceDE w:val="0"/>
        <w:autoSpaceDN w:val="0"/>
        <w:adjustRightInd w:val="0"/>
      </w:pPr>
    </w:p>
    <w:p w14:paraId="02082006" w14:textId="77777777" w:rsidR="00631F68" w:rsidRPr="00FA111D" w:rsidRDefault="00631F68" w:rsidP="00631F68">
      <w:pPr>
        <w:autoSpaceDE w:val="0"/>
        <w:autoSpaceDN w:val="0"/>
        <w:adjustRightInd w:val="0"/>
        <w:rPr>
          <w:u w:val="single"/>
        </w:rPr>
      </w:pPr>
      <w:r w:rsidRPr="00FA111D">
        <w:rPr>
          <w:u w:val="single"/>
        </w:rPr>
        <w:t>OPERATION AND MAINTENANCE PROCEDURES:</w:t>
      </w:r>
    </w:p>
    <w:p w14:paraId="0CC13C95" w14:textId="77777777" w:rsidR="00631F68" w:rsidRDefault="00631F68" w:rsidP="00631F68">
      <w:pPr>
        <w:autoSpaceDE w:val="0"/>
        <w:autoSpaceDN w:val="0"/>
        <w:adjustRightInd w:val="0"/>
      </w:pPr>
      <w:r>
        <w:t>Inspect every week and after ½” storm event. Remove and dispose of hardened concrete and return the facility to a functional condition. Washout facilities must be cleaned, or new facilities must be constructed and ready for use once the washout is 75% full.</w:t>
      </w:r>
    </w:p>
    <w:p w14:paraId="6C3DCEA9" w14:textId="77777777" w:rsidR="00631F68" w:rsidRDefault="00631F68" w:rsidP="00631F68">
      <w:pPr>
        <w:autoSpaceDE w:val="0"/>
        <w:autoSpaceDN w:val="0"/>
        <w:adjustRightInd w:val="0"/>
      </w:pPr>
    </w:p>
    <w:p w14:paraId="1A2E1283" w14:textId="77777777" w:rsidR="00631F68" w:rsidRPr="00FA111D" w:rsidRDefault="00631F68" w:rsidP="00631F68">
      <w:pPr>
        <w:autoSpaceDE w:val="0"/>
        <w:autoSpaceDN w:val="0"/>
        <w:adjustRightInd w:val="0"/>
        <w:rPr>
          <w:u w:val="single"/>
        </w:rPr>
      </w:pPr>
      <w:r w:rsidRPr="00FA111D">
        <w:rPr>
          <w:u w:val="single"/>
        </w:rPr>
        <w:t>SITE CONDITIONS FOR REMOVAL:</w:t>
      </w:r>
    </w:p>
    <w:p w14:paraId="7488F025" w14:textId="77777777" w:rsidR="00631F68" w:rsidRDefault="00631F68" w:rsidP="00631F68">
      <w:pPr>
        <w:autoSpaceDE w:val="0"/>
        <w:autoSpaceDN w:val="0"/>
        <w:adjustRightInd w:val="0"/>
      </w:pPr>
      <w:r>
        <w:t>When temporary concrete washout facilities are no longer required for the work, the hardened concrete should be removed and disposed of. Materials used to construct temporary concrete washout facilities should be removed from the site and disposed of. Holes, depressions or other ground disturbance caused by the removal of the washout should be backfilled and repaired.</w:t>
      </w:r>
    </w:p>
    <w:p w14:paraId="4471C35D" w14:textId="77777777" w:rsidR="00631F68" w:rsidRDefault="00631F68" w:rsidP="00631F68">
      <w:pPr>
        <w:autoSpaceDE w:val="0"/>
        <w:autoSpaceDN w:val="0"/>
        <w:adjustRightInd w:val="0"/>
      </w:pPr>
    </w:p>
    <w:p w14:paraId="5B608D71" w14:textId="77777777" w:rsidR="00631F68" w:rsidRDefault="00631F68" w:rsidP="00631F68">
      <w:pPr>
        <w:autoSpaceDE w:val="0"/>
        <w:autoSpaceDN w:val="0"/>
        <w:adjustRightInd w:val="0"/>
      </w:pPr>
    </w:p>
    <w:p w14:paraId="221F0CE8" w14:textId="77777777" w:rsidR="00631F68" w:rsidRDefault="00631F68" w:rsidP="00631F68">
      <w:pPr>
        <w:autoSpaceDE w:val="0"/>
        <w:autoSpaceDN w:val="0"/>
        <w:adjustRightInd w:val="0"/>
      </w:pPr>
    </w:p>
    <w:p w14:paraId="1C3EE67E" w14:textId="376598FE" w:rsidR="00631F68" w:rsidRDefault="00631F68" w:rsidP="00631F68">
      <w:pPr>
        <w:autoSpaceDE w:val="0"/>
        <w:autoSpaceDN w:val="0"/>
        <w:adjustRightInd w:val="0"/>
      </w:pPr>
    </w:p>
    <w:p w14:paraId="4FAB27A8" w14:textId="77777777" w:rsidR="00DE31C3" w:rsidRDefault="00DE31C3" w:rsidP="00631F68">
      <w:pPr>
        <w:autoSpaceDE w:val="0"/>
        <w:autoSpaceDN w:val="0"/>
        <w:adjustRightInd w:val="0"/>
      </w:pPr>
    </w:p>
    <w:p w14:paraId="341D2AD1" w14:textId="77777777" w:rsidR="00631F68" w:rsidRDefault="00631F68" w:rsidP="00631F68">
      <w:pPr>
        <w:autoSpaceDE w:val="0"/>
        <w:autoSpaceDN w:val="0"/>
        <w:adjustRightInd w:val="0"/>
        <w:jc w:val="center"/>
        <w:rPr>
          <w:b/>
          <w:bCs/>
        </w:rPr>
      </w:pPr>
      <w:r>
        <w:rPr>
          <w:b/>
          <w:bCs/>
        </w:rPr>
        <w:lastRenderedPageBreak/>
        <w:t>ACRONYMS</w:t>
      </w:r>
    </w:p>
    <w:p w14:paraId="5E0072DC" w14:textId="77777777" w:rsidR="00631F68" w:rsidRDefault="00631F68" w:rsidP="00631F68">
      <w:pPr>
        <w:autoSpaceDE w:val="0"/>
        <w:autoSpaceDN w:val="0"/>
        <w:adjustRightInd w:val="0"/>
        <w:jc w:val="center"/>
        <w:rPr>
          <w:b/>
          <w:bCs/>
        </w:rPr>
      </w:pPr>
    </w:p>
    <w:p w14:paraId="52434114" w14:textId="77777777" w:rsidR="00631F68" w:rsidRDefault="00631F68" w:rsidP="00631F68">
      <w:pPr>
        <w:autoSpaceDE w:val="0"/>
        <w:autoSpaceDN w:val="0"/>
        <w:adjustRightInd w:val="0"/>
      </w:pPr>
      <w:r>
        <w:rPr>
          <w:b/>
          <w:bCs/>
        </w:rPr>
        <w:t xml:space="preserve">ASTM </w:t>
      </w:r>
      <w:r>
        <w:t>– American Society of Testing Materials</w:t>
      </w:r>
    </w:p>
    <w:p w14:paraId="79249054" w14:textId="77777777" w:rsidR="00631F68" w:rsidRDefault="00631F68" w:rsidP="00631F68">
      <w:pPr>
        <w:autoSpaceDE w:val="0"/>
        <w:autoSpaceDN w:val="0"/>
        <w:adjustRightInd w:val="0"/>
      </w:pPr>
    </w:p>
    <w:p w14:paraId="0AC1CE38" w14:textId="77777777" w:rsidR="00631F68" w:rsidRDefault="00631F68" w:rsidP="00631F68">
      <w:pPr>
        <w:autoSpaceDE w:val="0"/>
        <w:autoSpaceDN w:val="0"/>
        <w:adjustRightInd w:val="0"/>
      </w:pPr>
      <w:r>
        <w:rPr>
          <w:b/>
          <w:bCs/>
        </w:rPr>
        <w:t xml:space="preserve">BAT </w:t>
      </w:r>
      <w:r>
        <w:t>– Best Available Technology</w:t>
      </w:r>
    </w:p>
    <w:p w14:paraId="4810FCCE" w14:textId="77777777" w:rsidR="00631F68" w:rsidRDefault="00631F68" w:rsidP="00631F68">
      <w:pPr>
        <w:autoSpaceDE w:val="0"/>
        <w:autoSpaceDN w:val="0"/>
        <w:adjustRightInd w:val="0"/>
      </w:pPr>
    </w:p>
    <w:p w14:paraId="4EBF4918" w14:textId="77777777" w:rsidR="00631F68" w:rsidRDefault="00631F68" w:rsidP="00631F68">
      <w:pPr>
        <w:autoSpaceDE w:val="0"/>
        <w:autoSpaceDN w:val="0"/>
        <w:adjustRightInd w:val="0"/>
      </w:pPr>
      <w:r>
        <w:rPr>
          <w:b/>
          <w:bCs/>
        </w:rPr>
        <w:t xml:space="preserve">BCT </w:t>
      </w:r>
      <w:r>
        <w:t>– Best Conventional Technology</w:t>
      </w:r>
    </w:p>
    <w:p w14:paraId="1B640AE4" w14:textId="77777777" w:rsidR="00631F68" w:rsidRDefault="00631F68" w:rsidP="00631F68">
      <w:pPr>
        <w:autoSpaceDE w:val="0"/>
        <w:autoSpaceDN w:val="0"/>
        <w:adjustRightInd w:val="0"/>
      </w:pPr>
    </w:p>
    <w:p w14:paraId="68029941" w14:textId="77777777" w:rsidR="00631F68" w:rsidRDefault="00631F68" w:rsidP="00631F68">
      <w:pPr>
        <w:autoSpaceDE w:val="0"/>
        <w:autoSpaceDN w:val="0"/>
        <w:adjustRightInd w:val="0"/>
      </w:pPr>
      <w:r>
        <w:rPr>
          <w:b/>
          <w:bCs/>
        </w:rPr>
        <w:t xml:space="preserve">BFM </w:t>
      </w:r>
      <w:r>
        <w:t>– Bonded Fiber Matrix</w:t>
      </w:r>
    </w:p>
    <w:p w14:paraId="46BE36F1" w14:textId="77777777" w:rsidR="00631F68" w:rsidRDefault="00631F68" w:rsidP="00631F68">
      <w:pPr>
        <w:autoSpaceDE w:val="0"/>
        <w:autoSpaceDN w:val="0"/>
        <w:adjustRightInd w:val="0"/>
      </w:pPr>
    </w:p>
    <w:p w14:paraId="0A4E9DB6" w14:textId="77777777" w:rsidR="00631F68" w:rsidRDefault="00631F68" w:rsidP="00631F68">
      <w:pPr>
        <w:autoSpaceDE w:val="0"/>
        <w:autoSpaceDN w:val="0"/>
        <w:adjustRightInd w:val="0"/>
      </w:pPr>
      <w:r>
        <w:rPr>
          <w:b/>
          <w:bCs/>
        </w:rPr>
        <w:t xml:space="preserve">BMP </w:t>
      </w:r>
      <w:r>
        <w:t>– Best Management Practice</w:t>
      </w:r>
    </w:p>
    <w:p w14:paraId="050500A6" w14:textId="77777777" w:rsidR="00631F68" w:rsidRDefault="00631F68" w:rsidP="00631F68">
      <w:pPr>
        <w:autoSpaceDE w:val="0"/>
        <w:autoSpaceDN w:val="0"/>
        <w:adjustRightInd w:val="0"/>
      </w:pPr>
    </w:p>
    <w:p w14:paraId="2BF69641" w14:textId="77777777" w:rsidR="00631F68" w:rsidRDefault="00631F68" w:rsidP="00631F68">
      <w:pPr>
        <w:autoSpaceDE w:val="0"/>
        <w:autoSpaceDN w:val="0"/>
        <w:adjustRightInd w:val="0"/>
      </w:pPr>
      <w:r>
        <w:rPr>
          <w:b/>
          <w:bCs/>
        </w:rPr>
        <w:t xml:space="preserve">CFR </w:t>
      </w:r>
      <w:r>
        <w:t>– Code of Federal Regulations</w:t>
      </w:r>
    </w:p>
    <w:p w14:paraId="2DEF0D10" w14:textId="77777777" w:rsidR="00631F68" w:rsidRDefault="00631F68" w:rsidP="00631F68">
      <w:pPr>
        <w:autoSpaceDE w:val="0"/>
        <w:autoSpaceDN w:val="0"/>
        <w:adjustRightInd w:val="0"/>
      </w:pPr>
    </w:p>
    <w:p w14:paraId="46D4E34C" w14:textId="77777777" w:rsidR="00631F68" w:rsidRDefault="00631F68" w:rsidP="00631F68">
      <w:pPr>
        <w:autoSpaceDE w:val="0"/>
        <w:autoSpaceDN w:val="0"/>
        <w:adjustRightInd w:val="0"/>
      </w:pPr>
      <w:r>
        <w:rPr>
          <w:b/>
          <w:bCs/>
        </w:rPr>
        <w:t xml:space="preserve">CGP </w:t>
      </w:r>
      <w:r>
        <w:t>– Construction General Permit</w:t>
      </w:r>
    </w:p>
    <w:p w14:paraId="7020B532" w14:textId="77777777" w:rsidR="00631F68" w:rsidRDefault="00631F68" w:rsidP="00631F68">
      <w:pPr>
        <w:autoSpaceDE w:val="0"/>
        <w:autoSpaceDN w:val="0"/>
        <w:adjustRightInd w:val="0"/>
      </w:pPr>
    </w:p>
    <w:p w14:paraId="31D43028" w14:textId="77777777" w:rsidR="00631F68" w:rsidRDefault="00631F68" w:rsidP="00631F68">
      <w:pPr>
        <w:autoSpaceDE w:val="0"/>
        <w:autoSpaceDN w:val="0"/>
        <w:adjustRightInd w:val="0"/>
      </w:pPr>
      <w:r>
        <w:rPr>
          <w:b/>
          <w:bCs/>
        </w:rPr>
        <w:t xml:space="preserve">CSR </w:t>
      </w:r>
      <w:r>
        <w:t>– Code of State Regulations (</w:t>
      </w:r>
      <w:smartTag w:uri="urn:schemas-microsoft-com:office:smarttags" w:element="State">
        <w:smartTag w:uri="urn:schemas-microsoft-com:office:smarttags" w:element="place">
          <w:r>
            <w:t>Missouri</w:t>
          </w:r>
        </w:smartTag>
      </w:smartTag>
      <w:r>
        <w:t>)</w:t>
      </w:r>
    </w:p>
    <w:p w14:paraId="34484513" w14:textId="77777777" w:rsidR="00631F68" w:rsidRDefault="00631F68" w:rsidP="00631F68">
      <w:pPr>
        <w:autoSpaceDE w:val="0"/>
        <w:autoSpaceDN w:val="0"/>
        <w:adjustRightInd w:val="0"/>
      </w:pPr>
    </w:p>
    <w:p w14:paraId="538EBBDF" w14:textId="77777777" w:rsidR="00631F68" w:rsidRDefault="00631F68" w:rsidP="00631F68">
      <w:pPr>
        <w:autoSpaceDE w:val="0"/>
        <w:autoSpaceDN w:val="0"/>
        <w:adjustRightInd w:val="0"/>
      </w:pPr>
      <w:r>
        <w:rPr>
          <w:b/>
          <w:bCs/>
        </w:rPr>
        <w:t xml:space="preserve">CMP </w:t>
      </w:r>
      <w:r>
        <w:t>– Corrugated Metal Pipe</w:t>
      </w:r>
    </w:p>
    <w:p w14:paraId="25CA4F47" w14:textId="77777777" w:rsidR="00631F68" w:rsidRDefault="00631F68" w:rsidP="00631F68">
      <w:pPr>
        <w:autoSpaceDE w:val="0"/>
        <w:autoSpaceDN w:val="0"/>
        <w:adjustRightInd w:val="0"/>
      </w:pPr>
    </w:p>
    <w:p w14:paraId="5D501488" w14:textId="77777777" w:rsidR="00631F68" w:rsidRDefault="00631F68" w:rsidP="00631F68">
      <w:pPr>
        <w:autoSpaceDE w:val="0"/>
        <w:autoSpaceDN w:val="0"/>
        <w:adjustRightInd w:val="0"/>
      </w:pPr>
      <w:r>
        <w:rPr>
          <w:b/>
          <w:bCs/>
        </w:rPr>
        <w:t xml:space="preserve">CPESC </w:t>
      </w:r>
      <w:r>
        <w:t>– Certified Professional in Erosion and Sediment Control</w:t>
      </w:r>
    </w:p>
    <w:p w14:paraId="64309905" w14:textId="77777777" w:rsidR="00631F68" w:rsidRDefault="00631F68" w:rsidP="00631F68">
      <w:pPr>
        <w:autoSpaceDE w:val="0"/>
        <w:autoSpaceDN w:val="0"/>
        <w:adjustRightInd w:val="0"/>
      </w:pPr>
    </w:p>
    <w:p w14:paraId="376B3912" w14:textId="77777777" w:rsidR="00631F68" w:rsidRDefault="00631F68" w:rsidP="00631F68">
      <w:pPr>
        <w:autoSpaceDE w:val="0"/>
        <w:autoSpaceDN w:val="0"/>
        <w:adjustRightInd w:val="0"/>
      </w:pPr>
      <w:r>
        <w:rPr>
          <w:b/>
          <w:bCs/>
        </w:rPr>
        <w:t xml:space="preserve">CWA </w:t>
      </w:r>
      <w:r>
        <w:t>– Clean Water Act</w:t>
      </w:r>
    </w:p>
    <w:p w14:paraId="277942BB" w14:textId="77777777" w:rsidR="00631F68" w:rsidRDefault="00631F68" w:rsidP="00631F68">
      <w:pPr>
        <w:autoSpaceDE w:val="0"/>
        <w:autoSpaceDN w:val="0"/>
        <w:adjustRightInd w:val="0"/>
      </w:pPr>
    </w:p>
    <w:p w14:paraId="7201B594" w14:textId="77777777" w:rsidR="00631F68" w:rsidRDefault="00631F68" w:rsidP="00631F68">
      <w:pPr>
        <w:autoSpaceDE w:val="0"/>
        <w:autoSpaceDN w:val="0"/>
        <w:adjustRightInd w:val="0"/>
      </w:pPr>
      <w:r>
        <w:rPr>
          <w:b/>
          <w:bCs/>
        </w:rPr>
        <w:t xml:space="preserve">DSA </w:t>
      </w:r>
      <w:r>
        <w:t>– Disturbed Soil Area</w:t>
      </w:r>
    </w:p>
    <w:p w14:paraId="469FF111" w14:textId="77777777" w:rsidR="00631F68" w:rsidRDefault="00631F68" w:rsidP="00631F68">
      <w:pPr>
        <w:autoSpaceDE w:val="0"/>
        <w:autoSpaceDN w:val="0"/>
        <w:adjustRightInd w:val="0"/>
      </w:pPr>
    </w:p>
    <w:p w14:paraId="00EFEE39" w14:textId="77777777" w:rsidR="00631F68" w:rsidRDefault="00631F68" w:rsidP="00631F68">
      <w:pPr>
        <w:autoSpaceDE w:val="0"/>
        <w:autoSpaceDN w:val="0"/>
        <w:adjustRightInd w:val="0"/>
      </w:pPr>
      <w:r>
        <w:rPr>
          <w:b/>
          <w:bCs/>
        </w:rPr>
        <w:t xml:space="preserve">ECB </w:t>
      </w:r>
      <w:r>
        <w:t>– Erosion Control Blanket</w:t>
      </w:r>
    </w:p>
    <w:p w14:paraId="0F92BA68" w14:textId="77777777" w:rsidR="00631F68" w:rsidRDefault="00631F68" w:rsidP="00631F68">
      <w:pPr>
        <w:autoSpaceDE w:val="0"/>
        <w:autoSpaceDN w:val="0"/>
        <w:adjustRightInd w:val="0"/>
      </w:pPr>
    </w:p>
    <w:p w14:paraId="0B05D604" w14:textId="77777777" w:rsidR="00631F68" w:rsidRDefault="00631F68" w:rsidP="00631F68">
      <w:pPr>
        <w:autoSpaceDE w:val="0"/>
        <w:autoSpaceDN w:val="0"/>
        <w:adjustRightInd w:val="0"/>
      </w:pPr>
      <w:r>
        <w:rPr>
          <w:b/>
          <w:bCs/>
        </w:rPr>
        <w:t xml:space="preserve">ECRM </w:t>
      </w:r>
      <w:r>
        <w:t>– Erosion Control Re-vegetation Mat</w:t>
      </w:r>
    </w:p>
    <w:p w14:paraId="79F01933" w14:textId="77777777" w:rsidR="00631F68" w:rsidRDefault="00631F68" w:rsidP="00631F68">
      <w:pPr>
        <w:autoSpaceDE w:val="0"/>
        <w:autoSpaceDN w:val="0"/>
        <w:adjustRightInd w:val="0"/>
      </w:pPr>
    </w:p>
    <w:p w14:paraId="0B03B580" w14:textId="77777777" w:rsidR="00631F68" w:rsidRDefault="00631F68" w:rsidP="00631F68">
      <w:pPr>
        <w:autoSpaceDE w:val="0"/>
        <w:autoSpaceDN w:val="0"/>
        <w:adjustRightInd w:val="0"/>
      </w:pPr>
      <w:r>
        <w:rPr>
          <w:b/>
          <w:bCs/>
        </w:rPr>
        <w:t xml:space="preserve">ECTC </w:t>
      </w:r>
      <w:r>
        <w:t>– Erosion Control Technology Council</w:t>
      </w:r>
    </w:p>
    <w:p w14:paraId="2856A407" w14:textId="77777777" w:rsidR="00631F68" w:rsidRDefault="00631F68" w:rsidP="00631F68">
      <w:pPr>
        <w:autoSpaceDE w:val="0"/>
        <w:autoSpaceDN w:val="0"/>
        <w:adjustRightInd w:val="0"/>
      </w:pPr>
    </w:p>
    <w:p w14:paraId="1EDF60AF" w14:textId="77777777" w:rsidR="00631F68" w:rsidRDefault="00631F68" w:rsidP="00631F68">
      <w:pPr>
        <w:autoSpaceDE w:val="0"/>
        <w:autoSpaceDN w:val="0"/>
        <w:adjustRightInd w:val="0"/>
      </w:pPr>
      <w:r>
        <w:rPr>
          <w:b/>
          <w:bCs/>
        </w:rPr>
        <w:t xml:space="preserve">ENM </w:t>
      </w:r>
      <w:r>
        <w:t>– Effective Neutralizing Material</w:t>
      </w:r>
    </w:p>
    <w:p w14:paraId="7A8CDFA1" w14:textId="77777777" w:rsidR="00631F68" w:rsidRDefault="00631F68" w:rsidP="00631F68">
      <w:pPr>
        <w:autoSpaceDE w:val="0"/>
        <w:autoSpaceDN w:val="0"/>
        <w:adjustRightInd w:val="0"/>
      </w:pPr>
    </w:p>
    <w:p w14:paraId="096C1D53" w14:textId="77777777" w:rsidR="00631F68" w:rsidRDefault="00631F68" w:rsidP="00631F68">
      <w:pPr>
        <w:autoSpaceDE w:val="0"/>
        <w:autoSpaceDN w:val="0"/>
        <w:adjustRightInd w:val="0"/>
      </w:pPr>
      <w:r>
        <w:rPr>
          <w:b/>
          <w:bCs/>
        </w:rPr>
        <w:t xml:space="preserve">EOS </w:t>
      </w:r>
      <w:r>
        <w:t>– Equivalent Opening Size</w:t>
      </w:r>
    </w:p>
    <w:p w14:paraId="13ADBA1E" w14:textId="77777777" w:rsidR="00631F68" w:rsidRDefault="00631F68" w:rsidP="00631F68">
      <w:pPr>
        <w:autoSpaceDE w:val="0"/>
        <w:autoSpaceDN w:val="0"/>
        <w:adjustRightInd w:val="0"/>
      </w:pPr>
    </w:p>
    <w:p w14:paraId="0AC9D6E3" w14:textId="77777777" w:rsidR="00631F68" w:rsidRDefault="00631F68" w:rsidP="00631F68">
      <w:pPr>
        <w:autoSpaceDE w:val="0"/>
        <w:autoSpaceDN w:val="0"/>
        <w:adjustRightInd w:val="0"/>
      </w:pPr>
      <w:r>
        <w:rPr>
          <w:b/>
          <w:bCs/>
        </w:rPr>
        <w:t xml:space="preserve">EPA (USEPA) </w:t>
      </w:r>
      <w:r>
        <w:t>– United States Environmental Protection Agency</w:t>
      </w:r>
    </w:p>
    <w:p w14:paraId="7C45689A" w14:textId="77777777" w:rsidR="00631F68" w:rsidRDefault="00631F68" w:rsidP="00631F68">
      <w:pPr>
        <w:autoSpaceDE w:val="0"/>
        <w:autoSpaceDN w:val="0"/>
        <w:adjustRightInd w:val="0"/>
      </w:pPr>
    </w:p>
    <w:p w14:paraId="0DCAC73F" w14:textId="77777777" w:rsidR="00631F68" w:rsidRDefault="00631F68" w:rsidP="00631F68">
      <w:pPr>
        <w:autoSpaceDE w:val="0"/>
        <w:autoSpaceDN w:val="0"/>
        <w:adjustRightInd w:val="0"/>
      </w:pPr>
      <w:r>
        <w:rPr>
          <w:b/>
          <w:bCs/>
        </w:rPr>
        <w:t xml:space="preserve">ESA </w:t>
      </w:r>
      <w:r>
        <w:t>– Environmentally Sensitive Area</w:t>
      </w:r>
    </w:p>
    <w:p w14:paraId="374A738F" w14:textId="77777777" w:rsidR="00631F68" w:rsidRDefault="00631F68" w:rsidP="00631F68">
      <w:pPr>
        <w:autoSpaceDE w:val="0"/>
        <w:autoSpaceDN w:val="0"/>
        <w:adjustRightInd w:val="0"/>
      </w:pPr>
    </w:p>
    <w:p w14:paraId="3E400D37" w14:textId="77777777" w:rsidR="00631F68" w:rsidRDefault="00631F68" w:rsidP="00631F68">
      <w:pPr>
        <w:autoSpaceDE w:val="0"/>
        <w:autoSpaceDN w:val="0"/>
        <w:adjustRightInd w:val="0"/>
      </w:pPr>
      <w:r>
        <w:rPr>
          <w:b/>
          <w:bCs/>
        </w:rPr>
        <w:t xml:space="preserve">FEMA </w:t>
      </w:r>
      <w:r>
        <w:t>– Federal Emergency Management Agency</w:t>
      </w:r>
    </w:p>
    <w:p w14:paraId="3A47CFC5" w14:textId="77777777" w:rsidR="00631F68" w:rsidRDefault="00631F68" w:rsidP="00631F68">
      <w:pPr>
        <w:autoSpaceDE w:val="0"/>
        <w:autoSpaceDN w:val="0"/>
        <w:adjustRightInd w:val="0"/>
      </w:pPr>
    </w:p>
    <w:p w14:paraId="6FFA9BC5" w14:textId="77777777" w:rsidR="00631F68" w:rsidRDefault="00631F68" w:rsidP="00631F68">
      <w:pPr>
        <w:autoSpaceDE w:val="0"/>
        <w:autoSpaceDN w:val="0"/>
        <w:adjustRightInd w:val="0"/>
      </w:pPr>
      <w:r>
        <w:rPr>
          <w:b/>
          <w:bCs/>
        </w:rPr>
        <w:t xml:space="preserve">HDPE </w:t>
      </w:r>
      <w:r>
        <w:t>– High-Density Polyethylene</w:t>
      </w:r>
    </w:p>
    <w:p w14:paraId="7C36C149" w14:textId="77777777" w:rsidR="00631F68" w:rsidRDefault="00631F68" w:rsidP="00631F68">
      <w:pPr>
        <w:autoSpaceDE w:val="0"/>
        <w:autoSpaceDN w:val="0"/>
        <w:adjustRightInd w:val="0"/>
      </w:pPr>
    </w:p>
    <w:p w14:paraId="5BA1FCF0" w14:textId="77777777" w:rsidR="00631F68" w:rsidRDefault="00631F68" w:rsidP="00631F68">
      <w:pPr>
        <w:autoSpaceDE w:val="0"/>
        <w:autoSpaceDN w:val="0"/>
        <w:adjustRightInd w:val="0"/>
      </w:pPr>
      <w:r>
        <w:rPr>
          <w:b/>
          <w:bCs/>
        </w:rPr>
        <w:t xml:space="preserve">IECA </w:t>
      </w:r>
      <w:r>
        <w:t>– International Erosion Control Association</w:t>
      </w:r>
    </w:p>
    <w:p w14:paraId="707160EC" w14:textId="77777777" w:rsidR="00631F68" w:rsidRDefault="00631F68" w:rsidP="00631F68">
      <w:pPr>
        <w:autoSpaceDE w:val="0"/>
        <w:autoSpaceDN w:val="0"/>
        <w:adjustRightInd w:val="0"/>
      </w:pPr>
    </w:p>
    <w:p w14:paraId="48A0207D" w14:textId="77777777" w:rsidR="00631F68" w:rsidRDefault="00631F68" w:rsidP="00631F68">
      <w:pPr>
        <w:autoSpaceDE w:val="0"/>
        <w:autoSpaceDN w:val="0"/>
        <w:adjustRightInd w:val="0"/>
      </w:pPr>
      <w:r>
        <w:rPr>
          <w:b/>
          <w:bCs/>
        </w:rPr>
        <w:t xml:space="preserve">MCWL </w:t>
      </w:r>
      <w:r>
        <w:t xml:space="preserve">– </w:t>
      </w:r>
      <w:smartTag w:uri="urn:schemas-microsoft-com:office:smarttags" w:element="State">
        <w:smartTag w:uri="urn:schemas-microsoft-com:office:smarttags" w:element="place">
          <w:r>
            <w:t>Missouri</w:t>
          </w:r>
        </w:smartTag>
      </w:smartTag>
      <w:r>
        <w:t xml:space="preserve"> Clean Water Law</w:t>
      </w:r>
    </w:p>
    <w:p w14:paraId="420B44D6" w14:textId="77777777" w:rsidR="00631F68" w:rsidRDefault="00631F68" w:rsidP="00631F68">
      <w:pPr>
        <w:autoSpaceDE w:val="0"/>
        <w:autoSpaceDN w:val="0"/>
        <w:adjustRightInd w:val="0"/>
      </w:pPr>
    </w:p>
    <w:p w14:paraId="455C8F06" w14:textId="77777777" w:rsidR="00631F68" w:rsidRDefault="00631F68" w:rsidP="00631F68">
      <w:pPr>
        <w:autoSpaceDE w:val="0"/>
        <w:autoSpaceDN w:val="0"/>
        <w:adjustRightInd w:val="0"/>
      </w:pPr>
      <w:r>
        <w:rPr>
          <w:b/>
          <w:bCs/>
        </w:rPr>
        <w:lastRenderedPageBreak/>
        <w:t xml:space="preserve">MDNR (DNR, MoDNR) </w:t>
      </w:r>
      <w:r>
        <w:t>– Missouri Department of Natural Resources</w:t>
      </w:r>
    </w:p>
    <w:p w14:paraId="0AE7A563" w14:textId="77777777" w:rsidR="00631F68" w:rsidRDefault="00631F68" w:rsidP="00631F68">
      <w:pPr>
        <w:autoSpaceDE w:val="0"/>
        <w:autoSpaceDN w:val="0"/>
        <w:adjustRightInd w:val="0"/>
      </w:pPr>
    </w:p>
    <w:p w14:paraId="73C07006" w14:textId="77777777" w:rsidR="00631F68" w:rsidRDefault="00631F68" w:rsidP="00631F68">
      <w:pPr>
        <w:autoSpaceDE w:val="0"/>
        <w:autoSpaceDN w:val="0"/>
        <w:adjustRightInd w:val="0"/>
      </w:pPr>
      <w:r>
        <w:rPr>
          <w:b/>
          <w:bCs/>
        </w:rPr>
        <w:t xml:space="preserve">MoDOT </w:t>
      </w:r>
      <w:r>
        <w:t>– Missouri Department of Transportation</w:t>
      </w:r>
    </w:p>
    <w:p w14:paraId="389684B3" w14:textId="77777777" w:rsidR="00631F68" w:rsidRDefault="00631F68" w:rsidP="00631F68">
      <w:pPr>
        <w:autoSpaceDE w:val="0"/>
        <w:autoSpaceDN w:val="0"/>
        <w:adjustRightInd w:val="0"/>
      </w:pPr>
    </w:p>
    <w:p w14:paraId="016D9DE0" w14:textId="77777777" w:rsidR="00631F68" w:rsidRDefault="00631F68" w:rsidP="00631F68">
      <w:pPr>
        <w:autoSpaceDE w:val="0"/>
        <w:autoSpaceDN w:val="0"/>
        <w:adjustRightInd w:val="0"/>
      </w:pPr>
      <w:r>
        <w:rPr>
          <w:b/>
          <w:bCs/>
        </w:rPr>
        <w:t xml:space="preserve">MOGP – </w:t>
      </w:r>
      <w:r>
        <w:t>Missouri General Permit</w:t>
      </w:r>
    </w:p>
    <w:p w14:paraId="654E3B7E" w14:textId="77777777" w:rsidR="00631F68" w:rsidRDefault="00631F68" w:rsidP="00631F68">
      <w:pPr>
        <w:autoSpaceDE w:val="0"/>
        <w:autoSpaceDN w:val="0"/>
        <w:adjustRightInd w:val="0"/>
      </w:pPr>
    </w:p>
    <w:p w14:paraId="054D358F" w14:textId="77777777" w:rsidR="00631F68" w:rsidRDefault="00631F68" w:rsidP="00631F68">
      <w:pPr>
        <w:autoSpaceDE w:val="0"/>
        <w:autoSpaceDN w:val="0"/>
        <w:adjustRightInd w:val="0"/>
      </w:pPr>
      <w:r>
        <w:rPr>
          <w:b/>
          <w:bCs/>
        </w:rPr>
        <w:t xml:space="preserve">MSDS </w:t>
      </w:r>
      <w:r>
        <w:t>– Material Safety Data Sheet</w:t>
      </w:r>
    </w:p>
    <w:p w14:paraId="7E0C5349" w14:textId="77777777" w:rsidR="00631F68" w:rsidRDefault="00631F68" w:rsidP="00631F68">
      <w:pPr>
        <w:autoSpaceDE w:val="0"/>
        <w:autoSpaceDN w:val="0"/>
        <w:adjustRightInd w:val="0"/>
      </w:pPr>
    </w:p>
    <w:p w14:paraId="39E41B65" w14:textId="77777777" w:rsidR="00631F68" w:rsidRDefault="00631F68" w:rsidP="00631F68">
      <w:pPr>
        <w:autoSpaceDE w:val="0"/>
        <w:autoSpaceDN w:val="0"/>
        <w:adjustRightInd w:val="0"/>
      </w:pPr>
      <w:r>
        <w:rPr>
          <w:b/>
          <w:bCs/>
        </w:rPr>
        <w:t xml:space="preserve">NOI </w:t>
      </w:r>
      <w:r>
        <w:t>– Notice of Intent</w:t>
      </w:r>
    </w:p>
    <w:p w14:paraId="7EFBBF8A" w14:textId="77777777" w:rsidR="00631F68" w:rsidRDefault="00631F68" w:rsidP="00631F68">
      <w:pPr>
        <w:autoSpaceDE w:val="0"/>
        <w:autoSpaceDN w:val="0"/>
        <w:adjustRightInd w:val="0"/>
      </w:pPr>
    </w:p>
    <w:p w14:paraId="1AF006C6" w14:textId="77777777" w:rsidR="00631F68" w:rsidRDefault="00631F68" w:rsidP="00631F68">
      <w:pPr>
        <w:autoSpaceDE w:val="0"/>
        <w:autoSpaceDN w:val="0"/>
        <w:adjustRightInd w:val="0"/>
      </w:pPr>
      <w:r>
        <w:rPr>
          <w:b/>
          <w:bCs/>
        </w:rPr>
        <w:t xml:space="preserve">NOT </w:t>
      </w:r>
      <w:r>
        <w:t>– Notice of Termination</w:t>
      </w:r>
    </w:p>
    <w:p w14:paraId="0540944E" w14:textId="77777777" w:rsidR="00631F68" w:rsidRDefault="00631F68" w:rsidP="00631F68">
      <w:pPr>
        <w:autoSpaceDE w:val="0"/>
        <w:autoSpaceDN w:val="0"/>
        <w:adjustRightInd w:val="0"/>
      </w:pPr>
    </w:p>
    <w:p w14:paraId="1986148F" w14:textId="77777777" w:rsidR="00631F68" w:rsidRDefault="00631F68" w:rsidP="00631F68">
      <w:pPr>
        <w:autoSpaceDE w:val="0"/>
        <w:autoSpaceDN w:val="0"/>
        <w:adjustRightInd w:val="0"/>
      </w:pPr>
      <w:r>
        <w:rPr>
          <w:b/>
          <w:bCs/>
        </w:rPr>
        <w:t xml:space="preserve">NOV </w:t>
      </w:r>
      <w:r>
        <w:t>– Notice of Violation</w:t>
      </w:r>
    </w:p>
    <w:p w14:paraId="47CF6979" w14:textId="77777777" w:rsidR="00631F68" w:rsidRDefault="00631F68" w:rsidP="00631F68">
      <w:pPr>
        <w:autoSpaceDE w:val="0"/>
        <w:autoSpaceDN w:val="0"/>
        <w:adjustRightInd w:val="0"/>
      </w:pPr>
    </w:p>
    <w:p w14:paraId="7B0E1148" w14:textId="77777777" w:rsidR="00631F68" w:rsidRDefault="00631F68" w:rsidP="00631F68">
      <w:pPr>
        <w:autoSpaceDE w:val="0"/>
        <w:autoSpaceDN w:val="0"/>
        <w:adjustRightInd w:val="0"/>
      </w:pPr>
      <w:r>
        <w:rPr>
          <w:b/>
          <w:bCs/>
        </w:rPr>
        <w:t xml:space="preserve">NPDES </w:t>
      </w:r>
      <w:r>
        <w:t>– National Pollution Discharge Elimination System</w:t>
      </w:r>
    </w:p>
    <w:p w14:paraId="65B9FE8D" w14:textId="77777777" w:rsidR="00631F68" w:rsidRDefault="00631F68" w:rsidP="00631F68">
      <w:pPr>
        <w:autoSpaceDE w:val="0"/>
        <w:autoSpaceDN w:val="0"/>
        <w:adjustRightInd w:val="0"/>
      </w:pPr>
    </w:p>
    <w:p w14:paraId="2B6749C1" w14:textId="77777777" w:rsidR="00631F68" w:rsidRDefault="00631F68" w:rsidP="00631F68">
      <w:pPr>
        <w:autoSpaceDE w:val="0"/>
        <w:autoSpaceDN w:val="0"/>
        <w:adjustRightInd w:val="0"/>
      </w:pPr>
      <w:r>
        <w:rPr>
          <w:b/>
          <w:bCs/>
        </w:rPr>
        <w:t xml:space="preserve">NPS </w:t>
      </w:r>
      <w:r>
        <w:t xml:space="preserve">– </w:t>
      </w:r>
      <w:smartTag w:uri="urn:schemas-microsoft-com:office:smarttags" w:element="place">
        <w:smartTag w:uri="urn:schemas-microsoft-com:office:smarttags" w:element="PlaceType">
          <w:r>
            <w:t>Nonpoint</w:t>
          </w:r>
        </w:smartTag>
        <w:r>
          <w:t xml:space="preserve"> </w:t>
        </w:r>
        <w:smartTag w:uri="urn:schemas-microsoft-com:office:smarttags" w:element="PlaceName">
          <w:r>
            <w:t>Source</w:t>
          </w:r>
        </w:smartTag>
      </w:smartTag>
      <w:r>
        <w:t xml:space="preserve"> Pollution</w:t>
      </w:r>
    </w:p>
    <w:p w14:paraId="3485457C" w14:textId="77777777" w:rsidR="00631F68" w:rsidRDefault="00631F68" w:rsidP="00631F68">
      <w:pPr>
        <w:autoSpaceDE w:val="0"/>
        <w:autoSpaceDN w:val="0"/>
        <w:adjustRightInd w:val="0"/>
      </w:pPr>
    </w:p>
    <w:p w14:paraId="77C76DC0" w14:textId="77777777" w:rsidR="00631F68" w:rsidRDefault="00631F68" w:rsidP="00631F68">
      <w:pPr>
        <w:autoSpaceDE w:val="0"/>
        <w:autoSpaceDN w:val="0"/>
        <w:adjustRightInd w:val="0"/>
      </w:pPr>
      <w:r>
        <w:rPr>
          <w:b/>
          <w:bCs/>
        </w:rPr>
        <w:t xml:space="preserve">NRCS </w:t>
      </w:r>
      <w:r>
        <w:t>– Natural Resources Conservation Service</w:t>
      </w:r>
    </w:p>
    <w:p w14:paraId="38CA586F" w14:textId="77777777" w:rsidR="00631F68" w:rsidRDefault="00631F68" w:rsidP="00631F68">
      <w:pPr>
        <w:autoSpaceDE w:val="0"/>
        <w:autoSpaceDN w:val="0"/>
        <w:adjustRightInd w:val="0"/>
      </w:pPr>
    </w:p>
    <w:p w14:paraId="45AF7390" w14:textId="77777777" w:rsidR="00631F68" w:rsidRDefault="00631F68" w:rsidP="00631F68">
      <w:pPr>
        <w:autoSpaceDE w:val="0"/>
        <w:autoSpaceDN w:val="0"/>
        <w:adjustRightInd w:val="0"/>
      </w:pPr>
      <w:r>
        <w:rPr>
          <w:b/>
          <w:bCs/>
        </w:rPr>
        <w:t xml:space="preserve">OSHA </w:t>
      </w:r>
      <w:r>
        <w:t>– Occupation Safety and Health Association</w:t>
      </w:r>
    </w:p>
    <w:p w14:paraId="76F141F6" w14:textId="77777777" w:rsidR="00631F68" w:rsidRDefault="00631F68" w:rsidP="00631F68">
      <w:pPr>
        <w:autoSpaceDE w:val="0"/>
        <w:autoSpaceDN w:val="0"/>
        <w:adjustRightInd w:val="0"/>
      </w:pPr>
    </w:p>
    <w:p w14:paraId="207C74BA" w14:textId="77777777" w:rsidR="00631F68" w:rsidRDefault="00631F68" w:rsidP="00631F68">
      <w:pPr>
        <w:autoSpaceDE w:val="0"/>
        <w:autoSpaceDN w:val="0"/>
        <w:adjustRightInd w:val="0"/>
      </w:pPr>
      <w:r>
        <w:rPr>
          <w:b/>
          <w:bCs/>
        </w:rPr>
        <w:t xml:space="preserve">PCC </w:t>
      </w:r>
      <w:r>
        <w:t>– Portland Cement Concrete</w:t>
      </w:r>
    </w:p>
    <w:p w14:paraId="6196CEDF" w14:textId="77777777" w:rsidR="00631F68" w:rsidRDefault="00631F68" w:rsidP="00631F68">
      <w:pPr>
        <w:autoSpaceDE w:val="0"/>
        <w:autoSpaceDN w:val="0"/>
        <w:adjustRightInd w:val="0"/>
      </w:pPr>
    </w:p>
    <w:p w14:paraId="718B2FE7" w14:textId="77777777" w:rsidR="00631F68" w:rsidRDefault="00631F68" w:rsidP="00631F68">
      <w:pPr>
        <w:autoSpaceDE w:val="0"/>
        <w:autoSpaceDN w:val="0"/>
        <w:adjustRightInd w:val="0"/>
      </w:pPr>
      <w:r>
        <w:rPr>
          <w:b/>
          <w:bCs/>
        </w:rPr>
        <w:t xml:space="preserve">PVC </w:t>
      </w:r>
      <w:r>
        <w:t>– Polyvinyl Chloride</w:t>
      </w:r>
    </w:p>
    <w:p w14:paraId="03B9AA88" w14:textId="77777777" w:rsidR="00631F68" w:rsidRDefault="00631F68" w:rsidP="00631F68">
      <w:pPr>
        <w:autoSpaceDE w:val="0"/>
        <w:autoSpaceDN w:val="0"/>
        <w:adjustRightInd w:val="0"/>
      </w:pPr>
    </w:p>
    <w:p w14:paraId="04CFCF65" w14:textId="77777777" w:rsidR="00631F68" w:rsidRDefault="00631F68" w:rsidP="00631F68">
      <w:pPr>
        <w:autoSpaceDE w:val="0"/>
        <w:autoSpaceDN w:val="0"/>
        <w:adjustRightInd w:val="0"/>
      </w:pPr>
      <w:r>
        <w:rPr>
          <w:b/>
          <w:bCs/>
        </w:rPr>
        <w:t xml:space="preserve">PW </w:t>
      </w:r>
      <w:r>
        <w:t xml:space="preserve">– Public Works Department of the City of </w:t>
      </w:r>
      <w:smartTag w:uri="urn:schemas-microsoft-com:office:smarttags" w:element="place">
        <w:smartTag w:uri="urn:schemas-microsoft-com:office:smarttags" w:element="PlaceName">
          <w:r>
            <w:t>Webb</w:t>
          </w:r>
        </w:smartTag>
        <w:r>
          <w:t xml:space="preserve"> </w:t>
        </w:r>
        <w:smartTag w:uri="urn:schemas-microsoft-com:office:smarttags" w:element="PlaceType">
          <w:r>
            <w:t>City</w:t>
          </w:r>
        </w:smartTag>
      </w:smartTag>
    </w:p>
    <w:p w14:paraId="3353FAB5" w14:textId="77777777" w:rsidR="00631F68" w:rsidRDefault="00631F68" w:rsidP="00631F68">
      <w:pPr>
        <w:autoSpaceDE w:val="0"/>
        <w:autoSpaceDN w:val="0"/>
        <w:adjustRightInd w:val="0"/>
      </w:pPr>
    </w:p>
    <w:p w14:paraId="37C5C141" w14:textId="77777777" w:rsidR="00631F68" w:rsidRDefault="00631F68" w:rsidP="00631F68">
      <w:pPr>
        <w:autoSpaceDE w:val="0"/>
        <w:autoSpaceDN w:val="0"/>
        <w:adjustRightInd w:val="0"/>
      </w:pPr>
      <w:r>
        <w:rPr>
          <w:b/>
          <w:bCs/>
        </w:rPr>
        <w:t xml:space="preserve">RECP </w:t>
      </w:r>
      <w:r>
        <w:t>– Rolled Erosion Control Product</w:t>
      </w:r>
    </w:p>
    <w:p w14:paraId="3893A9BD" w14:textId="77777777" w:rsidR="00631F68" w:rsidRDefault="00631F68" w:rsidP="00631F68">
      <w:pPr>
        <w:autoSpaceDE w:val="0"/>
        <w:autoSpaceDN w:val="0"/>
        <w:adjustRightInd w:val="0"/>
      </w:pPr>
    </w:p>
    <w:p w14:paraId="13E38A4F" w14:textId="77777777" w:rsidR="00631F68" w:rsidRDefault="00631F68" w:rsidP="00631F68">
      <w:pPr>
        <w:autoSpaceDE w:val="0"/>
        <w:autoSpaceDN w:val="0"/>
        <w:adjustRightInd w:val="0"/>
      </w:pPr>
      <w:r>
        <w:rPr>
          <w:b/>
          <w:bCs/>
        </w:rPr>
        <w:t xml:space="preserve">RUSLE </w:t>
      </w:r>
      <w:r>
        <w:t>– Revised Universal Soil Loss Equation</w:t>
      </w:r>
    </w:p>
    <w:p w14:paraId="1B3DB997" w14:textId="77777777" w:rsidR="00631F68" w:rsidRDefault="00631F68" w:rsidP="00631F68">
      <w:pPr>
        <w:autoSpaceDE w:val="0"/>
        <w:autoSpaceDN w:val="0"/>
        <w:adjustRightInd w:val="0"/>
      </w:pPr>
    </w:p>
    <w:p w14:paraId="2A0594DF" w14:textId="77777777" w:rsidR="00631F68" w:rsidRDefault="00631F68" w:rsidP="00631F68">
      <w:pPr>
        <w:autoSpaceDE w:val="0"/>
        <w:autoSpaceDN w:val="0"/>
        <w:adjustRightInd w:val="0"/>
      </w:pPr>
      <w:r>
        <w:rPr>
          <w:b/>
          <w:bCs/>
        </w:rPr>
        <w:t xml:space="preserve">SWCS </w:t>
      </w:r>
      <w:r>
        <w:t>– Soil and Water Conservation Society</w:t>
      </w:r>
    </w:p>
    <w:p w14:paraId="332CFFA3" w14:textId="77777777" w:rsidR="00631F68" w:rsidRDefault="00631F68" w:rsidP="00631F68">
      <w:pPr>
        <w:autoSpaceDE w:val="0"/>
        <w:autoSpaceDN w:val="0"/>
        <w:adjustRightInd w:val="0"/>
      </w:pPr>
    </w:p>
    <w:p w14:paraId="6057D4C6" w14:textId="77777777" w:rsidR="00631F68" w:rsidRDefault="00631F68" w:rsidP="00631F68">
      <w:pPr>
        <w:autoSpaceDE w:val="0"/>
        <w:autoSpaceDN w:val="0"/>
        <w:adjustRightInd w:val="0"/>
      </w:pPr>
      <w:r>
        <w:rPr>
          <w:b/>
          <w:bCs/>
        </w:rPr>
        <w:t xml:space="preserve">SWPPP </w:t>
      </w:r>
      <w:r>
        <w:t>– Storm Water Polltuion Prevention Plan</w:t>
      </w:r>
    </w:p>
    <w:p w14:paraId="248A917D" w14:textId="77777777" w:rsidR="00631F68" w:rsidRDefault="00631F68" w:rsidP="00631F68">
      <w:pPr>
        <w:autoSpaceDE w:val="0"/>
        <w:autoSpaceDN w:val="0"/>
        <w:adjustRightInd w:val="0"/>
      </w:pPr>
    </w:p>
    <w:p w14:paraId="72FC2EEA" w14:textId="77777777" w:rsidR="00631F68" w:rsidRDefault="00631F68" w:rsidP="00631F68">
      <w:pPr>
        <w:autoSpaceDE w:val="0"/>
        <w:autoSpaceDN w:val="0"/>
        <w:adjustRightInd w:val="0"/>
      </w:pPr>
      <w:r>
        <w:rPr>
          <w:b/>
          <w:bCs/>
        </w:rPr>
        <w:t xml:space="preserve">SWSD </w:t>
      </w:r>
      <w:r>
        <w:t xml:space="preserve">– Storm Water Services Division (City of </w:t>
      </w:r>
      <w:smartTag w:uri="urn:schemas-microsoft-com:office:smarttags" w:element="place">
        <w:smartTag w:uri="urn:schemas-microsoft-com:office:smarttags" w:element="PlaceName">
          <w:r>
            <w:t>Webb</w:t>
          </w:r>
        </w:smartTag>
        <w:r>
          <w:t xml:space="preserve"> </w:t>
        </w:r>
        <w:smartTag w:uri="urn:schemas-microsoft-com:office:smarttags" w:element="PlaceType">
          <w:r>
            <w:t>City</w:t>
          </w:r>
        </w:smartTag>
      </w:smartTag>
      <w:r>
        <w:t>)</w:t>
      </w:r>
    </w:p>
    <w:p w14:paraId="4FA0C44A" w14:textId="77777777" w:rsidR="00631F68" w:rsidRDefault="00631F68" w:rsidP="00631F68">
      <w:pPr>
        <w:autoSpaceDE w:val="0"/>
        <w:autoSpaceDN w:val="0"/>
        <w:adjustRightInd w:val="0"/>
      </w:pPr>
    </w:p>
    <w:p w14:paraId="65971955" w14:textId="77777777" w:rsidR="00631F68" w:rsidRDefault="00631F68" w:rsidP="00631F68">
      <w:pPr>
        <w:autoSpaceDE w:val="0"/>
        <w:autoSpaceDN w:val="0"/>
        <w:adjustRightInd w:val="0"/>
      </w:pPr>
      <w:r>
        <w:rPr>
          <w:b/>
          <w:bCs/>
        </w:rPr>
        <w:t xml:space="preserve">TRM </w:t>
      </w:r>
      <w:r>
        <w:t>– Turf Reinforcement Mat</w:t>
      </w:r>
    </w:p>
    <w:p w14:paraId="70B3B289" w14:textId="77777777" w:rsidR="00631F68" w:rsidRDefault="00631F68" w:rsidP="00631F68">
      <w:pPr>
        <w:autoSpaceDE w:val="0"/>
        <w:autoSpaceDN w:val="0"/>
        <w:adjustRightInd w:val="0"/>
      </w:pPr>
    </w:p>
    <w:p w14:paraId="38D517BF" w14:textId="77777777" w:rsidR="00631F68" w:rsidRDefault="00631F68" w:rsidP="00631F68">
      <w:pPr>
        <w:autoSpaceDE w:val="0"/>
        <w:autoSpaceDN w:val="0"/>
        <w:adjustRightInd w:val="0"/>
      </w:pPr>
      <w:r>
        <w:rPr>
          <w:b/>
          <w:bCs/>
        </w:rPr>
        <w:t xml:space="preserve">USACE </w:t>
      </w:r>
      <w:r>
        <w:t>– United States Army Corp of Engineers</w:t>
      </w:r>
    </w:p>
    <w:p w14:paraId="61FCDC77" w14:textId="77777777" w:rsidR="00631F68" w:rsidRDefault="00631F68" w:rsidP="00631F68">
      <w:pPr>
        <w:autoSpaceDE w:val="0"/>
        <w:autoSpaceDN w:val="0"/>
        <w:adjustRightInd w:val="0"/>
      </w:pPr>
    </w:p>
    <w:p w14:paraId="3CA2B884" w14:textId="77777777" w:rsidR="00631F68" w:rsidRDefault="00631F68" w:rsidP="00631F68">
      <w:pPr>
        <w:autoSpaceDE w:val="0"/>
        <w:autoSpaceDN w:val="0"/>
        <w:adjustRightInd w:val="0"/>
      </w:pPr>
      <w:r>
        <w:rPr>
          <w:b/>
          <w:bCs/>
        </w:rPr>
        <w:t xml:space="preserve">USLE </w:t>
      </w:r>
      <w:r>
        <w:t>– Universal Soil Loss Equation</w:t>
      </w:r>
    </w:p>
    <w:p w14:paraId="498D8063" w14:textId="77777777" w:rsidR="00631F68" w:rsidRDefault="00631F68" w:rsidP="00631F68">
      <w:pPr>
        <w:autoSpaceDE w:val="0"/>
        <w:autoSpaceDN w:val="0"/>
        <w:adjustRightInd w:val="0"/>
      </w:pPr>
    </w:p>
    <w:p w14:paraId="54832709" w14:textId="77777777" w:rsidR="00631F68" w:rsidRDefault="00631F68" w:rsidP="00631F68">
      <w:pPr>
        <w:autoSpaceDE w:val="0"/>
        <w:autoSpaceDN w:val="0"/>
        <w:adjustRightInd w:val="0"/>
      </w:pPr>
      <w:r>
        <w:rPr>
          <w:b/>
          <w:bCs/>
        </w:rPr>
        <w:t xml:space="preserve">USDA </w:t>
      </w:r>
      <w:r>
        <w:t>– United States Department of Agriculture</w:t>
      </w:r>
    </w:p>
    <w:p w14:paraId="467D72A4" w14:textId="77777777" w:rsidR="00631F68" w:rsidRDefault="00631F68" w:rsidP="00631F68">
      <w:pPr>
        <w:autoSpaceDE w:val="0"/>
        <w:autoSpaceDN w:val="0"/>
        <w:adjustRightInd w:val="0"/>
      </w:pPr>
    </w:p>
    <w:p w14:paraId="55A3C668" w14:textId="77777777" w:rsidR="00631F68" w:rsidRDefault="00631F68" w:rsidP="00631F68">
      <w:pPr>
        <w:autoSpaceDE w:val="0"/>
        <w:autoSpaceDN w:val="0"/>
        <w:adjustRightInd w:val="0"/>
      </w:pPr>
      <w:r>
        <w:rPr>
          <w:b/>
          <w:bCs/>
        </w:rPr>
        <w:t xml:space="preserve">USDOT </w:t>
      </w:r>
      <w:r>
        <w:t>– United States Department of Transportation</w:t>
      </w:r>
    </w:p>
    <w:p w14:paraId="06FF72E7" w14:textId="77777777" w:rsidR="00631F68" w:rsidRDefault="00631F68" w:rsidP="00631F68">
      <w:pPr>
        <w:autoSpaceDE w:val="0"/>
        <w:autoSpaceDN w:val="0"/>
        <w:adjustRightInd w:val="0"/>
      </w:pPr>
    </w:p>
    <w:p w14:paraId="10E7C9B5" w14:textId="77777777" w:rsidR="00631F68" w:rsidRDefault="00631F68" w:rsidP="00631F68">
      <w:pPr>
        <w:autoSpaceDE w:val="0"/>
        <w:autoSpaceDN w:val="0"/>
        <w:adjustRightInd w:val="0"/>
      </w:pPr>
      <w:r>
        <w:rPr>
          <w:b/>
          <w:bCs/>
        </w:rPr>
        <w:lastRenderedPageBreak/>
        <w:t xml:space="preserve">USFWS </w:t>
      </w:r>
      <w:r>
        <w:t xml:space="preserve">– </w:t>
      </w:r>
      <w:smartTag w:uri="urn:schemas-microsoft-com:office:smarttags" w:element="country-region">
        <w:smartTag w:uri="urn:schemas-microsoft-com:office:smarttags" w:element="place">
          <w:r>
            <w:t>United States</w:t>
          </w:r>
        </w:smartTag>
      </w:smartTag>
      <w:r>
        <w:t xml:space="preserve"> Fish and Wildlife Service</w:t>
      </w:r>
    </w:p>
    <w:p w14:paraId="2731EAAA" w14:textId="77777777" w:rsidR="00631F68" w:rsidRDefault="00631F68" w:rsidP="00631F68">
      <w:pPr>
        <w:autoSpaceDE w:val="0"/>
        <w:autoSpaceDN w:val="0"/>
        <w:adjustRightInd w:val="0"/>
      </w:pPr>
    </w:p>
    <w:p w14:paraId="4104414B" w14:textId="77777777" w:rsidR="00631F68" w:rsidRDefault="00631F68" w:rsidP="00631F68">
      <w:pPr>
        <w:autoSpaceDE w:val="0"/>
        <w:autoSpaceDN w:val="0"/>
        <w:adjustRightInd w:val="0"/>
      </w:pPr>
      <w:r>
        <w:rPr>
          <w:b/>
          <w:bCs/>
        </w:rPr>
        <w:t xml:space="preserve">USGS </w:t>
      </w:r>
      <w:r>
        <w:t xml:space="preserve">– </w:t>
      </w:r>
      <w:smartTag w:uri="urn:schemas-microsoft-com:office:smarttags" w:element="country-region">
        <w:smartTag w:uri="urn:schemas-microsoft-com:office:smarttags" w:element="place">
          <w:r>
            <w:t>United States</w:t>
          </w:r>
        </w:smartTag>
      </w:smartTag>
      <w:r>
        <w:t xml:space="preserve"> Geological Survey</w:t>
      </w:r>
    </w:p>
    <w:p w14:paraId="5B49A34D" w14:textId="77777777" w:rsidR="00631F68" w:rsidRDefault="00631F68" w:rsidP="00631F68">
      <w:pPr>
        <w:autoSpaceDE w:val="0"/>
        <w:autoSpaceDN w:val="0"/>
        <w:adjustRightInd w:val="0"/>
      </w:pPr>
    </w:p>
    <w:p w14:paraId="330A9EA2" w14:textId="77777777" w:rsidR="00631F68" w:rsidRDefault="00631F68" w:rsidP="00631F68">
      <w:pPr>
        <w:autoSpaceDE w:val="0"/>
        <w:autoSpaceDN w:val="0"/>
        <w:adjustRightInd w:val="0"/>
      </w:pPr>
    </w:p>
    <w:p w14:paraId="397488A4" w14:textId="77777777" w:rsidR="00631F68" w:rsidRDefault="00631F68" w:rsidP="00631F68">
      <w:pPr>
        <w:autoSpaceDE w:val="0"/>
        <w:autoSpaceDN w:val="0"/>
        <w:adjustRightInd w:val="0"/>
      </w:pPr>
    </w:p>
    <w:p w14:paraId="46AAC29C" w14:textId="77777777" w:rsidR="00631F68" w:rsidRDefault="00631F68" w:rsidP="00631F68">
      <w:pPr>
        <w:autoSpaceDE w:val="0"/>
        <w:autoSpaceDN w:val="0"/>
        <w:adjustRightInd w:val="0"/>
      </w:pPr>
    </w:p>
    <w:p w14:paraId="1FF8BC02" w14:textId="77777777" w:rsidR="00631F68" w:rsidRDefault="00631F68" w:rsidP="00631F68">
      <w:pPr>
        <w:autoSpaceDE w:val="0"/>
        <w:autoSpaceDN w:val="0"/>
        <w:adjustRightInd w:val="0"/>
      </w:pPr>
    </w:p>
    <w:p w14:paraId="24514A55" w14:textId="77777777" w:rsidR="00631F68" w:rsidRDefault="00631F68" w:rsidP="00631F68">
      <w:pPr>
        <w:autoSpaceDE w:val="0"/>
        <w:autoSpaceDN w:val="0"/>
        <w:adjustRightInd w:val="0"/>
      </w:pPr>
    </w:p>
    <w:p w14:paraId="5D9D5BCB" w14:textId="77777777" w:rsidR="00631F68" w:rsidRDefault="00631F68" w:rsidP="00631F68">
      <w:pPr>
        <w:autoSpaceDE w:val="0"/>
        <w:autoSpaceDN w:val="0"/>
        <w:adjustRightInd w:val="0"/>
      </w:pPr>
    </w:p>
    <w:p w14:paraId="78D76E6F" w14:textId="77777777" w:rsidR="00631F68" w:rsidRDefault="00631F68" w:rsidP="00631F68">
      <w:pPr>
        <w:autoSpaceDE w:val="0"/>
        <w:autoSpaceDN w:val="0"/>
        <w:adjustRightInd w:val="0"/>
      </w:pPr>
    </w:p>
    <w:p w14:paraId="7BB4838B" w14:textId="77777777" w:rsidR="00631F68" w:rsidRDefault="00631F68" w:rsidP="00631F68">
      <w:pPr>
        <w:autoSpaceDE w:val="0"/>
        <w:autoSpaceDN w:val="0"/>
        <w:adjustRightInd w:val="0"/>
      </w:pPr>
    </w:p>
    <w:p w14:paraId="57276900" w14:textId="77777777" w:rsidR="00631F68" w:rsidRDefault="00631F68" w:rsidP="00631F68">
      <w:pPr>
        <w:autoSpaceDE w:val="0"/>
        <w:autoSpaceDN w:val="0"/>
        <w:adjustRightInd w:val="0"/>
      </w:pPr>
    </w:p>
    <w:p w14:paraId="1DF4086F" w14:textId="77777777" w:rsidR="00631F68" w:rsidRDefault="00631F68" w:rsidP="00631F68">
      <w:pPr>
        <w:autoSpaceDE w:val="0"/>
        <w:autoSpaceDN w:val="0"/>
        <w:adjustRightInd w:val="0"/>
      </w:pPr>
    </w:p>
    <w:p w14:paraId="35F43F39" w14:textId="77777777" w:rsidR="00631F68" w:rsidRDefault="00631F68" w:rsidP="00631F68">
      <w:pPr>
        <w:autoSpaceDE w:val="0"/>
        <w:autoSpaceDN w:val="0"/>
        <w:adjustRightInd w:val="0"/>
      </w:pPr>
    </w:p>
    <w:p w14:paraId="762A50AF" w14:textId="77777777" w:rsidR="00631F68" w:rsidRDefault="00631F68" w:rsidP="00631F68">
      <w:pPr>
        <w:autoSpaceDE w:val="0"/>
        <w:autoSpaceDN w:val="0"/>
        <w:adjustRightInd w:val="0"/>
      </w:pPr>
    </w:p>
    <w:p w14:paraId="506647C1" w14:textId="77777777" w:rsidR="00631F68" w:rsidRDefault="00631F68" w:rsidP="00631F68">
      <w:pPr>
        <w:autoSpaceDE w:val="0"/>
        <w:autoSpaceDN w:val="0"/>
        <w:adjustRightInd w:val="0"/>
      </w:pPr>
    </w:p>
    <w:p w14:paraId="7EDB8C74" w14:textId="77777777" w:rsidR="00631F68" w:rsidRDefault="00631F68" w:rsidP="00631F68">
      <w:pPr>
        <w:autoSpaceDE w:val="0"/>
        <w:autoSpaceDN w:val="0"/>
        <w:adjustRightInd w:val="0"/>
      </w:pPr>
    </w:p>
    <w:p w14:paraId="47A83A12" w14:textId="77777777" w:rsidR="00631F68" w:rsidRDefault="00631F68" w:rsidP="00631F68">
      <w:pPr>
        <w:autoSpaceDE w:val="0"/>
        <w:autoSpaceDN w:val="0"/>
        <w:adjustRightInd w:val="0"/>
      </w:pPr>
    </w:p>
    <w:p w14:paraId="1BC8AF2A" w14:textId="77777777" w:rsidR="00631F68" w:rsidRDefault="00631F68" w:rsidP="00631F68">
      <w:pPr>
        <w:autoSpaceDE w:val="0"/>
        <w:autoSpaceDN w:val="0"/>
        <w:adjustRightInd w:val="0"/>
      </w:pPr>
    </w:p>
    <w:p w14:paraId="7CF4A3F0" w14:textId="77777777" w:rsidR="00631F68" w:rsidRDefault="00631F68" w:rsidP="00631F68">
      <w:pPr>
        <w:autoSpaceDE w:val="0"/>
        <w:autoSpaceDN w:val="0"/>
        <w:adjustRightInd w:val="0"/>
      </w:pPr>
    </w:p>
    <w:p w14:paraId="50422B8B" w14:textId="77777777" w:rsidR="00631F68" w:rsidRDefault="00631F68" w:rsidP="00631F68">
      <w:pPr>
        <w:autoSpaceDE w:val="0"/>
        <w:autoSpaceDN w:val="0"/>
        <w:adjustRightInd w:val="0"/>
      </w:pPr>
    </w:p>
    <w:p w14:paraId="158D48FE" w14:textId="77777777" w:rsidR="00631F68" w:rsidRDefault="00631F68" w:rsidP="00631F68">
      <w:pPr>
        <w:autoSpaceDE w:val="0"/>
        <w:autoSpaceDN w:val="0"/>
        <w:adjustRightInd w:val="0"/>
      </w:pPr>
    </w:p>
    <w:p w14:paraId="6835F56A" w14:textId="77777777" w:rsidR="00631F68" w:rsidRDefault="00631F68" w:rsidP="00631F68">
      <w:pPr>
        <w:autoSpaceDE w:val="0"/>
        <w:autoSpaceDN w:val="0"/>
        <w:adjustRightInd w:val="0"/>
      </w:pPr>
    </w:p>
    <w:p w14:paraId="7914C5BC" w14:textId="77777777" w:rsidR="00631F68" w:rsidRDefault="00631F68" w:rsidP="00631F68">
      <w:pPr>
        <w:autoSpaceDE w:val="0"/>
        <w:autoSpaceDN w:val="0"/>
        <w:adjustRightInd w:val="0"/>
      </w:pPr>
    </w:p>
    <w:p w14:paraId="2CF2C285" w14:textId="77777777" w:rsidR="00631F68" w:rsidRDefault="00631F68" w:rsidP="00631F68">
      <w:pPr>
        <w:autoSpaceDE w:val="0"/>
        <w:autoSpaceDN w:val="0"/>
        <w:adjustRightInd w:val="0"/>
      </w:pPr>
    </w:p>
    <w:p w14:paraId="781D40A7" w14:textId="77777777" w:rsidR="00631F68" w:rsidRDefault="00631F68" w:rsidP="00631F68">
      <w:pPr>
        <w:autoSpaceDE w:val="0"/>
        <w:autoSpaceDN w:val="0"/>
        <w:adjustRightInd w:val="0"/>
      </w:pPr>
    </w:p>
    <w:p w14:paraId="15464CCB" w14:textId="77777777" w:rsidR="00631F68" w:rsidRDefault="00631F68" w:rsidP="00631F68">
      <w:pPr>
        <w:autoSpaceDE w:val="0"/>
        <w:autoSpaceDN w:val="0"/>
        <w:adjustRightInd w:val="0"/>
      </w:pPr>
    </w:p>
    <w:p w14:paraId="44FCC09E" w14:textId="77777777" w:rsidR="00631F68" w:rsidRDefault="00631F68" w:rsidP="00631F68">
      <w:pPr>
        <w:autoSpaceDE w:val="0"/>
        <w:autoSpaceDN w:val="0"/>
        <w:adjustRightInd w:val="0"/>
      </w:pPr>
    </w:p>
    <w:p w14:paraId="2F764212" w14:textId="77777777" w:rsidR="00631F68" w:rsidRDefault="00631F68" w:rsidP="00631F68">
      <w:pPr>
        <w:autoSpaceDE w:val="0"/>
        <w:autoSpaceDN w:val="0"/>
        <w:adjustRightInd w:val="0"/>
      </w:pPr>
    </w:p>
    <w:p w14:paraId="66D169C1" w14:textId="77777777" w:rsidR="00631F68" w:rsidRDefault="00631F68" w:rsidP="00631F68">
      <w:pPr>
        <w:autoSpaceDE w:val="0"/>
        <w:autoSpaceDN w:val="0"/>
        <w:adjustRightInd w:val="0"/>
      </w:pPr>
    </w:p>
    <w:p w14:paraId="0AD2FA51" w14:textId="77777777" w:rsidR="00631F68" w:rsidRDefault="00631F68" w:rsidP="00631F68">
      <w:pPr>
        <w:autoSpaceDE w:val="0"/>
        <w:autoSpaceDN w:val="0"/>
        <w:adjustRightInd w:val="0"/>
      </w:pPr>
    </w:p>
    <w:p w14:paraId="5AD9A9CD" w14:textId="77777777" w:rsidR="00631F68" w:rsidRDefault="00631F68" w:rsidP="00631F68">
      <w:pPr>
        <w:autoSpaceDE w:val="0"/>
        <w:autoSpaceDN w:val="0"/>
        <w:adjustRightInd w:val="0"/>
      </w:pPr>
    </w:p>
    <w:p w14:paraId="6B53F609" w14:textId="77777777" w:rsidR="00631F68" w:rsidRDefault="00631F68" w:rsidP="00631F68">
      <w:pPr>
        <w:autoSpaceDE w:val="0"/>
        <w:autoSpaceDN w:val="0"/>
        <w:adjustRightInd w:val="0"/>
      </w:pPr>
    </w:p>
    <w:p w14:paraId="0F12ABF0" w14:textId="77777777" w:rsidR="00631F68" w:rsidRDefault="00631F68" w:rsidP="00631F68">
      <w:pPr>
        <w:autoSpaceDE w:val="0"/>
        <w:autoSpaceDN w:val="0"/>
        <w:adjustRightInd w:val="0"/>
      </w:pPr>
    </w:p>
    <w:p w14:paraId="5A5AC29E" w14:textId="77777777" w:rsidR="00631F68" w:rsidRDefault="00631F68" w:rsidP="00631F68">
      <w:pPr>
        <w:autoSpaceDE w:val="0"/>
        <w:autoSpaceDN w:val="0"/>
        <w:adjustRightInd w:val="0"/>
      </w:pPr>
    </w:p>
    <w:p w14:paraId="66E91C96" w14:textId="77777777" w:rsidR="00631F68" w:rsidRDefault="00631F68" w:rsidP="00631F68">
      <w:pPr>
        <w:autoSpaceDE w:val="0"/>
        <w:autoSpaceDN w:val="0"/>
        <w:adjustRightInd w:val="0"/>
      </w:pPr>
    </w:p>
    <w:p w14:paraId="17FA83A1" w14:textId="77777777" w:rsidR="00631F68" w:rsidRDefault="00631F68" w:rsidP="00631F68">
      <w:pPr>
        <w:autoSpaceDE w:val="0"/>
        <w:autoSpaceDN w:val="0"/>
        <w:adjustRightInd w:val="0"/>
      </w:pPr>
    </w:p>
    <w:p w14:paraId="009888DD" w14:textId="77777777" w:rsidR="00631F68" w:rsidRDefault="00631F68" w:rsidP="00631F68">
      <w:pPr>
        <w:autoSpaceDE w:val="0"/>
        <w:autoSpaceDN w:val="0"/>
        <w:adjustRightInd w:val="0"/>
      </w:pPr>
    </w:p>
    <w:p w14:paraId="76C743CC" w14:textId="77777777" w:rsidR="00631F68" w:rsidRDefault="00631F68" w:rsidP="00631F68">
      <w:pPr>
        <w:autoSpaceDE w:val="0"/>
        <w:autoSpaceDN w:val="0"/>
        <w:adjustRightInd w:val="0"/>
      </w:pPr>
    </w:p>
    <w:p w14:paraId="5580EE2F" w14:textId="77777777" w:rsidR="00631F68" w:rsidRDefault="00631F68" w:rsidP="00631F68">
      <w:pPr>
        <w:autoSpaceDE w:val="0"/>
        <w:autoSpaceDN w:val="0"/>
        <w:adjustRightInd w:val="0"/>
      </w:pPr>
    </w:p>
    <w:p w14:paraId="4E3E56DE" w14:textId="77777777" w:rsidR="00631F68" w:rsidRDefault="00631F68" w:rsidP="00631F68">
      <w:pPr>
        <w:autoSpaceDE w:val="0"/>
        <w:autoSpaceDN w:val="0"/>
        <w:adjustRightInd w:val="0"/>
      </w:pPr>
    </w:p>
    <w:p w14:paraId="48975BAA" w14:textId="77777777" w:rsidR="00631F68" w:rsidRDefault="00631F68" w:rsidP="00631F68">
      <w:pPr>
        <w:autoSpaceDE w:val="0"/>
        <w:autoSpaceDN w:val="0"/>
        <w:adjustRightInd w:val="0"/>
      </w:pPr>
    </w:p>
    <w:p w14:paraId="205F5A8E" w14:textId="77777777" w:rsidR="00DE31C3" w:rsidRDefault="00DE31C3" w:rsidP="00631F68">
      <w:pPr>
        <w:autoSpaceDE w:val="0"/>
        <w:autoSpaceDN w:val="0"/>
        <w:adjustRightInd w:val="0"/>
        <w:jc w:val="center"/>
        <w:rPr>
          <w:b/>
          <w:sz w:val="20"/>
          <w:szCs w:val="20"/>
        </w:rPr>
      </w:pPr>
    </w:p>
    <w:p w14:paraId="7A65F48C" w14:textId="77777777" w:rsidR="00DE31C3" w:rsidRDefault="00DE31C3" w:rsidP="00631F68">
      <w:pPr>
        <w:autoSpaceDE w:val="0"/>
        <w:autoSpaceDN w:val="0"/>
        <w:adjustRightInd w:val="0"/>
        <w:jc w:val="center"/>
        <w:rPr>
          <w:b/>
          <w:sz w:val="20"/>
          <w:szCs w:val="20"/>
        </w:rPr>
      </w:pPr>
    </w:p>
    <w:p w14:paraId="6B9DC8C8" w14:textId="77777777" w:rsidR="00DE31C3" w:rsidRDefault="00DE31C3" w:rsidP="00631F68">
      <w:pPr>
        <w:autoSpaceDE w:val="0"/>
        <w:autoSpaceDN w:val="0"/>
        <w:adjustRightInd w:val="0"/>
        <w:jc w:val="center"/>
        <w:rPr>
          <w:b/>
          <w:sz w:val="20"/>
          <w:szCs w:val="20"/>
        </w:rPr>
      </w:pPr>
    </w:p>
    <w:p w14:paraId="0E0FCA81" w14:textId="77777777" w:rsidR="00DE31C3" w:rsidRDefault="00DE31C3" w:rsidP="00631F68">
      <w:pPr>
        <w:autoSpaceDE w:val="0"/>
        <w:autoSpaceDN w:val="0"/>
        <w:adjustRightInd w:val="0"/>
        <w:jc w:val="center"/>
        <w:rPr>
          <w:b/>
          <w:sz w:val="20"/>
          <w:szCs w:val="20"/>
        </w:rPr>
      </w:pPr>
    </w:p>
    <w:p w14:paraId="1DF60E7B" w14:textId="77777777" w:rsidR="00DE31C3" w:rsidRDefault="00DE31C3" w:rsidP="00631F68">
      <w:pPr>
        <w:autoSpaceDE w:val="0"/>
        <w:autoSpaceDN w:val="0"/>
        <w:adjustRightInd w:val="0"/>
        <w:jc w:val="center"/>
        <w:rPr>
          <w:b/>
          <w:sz w:val="20"/>
          <w:szCs w:val="20"/>
        </w:rPr>
      </w:pPr>
    </w:p>
    <w:p w14:paraId="71A45A80" w14:textId="0ED86060" w:rsidR="00631F68" w:rsidRPr="00580F5A" w:rsidRDefault="00631F68" w:rsidP="00631F68">
      <w:pPr>
        <w:autoSpaceDE w:val="0"/>
        <w:autoSpaceDN w:val="0"/>
        <w:adjustRightInd w:val="0"/>
        <w:jc w:val="center"/>
        <w:rPr>
          <w:b/>
          <w:sz w:val="20"/>
          <w:szCs w:val="20"/>
        </w:rPr>
      </w:pPr>
      <w:r w:rsidRPr="00580F5A">
        <w:rPr>
          <w:b/>
          <w:sz w:val="20"/>
          <w:szCs w:val="20"/>
        </w:rPr>
        <w:lastRenderedPageBreak/>
        <w:t>LAND DISTURBANCE INSPECTION CHECKLIST</w:t>
      </w:r>
    </w:p>
    <w:p w14:paraId="4930E739" w14:textId="77777777" w:rsidR="00631F68" w:rsidRPr="00580F5A" w:rsidRDefault="00631F68" w:rsidP="00631F68">
      <w:pPr>
        <w:autoSpaceDE w:val="0"/>
        <w:autoSpaceDN w:val="0"/>
        <w:adjustRightInd w:val="0"/>
        <w:jc w:val="center"/>
        <w:rPr>
          <w:b/>
          <w:sz w:val="20"/>
          <w:szCs w:val="20"/>
        </w:rPr>
      </w:pPr>
      <w:r w:rsidRPr="00580F5A">
        <w:rPr>
          <w:b/>
          <w:sz w:val="20"/>
          <w:szCs w:val="20"/>
        </w:rPr>
        <w:t xml:space="preserve">City of </w:t>
      </w:r>
      <w:smartTag w:uri="urn:schemas-microsoft-com:office:smarttags" w:element="place">
        <w:smartTag w:uri="urn:schemas-microsoft-com:office:smarttags" w:element="City">
          <w:r w:rsidRPr="00580F5A">
            <w:rPr>
              <w:b/>
              <w:sz w:val="20"/>
              <w:szCs w:val="20"/>
            </w:rPr>
            <w:t>Webb City</w:t>
          </w:r>
        </w:smartTag>
        <w:r w:rsidRPr="00580F5A">
          <w:rPr>
            <w:b/>
            <w:sz w:val="20"/>
            <w:szCs w:val="20"/>
          </w:rPr>
          <w:t xml:space="preserve">, </w:t>
        </w:r>
        <w:smartTag w:uri="urn:schemas-microsoft-com:office:smarttags" w:element="State">
          <w:r w:rsidRPr="00580F5A">
            <w:rPr>
              <w:b/>
              <w:sz w:val="20"/>
              <w:szCs w:val="20"/>
            </w:rPr>
            <w:t>Missouri</w:t>
          </w:r>
        </w:smartTag>
      </w:smartTag>
    </w:p>
    <w:p w14:paraId="74233FF5" w14:textId="77777777" w:rsidR="00631F68" w:rsidRPr="00580F5A" w:rsidRDefault="00631F68" w:rsidP="00631F68">
      <w:pPr>
        <w:autoSpaceDE w:val="0"/>
        <w:autoSpaceDN w:val="0"/>
        <w:adjustRightInd w:val="0"/>
        <w:jc w:val="center"/>
        <w:rPr>
          <w:b/>
          <w:sz w:val="20"/>
          <w:szCs w:val="20"/>
        </w:rPr>
      </w:pPr>
      <w:r w:rsidRPr="00580F5A">
        <w:rPr>
          <w:b/>
          <w:sz w:val="20"/>
          <w:szCs w:val="20"/>
        </w:rPr>
        <w:t>Department of Public Works-Stormwater Services Division</w:t>
      </w:r>
    </w:p>
    <w:p w14:paraId="07599A6F" w14:textId="77777777" w:rsidR="00631F68" w:rsidRPr="00580F5A" w:rsidRDefault="00631F68" w:rsidP="00631F68">
      <w:pPr>
        <w:autoSpaceDE w:val="0"/>
        <w:autoSpaceDN w:val="0"/>
        <w:adjustRightInd w:val="0"/>
        <w:jc w:val="center"/>
        <w:rPr>
          <w:b/>
          <w:sz w:val="20"/>
          <w:szCs w:val="20"/>
        </w:rPr>
      </w:pPr>
      <w:r>
        <w:rPr>
          <w:b/>
          <w:sz w:val="20"/>
          <w:szCs w:val="20"/>
        </w:rPr>
        <w:t>1060 N Madison</w:t>
      </w:r>
      <w:r w:rsidRPr="00580F5A">
        <w:rPr>
          <w:b/>
          <w:sz w:val="20"/>
          <w:szCs w:val="20"/>
        </w:rPr>
        <w:t xml:space="preserve">, </w:t>
      </w:r>
      <w:smartTag w:uri="urn:schemas-microsoft-com:office:smarttags" w:element="place">
        <w:smartTag w:uri="urn:schemas-microsoft-com:office:smarttags" w:element="City">
          <w:r w:rsidRPr="00580F5A">
            <w:rPr>
              <w:b/>
              <w:sz w:val="20"/>
              <w:szCs w:val="20"/>
            </w:rPr>
            <w:t>Webb City</w:t>
          </w:r>
        </w:smartTag>
        <w:r w:rsidRPr="00580F5A">
          <w:rPr>
            <w:b/>
            <w:sz w:val="20"/>
            <w:szCs w:val="20"/>
          </w:rPr>
          <w:t xml:space="preserve">, </w:t>
        </w:r>
        <w:smartTag w:uri="urn:schemas-microsoft-com:office:smarttags" w:element="State">
          <w:r w:rsidRPr="00580F5A">
            <w:rPr>
              <w:b/>
              <w:sz w:val="20"/>
              <w:szCs w:val="20"/>
            </w:rPr>
            <w:t>MO</w:t>
          </w:r>
        </w:smartTag>
        <w:r w:rsidRPr="00580F5A">
          <w:rPr>
            <w:b/>
            <w:sz w:val="20"/>
            <w:szCs w:val="20"/>
          </w:rPr>
          <w:t xml:space="preserve"> </w:t>
        </w:r>
        <w:smartTag w:uri="urn:schemas-microsoft-com:office:smarttags" w:element="PostalCode">
          <w:r w:rsidRPr="00580F5A">
            <w:rPr>
              <w:b/>
              <w:sz w:val="20"/>
              <w:szCs w:val="20"/>
            </w:rPr>
            <w:t>64870</w:t>
          </w:r>
        </w:smartTag>
      </w:smartTag>
      <w:r w:rsidRPr="00580F5A">
        <w:rPr>
          <w:b/>
          <w:sz w:val="20"/>
          <w:szCs w:val="20"/>
        </w:rPr>
        <w:t>, 417-673-6297, fax 417-673-6294</w:t>
      </w:r>
    </w:p>
    <w:p w14:paraId="138654B1" w14:textId="77777777" w:rsidR="00631F68" w:rsidRDefault="00631F68" w:rsidP="00631F68">
      <w:pPr>
        <w:autoSpaceDE w:val="0"/>
        <w:autoSpaceDN w:val="0"/>
        <w:adjustRightInd w:val="0"/>
        <w:jc w:val="center"/>
        <w:rPr>
          <w:b/>
        </w:rPr>
      </w:pPr>
    </w:p>
    <w:p w14:paraId="236BBEE7" w14:textId="77777777" w:rsidR="00631F68" w:rsidRPr="003013A7" w:rsidRDefault="00631F68" w:rsidP="00631F68">
      <w:pPr>
        <w:autoSpaceDE w:val="0"/>
        <w:autoSpaceDN w:val="0"/>
        <w:adjustRightInd w:val="0"/>
        <w:rPr>
          <w:sz w:val="20"/>
          <w:szCs w:val="20"/>
        </w:rPr>
      </w:pPr>
      <w:r w:rsidRPr="003013A7">
        <w:rPr>
          <w:sz w:val="20"/>
          <w:szCs w:val="20"/>
        </w:rPr>
        <w:t xml:space="preserve">This form can be used for either private building and development self-inspections or by city inspection staff. For </w:t>
      </w:r>
      <w:r w:rsidRPr="003013A7">
        <w:rPr>
          <w:b/>
          <w:bCs/>
          <w:sz w:val="20"/>
          <w:szCs w:val="20"/>
        </w:rPr>
        <w:t xml:space="preserve">Self-Inspections </w:t>
      </w:r>
      <w:r w:rsidRPr="003013A7">
        <w:rPr>
          <w:sz w:val="20"/>
          <w:szCs w:val="20"/>
        </w:rPr>
        <w:t>this form is to be filled out weekly and after individual rain events of ½” or greater. This form is to be attached to the project’s SWPPP and kept on-site according to federal and state regulations.</w:t>
      </w:r>
    </w:p>
    <w:p w14:paraId="77876B06" w14:textId="77777777" w:rsidR="00631F68" w:rsidRDefault="00631F68" w:rsidP="00631F68">
      <w:pPr>
        <w:autoSpaceDE w:val="0"/>
        <w:autoSpaceDN w:val="0"/>
        <w:adjustRightInd w:val="0"/>
      </w:pPr>
    </w:p>
    <w:p w14:paraId="2121AD7B" w14:textId="77777777" w:rsidR="00631F68" w:rsidRPr="00580F5A" w:rsidRDefault="00631F68" w:rsidP="00631F68">
      <w:pPr>
        <w:autoSpaceDE w:val="0"/>
        <w:autoSpaceDN w:val="0"/>
        <w:adjustRightInd w:val="0"/>
        <w:rPr>
          <w:b/>
          <w:sz w:val="20"/>
          <w:szCs w:val="20"/>
        </w:rPr>
      </w:pPr>
      <w:r w:rsidRPr="00580F5A">
        <w:rPr>
          <w:b/>
          <w:sz w:val="20"/>
          <w:szCs w:val="20"/>
        </w:rPr>
        <w:t>Date of Inspection:________ Project Name:__________________________________</w:t>
      </w:r>
    </w:p>
    <w:p w14:paraId="24091B88" w14:textId="77777777" w:rsidR="00631F68" w:rsidRPr="00580F5A" w:rsidRDefault="00631F68" w:rsidP="00631F68">
      <w:pPr>
        <w:autoSpaceDE w:val="0"/>
        <w:autoSpaceDN w:val="0"/>
        <w:adjustRightInd w:val="0"/>
        <w:rPr>
          <w:b/>
          <w:sz w:val="20"/>
          <w:szCs w:val="20"/>
        </w:rPr>
      </w:pPr>
    </w:p>
    <w:p w14:paraId="0C71EDB3" w14:textId="77777777" w:rsidR="00631F68" w:rsidRPr="00580F5A" w:rsidRDefault="00631F68" w:rsidP="00631F68">
      <w:pPr>
        <w:autoSpaceDE w:val="0"/>
        <w:autoSpaceDN w:val="0"/>
        <w:adjustRightInd w:val="0"/>
        <w:rPr>
          <w:b/>
          <w:sz w:val="20"/>
          <w:szCs w:val="20"/>
        </w:rPr>
      </w:pPr>
      <w:r w:rsidRPr="00580F5A">
        <w:rPr>
          <w:b/>
          <w:sz w:val="20"/>
          <w:szCs w:val="20"/>
        </w:rPr>
        <w:t>Permit #:___________ Contractor: _________________________________________</w:t>
      </w:r>
    </w:p>
    <w:p w14:paraId="09B8B5D6" w14:textId="77777777" w:rsidR="00631F68" w:rsidRPr="00580F5A" w:rsidRDefault="00631F68" w:rsidP="00631F68">
      <w:pPr>
        <w:autoSpaceDE w:val="0"/>
        <w:autoSpaceDN w:val="0"/>
        <w:adjustRightInd w:val="0"/>
        <w:rPr>
          <w:b/>
          <w:sz w:val="20"/>
          <w:szCs w:val="20"/>
        </w:rPr>
      </w:pPr>
    </w:p>
    <w:p w14:paraId="0E248300" w14:textId="77777777" w:rsidR="00631F68" w:rsidRPr="00580F5A" w:rsidRDefault="00631F68" w:rsidP="00631F68">
      <w:pPr>
        <w:autoSpaceDE w:val="0"/>
        <w:autoSpaceDN w:val="0"/>
        <w:adjustRightInd w:val="0"/>
        <w:rPr>
          <w:b/>
          <w:sz w:val="20"/>
          <w:szCs w:val="20"/>
        </w:rPr>
      </w:pPr>
      <w:r w:rsidRPr="00580F5A">
        <w:rPr>
          <w:b/>
          <w:sz w:val="20"/>
          <w:szCs w:val="20"/>
        </w:rPr>
        <w:t>Location of Sediment/Pollutant Discharge: __________________________________</w:t>
      </w:r>
    </w:p>
    <w:p w14:paraId="29C24994" w14:textId="77777777" w:rsidR="00631F68" w:rsidRPr="00580F5A" w:rsidRDefault="00631F68" w:rsidP="00631F68">
      <w:pPr>
        <w:autoSpaceDE w:val="0"/>
        <w:autoSpaceDN w:val="0"/>
        <w:adjustRightInd w:val="0"/>
        <w:rPr>
          <w:b/>
          <w:sz w:val="20"/>
          <w:szCs w:val="20"/>
        </w:rPr>
      </w:pPr>
    </w:p>
    <w:p w14:paraId="1D8D7D8C" w14:textId="77777777" w:rsidR="00631F68" w:rsidRPr="00580F5A" w:rsidRDefault="00631F68" w:rsidP="00631F68">
      <w:pPr>
        <w:autoSpaceDE w:val="0"/>
        <w:autoSpaceDN w:val="0"/>
        <w:adjustRightInd w:val="0"/>
        <w:rPr>
          <w:b/>
          <w:sz w:val="20"/>
          <w:szCs w:val="20"/>
        </w:rPr>
      </w:pPr>
      <w:r w:rsidRPr="00580F5A">
        <w:rPr>
          <w:b/>
          <w:sz w:val="20"/>
          <w:szCs w:val="20"/>
        </w:rPr>
        <w:t>Inspected By: ______________ Date of Last Rain: ________ Rain Amount: _______</w:t>
      </w:r>
    </w:p>
    <w:p w14:paraId="581621F9" w14:textId="77777777" w:rsidR="00631F68" w:rsidRPr="00580F5A" w:rsidRDefault="00631F68" w:rsidP="00631F68">
      <w:pPr>
        <w:autoSpaceDE w:val="0"/>
        <w:autoSpaceDN w:val="0"/>
        <w:adjustRightInd w:val="0"/>
        <w:rPr>
          <w:b/>
          <w:sz w:val="20"/>
          <w:szCs w:val="20"/>
        </w:rPr>
      </w:pPr>
    </w:p>
    <w:p w14:paraId="64223D8C" w14:textId="77777777" w:rsidR="00631F68" w:rsidRPr="00580F5A" w:rsidRDefault="00631F68" w:rsidP="00631F68">
      <w:pPr>
        <w:autoSpaceDE w:val="0"/>
        <w:autoSpaceDN w:val="0"/>
        <w:adjustRightInd w:val="0"/>
        <w:rPr>
          <w:sz w:val="20"/>
          <w:szCs w:val="20"/>
        </w:rPr>
      </w:pPr>
      <w:r w:rsidRPr="00580F5A">
        <w:rPr>
          <w:b/>
          <w:bCs/>
          <w:sz w:val="20"/>
          <w:szCs w:val="20"/>
        </w:rPr>
        <w:t xml:space="preserve">Inspection Type: </w:t>
      </w:r>
      <w:r w:rsidRPr="00580F5A">
        <w:rPr>
          <w:sz w:val="20"/>
          <w:szCs w:val="20"/>
        </w:rPr>
        <w:t xml:space="preserve">Weekly___ </w:t>
      </w:r>
      <w:r w:rsidRPr="00580F5A">
        <w:rPr>
          <w:rFonts w:ascii="UniversalMath1BT-Regular" w:eastAsia="UniversalMath1BT-Regular" w:cs="UniversalMath1BT-Regular" w:hint="eastAsia"/>
          <w:sz w:val="20"/>
          <w:szCs w:val="20"/>
        </w:rPr>
        <w:t>≥</w:t>
      </w:r>
      <w:r w:rsidRPr="00580F5A">
        <w:rPr>
          <w:sz w:val="20"/>
          <w:szCs w:val="20"/>
        </w:rPr>
        <w:t>½” Rain___ Complaint___ Drive By___ Pre-Con___ End___</w:t>
      </w:r>
    </w:p>
    <w:p w14:paraId="10A019E0" w14:textId="77777777" w:rsidR="00631F68" w:rsidRDefault="00631F68" w:rsidP="00631F68">
      <w:pPr>
        <w:autoSpaceDE w:val="0"/>
        <w:autoSpaceDN w:val="0"/>
        <w:adjustRightInd w:val="0"/>
        <w:rPr>
          <w:sz w:val="20"/>
          <w:szCs w:val="20"/>
        </w:rPr>
      </w:pPr>
    </w:p>
    <w:p w14:paraId="690D5D12" w14:textId="77777777" w:rsidR="00631F68" w:rsidRPr="00580F5A" w:rsidRDefault="00631F68" w:rsidP="00631F68">
      <w:pPr>
        <w:autoSpaceDE w:val="0"/>
        <w:autoSpaceDN w:val="0"/>
        <w:adjustRightInd w:val="0"/>
        <w:jc w:val="center"/>
        <w:rPr>
          <w:b/>
          <w:sz w:val="20"/>
          <w:szCs w:val="20"/>
          <w:u w:val="single"/>
        </w:rPr>
      </w:pPr>
      <w:r w:rsidRPr="00580F5A">
        <w:rPr>
          <w:b/>
          <w:sz w:val="20"/>
          <w:szCs w:val="20"/>
          <w:u w:val="single"/>
        </w:rPr>
        <w:t>INSPECTION CHECKLIST</w:t>
      </w:r>
    </w:p>
    <w:p w14:paraId="40B86C4E" w14:textId="77777777" w:rsidR="00631F68" w:rsidRDefault="00631F68" w:rsidP="00631F68">
      <w:pPr>
        <w:autoSpaceDE w:val="0"/>
        <w:autoSpaceDN w:val="0"/>
        <w:adjustRightInd w:val="0"/>
        <w:rPr>
          <w:b/>
        </w:rPr>
      </w:pPr>
      <w:r>
        <w:rPr>
          <w:b/>
        </w:rPr>
        <w:tab/>
      </w:r>
      <w:r>
        <w:rPr>
          <w:b/>
        </w:rPr>
        <w:tab/>
      </w:r>
      <w:r>
        <w:rPr>
          <w:b/>
        </w:rPr>
        <w:tab/>
      </w:r>
      <w:r>
        <w:rPr>
          <w:b/>
        </w:rPr>
        <w:tab/>
      </w:r>
      <w:r>
        <w:rPr>
          <w:b/>
        </w:rPr>
        <w:tab/>
      </w:r>
      <w:r>
        <w:rPr>
          <w:b/>
        </w:rPr>
        <w:tab/>
      </w:r>
      <w:r>
        <w:rPr>
          <w:b/>
        </w:rPr>
        <w:tab/>
      </w:r>
    </w:p>
    <w:p w14:paraId="7E1FD455" w14:textId="77777777" w:rsidR="00631F68" w:rsidRPr="005F47C3" w:rsidRDefault="00631F68" w:rsidP="00631F68">
      <w:pPr>
        <w:autoSpaceDE w:val="0"/>
        <w:autoSpaceDN w:val="0"/>
        <w:adjustRightInd w:val="0"/>
        <w:rPr>
          <w:b/>
          <w:sz w:val="20"/>
          <w:szCs w:val="20"/>
        </w:rPr>
      </w:pPr>
      <w:r>
        <w:rPr>
          <w:b/>
        </w:rPr>
        <w:tab/>
      </w:r>
      <w:r>
        <w:rPr>
          <w:b/>
        </w:rPr>
        <w:tab/>
      </w:r>
      <w:r>
        <w:rPr>
          <w:b/>
        </w:rPr>
        <w:tab/>
      </w:r>
      <w:r>
        <w:rPr>
          <w:b/>
        </w:rPr>
        <w:tab/>
      </w:r>
      <w:r>
        <w:rPr>
          <w:b/>
        </w:rPr>
        <w:tab/>
      </w:r>
      <w:r>
        <w:rPr>
          <w:b/>
        </w:rPr>
        <w:tab/>
      </w:r>
      <w:r>
        <w:rPr>
          <w:b/>
        </w:rPr>
        <w:tab/>
        <w:t xml:space="preserve">   </w:t>
      </w:r>
      <w:r>
        <w:rPr>
          <w:b/>
        </w:rPr>
        <w:tab/>
      </w:r>
      <w:r>
        <w:rPr>
          <w:b/>
          <w:sz w:val="20"/>
          <w:szCs w:val="20"/>
        </w:rPr>
        <w:t xml:space="preserve">Satisfactory  Deficient   </w:t>
      </w:r>
      <w:r w:rsidRPr="005F47C3">
        <w:rPr>
          <w:b/>
          <w:sz w:val="20"/>
          <w:szCs w:val="20"/>
        </w:rPr>
        <w:t>N/A</w:t>
      </w:r>
    </w:p>
    <w:p w14:paraId="2621C594" w14:textId="77777777" w:rsidR="00631F68" w:rsidRPr="005F47C3" w:rsidRDefault="00631F68" w:rsidP="00631F68">
      <w:pPr>
        <w:autoSpaceDE w:val="0"/>
        <w:autoSpaceDN w:val="0"/>
        <w:adjustRightInd w:val="0"/>
        <w:rPr>
          <w:sz w:val="18"/>
          <w:szCs w:val="18"/>
        </w:rPr>
      </w:pPr>
      <w:r w:rsidRPr="005F47C3">
        <w:rPr>
          <w:b/>
          <w:bCs/>
          <w:sz w:val="18"/>
          <w:szCs w:val="18"/>
        </w:rPr>
        <w:t xml:space="preserve">1. SWPPP is on site and updated with records attached?                  </w:t>
      </w:r>
      <w:r>
        <w:rPr>
          <w:b/>
          <w:bCs/>
          <w:sz w:val="18"/>
          <w:szCs w:val="18"/>
        </w:rPr>
        <w:tab/>
      </w:r>
      <w:r w:rsidRPr="005F47C3">
        <w:rPr>
          <w:b/>
          <w:bCs/>
          <w:sz w:val="18"/>
          <w:szCs w:val="18"/>
        </w:rPr>
        <w:t xml:space="preserve">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78A58C9D" w14:textId="77777777" w:rsidR="00631F68" w:rsidRPr="005F47C3" w:rsidRDefault="00631F68" w:rsidP="00631F68">
      <w:pPr>
        <w:autoSpaceDE w:val="0"/>
        <w:autoSpaceDN w:val="0"/>
        <w:adjustRightInd w:val="0"/>
        <w:rPr>
          <w:sz w:val="18"/>
          <w:szCs w:val="18"/>
        </w:rPr>
      </w:pPr>
      <w:r w:rsidRPr="005F47C3">
        <w:rPr>
          <w:b/>
          <w:bCs/>
          <w:sz w:val="18"/>
          <w:szCs w:val="18"/>
        </w:rPr>
        <w:t xml:space="preserve">2. Sign/notice is posted at construction site?                                        </w:t>
      </w:r>
      <w:r>
        <w:rPr>
          <w:b/>
          <w:bCs/>
          <w:sz w:val="18"/>
          <w:szCs w:val="18"/>
        </w:rPr>
        <w:tab/>
      </w:r>
      <w:r w:rsidRPr="005F47C3">
        <w:rPr>
          <w:b/>
          <w:bCs/>
          <w:sz w:val="18"/>
          <w:szCs w:val="18"/>
        </w:rPr>
        <w:t xml:space="preserve">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021058AD" w14:textId="77777777" w:rsidR="00631F68" w:rsidRPr="005F47C3" w:rsidRDefault="00631F68" w:rsidP="00631F68">
      <w:pPr>
        <w:autoSpaceDE w:val="0"/>
        <w:autoSpaceDN w:val="0"/>
        <w:adjustRightInd w:val="0"/>
        <w:rPr>
          <w:sz w:val="18"/>
          <w:szCs w:val="18"/>
        </w:rPr>
      </w:pPr>
      <w:r w:rsidRPr="005F47C3">
        <w:rPr>
          <w:b/>
          <w:bCs/>
          <w:sz w:val="18"/>
          <w:szCs w:val="18"/>
        </w:rPr>
        <w:t xml:space="preserve">3. Erosion/sediment control BMPs installed according to SWPPP?  </w:t>
      </w:r>
      <w:r>
        <w:rPr>
          <w:b/>
          <w:bCs/>
          <w:sz w:val="18"/>
          <w:szCs w:val="18"/>
        </w:rPr>
        <w:tab/>
      </w:r>
      <w:r w:rsidRPr="005F47C3">
        <w:rPr>
          <w:b/>
          <w:bCs/>
          <w:sz w:val="18"/>
          <w:szCs w:val="18"/>
        </w:rPr>
        <w:t xml:space="preserve">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48269F37" w14:textId="77777777" w:rsidR="00631F68" w:rsidRPr="005F47C3" w:rsidRDefault="00631F68" w:rsidP="00631F68">
      <w:pPr>
        <w:autoSpaceDE w:val="0"/>
        <w:autoSpaceDN w:val="0"/>
        <w:adjustRightInd w:val="0"/>
        <w:rPr>
          <w:sz w:val="18"/>
          <w:szCs w:val="18"/>
        </w:rPr>
      </w:pPr>
      <w:r w:rsidRPr="005F47C3">
        <w:rPr>
          <w:b/>
          <w:bCs/>
          <w:sz w:val="18"/>
          <w:szCs w:val="18"/>
        </w:rPr>
        <w:t xml:space="preserve">4. Mud tracking is controlled at construction entrance/exit?            </w:t>
      </w:r>
      <w:r>
        <w:rPr>
          <w:b/>
          <w:bCs/>
          <w:sz w:val="18"/>
          <w:szCs w:val="18"/>
        </w:rPr>
        <w:tab/>
      </w:r>
      <w:r w:rsidRPr="005F47C3">
        <w:rPr>
          <w:b/>
          <w:bCs/>
          <w:sz w:val="18"/>
          <w:szCs w:val="18"/>
        </w:rPr>
        <w:t xml:space="preserve">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___</w:t>
      </w:r>
      <w:r>
        <w:rPr>
          <w:sz w:val="18"/>
          <w:szCs w:val="18"/>
        </w:rPr>
        <w:t xml:space="preserve">          </w:t>
      </w:r>
      <w:r w:rsidRPr="005F47C3">
        <w:rPr>
          <w:sz w:val="18"/>
          <w:szCs w:val="18"/>
        </w:rPr>
        <w:t>___</w:t>
      </w:r>
    </w:p>
    <w:p w14:paraId="0CB6EDEF" w14:textId="77777777" w:rsidR="00631F68" w:rsidRPr="005F47C3" w:rsidRDefault="00631F68" w:rsidP="00631F68">
      <w:pPr>
        <w:autoSpaceDE w:val="0"/>
        <w:autoSpaceDN w:val="0"/>
        <w:adjustRightInd w:val="0"/>
        <w:rPr>
          <w:sz w:val="18"/>
          <w:szCs w:val="18"/>
        </w:rPr>
      </w:pPr>
      <w:r w:rsidRPr="005F47C3">
        <w:rPr>
          <w:b/>
          <w:bCs/>
          <w:sz w:val="18"/>
          <w:szCs w:val="18"/>
        </w:rPr>
        <w:t xml:space="preserve">5. Streets and other property are free of sediment?                             </w:t>
      </w:r>
      <w:r>
        <w:rPr>
          <w:b/>
          <w:bCs/>
          <w:sz w:val="18"/>
          <w:szCs w:val="18"/>
        </w:rPr>
        <w:tab/>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60D291FC" w14:textId="77777777" w:rsidR="00631F68" w:rsidRPr="005F47C3" w:rsidRDefault="00631F68" w:rsidP="00631F68">
      <w:pPr>
        <w:autoSpaceDE w:val="0"/>
        <w:autoSpaceDN w:val="0"/>
        <w:adjustRightInd w:val="0"/>
        <w:rPr>
          <w:sz w:val="18"/>
          <w:szCs w:val="18"/>
        </w:rPr>
      </w:pPr>
      <w:r w:rsidRPr="005F47C3">
        <w:rPr>
          <w:b/>
          <w:bCs/>
          <w:sz w:val="18"/>
          <w:szCs w:val="18"/>
        </w:rPr>
        <w:t xml:space="preserve">6. Litter, construction debris, and construction chemicals are controlled?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0937582D" w14:textId="77777777" w:rsidR="00631F68" w:rsidRPr="005F47C3" w:rsidRDefault="00631F68" w:rsidP="00631F68">
      <w:pPr>
        <w:autoSpaceDE w:val="0"/>
        <w:autoSpaceDN w:val="0"/>
        <w:adjustRightInd w:val="0"/>
        <w:rPr>
          <w:sz w:val="18"/>
          <w:szCs w:val="18"/>
        </w:rPr>
      </w:pPr>
      <w:r w:rsidRPr="005F47C3">
        <w:rPr>
          <w:b/>
          <w:bCs/>
          <w:sz w:val="18"/>
          <w:szCs w:val="18"/>
        </w:rPr>
        <w:t xml:space="preserve">7. Disturbed areas are stabilized after activity has ceased for 14 days? </w:t>
      </w:r>
      <w:r>
        <w:rPr>
          <w:b/>
          <w:bCs/>
          <w:sz w:val="18"/>
          <w:szCs w:val="18"/>
        </w:rPr>
        <w:tab/>
        <w:t xml:space="preserve">        </w:t>
      </w:r>
      <w:r w:rsidRPr="005F47C3">
        <w:rPr>
          <w:sz w:val="18"/>
          <w:szCs w:val="18"/>
        </w:rPr>
        <w:t>___</w:t>
      </w:r>
      <w:r>
        <w:rPr>
          <w:sz w:val="18"/>
          <w:szCs w:val="18"/>
        </w:rPr>
        <w:t xml:space="preserve">                </w:t>
      </w:r>
      <w:r w:rsidRPr="005F47C3">
        <w:rPr>
          <w:sz w:val="18"/>
          <w:szCs w:val="18"/>
        </w:rPr>
        <w:t xml:space="preserve"> ___ </w:t>
      </w:r>
      <w:r>
        <w:rPr>
          <w:sz w:val="18"/>
          <w:szCs w:val="18"/>
        </w:rPr>
        <w:t xml:space="preserve">          </w:t>
      </w:r>
      <w:r w:rsidRPr="005F47C3">
        <w:rPr>
          <w:sz w:val="18"/>
          <w:szCs w:val="18"/>
        </w:rPr>
        <w:t>___</w:t>
      </w:r>
    </w:p>
    <w:p w14:paraId="2B3E71D8" w14:textId="77777777" w:rsidR="00631F68" w:rsidRPr="005F47C3" w:rsidRDefault="00631F68" w:rsidP="00631F68">
      <w:pPr>
        <w:autoSpaceDE w:val="0"/>
        <w:autoSpaceDN w:val="0"/>
        <w:adjustRightInd w:val="0"/>
        <w:rPr>
          <w:sz w:val="18"/>
          <w:szCs w:val="18"/>
        </w:rPr>
      </w:pPr>
      <w:r w:rsidRPr="005F47C3">
        <w:rPr>
          <w:b/>
          <w:bCs/>
          <w:sz w:val="18"/>
          <w:szCs w:val="18"/>
        </w:rPr>
        <w:t xml:space="preserve">8. Sedimentation basins/traps are properly installed/maintained? </w:t>
      </w:r>
      <w:r>
        <w:rPr>
          <w:b/>
          <w:bCs/>
          <w:sz w:val="18"/>
          <w:szCs w:val="18"/>
        </w:rPr>
        <w:tab/>
      </w:r>
      <w:r>
        <w:rPr>
          <w:b/>
          <w:bCs/>
          <w:sz w:val="18"/>
          <w:szCs w:val="18"/>
        </w:rPr>
        <w:tab/>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15A2277D" w14:textId="77777777" w:rsidR="00631F68" w:rsidRPr="005F47C3" w:rsidRDefault="00631F68" w:rsidP="00631F68">
      <w:pPr>
        <w:autoSpaceDE w:val="0"/>
        <w:autoSpaceDN w:val="0"/>
        <w:adjustRightInd w:val="0"/>
        <w:rPr>
          <w:sz w:val="18"/>
          <w:szCs w:val="18"/>
        </w:rPr>
      </w:pPr>
      <w:r w:rsidRPr="005F47C3">
        <w:rPr>
          <w:b/>
          <w:bCs/>
          <w:sz w:val="18"/>
          <w:szCs w:val="18"/>
        </w:rPr>
        <w:t xml:space="preserve">9. Perimeter protection BMPs are properly installed/maintained? </w:t>
      </w:r>
      <w:r>
        <w:rPr>
          <w:b/>
          <w:bCs/>
          <w:sz w:val="18"/>
          <w:szCs w:val="18"/>
        </w:rPr>
        <w:tab/>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08D1ACD9" w14:textId="77777777" w:rsidR="00631F68" w:rsidRPr="005F47C3" w:rsidRDefault="00631F68" w:rsidP="00631F68">
      <w:pPr>
        <w:autoSpaceDE w:val="0"/>
        <w:autoSpaceDN w:val="0"/>
        <w:adjustRightInd w:val="0"/>
        <w:rPr>
          <w:sz w:val="18"/>
          <w:szCs w:val="18"/>
        </w:rPr>
      </w:pPr>
      <w:r w:rsidRPr="005F47C3">
        <w:rPr>
          <w:b/>
          <w:bCs/>
          <w:sz w:val="18"/>
          <w:szCs w:val="18"/>
        </w:rPr>
        <w:t xml:space="preserve">10. Discharge location’s erosion control devices are adequate? </w:t>
      </w:r>
      <w:r>
        <w:rPr>
          <w:b/>
          <w:bCs/>
          <w:sz w:val="18"/>
          <w:szCs w:val="18"/>
        </w:rPr>
        <w:tab/>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6EE0AA6A" w14:textId="77777777" w:rsidR="00631F68" w:rsidRPr="005F47C3" w:rsidRDefault="00631F68" w:rsidP="00631F68">
      <w:pPr>
        <w:autoSpaceDE w:val="0"/>
        <w:autoSpaceDN w:val="0"/>
        <w:adjustRightInd w:val="0"/>
        <w:rPr>
          <w:sz w:val="18"/>
          <w:szCs w:val="18"/>
        </w:rPr>
      </w:pPr>
      <w:r w:rsidRPr="005F47C3">
        <w:rPr>
          <w:b/>
          <w:bCs/>
          <w:sz w:val="18"/>
          <w:szCs w:val="18"/>
        </w:rPr>
        <w:t xml:space="preserve">11. Ditch checks/channel linings are installed/established/maintained? </w:t>
      </w:r>
      <w:r>
        <w:rPr>
          <w:b/>
          <w:bCs/>
          <w:sz w:val="18"/>
          <w:szCs w:val="18"/>
        </w:rPr>
        <w:tab/>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3BF69D71" w14:textId="77777777" w:rsidR="00631F68" w:rsidRPr="005F47C3" w:rsidRDefault="00631F68" w:rsidP="00631F68">
      <w:pPr>
        <w:autoSpaceDE w:val="0"/>
        <w:autoSpaceDN w:val="0"/>
        <w:adjustRightInd w:val="0"/>
        <w:rPr>
          <w:sz w:val="18"/>
          <w:szCs w:val="18"/>
        </w:rPr>
      </w:pPr>
      <w:r w:rsidRPr="005F47C3">
        <w:rPr>
          <w:b/>
          <w:bCs/>
          <w:sz w:val="18"/>
          <w:szCs w:val="18"/>
        </w:rPr>
        <w:t xml:space="preserve">12. Diversion channels/slope drains are properly installed/maintained?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7F02D87B" w14:textId="77777777" w:rsidR="00631F68" w:rsidRPr="005F47C3" w:rsidRDefault="00631F68" w:rsidP="00631F68">
      <w:pPr>
        <w:autoSpaceDE w:val="0"/>
        <w:autoSpaceDN w:val="0"/>
        <w:adjustRightInd w:val="0"/>
        <w:rPr>
          <w:sz w:val="18"/>
          <w:szCs w:val="18"/>
        </w:rPr>
      </w:pPr>
      <w:r w:rsidRPr="005F47C3">
        <w:rPr>
          <w:b/>
          <w:bCs/>
          <w:sz w:val="18"/>
          <w:szCs w:val="18"/>
        </w:rPr>
        <w:t xml:space="preserve">13. Inlet protections for active inlets are properly installed/maintained?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2B37DE1F" w14:textId="77777777" w:rsidR="00631F68" w:rsidRPr="005F47C3" w:rsidRDefault="00631F68" w:rsidP="00631F68">
      <w:pPr>
        <w:autoSpaceDE w:val="0"/>
        <w:autoSpaceDN w:val="0"/>
        <w:adjustRightInd w:val="0"/>
        <w:rPr>
          <w:sz w:val="18"/>
          <w:szCs w:val="18"/>
        </w:rPr>
      </w:pPr>
      <w:r w:rsidRPr="005F47C3">
        <w:rPr>
          <w:b/>
          <w:bCs/>
          <w:sz w:val="18"/>
          <w:szCs w:val="18"/>
        </w:rPr>
        <w:t xml:space="preserve">14. Streams/sinkholes are protected from sediment?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1951136C" w14:textId="77777777" w:rsidR="00631F68" w:rsidRPr="005F47C3" w:rsidRDefault="00631F68" w:rsidP="00631F68">
      <w:pPr>
        <w:autoSpaceDE w:val="0"/>
        <w:autoSpaceDN w:val="0"/>
        <w:adjustRightInd w:val="0"/>
        <w:rPr>
          <w:sz w:val="18"/>
          <w:szCs w:val="18"/>
        </w:rPr>
      </w:pPr>
      <w:r w:rsidRPr="005F47C3">
        <w:rPr>
          <w:b/>
          <w:bCs/>
          <w:sz w:val="18"/>
          <w:szCs w:val="18"/>
        </w:rPr>
        <w:t xml:space="preserve">15. Permanent stabilization measures are properly installed/maintained?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5662C6A3" w14:textId="77777777" w:rsidR="00631F68" w:rsidRPr="005F47C3" w:rsidRDefault="00631F68" w:rsidP="00631F68">
      <w:pPr>
        <w:autoSpaceDE w:val="0"/>
        <w:autoSpaceDN w:val="0"/>
        <w:adjustRightInd w:val="0"/>
        <w:rPr>
          <w:sz w:val="18"/>
          <w:szCs w:val="18"/>
        </w:rPr>
      </w:pPr>
      <w:r w:rsidRPr="005F47C3">
        <w:rPr>
          <w:b/>
          <w:bCs/>
          <w:sz w:val="18"/>
          <w:szCs w:val="18"/>
        </w:rPr>
        <w:t xml:space="preserve">16. Dewatering operations are filtering sediment/pollutants?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266B4218" w14:textId="77777777" w:rsidR="00631F68" w:rsidRPr="005F47C3" w:rsidRDefault="00631F68" w:rsidP="00631F68">
      <w:pPr>
        <w:autoSpaceDE w:val="0"/>
        <w:autoSpaceDN w:val="0"/>
        <w:adjustRightInd w:val="0"/>
        <w:rPr>
          <w:sz w:val="18"/>
          <w:szCs w:val="18"/>
        </w:rPr>
      </w:pPr>
      <w:r w:rsidRPr="005F47C3">
        <w:rPr>
          <w:b/>
          <w:bCs/>
          <w:sz w:val="18"/>
          <w:szCs w:val="18"/>
        </w:rPr>
        <w:t xml:space="preserve">17. Stockpiles are stabilized or contained by a BMP?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7BD35540" w14:textId="77777777" w:rsidR="00631F68" w:rsidRPr="005F47C3" w:rsidRDefault="00631F68" w:rsidP="00631F68">
      <w:pPr>
        <w:autoSpaceDE w:val="0"/>
        <w:autoSpaceDN w:val="0"/>
        <w:adjustRightInd w:val="0"/>
        <w:rPr>
          <w:sz w:val="18"/>
          <w:szCs w:val="18"/>
        </w:rPr>
      </w:pPr>
      <w:r w:rsidRPr="005F47C3">
        <w:rPr>
          <w:b/>
          <w:bCs/>
          <w:sz w:val="18"/>
          <w:szCs w:val="18"/>
        </w:rPr>
        <w:t xml:space="preserve">18. Have all temporary BMPs that are no longer needed been removed?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757A83D7" w14:textId="77777777" w:rsidR="00631F68" w:rsidRPr="005F47C3" w:rsidRDefault="00631F68" w:rsidP="00631F68">
      <w:pPr>
        <w:autoSpaceDE w:val="0"/>
        <w:autoSpaceDN w:val="0"/>
        <w:adjustRightInd w:val="0"/>
        <w:rPr>
          <w:sz w:val="18"/>
          <w:szCs w:val="18"/>
        </w:rPr>
      </w:pPr>
      <w:r w:rsidRPr="005F47C3">
        <w:rPr>
          <w:b/>
          <w:bCs/>
          <w:sz w:val="18"/>
          <w:szCs w:val="18"/>
        </w:rPr>
        <w:t xml:space="preserve">19. Have all control BMPs been repaired/sediment accumulation removed?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7820B83A" w14:textId="77777777" w:rsidR="00631F68" w:rsidRDefault="00631F68" w:rsidP="00631F68">
      <w:pPr>
        <w:autoSpaceDE w:val="0"/>
        <w:autoSpaceDN w:val="0"/>
        <w:adjustRightInd w:val="0"/>
        <w:rPr>
          <w:sz w:val="18"/>
          <w:szCs w:val="18"/>
        </w:rPr>
      </w:pPr>
      <w:r w:rsidRPr="005F47C3">
        <w:rPr>
          <w:b/>
          <w:bCs/>
          <w:sz w:val="18"/>
          <w:szCs w:val="18"/>
        </w:rPr>
        <w:t>20. Other:</w:t>
      </w:r>
      <w:r w:rsidRPr="005F47C3">
        <w:rPr>
          <w:sz w:val="18"/>
          <w:szCs w:val="18"/>
        </w:rPr>
        <w:t>__________________________________________________</w:t>
      </w:r>
      <w:r w:rsidRPr="005F47C3">
        <w:rPr>
          <w:b/>
          <w:bCs/>
          <w:sz w:val="18"/>
          <w:szCs w:val="18"/>
        </w:rPr>
        <w:t xml:space="preserve">? </w:t>
      </w:r>
      <w:r>
        <w:rPr>
          <w:b/>
          <w:bCs/>
          <w:sz w:val="18"/>
          <w:szCs w:val="18"/>
        </w:rPr>
        <w:t xml:space="preserve">              </w:t>
      </w:r>
      <w:r w:rsidRPr="005F47C3">
        <w:rPr>
          <w:sz w:val="18"/>
          <w:szCs w:val="18"/>
        </w:rPr>
        <w:t xml:space="preserve">___ </w:t>
      </w:r>
      <w:r>
        <w:rPr>
          <w:sz w:val="18"/>
          <w:szCs w:val="18"/>
        </w:rPr>
        <w:t xml:space="preserve">                 </w:t>
      </w:r>
      <w:r w:rsidRPr="005F47C3">
        <w:rPr>
          <w:sz w:val="18"/>
          <w:szCs w:val="18"/>
        </w:rPr>
        <w:t xml:space="preserve">___ </w:t>
      </w:r>
      <w:r>
        <w:rPr>
          <w:sz w:val="18"/>
          <w:szCs w:val="18"/>
        </w:rPr>
        <w:t xml:space="preserve">             </w:t>
      </w:r>
      <w:r w:rsidRPr="005F47C3">
        <w:rPr>
          <w:sz w:val="18"/>
          <w:szCs w:val="18"/>
        </w:rPr>
        <w:t>___</w:t>
      </w:r>
    </w:p>
    <w:p w14:paraId="1A488348" w14:textId="77777777" w:rsidR="00631F68" w:rsidRDefault="00631F68" w:rsidP="00631F68">
      <w:pPr>
        <w:autoSpaceDE w:val="0"/>
        <w:autoSpaceDN w:val="0"/>
        <w:adjustRightInd w:val="0"/>
        <w:rPr>
          <w:sz w:val="18"/>
          <w:szCs w:val="18"/>
        </w:rPr>
      </w:pPr>
    </w:p>
    <w:p w14:paraId="6AE11E85" w14:textId="77777777" w:rsidR="00631F68" w:rsidRPr="003013A7" w:rsidRDefault="00631F68" w:rsidP="00631F68">
      <w:pPr>
        <w:autoSpaceDE w:val="0"/>
        <w:autoSpaceDN w:val="0"/>
        <w:adjustRightInd w:val="0"/>
        <w:rPr>
          <w:b/>
          <w:bCs/>
          <w:sz w:val="20"/>
          <w:szCs w:val="20"/>
        </w:rPr>
      </w:pPr>
      <w:smartTag w:uri="urn:schemas-microsoft-com:office:smarttags" w:element="place">
        <w:smartTag w:uri="urn:schemas-microsoft-com:office:smarttags" w:element="PlaceName">
          <w:r w:rsidRPr="003013A7">
            <w:rPr>
              <w:b/>
              <w:bCs/>
              <w:sz w:val="20"/>
              <w:szCs w:val="20"/>
            </w:rPr>
            <w:t>Areas</w:t>
          </w:r>
        </w:smartTag>
        <w:r w:rsidRPr="003013A7">
          <w:rPr>
            <w:b/>
            <w:bCs/>
            <w:sz w:val="20"/>
            <w:szCs w:val="20"/>
          </w:rPr>
          <w:t xml:space="preserve"> </w:t>
        </w:r>
        <w:smartTag w:uri="urn:schemas-microsoft-com:office:smarttags" w:element="PlaceName">
          <w:r w:rsidRPr="003013A7">
            <w:rPr>
              <w:b/>
              <w:bCs/>
              <w:sz w:val="20"/>
              <w:szCs w:val="20"/>
            </w:rPr>
            <w:t>Where</w:t>
          </w:r>
        </w:smartTag>
        <w:r w:rsidRPr="003013A7">
          <w:rPr>
            <w:b/>
            <w:bCs/>
            <w:sz w:val="20"/>
            <w:szCs w:val="20"/>
          </w:rPr>
          <w:t xml:space="preserve"> </w:t>
        </w:r>
        <w:smartTag w:uri="urn:schemas-microsoft-com:office:smarttags" w:element="PlaceType">
          <w:r w:rsidRPr="003013A7">
            <w:rPr>
              <w:b/>
              <w:bCs/>
              <w:sz w:val="20"/>
              <w:szCs w:val="20"/>
            </w:rPr>
            <w:t>Land</w:t>
          </w:r>
        </w:smartTag>
      </w:smartTag>
      <w:r w:rsidRPr="003013A7">
        <w:rPr>
          <w:b/>
          <w:bCs/>
          <w:sz w:val="20"/>
          <w:szCs w:val="20"/>
        </w:rPr>
        <w:t xml:space="preserve"> Disturbance Has Ceased: _________________________________</w:t>
      </w:r>
      <w:r>
        <w:rPr>
          <w:b/>
          <w:bCs/>
          <w:sz w:val="20"/>
          <w:szCs w:val="20"/>
        </w:rPr>
        <w:t>______________</w:t>
      </w:r>
    </w:p>
    <w:p w14:paraId="595CCB74" w14:textId="77777777" w:rsidR="00631F68" w:rsidRPr="003013A7" w:rsidRDefault="00631F68" w:rsidP="00631F68">
      <w:pPr>
        <w:autoSpaceDE w:val="0"/>
        <w:autoSpaceDN w:val="0"/>
        <w:adjustRightInd w:val="0"/>
        <w:rPr>
          <w:b/>
          <w:bCs/>
          <w:sz w:val="20"/>
          <w:szCs w:val="20"/>
        </w:rPr>
      </w:pPr>
    </w:p>
    <w:p w14:paraId="57F5F3C9" w14:textId="77777777" w:rsidR="00631F68" w:rsidRPr="003013A7" w:rsidRDefault="00631F68" w:rsidP="00631F68">
      <w:pPr>
        <w:autoSpaceDE w:val="0"/>
        <w:autoSpaceDN w:val="0"/>
        <w:adjustRightInd w:val="0"/>
        <w:rPr>
          <w:b/>
          <w:bCs/>
          <w:sz w:val="20"/>
          <w:szCs w:val="20"/>
        </w:rPr>
      </w:pPr>
      <w:r w:rsidRPr="003013A7">
        <w:rPr>
          <w:b/>
          <w:bCs/>
          <w:sz w:val="20"/>
          <w:szCs w:val="20"/>
        </w:rPr>
        <w:t xml:space="preserve">Areas of Concern </w:t>
      </w:r>
      <w:r w:rsidRPr="003013A7">
        <w:rPr>
          <w:sz w:val="20"/>
          <w:szCs w:val="20"/>
        </w:rPr>
        <w:t>(attach additional sheets if needed)</w:t>
      </w:r>
      <w:r w:rsidRPr="003013A7">
        <w:rPr>
          <w:b/>
          <w:bCs/>
          <w:sz w:val="20"/>
          <w:szCs w:val="20"/>
        </w:rPr>
        <w:t>: ________________________________________________________________________________________________________________________________________________</w:t>
      </w:r>
      <w:r>
        <w:rPr>
          <w:b/>
          <w:bCs/>
          <w:sz w:val="20"/>
          <w:szCs w:val="20"/>
        </w:rPr>
        <w:t>____________________________</w:t>
      </w:r>
    </w:p>
    <w:p w14:paraId="11964D46" w14:textId="77777777" w:rsidR="00631F68" w:rsidRPr="003013A7" w:rsidRDefault="00631F68" w:rsidP="00631F68">
      <w:pPr>
        <w:autoSpaceDE w:val="0"/>
        <w:autoSpaceDN w:val="0"/>
        <w:adjustRightInd w:val="0"/>
        <w:rPr>
          <w:b/>
          <w:bCs/>
          <w:sz w:val="20"/>
          <w:szCs w:val="20"/>
        </w:rPr>
      </w:pPr>
    </w:p>
    <w:p w14:paraId="4E1F3572" w14:textId="77777777" w:rsidR="00631F68" w:rsidRDefault="00631F68" w:rsidP="00631F68">
      <w:pPr>
        <w:autoSpaceDE w:val="0"/>
        <w:autoSpaceDN w:val="0"/>
        <w:adjustRightInd w:val="0"/>
        <w:rPr>
          <w:b/>
          <w:bCs/>
          <w:sz w:val="20"/>
          <w:szCs w:val="20"/>
        </w:rPr>
      </w:pPr>
      <w:r w:rsidRPr="003013A7">
        <w:rPr>
          <w:b/>
          <w:bCs/>
          <w:sz w:val="20"/>
          <w:szCs w:val="20"/>
        </w:rPr>
        <w:t xml:space="preserve">Recommendations </w:t>
      </w:r>
      <w:r w:rsidRPr="003013A7">
        <w:rPr>
          <w:sz w:val="20"/>
          <w:szCs w:val="20"/>
        </w:rPr>
        <w:t>(attach additional sheets if needed)</w:t>
      </w:r>
      <w:r w:rsidRPr="003013A7">
        <w:rPr>
          <w:b/>
          <w:bCs/>
          <w:sz w:val="20"/>
          <w:szCs w:val="20"/>
        </w:rPr>
        <w:t>: ________________________________________________________________________________________________________________________________________________</w:t>
      </w:r>
      <w:r>
        <w:rPr>
          <w:b/>
          <w:bCs/>
          <w:sz w:val="20"/>
          <w:szCs w:val="20"/>
        </w:rPr>
        <w:t>____________________________</w:t>
      </w:r>
    </w:p>
    <w:p w14:paraId="1E52270A" w14:textId="77777777" w:rsidR="00631F68" w:rsidRPr="003013A7" w:rsidRDefault="00631F68" w:rsidP="00631F68">
      <w:pPr>
        <w:autoSpaceDE w:val="0"/>
        <w:autoSpaceDN w:val="0"/>
        <w:adjustRightInd w:val="0"/>
        <w:rPr>
          <w:b/>
          <w:bCs/>
          <w:sz w:val="20"/>
          <w:szCs w:val="20"/>
        </w:rPr>
      </w:pPr>
    </w:p>
    <w:p w14:paraId="50B06F31" w14:textId="77777777" w:rsidR="00631F68" w:rsidRDefault="00631F68" w:rsidP="00631F68">
      <w:pPr>
        <w:autoSpaceDE w:val="0"/>
        <w:autoSpaceDN w:val="0"/>
        <w:adjustRightInd w:val="0"/>
        <w:rPr>
          <w:b/>
          <w:bCs/>
          <w:sz w:val="20"/>
          <w:szCs w:val="20"/>
        </w:rPr>
      </w:pPr>
      <w:r w:rsidRPr="003013A7">
        <w:rPr>
          <w:b/>
          <w:bCs/>
          <w:sz w:val="20"/>
          <w:szCs w:val="20"/>
        </w:rPr>
        <w:lastRenderedPageBreak/>
        <w:t xml:space="preserve">Verbal/Written (circle one) Notification Given To </w:t>
      </w:r>
      <w:r w:rsidRPr="003013A7">
        <w:rPr>
          <w:sz w:val="20"/>
          <w:szCs w:val="20"/>
        </w:rPr>
        <w:t>(if applicable)</w:t>
      </w:r>
      <w:r w:rsidRPr="003013A7">
        <w:rPr>
          <w:b/>
          <w:bCs/>
          <w:sz w:val="20"/>
          <w:szCs w:val="20"/>
        </w:rPr>
        <w:t>: ________________</w:t>
      </w:r>
      <w:r>
        <w:rPr>
          <w:b/>
          <w:bCs/>
          <w:sz w:val="20"/>
          <w:szCs w:val="20"/>
        </w:rPr>
        <w:t xml:space="preserve">_______________ </w:t>
      </w:r>
      <w:r w:rsidRPr="003013A7">
        <w:rPr>
          <w:b/>
          <w:bCs/>
          <w:sz w:val="20"/>
          <w:szCs w:val="20"/>
        </w:rPr>
        <w:t>Inspector’s Signature: ____________</w:t>
      </w:r>
      <w:r>
        <w:rPr>
          <w:b/>
          <w:bCs/>
          <w:sz w:val="20"/>
          <w:szCs w:val="20"/>
        </w:rPr>
        <w:t>_</w:t>
      </w:r>
      <w:r w:rsidRPr="003013A7">
        <w:rPr>
          <w:b/>
          <w:bCs/>
          <w:sz w:val="20"/>
          <w:szCs w:val="20"/>
        </w:rPr>
        <w:t xml:space="preserve">      </w:t>
      </w:r>
      <w:r>
        <w:rPr>
          <w:b/>
          <w:bCs/>
          <w:sz w:val="20"/>
          <w:szCs w:val="20"/>
        </w:rPr>
        <w:tab/>
      </w:r>
      <w:r>
        <w:rPr>
          <w:b/>
          <w:bCs/>
          <w:sz w:val="20"/>
          <w:szCs w:val="20"/>
        </w:rPr>
        <w:tab/>
      </w:r>
      <w:r>
        <w:rPr>
          <w:b/>
          <w:bCs/>
          <w:sz w:val="20"/>
          <w:szCs w:val="20"/>
        </w:rPr>
        <w:tab/>
      </w:r>
      <w:r>
        <w:rPr>
          <w:b/>
          <w:bCs/>
          <w:sz w:val="20"/>
          <w:szCs w:val="20"/>
        </w:rPr>
        <w:tab/>
      </w:r>
      <w:r>
        <w:rPr>
          <w:b/>
          <w:bCs/>
          <w:sz w:val="20"/>
          <w:szCs w:val="20"/>
        </w:rPr>
        <w:tab/>
      </w:r>
      <w:r w:rsidRPr="003013A7">
        <w:rPr>
          <w:b/>
          <w:bCs/>
          <w:sz w:val="20"/>
          <w:szCs w:val="20"/>
        </w:rPr>
        <w:t>Date: ____________</w:t>
      </w:r>
      <w:r>
        <w:rPr>
          <w:b/>
          <w:bCs/>
          <w:sz w:val="20"/>
          <w:szCs w:val="20"/>
        </w:rPr>
        <w:t>____</w:t>
      </w:r>
    </w:p>
    <w:p w14:paraId="1BA68C5C" w14:textId="77777777" w:rsidR="00631F68" w:rsidRDefault="00631F68" w:rsidP="00631F68">
      <w:pPr>
        <w:autoSpaceDE w:val="0"/>
        <w:autoSpaceDN w:val="0"/>
        <w:adjustRightInd w:val="0"/>
        <w:jc w:val="center"/>
        <w:rPr>
          <w:b/>
          <w:bCs/>
          <w:sz w:val="28"/>
          <w:szCs w:val="28"/>
        </w:rPr>
      </w:pPr>
      <w:r>
        <w:rPr>
          <w:b/>
          <w:bCs/>
          <w:sz w:val="28"/>
          <w:szCs w:val="28"/>
        </w:rPr>
        <w:t>COMPANION GUIDE</w:t>
      </w:r>
    </w:p>
    <w:p w14:paraId="5F636BEE" w14:textId="77777777" w:rsidR="00631F68" w:rsidRDefault="00631F68" w:rsidP="00631F68">
      <w:pPr>
        <w:autoSpaceDE w:val="0"/>
        <w:autoSpaceDN w:val="0"/>
        <w:adjustRightInd w:val="0"/>
        <w:jc w:val="center"/>
        <w:rPr>
          <w:b/>
          <w:bCs/>
          <w:sz w:val="28"/>
          <w:szCs w:val="28"/>
        </w:rPr>
      </w:pPr>
      <w:r>
        <w:rPr>
          <w:b/>
          <w:bCs/>
          <w:sz w:val="28"/>
          <w:szCs w:val="28"/>
        </w:rPr>
        <w:t>FOR LAND DISTURBANCE INSPECTION CHECKLIST</w:t>
      </w:r>
    </w:p>
    <w:p w14:paraId="04306062" w14:textId="77777777" w:rsidR="00631F68" w:rsidRDefault="00631F68" w:rsidP="00631F68">
      <w:pPr>
        <w:autoSpaceDE w:val="0"/>
        <w:autoSpaceDN w:val="0"/>
        <w:adjustRightInd w:val="0"/>
        <w:jc w:val="center"/>
        <w:rPr>
          <w:b/>
          <w:bCs/>
        </w:rPr>
      </w:pPr>
      <w:r>
        <w:rPr>
          <w:b/>
          <w:bCs/>
        </w:rPr>
        <w:t xml:space="preserve">City of </w:t>
      </w:r>
      <w:smartTag w:uri="urn:schemas-microsoft-com:office:smarttags" w:element="place">
        <w:smartTag w:uri="urn:schemas-microsoft-com:office:smarttags" w:element="City">
          <w:r>
            <w:rPr>
              <w:b/>
              <w:bCs/>
            </w:rPr>
            <w:t>Webb City</w:t>
          </w:r>
        </w:smartTag>
        <w:r>
          <w:rPr>
            <w:b/>
            <w:bCs/>
          </w:rPr>
          <w:t xml:space="preserve">, </w:t>
        </w:r>
        <w:smartTag w:uri="urn:schemas-microsoft-com:office:smarttags" w:element="State">
          <w:r>
            <w:rPr>
              <w:b/>
              <w:bCs/>
            </w:rPr>
            <w:t>Missouri</w:t>
          </w:r>
        </w:smartTag>
      </w:smartTag>
    </w:p>
    <w:p w14:paraId="4EEE37B0" w14:textId="77777777" w:rsidR="00631F68" w:rsidRDefault="00631F68" w:rsidP="00631F68">
      <w:pPr>
        <w:autoSpaceDE w:val="0"/>
        <w:autoSpaceDN w:val="0"/>
        <w:adjustRightInd w:val="0"/>
        <w:jc w:val="center"/>
        <w:rPr>
          <w:b/>
          <w:bCs/>
        </w:rPr>
      </w:pPr>
      <w:r>
        <w:rPr>
          <w:b/>
          <w:bCs/>
        </w:rPr>
        <w:t>Department of Public Works-Storm Water Services Division</w:t>
      </w:r>
    </w:p>
    <w:p w14:paraId="23DB3B99" w14:textId="77777777" w:rsidR="00631F68" w:rsidRDefault="00631F68" w:rsidP="00631F68">
      <w:pPr>
        <w:autoSpaceDE w:val="0"/>
        <w:autoSpaceDN w:val="0"/>
        <w:adjustRightInd w:val="0"/>
        <w:jc w:val="center"/>
        <w:rPr>
          <w:b/>
          <w:bCs/>
          <w:sz w:val="20"/>
          <w:szCs w:val="20"/>
        </w:rPr>
      </w:pPr>
      <w:r>
        <w:rPr>
          <w:b/>
          <w:bCs/>
          <w:sz w:val="20"/>
          <w:szCs w:val="20"/>
        </w:rPr>
        <w:t xml:space="preserve">1060 N Madison, </w:t>
      </w:r>
      <w:smartTag w:uri="urn:schemas-microsoft-com:office:smarttags" w:element="place">
        <w:smartTag w:uri="urn:schemas-microsoft-com:office:smarttags" w:element="City">
          <w:r>
            <w:rPr>
              <w:b/>
              <w:bCs/>
              <w:sz w:val="20"/>
              <w:szCs w:val="20"/>
            </w:rPr>
            <w:t>Webb City</w:t>
          </w:r>
        </w:smartTag>
        <w:r>
          <w:rPr>
            <w:b/>
            <w:bCs/>
            <w:sz w:val="20"/>
            <w:szCs w:val="20"/>
          </w:rPr>
          <w:t xml:space="preserve">, </w:t>
        </w:r>
        <w:smartTag w:uri="urn:schemas-microsoft-com:office:smarttags" w:element="State">
          <w:r>
            <w:rPr>
              <w:b/>
              <w:bCs/>
              <w:sz w:val="20"/>
              <w:szCs w:val="20"/>
            </w:rPr>
            <w:t>Mo</w:t>
          </w:r>
        </w:smartTag>
        <w:r>
          <w:rPr>
            <w:b/>
            <w:bCs/>
            <w:sz w:val="20"/>
            <w:szCs w:val="20"/>
          </w:rPr>
          <w:t xml:space="preserve"> </w:t>
        </w:r>
        <w:smartTag w:uri="urn:schemas-microsoft-com:office:smarttags" w:element="PostalCode">
          <w:r>
            <w:rPr>
              <w:b/>
              <w:bCs/>
              <w:sz w:val="20"/>
              <w:szCs w:val="20"/>
            </w:rPr>
            <w:t>64870</w:t>
          </w:r>
        </w:smartTag>
      </w:smartTag>
      <w:r>
        <w:rPr>
          <w:b/>
          <w:bCs/>
          <w:sz w:val="20"/>
          <w:szCs w:val="20"/>
        </w:rPr>
        <w:t>, 417-673-6297, fax 417-673-6294</w:t>
      </w:r>
    </w:p>
    <w:p w14:paraId="2C8A1C33" w14:textId="77777777" w:rsidR="00631F68" w:rsidRDefault="00631F68" w:rsidP="00631F68">
      <w:pPr>
        <w:autoSpaceDE w:val="0"/>
        <w:autoSpaceDN w:val="0"/>
        <w:adjustRightInd w:val="0"/>
        <w:rPr>
          <w:b/>
          <w:bCs/>
          <w:sz w:val="20"/>
          <w:szCs w:val="20"/>
        </w:rPr>
      </w:pPr>
    </w:p>
    <w:p w14:paraId="49688C2C" w14:textId="77777777" w:rsidR="00631F68" w:rsidRDefault="00631F68" w:rsidP="00631F68">
      <w:pPr>
        <w:autoSpaceDE w:val="0"/>
        <w:autoSpaceDN w:val="0"/>
        <w:adjustRightInd w:val="0"/>
        <w:rPr>
          <w:color w:val="000000"/>
        </w:rPr>
      </w:pPr>
      <w:r>
        <w:rPr>
          <w:color w:val="000000"/>
        </w:rPr>
        <w:t xml:space="preserve">The purpose of an inspection at a land disturbance site is to determine compliance with permitting requirements and to document any potential or detrimental impacts upon waters of the state. This guide will follow the inspection checklist (item by item) and provide insight on </w:t>
      </w:r>
      <w:r>
        <w:rPr>
          <w:b/>
          <w:bCs/>
          <w:color w:val="000000"/>
        </w:rPr>
        <w:t xml:space="preserve">what </w:t>
      </w:r>
      <w:r>
        <w:rPr>
          <w:color w:val="000000"/>
        </w:rPr>
        <w:t xml:space="preserve">items to look for at a site, </w:t>
      </w:r>
      <w:r>
        <w:rPr>
          <w:b/>
          <w:bCs/>
          <w:color w:val="000000"/>
        </w:rPr>
        <w:t xml:space="preserve">why </w:t>
      </w:r>
      <w:r>
        <w:rPr>
          <w:color w:val="000000"/>
        </w:rPr>
        <w:t xml:space="preserve">we must do the items contained in the checklist, and </w:t>
      </w:r>
      <w:r>
        <w:rPr>
          <w:b/>
          <w:bCs/>
          <w:color w:val="000000"/>
        </w:rPr>
        <w:t xml:space="preserve">how </w:t>
      </w:r>
      <w:r>
        <w:rPr>
          <w:color w:val="000000"/>
        </w:rPr>
        <w:t>to spot deficiencies of these items in the field.</w:t>
      </w:r>
    </w:p>
    <w:p w14:paraId="4AD63DF0" w14:textId="77777777" w:rsidR="00631F68" w:rsidRDefault="00631F68" w:rsidP="00631F68">
      <w:pPr>
        <w:autoSpaceDE w:val="0"/>
        <w:autoSpaceDN w:val="0"/>
        <w:adjustRightInd w:val="0"/>
        <w:rPr>
          <w:color w:val="000000"/>
        </w:rPr>
      </w:pPr>
    </w:p>
    <w:p w14:paraId="181304BE" w14:textId="77777777" w:rsidR="00631F68" w:rsidRDefault="00631F68" w:rsidP="00631F68">
      <w:pPr>
        <w:autoSpaceDE w:val="0"/>
        <w:autoSpaceDN w:val="0"/>
        <w:adjustRightInd w:val="0"/>
        <w:rPr>
          <w:color w:val="000000"/>
        </w:rPr>
      </w:pPr>
      <w:r>
        <w:rPr>
          <w:b/>
          <w:bCs/>
          <w:color w:val="000000"/>
        </w:rPr>
        <w:t>What-</w:t>
      </w:r>
      <w:r>
        <w:rPr>
          <w:color w:val="000000"/>
        </w:rPr>
        <w:t xml:space="preserve">For </w:t>
      </w:r>
      <w:r>
        <w:rPr>
          <w:b/>
          <w:bCs/>
          <w:color w:val="000000"/>
        </w:rPr>
        <w:t xml:space="preserve">Self-Inspections </w:t>
      </w:r>
      <w:r>
        <w:rPr>
          <w:color w:val="000000"/>
        </w:rPr>
        <w:t>this form is to be filled out weekly, and after a ½” rain event.</w:t>
      </w:r>
    </w:p>
    <w:p w14:paraId="2CA9BDB9" w14:textId="77777777" w:rsidR="00631F68" w:rsidRDefault="00631F68" w:rsidP="00631F68">
      <w:pPr>
        <w:autoSpaceDE w:val="0"/>
        <w:autoSpaceDN w:val="0"/>
        <w:adjustRightInd w:val="0"/>
        <w:rPr>
          <w:color w:val="000000"/>
        </w:rPr>
      </w:pPr>
      <w:r>
        <w:rPr>
          <w:color w:val="000000"/>
        </w:rPr>
        <w:t>This form is to be attached to the project’s SWPPP and kept on-site according to federal and state regulations.</w:t>
      </w:r>
    </w:p>
    <w:p w14:paraId="06E02DBD" w14:textId="77777777" w:rsidR="00631F68" w:rsidRDefault="00631F68" w:rsidP="00631F68">
      <w:pPr>
        <w:autoSpaceDE w:val="0"/>
        <w:autoSpaceDN w:val="0"/>
        <w:adjustRightInd w:val="0"/>
        <w:rPr>
          <w:color w:val="000000"/>
        </w:rPr>
      </w:pPr>
      <w:r>
        <w:rPr>
          <w:b/>
          <w:bCs/>
          <w:color w:val="000000"/>
        </w:rPr>
        <w:t>Why-</w:t>
      </w:r>
      <w:r>
        <w:rPr>
          <w:color w:val="000000"/>
        </w:rPr>
        <w:t>MOGP p. 7(12) and CGP 3.10.A,B</w:t>
      </w:r>
    </w:p>
    <w:p w14:paraId="614762BB" w14:textId="77777777" w:rsidR="00631F68" w:rsidRDefault="00631F68" w:rsidP="00631F68">
      <w:pPr>
        <w:autoSpaceDE w:val="0"/>
        <w:autoSpaceDN w:val="0"/>
        <w:adjustRightInd w:val="0"/>
        <w:rPr>
          <w:color w:val="000000"/>
        </w:rPr>
      </w:pPr>
      <w:r>
        <w:rPr>
          <w:b/>
          <w:bCs/>
          <w:color w:val="000000"/>
        </w:rPr>
        <w:t>How-</w:t>
      </w:r>
      <w:r>
        <w:rPr>
          <w:color w:val="000000"/>
        </w:rPr>
        <w:t>Every week, and after every ½” rain event, fill out the inspection checklist form, sign it, and attached it to the SWPPP.</w:t>
      </w:r>
    </w:p>
    <w:p w14:paraId="0AA38D2F" w14:textId="77777777" w:rsidR="00631F68" w:rsidRDefault="00631F68" w:rsidP="00631F68">
      <w:pPr>
        <w:autoSpaceDE w:val="0"/>
        <w:autoSpaceDN w:val="0"/>
        <w:adjustRightInd w:val="0"/>
        <w:rPr>
          <w:color w:val="000000"/>
        </w:rPr>
      </w:pPr>
    </w:p>
    <w:p w14:paraId="3F6BF11B" w14:textId="77777777" w:rsidR="00631F68" w:rsidRDefault="00631F68" w:rsidP="00631F68">
      <w:pPr>
        <w:autoSpaceDE w:val="0"/>
        <w:autoSpaceDN w:val="0"/>
        <w:adjustRightInd w:val="0"/>
        <w:rPr>
          <w:color w:val="000000"/>
        </w:rPr>
      </w:pPr>
      <w:r>
        <w:rPr>
          <w:b/>
          <w:bCs/>
          <w:color w:val="000000"/>
        </w:rPr>
        <w:t>What-</w:t>
      </w:r>
      <w:r>
        <w:rPr>
          <w:color w:val="000000"/>
        </w:rPr>
        <w:t>Location of sediment/pollutant discharge:</w:t>
      </w:r>
    </w:p>
    <w:p w14:paraId="2B0D7905" w14:textId="77777777" w:rsidR="00631F68" w:rsidRDefault="00631F68" w:rsidP="00631F68">
      <w:pPr>
        <w:autoSpaceDE w:val="0"/>
        <w:autoSpaceDN w:val="0"/>
        <w:adjustRightInd w:val="0"/>
        <w:rPr>
          <w:color w:val="000000"/>
        </w:rPr>
      </w:pPr>
      <w:r>
        <w:rPr>
          <w:b/>
          <w:bCs/>
          <w:color w:val="000000"/>
        </w:rPr>
        <w:t>Why-</w:t>
      </w:r>
      <w:r>
        <w:rPr>
          <w:color w:val="000000"/>
        </w:rPr>
        <w:t>MOGP p. 7(12) and CGP 3.10.G</w:t>
      </w:r>
    </w:p>
    <w:p w14:paraId="3EE870FC" w14:textId="77777777" w:rsidR="00631F68" w:rsidRDefault="00631F68" w:rsidP="00631F68">
      <w:pPr>
        <w:autoSpaceDE w:val="0"/>
        <w:autoSpaceDN w:val="0"/>
        <w:adjustRightInd w:val="0"/>
        <w:rPr>
          <w:color w:val="000000"/>
        </w:rPr>
      </w:pPr>
      <w:r>
        <w:rPr>
          <w:b/>
          <w:bCs/>
          <w:color w:val="000000"/>
        </w:rPr>
        <w:t>How-</w:t>
      </w:r>
      <w:r>
        <w:rPr>
          <w:color w:val="000000"/>
        </w:rPr>
        <w:t>Fill in name or location of where all the stormwater leaves the entire site-could be a stream name or simply a location of the main outfall from the site.</w:t>
      </w:r>
    </w:p>
    <w:p w14:paraId="764347EA" w14:textId="77777777" w:rsidR="00631F68" w:rsidRDefault="00631F68" w:rsidP="00631F68">
      <w:pPr>
        <w:autoSpaceDE w:val="0"/>
        <w:autoSpaceDN w:val="0"/>
        <w:adjustRightInd w:val="0"/>
        <w:rPr>
          <w:color w:val="000000"/>
        </w:rPr>
      </w:pPr>
    </w:p>
    <w:p w14:paraId="0E2ACA15" w14:textId="77777777" w:rsidR="00631F68" w:rsidRDefault="00631F68" w:rsidP="00631F68">
      <w:pPr>
        <w:autoSpaceDE w:val="0"/>
        <w:autoSpaceDN w:val="0"/>
        <w:adjustRightInd w:val="0"/>
        <w:rPr>
          <w:color w:val="000000"/>
        </w:rPr>
      </w:pPr>
      <w:r>
        <w:rPr>
          <w:b/>
          <w:bCs/>
          <w:color w:val="000000"/>
        </w:rPr>
        <w:t>What-</w:t>
      </w:r>
      <w:r>
        <w:rPr>
          <w:color w:val="000000"/>
        </w:rPr>
        <w:t>Date of Last Rain and Rain Amount:</w:t>
      </w:r>
    </w:p>
    <w:p w14:paraId="1A9734AA" w14:textId="77777777" w:rsidR="00631F68" w:rsidRDefault="00631F68" w:rsidP="00631F68">
      <w:pPr>
        <w:autoSpaceDE w:val="0"/>
        <w:autoSpaceDN w:val="0"/>
        <w:adjustRightInd w:val="0"/>
        <w:rPr>
          <w:color w:val="000000"/>
        </w:rPr>
      </w:pPr>
      <w:r>
        <w:rPr>
          <w:b/>
          <w:bCs/>
          <w:color w:val="000000"/>
        </w:rPr>
        <w:t>Why-</w:t>
      </w:r>
      <w:r>
        <w:rPr>
          <w:color w:val="000000"/>
        </w:rPr>
        <w:t>MOGP p. 7(12) and CGP 3.10.G</w:t>
      </w:r>
    </w:p>
    <w:p w14:paraId="35CC179A" w14:textId="77777777" w:rsidR="00631F68" w:rsidRDefault="00631F68" w:rsidP="00631F68">
      <w:pPr>
        <w:autoSpaceDE w:val="0"/>
        <w:autoSpaceDN w:val="0"/>
        <w:adjustRightInd w:val="0"/>
        <w:rPr>
          <w:color w:val="000000"/>
        </w:rPr>
      </w:pPr>
      <w:r>
        <w:rPr>
          <w:b/>
          <w:bCs/>
          <w:color w:val="000000"/>
        </w:rPr>
        <w:t>How-</w:t>
      </w:r>
      <w:r>
        <w:rPr>
          <w:color w:val="000000"/>
        </w:rPr>
        <w:t xml:space="preserve">Fill in the date of the last rain event and the amount of rain that occurred. </w:t>
      </w:r>
    </w:p>
    <w:p w14:paraId="71B25179" w14:textId="77777777" w:rsidR="00631F68" w:rsidRDefault="00631F68" w:rsidP="00631F68">
      <w:pPr>
        <w:autoSpaceDE w:val="0"/>
        <w:autoSpaceDN w:val="0"/>
        <w:adjustRightInd w:val="0"/>
        <w:rPr>
          <w:color w:val="000000"/>
        </w:rPr>
      </w:pPr>
    </w:p>
    <w:p w14:paraId="60EC89B0" w14:textId="77777777" w:rsidR="00631F68" w:rsidRDefault="00631F68" w:rsidP="00631F68">
      <w:pPr>
        <w:autoSpaceDE w:val="0"/>
        <w:autoSpaceDN w:val="0"/>
        <w:adjustRightInd w:val="0"/>
        <w:rPr>
          <w:color w:val="000000"/>
        </w:rPr>
      </w:pPr>
      <w:r>
        <w:rPr>
          <w:b/>
          <w:bCs/>
          <w:color w:val="000000"/>
        </w:rPr>
        <w:t>What-</w:t>
      </w:r>
      <w:r>
        <w:rPr>
          <w:color w:val="000000"/>
        </w:rPr>
        <w:t>Inspection Type:</w:t>
      </w:r>
    </w:p>
    <w:p w14:paraId="6D6B1328" w14:textId="77777777" w:rsidR="00631F68" w:rsidRDefault="00631F68" w:rsidP="00631F68">
      <w:pPr>
        <w:autoSpaceDE w:val="0"/>
        <w:autoSpaceDN w:val="0"/>
        <w:adjustRightInd w:val="0"/>
        <w:rPr>
          <w:color w:val="000000"/>
        </w:rPr>
      </w:pPr>
      <w:r>
        <w:rPr>
          <w:b/>
          <w:bCs/>
          <w:color w:val="000000"/>
        </w:rPr>
        <w:t>Why-</w:t>
      </w:r>
      <w:r>
        <w:rPr>
          <w:color w:val="000000"/>
        </w:rPr>
        <w:t>MOGP p. 7(12) and CGP 3.10.A</w:t>
      </w:r>
    </w:p>
    <w:p w14:paraId="3FCAC6CA" w14:textId="77777777" w:rsidR="00631F68" w:rsidRDefault="00631F68" w:rsidP="00631F68">
      <w:pPr>
        <w:autoSpaceDE w:val="0"/>
        <w:autoSpaceDN w:val="0"/>
        <w:adjustRightInd w:val="0"/>
        <w:rPr>
          <w:color w:val="000000"/>
        </w:rPr>
      </w:pPr>
      <w:r>
        <w:rPr>
          <w:b/>
          <w:bCs/>
          <w:color w:val="000000"/>
        </w:rPr>
        <w:t>How-</w:t>
      </w:r>
      <w:r>
        <w:rPr>
          <w:color w:val="000000"/>
        </w:rPr>
        <w:t>Place a mark next to the type of inspection which is occurring. Most inspections will be either a “weekly” or “</w:t>
      </w:r>
      <w:r>
        <w:rPr>
          <w:rFonts w:ascii="UniversalMath1BT-Regular" w:eastAsia="UniversalMath1BT-Regular" w:cs="UniversalMath1BT-Regular" w:hint="eastAsia"/>
          <w:color w:val="000000"/>
        </w:rPr>
        <w:t>≥</w:t>
      </w:r>
      <w:r>
        <w:rPr>
          <w:color w:val="000000"/>
        </w:rPr>
        <w:t>½” rain” inspection.</w:t>
      </w:r>
    </w:p>
    <w:p w14:paraId="61390487" w14:textId="77777777" w:rsidR="00631F68" w:rsidRDefault="00631F68" w:rsidP="00631F68">
      <w:pPr>
        <w:autoSpaceDE w:val="0"/>
        <w:autoSpaceDN w:val="0"/>
        <w:adjustRightInd w:val="0"/>
        <w:rPr>
          <w:color w:val="000000"/>
        </w:rPr>
      </w:pPr>
    </w:p>
    <w:p w14:paraId="636FA461" w14:textId="77777777" w:rsidR="00631F68" w:rsidRDefault="00631F68" w:rsidP="00631F68">
      <w:pPr>
        <w:autoSpaceDE w:val="0"/>
        <w:autoSpaceDN w:val="0"/>
        <w:adjustRightInd w:val="0"/>
        <w:rPr>
          <w:color w:val="000000"/>
        </w:rPr>
      </w:pPr>
      <w:r>
        <w:rPr>
          <w:b/>
          <w:bCs/>
          <w:color w:val="000000"/>
        </w:rPr>
        <w:t>What-</w:t>
      </w:r>
      <w:r>
        <w:rPr>
          <w:color w:val="000000"/>
        </w:rPr>
        <w:t>1. SWPPP is on site and updated with records attached?</w:t>
      </w:r>
    </w:p>
    <w:p w14:paraId="4D02084F" w14:textId="77777777" w:rsidR="00631F68" w:rsidRDefault="00631F68" w:rsidP="00631F68">
      <w:pPr>
        <w:autoSpaceDE w:val="0"/>
        <w:autoSpaceDN w:val="0"/>
        <w:adjustRightInd w:val="0"/>
        <w:rPr>
          <w:color w:val="000000"/>
        </w:rPr>
      </w:pPr>
      <w:r>
        <w:rPr>
          <w:b/>
          <w:bCs/>
          <w:color w:val="000000"/>
        </w:rPr>
        <w:t>Why-</w:t>
      </w:r>
      <w:r>
        <w:rPr>
          <w:color w:val="000000"/>
        </w:rPr>
        <w:t>MOGP p. 4(9), p. 7(11) and CGP 3.10.G, 3.11.C, 3.12.A</w:t>
      </w:r>
    </w:p>
    <w:p w14:paraId="6205AE31" w14:textId="77777777" w:rsidR="00631F68" w:rsidRDefault="00631F68" w:rsidP="00631F68">
      <w:pPr>
        <w:autoSpaceDE w:val="0"/>
        <w:autoSpaceDN w:val="0"/>
        <w:adjustRightInd w:val="0"/>
        <w:rPr>
          <w:color w:val="000000"/>
        </w:rPr>
      </w:pPr>
      <w:r>
        <w:rPr>
          <w:b/>
          <w:bCs/>
          <w:color w:val="000000"/>
        </w:rPr>
        <w:t>How-</w:t>
      </w:r>
      <w:r>
        <w:rPr>
          <w:color w:val="000000"/>
        </w:rPr>
        <w:t>Look for a SWPPP on site. The SWPPP should be regularly updated to reflect</w:t>
      </w:r>
    </w:p>
    <w:p w14:paraId="0EF8726F" w14:textId="77777777" w:rsidR="00631F68" w:rsidRDefault="00631F68" w:rsidP="00631F68">
      <w:pPr>
        <w:autoSpaceDE w:val="0"/>
        <w:autoSpaceDN w:val="0"/>
        <w:adjustRightInd w:val="0"/>
        <w:rPr>
          <w:color w:val="000000"/>
        </w:rPr>
      </w:pPr>
      <w:r>
        <w:rPr>
          <w:color w:val="000000"/>
        </w:rPr>
        <w:t>changing conditions at the project site and have all previous inspections attached.</w:t>
      </w:r>
    </w:p>
    <w:p w14:paraId="6C4ABDA0" w14:textId="77777777" w:rsidR="00631F68" w:rsidRDefault="00631F68" w:rsidP="00631F68">
      <w:pPr>
        <w:autoSpaceDE w:val="0"/>
        <w:autoSpaceDN w:val="0"/>
        <w:adjustRightInd w:val="0"/>
        <w:rPr>
          <w:color w:val="000000"/>
        </w:rPr>
      </w:pPr>
    </w:p>
    <w:p w14:paraId="0A5990E6" w14:textId="77777777" w:rsidR="00631F68" w:rsidRDefault="00631F68" w:rsidP="00631F68">
      <w:pPr>
        <w:autoSpaceDE w:val="0"/>
        <w:autoSpaceDN w:val="0"/>
        <w:adjustRightInd w:val="0"/>
        <w:rPr>
          <w:color w:val="000000"/>
        </w:rPr>
      </w:pPr>
      <w:r>
        <w:rPr>
          <w:b/>
          <w:bCs/>
          <w:color w:val="000000"/>
        </w:rPr>
        <w:t>What-</w:t>
      </w:r>
      <w:r>
        <w:rPr>
          <w:color w:val="000000"/>
        </w:rPr>
        <w:t>2. Sign/notice is posted at construction site?</w:t>
      </w:r>
    </w:p>
    <w:p w14:paraId="29187F14" w14:textId="77777777" w:rsidR="00631F68" w:rsidRDefault="00631F68" w:rsidP="00631F68">
      <w:pPr>
        <w:autoSpaceDE w:val="0"/>
        <w:autoSpaceDN w:val="0"/>
        <w:adjustRightInd w:val="0"/>
        <w:rPr>
          <w:color w:val="000000"/>
        </w:rPr>
      </w:pPr>
      <w:r>
        <w:rPr>
          <w:b/>
          <w:bCs/>
          <w:color w:val="000000"/>
        </w:rPr>
        <w:t>Why-</w:t>
      </w:r>
      <w:r>
        <w:rPr>
          <w:color w:val="000000"/>
        </w:rPr>
        <w:t>MOGP p. 7(14) and CGP 3.12.B</w:t>
      </w:r>
    </w:p>
    <w:p w14:paraId="2BCFEC99" w14:textId="77777777" w:rsidR="00631F68" w:rsidRDefault="00631F68" w:rsidP="00631F68">
      <w:pPr>
        <w:autoSpaceDE w:val="0"/>
        <w:autoSpaceDN w:val="0"/>
        <w:adjustRightInd w:val="0"/>
      </w:pPr>
      <w:r>
        <w:rPr>
          <w:b/>
          <w:bCs/>
        </w:rPr>
        <w:t>How-</w:t>
      </w:r>
      <w:r>
        <w:t>Look for a sign within public viewing (usually near the site entrance), which contains information notifying the public that a SWPPP is being implemented.</w:t>
      </w:r>
    </w:p>
    <w:p w14:paraId="62B46440" w14:textId="77777777" w:rsidR="00631F68" w:rsidRDefault="00631F68" w:rsidP="00631F68">
      <w:pPr>
        <w:autoSpaceDE w:val="0"/>
        <w:autoSpaceDN w:val="0"/>
        <w:adjustRightInd w:val="0"/>
      </w:pPr>
    </w:p>
    <w:p w14:paraId="3D76CDB5" w14:textId="77777777" w:rsidR="00631F68" w:rsidRDefault="00631F68" w:rsidP="00631F68">
      <w:pPr>
        <w:autoSpaceDE w:val="0"/>
        <w:autoSpaceDN w:val="0"/>
        <w:adjustRightInd w:val="0"/>
      </w:pPr>
      <w:r>
        <w:rPr>
          <w:b/>
          <w:bCs/>
        </w:rPr>
        <w:t>What-</w:t>
      </w:r>
      <w:r>
        <w:t>3. Erosion/sediment control BMPs installed according to SWPPP?</w:t>
      </w:r>
    </w:p>
    <w:p w14:paraId="11BE6628" w14:textId="77777777" w:rsidR="00631F68" w:rsidRDefault="00631F68" w:rsidP="00631F68">
      <w:pPr>
        <w:autoSpaceDE w:val="0"/>
        <w:autoSpaceDN w:val="0"/>
        <w:adjustRightInd w:val="0"/>
      </w:pPr>
      <w:r>
        <w:rPr>
          <w:b/>
          <w:bCs/>
        </w:rPr>
        <w:t>Why-</w:t>
      </w:r>
      <w:r>
        <w:t>MOGP p. 6(10)(i) and CGP 3.13.A</w:t>
      </w:r>
    </w:p>
    <w:p w14:paraId="5061D85C" w14:textId="77777777" w:rsidR="00631F68" w:rsidRDefault="00631F68" w:rsidP="00631F68">
      <w:pPr>
        <w:autoSpaceDE w:val="0"/>
        <w:autoSpaceDN w:val="0"/>
        <w:adjustRightInd w:val="0"/>
      </w:pPr>
      <w:r>
        <w:rPr>
          <w:b/>
          <w:bCs/>
        </w:rPr>
        <w:lastRenderedPageBreak/>
        <w:t>How-</w:t>
      </w:r>
      <w:r>
        <w:t>Look at the SWPPP and verify that the BMPs required in it are installed at the site.</w:t>
      </w:r>
    </w:p>
    <w:p w14:paraId="54B6145E" w14:textId="77777777" w:rsidR="00631F68" w:rsidRDefault="00631F68" w:rsidP="00631F68">
      <w:pPr>
        <w:autoSpaceDE w:val="0"/>
        <w:autoSpaceDN w:val="0"/>
        <w:adjustRightInd w:val="0"/>
      </w:pPr>
    </w:p>
    <w:p w14:paraId="683836E8" w14:textId="77777777" w:rsidR="00631F68" w:rsidRDefault="00631F68" w:rsidP="00631F68">
      <w:pPr>
        <w:autoSpaceDE w:val="0"/>
        <w:autoSpaceDN w:val="0"/>
        <w:adjustRightInd w:val="0"/>
      </w:pPr>
      <w:r>
        <w:rPr>
          <w:b/>
          <w:bCs/>
        </w:rPr>
        <w:t>What-</w:t>
      </w:r>
      <w:r>
        <w:t>4. Mud tracking is controlled at construction entrance/exit?</w:t>
      </w:r>
    </w:p>
    <w:p w14:paraId="4F9F5D8A" w14:textId="77777777" w:rsidR="00631F68" w:rsidRDefault="00631F68" w:rsidP="00631F68">
      <w:pPr>
        <w:autoSpaceDE w:val="0"/>
        <w:autoSpaceDN w:val="0"/>
        <w:adjustRightInd w:val="0"/>
      </w:pPr>
      <w:r>
        <w:rPr>
          <w:b/>
          <w:bCs/>
        </w:rPr>
        <w:t>Why-</w:t>
      </w:r>
      <w:r>
        <w:t>MOGP p. 6(10)(l) and CGP 3.10.E</w:t>
      </w:r>
    </w:p>
    <w:p w14:paraId="2FD44941" w14:textId="77777777" w:rsidR="00631F68" w:rsidRDefault="00631F68" w:rsidP="00631F68">
      <w:pPr>
        <w:autoSpaceDE w:val="0"/>
        <w:autoSpaceDN w:val="0"/>
        <w:adjustRightInd w:val="0"/>
      </w:pPr>
      <w:r>
        <w:rPr>
          <w:b/>
          <w:bCs/>
        </w:rPr>
        <w:t>How-</w:t>
      </w:r>
      <w:r>
        <w:t>Make sure that designated entrance/exit is the only entrance being used at the site.</w:t>
      </w:r>
    </w:p>
    <w:p w14:paraId="7E0B1F72" w14:textId="77777777" w:rsidR="00631F68" w:rsidRDefault="00631F68" w:rsidP="00631F68">
      <w:pPr>
        <w:autoSpaceDE w:val="0"/>
        <w:autoSpaceDN w:val="0"/>
        <w:adjustRightInd w:val="0"/>
      </w:pPr>
      <w:r>
        <w:t>Also look for sediment/mud in the streets and the condition of the entrance/exit.</w:t>
      </w:r>
    </w:p>
    <w:p w14:paraId="0BC25AA5" w14:textId="77777777" w:rsidR="00631F68" w:rsidRDefault="00631F68" w:rsidP="00631F68">
      <w:pPr>
        <w:autoSpaceDE w:val="0"/>
        <w:autoSpaceDN w:val="0"/>
        <w:adjustRightInd w:val="0"/>
      </w:pPr>
    </w:p>
    <w:p w14:paraId="3A1C13BB" w14:textId="77777777" w:rsidR="00631F68" w:rsidRDefault="00631F68" w:rsidP="00631F68">
      <w:pPr>
        <w:autoSpaceDE w:val="0"/>
        <w:autoSpaceDN w:val="0"/>
        <w:adjustRightInd w:val="0"/>
      </w:pPr>
      <w:r>
        <w:rPr>
          <w:b/>
          <w:bCs/>
        </w:rPr>
        <w:t>What-</w:t>
      </w:r>
      <w:r>
        <w:t>5. Off-site sediment is removed from street/other property?</w:t>
      </w:r>
    </w:p>
    <w:p w14:paraId="622DB1B7" w14:textId="77777777" w:rsidR="00631F68" w:rsidRDefault="00631F68" w:rsidP="00631F68">
      <w:pPr>
        <w:autoSpaceDE w:val="0"/>
        <w:autoSpaceDN w:val="0"/>
        <w:adjustRightInd w:val="0"/>
      </w:pPr>
      <w:r>
        <w:rPr>
          <w:b/>
          <w:bCs/>
        </w:rPr>
        <w:t>Why-</w:t>
      </w:r>
      <w:r>
        <w:t>MOGP p. 6(10)(l) and CGP 3.13.B</w:t>
      </w:r>
    </w:p>
    <w:p w14:paraId="0E07AFF2" w14:textId="77777777" w:rsidR="00631F68" w:rsidRDefault="00631F68" w:rsidP="00631F68">
      <w:pPr>
        <w:autoSpaceDE w:val="0"/>
        <w:autoSpaceDN w:val="0"/>
        <w:adjustRightInd w:val="0"/>
      </w:pPr>
      <w:r>
        <w:rPr>
          <w:b/>
          <w:bCs/>
        </w:rPr>
        <w:t>How-</w:t>
      </w:r>
      <w:r>
        <w:t>Look for sediment/mud in the streets or on other owners’ property. Vacuuming, sweeping, or shoveling should be used (rather than water) to remove the sediment.</w:t>
      </w:r>
    </w:p>
    <w:p w14:paraId="57F5910F" w14:textId="77777777" w:rsidR="00631F68" w:rsidRDefault="00631F68" w:rsidP="00631F68">
      <w:pPr>
        <w:autoSpaceDE w:val="0"/>
        <w:autoSpaceDN w:val="0"/>
        <w:adjustRightInd w:val="0"/>
      </w:pPr>
    </w:p>
    <w:p w14:paraId="02CAC47E" w14:textId="77777777" w:rsidR="00631F68" w:rsidRDefault="00631F68" w:rsidP="00631F68">
      <w:pPr>
        <w:autoSpaceDE w:val="0"/>
        <w:autoSpaceDN w:val="0"/>
        <w:adjustRightInd w:val="0"/>
      </w:pPr>
      <w:r>
        <w:rPr>
          <w:b/>
          <w:bCs/>
        </w:rPr>
        <w:t>What-</w:t>
      </w:r>
      <w:r>
        <w:t>6. Litter, construction debris, and construction chemicals are controlled?</w:t>
      </w:r>
    </w:p>
    <w:p w14:paraId="37E0D9A9" w14:textId="77777777" w:rsidR="00631F68" w:rsidRDefault="00631F68" w:rsidP="00631F68">
      <w:pPr>
        <w:autoSpaceDE w:val="0"/>
        <w:autoSpaceDN w:val="0"/>
        <w:adjustRightInd w:val="0"/>
      </w:pPr>
      <w:r>
        <w:rPr>
          <w:b/>
          <w:bCs/>
        </w:rPr>
        <w:t>Why-</w:t>
      </w:r>
      <w:r>
        <w:t>MOGP p. 3(4), p. 4(8), p. 7(13) and CGP 3.13.C</w:t>
      </w:r>
    </w:p>
    <w:p w14:paraId="480AF19A" w14:textId="77777777" w:rsidR="00631F68" w:rsidRDefault="00631F68" w:rsidP="00631F68">
      <w:pPr>
        <w:autoSpaceDE w:val="0"/>
        <w:autoSpaceDN w:val="0"/>
        <w:adjustRightInd w:val="0"/>
      </w:pPr>
      <w:r>
        <w:rPr>
          <w:b/>
          <w:bCs/>
        </w:rPr>
        <w:t>How-</w:t>
      </w:r>
      <w:r>
        <w:t>Look around and make sure that trash, material stockpiles, sanitary services (port-opotties), fuels, and chemicals are well maintained and stored properly.</w:t>
      </w:r>
    </w:p>
    <w:p w14:paraId="66E37D2E" w14:textId="77777777" w:rsidR="00631F68" w:rsidRDefault="00631F68" w:rsidP="00631F68">
      <w:pPr>
        <w:autoSpaceDE w:val="0"/>
        <w:autoSpaceDN w:val="0"/>
        <w:adjustRightInd w:val="0"/>
      </w:pPr>
    </w:p>
    <w:p w14:paraId="40463E8E" w14:textId="77777777" w:rsidR="00631F68" w:rsidRDefault="00631F68" w:rsidP="00631F68">
      <w:pPr>
        <w:autoSpaceDE w:val="0"/>
        <w:autoSpaceDN w:val="0"/>
        <w:adjustRightInd w:val="0"/>
      </w:pPr>
      <w:r>
        <w:rPr>
          <w:b/>
          <w:bCs/>
        </w:rPr>
        <w:t>What-</w:t>
      </w:r>
      <w:r>
        <w:t>7. Disturbed areas are stabilized after activity has ceased for 14 days?</w:t>
      </w:r>
    </w:p>
    <w:p w14:paraId="61DA9631" w14:textId="77777777" w:rsidR="00631F68" w:rsidRDefault="00631F68" w:rsidP="00631F68">
      <w:pPr>
        <w:autoSpaceDE w:val="0"/>
        <w:autoSpaceDN w:val="0"/>
        <w:adjustRightInd w:val="0"/>
      </w:pPr>
      <w:r>
        <w:rPr>
          <w:b/>
          <w:bCs/>
        </w:rPr>
        <w:t>Why-</w:t>
      </w:r>
      <w:r>
        <w:t>MOGP p. 6(10)(h) and CGP 3.13.D</w:t>
      </w:r>
    </w:p>
    <w:p w14:paraId="19C0B004" w14:textId="77777777" w:rsidR="00631F68" w:rsidRDefault="00631F68" w:rsidP="00631F68">
      <w:pPr>
        <w:autoSpaceDE w:val="0"/>
        <w:autoSpaceDN w:val="0"/>
        <w:adjustRightInd w:val="0"/>
      </w:pPr>
      <w:r>
        <w:rPr>
          <w:b/>
          <w:bCs/>
        </w:rPr>
        <w:t>How-</w:t>
      </w:r>
      <w:r>
        <w:t>Look for areas which have not been active for more than two weeks and determine if they have been properly stabilized with seed, mulch, tarps, binders, blankets, etc.</w:t>
      </w:r>
    </w:p>
    <w:p w14:paraId="102D579B" w14:textId="77777777" w:rsidR="00631F68" w:rsidRDefault="00631F68" w:rsidP="00631F68">
      <w:pPr>
        <w:autoSpaceDE w:val="0"/>
        <w:autoSpaceDN w:val="0"/>
        <w:adjustRightInd w:val="0"/>
      </w:pPr>
    </w:p>
    <w:p w14:paraId="36869A18" w14:textId="77777777" w:rsidR="00631F68" w:rsidRDefault="00631F68" w:rsidP="00631F68">
      <w:pPr>
        <w:autoSpaceDE w:val="0"/>
        <w:autoSpaceDN w:val="0"/>
        <w:adjustRightInd w:val="0"/>
      </w:pPr>
      <w:r>
        <w:rPr>
          <w:b/>
          <w:bCs/>
        </w:rPr>
        <w:t>What-</w:t>
      </w:r>
      <w:r>
        <w:t>8. Sedimentation basins/traps are working properly?</w:t>
      </w:r>
    </w:p>
    <w:p w14:paraId="64D25AD1" w14:textId="77777777" w:rsidR="00631F68" w:rsidRDefault="00631F68" w:rsidP="00631F68">
      <w:pPr>
        <w:autoSpaceDE w:val="0"/>
        <w:autoSpaceDN w:val="0"/>
        <w:adjustRightInd w:val="0"/>
      </w:pPr>
      <w:r>
        <w:rPr>
          <w:b/>
          <w:bCs/>
        </w:rPr>
        <w:t>Why-</w:t>
      </w:r>
      <w:r>
        <w:t>MOGP p. 6(10)(j) and CGP 3.13.E.1, 3.13.E.2, 3.6.C</w:t>
      </w:r>
    </w:p>
    <w:p w14:paraId="74F2E46E" w14:textId="77777777" w:rsidR="00631F68" w:rsidRDefault="00631F68" w:rsidP="00631F68">
      <w:pPr>
        <w:autoSpaceDE w:val="0"/>
        <w:autoSpaceDN w:val="0"/>
        <w:adjustRightInd w:val="0"/>
      </w:pPr>
      <w:r>
        <w:rPr>
          <w:b/>
          <w:bCs/>
        </w:rPr>
        <w:t>How-</w:t>
      </w:r>
      <w:r>
        <w:t>Look at the sediment basins/traps and make sure that they are operating properly to control sediment from leaving the site. Make sure sediment is removed when the design capacity is reduced by 50% or more.</w:t>
      </w:r>
    </w:p>
    <w:p w14:paraId="25324E5E" w14:textId="77777777" w:rsidR="00631F68" w:rsidRDefault="00631F68" w:rsidP="00631F68">
      <w:pPr>
        <w:autoSpaceDE w:val="0"/>
        <w:autoSpaceDN w:val="0"/>
        <w:adjustRightInd w:val="0"/>
      </w:pPr>
    </w:p>
    <w:p w14:paraId="15F5301C" w14:textId="77777777" w:rsidR="00631F68" w:rsidRDefault="00631F68" w:rsidP="00631F68">
      <w:pPr>
        <w:autoSpaceDE w:val="0"/>
        <w:autoSpaceDN w:val="0"/>
        <w:adjustRightInd w:val="0"/>
      </w:pPr>
      <w:r>
        <w:rPr>
          <w:b/>
          <w:bCs/>
        </w:rPr>
        <w:t>What-</w:t>
      </w:r>
      <w:r>
        <w:t>9. Perimeter protection BMPs (silt fence, fiber rolls, etc.) are functioning?</w:t>
      </w:r>
    </w:p>
    <w:p w14:paraId="7A437258" w14:textId="77777777" w:rsidR="00631F68" w:rsidRDefault="00631F68" w:rsidP="00631F68">
      <w:pPr>
        <w:autoSpaceDE w:val="0"/>
        <w:autoSpaceDN w:val="0"/>
        <w:adjustRightInd w:val="0"/>
      </w:pPr>
      <w:r>
        <w:rPr>
          <w:b/>
          <w:bCs/>
        </w:rPr>
        <w:t>Why-</w:t>
      </w:r>
      <w:r>
        <w:t>MOGP p. 5(10)(c), p. 7 (13) and CGP 3.13.A, 3.6.B</w:t>
      </w:r>
    </w:p>
    <w:p w14:paraId="08868173" w14:textId="77777777" w:rsidR="00631F68" w:rsidRDefault="00631F68" w:rsidP="00631F68">
      <w:pPr>
        <w:autoSpaceDE w:val="0"/>
        <w:autoSpaceDN w:val="0"/>
        <w:adjustRightInd w:val="0"/>
      </w:pPr>
      <w:r>
        <w:rPr>
          <w:b/>
          <w:bCs/>
        </w:rPr>
        <w:t>How-</w:t>
      </w:r>
      <w:r>
        <w:t>Look at all of the silt fence/silt soxx/fiber rolls and determine if entrenchment is necessary and done proper, if any of the controls have been torn or run over, and if the accumulated sediment has been removed when it becomes burdensome to the control.</w:t>
      </w:r>
    </w:p>
    <w:p w14:paraId="2B20C669" w14:textId="77777777" w:rsidR="00631F68" w:rsidRDefault="00631F68" w:rsidP="00631F68">
      <w:pPr>
        <w:autoSpaceDE w:val="0"/>
        <w:autoSpaceDN w:val="0"/>
        <w:adjustRightInd w:val="0"/>
      </w:pPr>
      <w:r>
        <w:rPr>
          <w:b/>
          <w:bCs/>
        </w:rPr>
        <w:t>What-</w:t>
      </w:r>
      <w:r>
        <w:t>10. Discharge locations/velocity dissipation devices are adequate?</w:t>
      </w:r>
    </w:p>
    <w:p w14:paraId="23687560" w14:textId="77777777" w:rsidR="00631F68" w:rsidRDefault="00631F68" w:rsidP="00631F68">
      <w:pPr>
        <w:autoSpaceDE w:val="0"/>
        <w:autoSpaceDN w:val="0"/>
        <w:adjustRightInd w:val="0"/>
      </w:pPr>
    </w:p>
    <w:p w14:paraId="796BA56F" w14:textId="77777777" w:rsidR="00631F68" w:rsidRDefault="00631F68" w:rsidP="00631F68">
      <w:pPr>
        <w:autoSpaceDE w:val="0"/>
        <w:autoSpaceDN w:val="0"/>
        <w:adjustRightInd w:val="0"/>
      </w:pPr>
      <w:r>
        <w:rPr>
          <w:b/>
          <w:bCs/>
        </w:rPr>
        <w:t>Why-</w:t>
      </w:r>
      <w:r>
        <w:t>MOGP p. 5(10)(c) and CGP 3.10.E</w:t>
      </w:r>
    </w:p>
    <w:p w14:paraId="31B6910E" w14:textId="77777777" w:rsidR="00631F68" w:rsidRDefault="00631F68" w:rsidP="00631F68">
      <w:pPr>
        <w:autoSpaceDE w:val="0"/>
        <w:autoSpaceDN w:val="0"/>
        <w:adjustRightInd w:val="0"/>
      </w:pPr>
      <w:r>
        <w:rPr>
          <w:b/>
          <w:bCs/>
        </w:rPr>
        <w:t>How-</w:t>
      </w:r>
      <w:r>
        <w:t>Look for any sediment accumulating or leaving the site from the outfall location.</w:t>
      </w:r>
    </w:p>
    <w:p w14:paraId="43E79822" w14:textId="77777777" w:rsidR="00631F68" w:rsidRDefault="00631F68" w:rsidP="00631F68">
      <w:pPr>
        <w:autoSpaceDE w:val="0"/>
        <w:autoSpaceDN w:val="0"/>
        <w:adjustRightInd w:val="0"/>
      </w:pPr>
      <w:r>
        <w:t>Also, look for any signs of erosion occurring where outfalls discharge water from the site (usually around riprap or concrete velocity dissipation pads).</w:t>
      </w:r>
    </w:p>
    <w:p w14:paraId="26C42639" w14:textId="77777777" w:rsidR="00631F68" w:rsidRDefault="00631F68" w:rsidP="00631F68">
      <w:pPr>
        <w:autoSpaceDE w:val="0"/>
        <w:autoSpaceDN w:val="0"/>
        <w:adjustRightInd w:val="0"/>
      </w:pPr>
    </w:p>
    <w:p w14:paraId="4DFB1254" w14:textId="77777777" w:rsidR="00631F68" w:rsidRDefault="00631F68" w:rsidP="00631F68">
      <w:pPr>
        <w:autoSpaceDE w:val="0"/>
        <w:autoSpaceDN w:val="0"/>
        <w:adjustRightInd w:val="0"/>
      </w:pPr>
      <w:r>
        <w:rPr>
          <w:b/>
          <w:bCs/>
        </w:rPr>
        <w:t>What-</w:t>
      </w:r>
      <w:r>
        <w:t>11. Ditch checks/channel linings functioning for conveyance channels?</w:t>
      </w:r>
    </w:p>
    <w:p w14:paraId="33FAEE24" w14:textId="77777777" w:rsidR="00631F68" w:rsidRDefault="00631F68" w:rsidP="00631F68">
      <w:pPr>
        <w:autoSpaceDE w:val="0"/>
        <w:autoSpaceDN w:val="0"/>
        <w:adjustRightInd w:val="0"/>
      </w:pPr>
      <w:r>
        <w:rPr>
          <w:b/>
          <w:bCs/>
        </w:rPr>
        <w:t>Why-</w:t>
      </w:r>
      <w:r>
        <w:t>MOGP p. 5(10)(c), p. 7(13) and CGP 3.13.A</w:t>
      </w:r>
    </w:p>
    <w:p w14:paraId="3C8EBBD0" w14:textId="77777777" w:rsidR="00631F68" w:rsidRDefault="00631F68" w:rsidP="00631F68">
      <w:pPr>
        <w:autoSpaceDE w:val="0"/>
        <w:autoSpaceDN w:val="0"/>
        <w:adjustRightInd w:val="0"/>
      </w:pPr>
      <w:r>
        <w:rPr>
          <w:b/>
          <w:bCs/>
        </w:rPr>
        <w:t>How-</w:t>
      </w:r>
      <w:r>
        <w:t>Look for ditch checks installed properly to catch sediment. Also look for sediment that needs to be removed from the upstream side of ditch checks. Channel linings (turf reinforcement mats, sod, riprap, articulated concrete mats, etc.) should be installed properly (mats stapled, enough riprap placed, etc.). Look for erosion occurring around edges of linings.</w:t>
      </w:r>
    </w:p>
    <w:p w14:paraId="4AC7E125" w14:textId="77777777" w:rsidR="00631F68" w:rsidRDefault="00631F68" w:rsidP="00631F68">
      <w:pPr>
        <w:autoSpaceDE w:val="0"/>
        <w:autoSpaceDN w:val="0"/>
        <w:adjustRightInd w:val="0"/>
      </w:pPr>
    </w:p>
    <w:p w14:paraId="71152653" w14:textId="77777777" w:rsidR="00631F68" w:rsidRDefault="00631F68" w:rsidP="00631F68">
      <w:pPr>
        <w:autoSpaceDE w:val="0"/>
        <w:autoSpaceDN w:val="0"/>
        <w:adjustRightInd w:val="0"/>
      </w:pPr>
      <w:r>
        <w:rPr>
          <w:b/>
          <w:bCs/>
        </w:rPr>
        <w:t>What-</w:t>
      </w:r>
      <w:r>
        <w:t>12. Diversion channels/slope drains are functioning?</w:t>
      </w:r>
    </w:p>
    <w:p w14:paraId="536C2ED8" w14:textId="77777777" w:rsidR="00631F68" w:rsidRDefault="00631F68" w:rsidP="00631F68">
      <w:pPr>
        <w:autoSpaceDE w:val="0"/>
        <w:autoSpaceDN w:val="0"/>
        <w:adjustRightInd w:val="0"/>
      </w:pPr>
      <w:r>
        <w:rPr>
          <w:b/>
          <w:bCs/>
        </w:rPr>
        <w:lastRenderedPageBreak/>
        <w:t>Why-</w:t>
      </w:r>
      <w:r>
        <w:t>MOGP p. 5(10)(c), p. 7(13) and CGP 3.13.A</w:t>
      </w:r>
    </w:p>
    <w:p w14:paraId="784DF57F" w14:textId="77777777" w:rsidR="00631F68" w:rsidRDefault="00631F68" w:rsidP="00631F68">
      <w:pPr>
        <w:autoSpaceDE w:val="0"/>
        <w:autoSpaceDN w:val="0"/>
        <w:adjustRightInd w:val="0"/>
      </w:pPr>
      <w:r>
        <w:rPr>
          <w:b/>
          <w:bCs/>
        </w:rPr>
        <w:t>How-</w:t>
      </w:r>
      <w:r>
        <w:t>For diversion channels, look for damage to the linings, accumulating debris, sediment buildup, and adequacy of the slope protection. For slope drains, look for erosion and downstream scour at outlets and inspect slope drainage for accumulations of debris and sediment.</w:t>
      </w:r>
    </w:p>
    <w:p w14:paraId="61D011F4" w14:textId="77777777" w:rsidR="00631F68" w:rsidRDefault="00631F68" w:rsidP="00631F68">
      <w:pPr>
        <w:autoSpaceDE w:val="0"/>
        <w:autoSpaceDN w:val="0"/>
        <w:adjustRightInd w:val="0"/>
      </w:pPr>
    </w:p>
    <w:p w14:paraId="064DB18F" w14:textId="77777777" w:rsidR="00631F68" w:rsidRDefault="00631F68" w:rsidP="00631F68">
      <w:pPr>
        <w:autoSpaceDE w:val="0"/>
        <w:autoSpaceDN w:val="0"/>
        <w:adjustRightInd w:val="0"/>
      </w:pPr>
      <w:r>
        <w:rPr>
          <w:b/>
          <w:bCs/>
        </w:rPr>
        <w:t>What-</w:t>
      </w:r>
      <w:r>
        <w:t>13. Inlet protection for active storm sewer inlets is in place?</w:t>
      </w:r>
    </w:p>
    <w:p w14:paraId="6DA16E59" w14:textId="77777777" w:rsidR="00631F68" w:rsidRDefault="00631F68" w:rsidP="00631F68">
      <w:pPr>
        <w:autoSpaceDE w:val="0"/>
        <w:autoSpaceDN w:val="0"/>
        <w:adjustRightInd w:val="0"/>
      </w:pPr>
      <w:r>
        <w:rPr>
          <w:b/>
          <w:bCs/>
        </w:rPr>
        <w:t>Why-</w:t>
      </w:r>
      <w:r>
        <w:t>MOGP p. 5(10)(c), p. 7(13) and CGP 3.13.A</w:t>
      </w:r>
    </w:p>
    <w:p w14:paraId="65133D66" w14:textId="77777777" w:rsidR="00631F68" w:rsidRDefault="00631F68" w:rsidP="00631F68">
      <w:pPr>
        <w:autoSpaceDE w:val="0"/>
        <w:autoSpaceDN w:val="0"/>
        <w:adjustRightInd w:val="0"/>
      </w:pPr>
      <w:r>
        <w:rPr>
          <w:b/>
          <w:bCs/>
        </w:rPr>
        <w:t>How-</w:t>
      </w:r>
      <w:r>
        <w:t>Look for bypassed materials in the storm sewer, check to make sure that inlet protection is protecting the entire inlet, and that accumulated sediment has been removed.</w:t>
      </w:r>
    </w:p>
    <w:p w14:paraId="2E274FA4" w14:textId="77777777" w:rsidR="00631F68" w:rsidRDefault="00631F68" w:rsidP="00631F68">
      <w:pPr>
        <w:autoSpaceDE w:val="0"/>
        <w:autoSpaceDN w:val="0"/>
        <w:adjustRightInd w:val="0"/>
      </w:pPr>
    </w:p>
    <w:p w14:paraId="35271B66" w14:textId="77777777" w:rsidR="00631F68" w:rsidRDefault="00631F68" w:rsidP="00631F68">
      <w:pPr>
        <w:autoSpaceDE w:val="0"/>
        <w:autoSpaceDN w:val="0"/>
        <w:adjustRightInd w:val="0"/>
      </w:pPr>
      <w:r>
        <w:rPr>
          <w:b/>
          <w:bCs/>
        </w:rPr>
        <w:t>What-</w:t>
      </w:r>
      <w:r>
        <w:t>14. Streams/sinkholes are protected from sediment?</w:t>
      </w:r>
    </w:p>
    <w:p w14:paraId="3852E335" w14:textId="77777777" w:rsidR="00631F68" w:rsidRDefault="00631F68" w:rsidP="00631F68">
      <w:pPr>
        <w:autoSpaceDE w:val="0"/>
        <w:autoSpaceDN w:val="0"/>
        <w:adjustRightInd w:val="0"/>
      </w:pPr>
      <w:r>
        <w:rPr>
          <w:b/>
          <w:bCs/>
        </w:rPr>
        <w:t>Why-</w:t>
      </w:r>
      <w:r>
        <w:t>MOGP p. 5(10)(e) and CGP 4.5.A</w:t>
      </w:r>
    </w:p>
    <w:p w14:paraId="5EE34936" w14:textId="77777777" w:rsidR="00631F68" w:rsidRDefault="00631F68" w:rsidP="00631F68">
      <w:pPr>
        <w:autoSpaceDE w:val="0"/>
        <w:autoSpaceDN w:val="0"/>
        <w:adjustRightInd w:val="0"/>
      </w:pPr>
      <w:r>
        <w:rPr>
          <w:b/>
          <w:bCs/>
        </w:rPr>
        <w:t>How-</w:t>
      </w:r>
      <w:r>
        <w:t>Look for proper perimeter control structures (silt fence, fiber rolls, etc.) around sinkholes and parallel to streams. Also, look for signs of vehicles or heavy machinery being in or within close proximity to sinkhole areas or streams.</w:t>
      </w:r>
    </w:p>
    <w:p w14:paraId="507C781B" w14:textId="77777777" w:rsidR="00631F68" w:rsidRDefault="00631F68" w:rsidP="00631F68">
      <w:pPr>
        <w:autoSpaceDE w:val="0"/>
        <w:autoSpaceDN w:val="0"/>
        <w:adjustRightInd w:val="0"/>
      </w:pPr>
    </w:p>
    <w:p w14:paraId="52187554" w14:textId="77777777" w:rsidR="00631F68" w:rsidRDefault="00631F68" w:rsidP="00631F68">
      <w:pPr>
        <w:autoSpaceDE w:val="0"/>
        <w:autoSpaceDN w:val="0"/>
        <w:adjustRightInd w:val="0"/>
      </w:pPr>
      <w:r>
        <w:rPr>
          <w:b/>
          <w:bCs/>
        </w:rPr>
        <w:t>What-</w:t>
      </w:r>
      <w:r>
        <w:t>15. Permanent stabilization measures have been installed?</w:t>
      </w:r>
    </w:p>
    <w:p w14:paraId="0F5A0956" w14:textId="77777777" w:rsidR="00631F68" w:rsidRDefault="00631F68" w:rsidP="00631F68">
      <w:pPr>
        <w:autoSpaceDE w:val="0"/>
        <w:autoSpaceDN w:val="0"/>
        <w:adjustRightInd w:val="0"/>
      </w:pPr>
      <w:r>
        <w:rPr>
          <w:b/>
          <w:bCs/>
        </w:rPr>
        <w:t>Why-</w:t>
      </w:r>
      <w:r>
        <w:t>MOGP p. 4(10)(b), p. 5(10)(c) and CGP 3.13.D</w:t>
      </w:r>
    </w:p>
    <w:p w14:paraId="0C24D85A" w14:textId="77777777" w:rsidR="00631F68" w:rsidRDefault="00631F68" w:rsidP="00631F68">
      <w:pPr>
        <w:autoSpaceDE w:val="0"/>
        <w:autoSpaceDN w:val="0"/>
        <w:adjustRightInd w:val="0"/>
      </w:pPr>
      <w:r>
        <w:rPr>
          <w:b/>
          <w:bCs/>
        </w:rPr>
        <w:t>How-</w:t>
      </w:r>
      <w:r>
        <w:t>Disturbed areas where construction activities have permanently ceased should be stabilized (with seed, mulch, sod, gravel, concrete, etc.) within 14 days of cessation.</w:t>
      </w:r>
    </w:p>
    <w:p w14:paraId="7C8C9955" w14:textId="77777777" w:rsidR="00631F68" w:rsidRDefault="00631F68" w:rsidP="00631F68">
      <w:pPr>
        <w:autoSpaceDE w:val="0"/>
        <w:autoSpaceDN w:val="0"/>
        <w:adjustRightInd w:val="0"/>
      </w:pPr>
    </w:p>
    <w:p w14:paraId="38E34B43" w14:textId="77777777" w:rsidR="00631F68" w:rsidRDefault="00631F68" w:rsidP="00631F68">
      <w:pPr>
        <w:autoSpaceDE w:val="0"/>
        <w:autoSpaceDN w:val="0"/>
        <w:adjustRightInd w:val="0"/>
      </w:pPr>
      <w:r>
        <w:rPr>
          <w:b/>
          <w:bCs/>
        </w:rPr>
        <w:t>What-</w:t>
      </w:r>
      <w:r>
        <w:t>16. Dewatering operations are filtering sediment/pollutants?</w:t>
      </w:r>
    </w:p>
    <w:p w14:paraId="02CB2D13" w14:textId="77777777" w:rsidR="00631F68" w:rsidRDefault="00631F68" w:rsidP="00631F68">
      <w:pPr>
        <w:autoSpaceDE w:val="0"/>
        <w:autoSpaceDN w:val="0"/>
        <w:adjustRightInd w:val="0"/>
      </w:pPr>
      <w:r>
        <w:rPr>
          <w:b/>
          <w:bCs/>
        </w:rPr>
        <w:t>Why-</w:t>
      </w:r>
      <w:r>
        <w:t>MOGP p. 6(10)(k) and CGP 1.3.A.3.c</w:t>
      </w:r>
    </w:p>
    <w:p w14:paraId="478CDC50" w14:textId="77777777" w:rsidR="00631F68" w:rsidRDefault="00631F68" w:rsidP="00631F68">
      <w:pPr>
        <w:autoSpaceDE w:val="0"/>
        <w:autoSpaceDN w:val="0"/>
        <w:adjustRightInd w:val="0"/>
      </w:pPr>
      <w:r>
        <w:rPr>
          <w:b/>
          <w:bCs/>
        </w:rPr>
        <w:t>How-</w:t>
      </w:r>
      <w:r>
        <w:t>Look at the flow conditions and condition and capacity of the dewatering bag or sock. Also, inspect the discharge point for signs of erosion and accumulation of unfiltered sediment against other structural BMPs.</w:t>
      </w:r>
    </w:p>
    <w:p w14:paraId="01ECBB91" w14:textId="77777777" w:rsidR="00631F68" w:rsidRDefault="00631F68" w:rsidP="00631F68">
      <w:pPr>
        <w:autoSpaceDE w:val="0"/>
        <w:autoSpaceDN w:val="0"/>
        <w:adjustRightInd w:val="0"/>
      </w:pPr>
    </w:p>
    <w:p w14:paraId="71E44D44" w14:textId="77777777" w:rsidR="00631F68" w:rsidRDefault="00631F68" w:rsidP="00631F68">
      <w:pPr>
        <w:autoSpaceDE w:val="0"/>
        <w:autoSpaceDN w:val="0"/>
        <w:adjustRightInd w:val="0"/>
      </w:pPr>
      <w:r>
        <w:rPr>
          <w:b/>
          <w:bCs/>
        </w:rPr>
        <w:t>What-</w:t>
      </w:r>
      <w:r>
        <w:t>17. Stockpiles are stabilized with seed/mulch and/or contained by a BMP?</w:t>
      </w:r>
    </w:p>
    <w:p w14:paraId="5E750E42" w14:textId="77777777" w:rsidR="00631F68" w:rsidRDefault="00631F68" w:rsidP="00631F68">
      <w:pPr>
        <w:autoSpaceDE w:val="0"/>
        <w:autoSpaceDN w:val="0"/>
        <w:adjustRightInd w:val="0"/>
      </w:pPr>
      <w:r>
        <w:rPr>
          <w:b/>
          <w:bCs/>
        </w:rPr>
        <w:t>Why-</w:t>
      </w:r>
      <w:r>
        <w:t>MOGP p. 6(10)(h) and CGP 3.13.D</w:t>
      </w:r>
    </w:p>
    <w:p w14:paraId="4BB0E1C0" w14:textId="77777777" w:rsidR="00631F68" w:rsidRDefault="00631F68" w:rsidP="00631F68">
      <w:pPr>
        <w:autoSpaceDE w:val="0"/>
        <w:autoSpaceDN w:val="0"/>
        <w:adjustRightInd w:val="0"/>
      </w:pPr>
      <w:r>
        <w:rPr>
          <w:b/>
          <w:bCs/>
        </w:rPr>
        <w:t>How-</w:t>
      </w:r>
      <w:r>
        <w:t>Stockpiles of dirt need to be stabilized if they are inactive for longer than 14 days.</w:t>
      </w:r>
    </w:p>
    <w:p w14:paraId="5BD1728B" w14:textId="77777777" w:rsidR="00631F68" w:rsidRDefault="00631F68" w:rsidP="00631F68">
      <w:pPr>
        <w:autoSpaceDE w:val="0"/>
        <w:autoSpaceDN w:val="0"/>
        <w:adjustRightInd w:val="0"/>
      </w:pPr>
      <w:r>
        <w:t>Look to see if stockpiles have perimeter controls (silt fence, fiber rolls, etc.) around them or have been temporarily stabilized with seed, mulch, tarps, etc.</w:t>
      </w:r>
    </w:p>
    <w:p w14:paraId="0D2418A3" w14:textId="77777777" w:rsidR="00631F68" w:rsidRDefault="00631F68" w:rsidP="00631F68">
      <w:pPr>
        <w:autoSpaceDE w:val="0"/>
        <w:autoSpaceDN w:val="0"/>
        <w:adjustRightInd w:val="0"/>
      </w:pPr>
    </w:p>
    <w:p w14:paraId="3CD1EC66" w14:textId="77777777" w:rsidR="00631F68" w:rsidRDefault="00631F68" w:rsidP="00631F68">
      <w:pPr>
        <w:autoSpaceDE w:val="0"/>
        <w:autoSpaceDN w:val="0"/>
        <w:adjustRightInd w:val="0"/>
      </w:pPr>
      <w:r>
        <w:rPr>
          <w:b/>
          <w:bCs/>
        </w:rPr>
        <w:t>What-</w:t>
      </w:r>
      <w:r>
        <w:t>18. Have all temporary BMPs that are no longer needed been removed?</w:t>
      </w:r>
    </w:p>
    <w:p w14:paraId="5C66CDF5" w14:textId="77777777" w:rsidR="00631F68" w:rsidRDefault="00631F68" w:rsidP="00631F68">
      <w:pPr>
        <w:autoSpaceDE w:val="0"/>
        <w:autoSpaceDN w:val="0"/>
        <w:adjustRightInd w:val="0"/>
      </w:pPr>
      <w:r>
        <w:rPr>
          <w:b/>
          <w:bCs/>
        </w:rPr>
        <w:t>Why-</w:t>
      </w:r>
      <w:r>
        <w:t>MOGP p. 5(10)(d)(viiii) and CGP 3.4.A</w:t>
      </w:r>
    </w:p>
    <w:p w14:paraId="6EF82617" w14:textId="77777777" w:rsidR="00631F68" w:rsidRDefault="00631F68" w:rsidP="00631F68">
      <w:pPr>
        <w:autoSpaceDE w:val="0"/>
        <w:autoSpaceDN w:val="0"/>
        <w:adjustRightInd w:val="0"/>
      </w:pPr>
      <w:r>
        <w:rPr>
          <w:b/>
          <w:bCs/>
        </w:rPr>
        <w:t>How-</w:t>
      </w:r>
      <w:r>
        <w:t>Look for permanently stabilized areas and check that inlet protection controls, perimeter controls, ditch checks, etc. have been removed. Also check that all accumulated sediment around the removed controls has been disposed of properly.</w:t>
      </w:r>
    </w:p>
    <w:p w14:paraId="40DA2463" w14:textId="77777777" w:rsidR="00631F68" w:rsidRDefault="00631F68" w:rsidP="00631F68">
      <w:pPr>
        <w:autoSpaceDE w:val="0"/>
        <w:autoSpaceDN w:val="0"/>
        <w:adjustRightInd w:val="0"/>
      </w:pPr>
    </w:p>
    <w:p w14:paraId="0BB2B053" w14:textId="77777777" w:rsidR="00631F68" w:rsidRDefault="00631F68" w:rsidP="00631F68">
      <w:pPr>
        <w:autoSpaceDE w:val="0"/>
        <w:autoSpaceDN w:val="0"/>
        <w:adjustRightInd w:val="0"/>
      </w:pPr>
      <w:r>
        <w:rPr>
          <w:b/>
          <w:bCs/>
        </w:rPr>
        <w:t>What-</w:t>
      </w:r>
      <w:r>
        <w:t>19. Have all control BMPs been repaired and sediment removed?</w:t>
      </w:r>
    </w:p>
    <w:p w14:paraId="61232921" w14:textId="77777777" w:rsidR="00631F68" w:rsidRDefault="00631F68" w:rsidP="00631F68">
      <w:pPr>
        <w:autoSpaceDE w:val="0"/>
        <w:autoSpaceDN w:val="0"/>
        <w:adjustRightInd w:val="0"/>
      </w:pPr>
      <w:r>
        <w:rPr>
          <w:b/>
          <w:bCs/>
        </w:rPr>
        <w:t>Why-</w:t>
      </w:r>
      <w:r>
        <w:t>MOGP p. 7(13) and CGP 3.13.A</w:t>
      </w:r>
    </w:p>
    <w:p w14:paraId="1CEDD40C" w14:textId="77777777" w:rsidR="00631F68" w:rsidRDefault="00631F68" w:rsidP="00631F68">
      <w:pPr>
        <w:autoSpaceDE w:val="0"/>
        <w:autoSpaceDN w:val="0"/>
        <w:adjustRightInd w:val="0"/>
      </w:pPr>
      <w:r>
        <w:rPr>
          <w:b/>
          <w:bCs/>
        </w:rPr>
        <w:t>How-</w:t>
      </w:r>
      <w:r>
        <w:t>Look around the site and make sure that all BMPs are functioning properly in order for them to keep sediment from leaving the site. Also, inspect all BMPs for sediment</w:t>
      </w:r>
    </w:p>
    <w:p w14:paraId="6AEC89E7" w14:textId="77777777" w:rsidR="00631F68" w:rsidRDefault="00631F68" w:rsidP="00631F68">
      <w:pPr>
        <w:autoSpaceDE w:val="0"/>
        <w:autoSpaceDN w:val="0"/>
        <w:adjustRightInd w:val="0"/>
      </w:pPr>
      <w:r>
        <w:t>accumulation (generally, if sediment has accumulated one-third to one-half the height of</w:t>
      </w:r>
    </w:p>
    <w:p w14:paraId="0F734FF1" w14:textId="77777777" w:rsidR="00631F68" w:rsidRDefault="00631F68" w:rsidP="00631F68">
      <w:pPr>
        <w:autoSpaceDE w:val="0"/>
        <w:autoSpaceDN w:val="0"/>
        <w:adjustRightInd w:val="0"/>
      </w:pPr>
      <w:r>
        <w:t>the control structure, it needs to be removed for the structure to function properly).</w:t>
      </w:r>
    </w:p>
    <w:p w14:paraId="55CE8F1D" w14:textId="77777777" w:rsidR="00631F68" w:rsidRDefault="00631F68" w:rsidP="00631F68">
      <w:pPr>
        <w:autoSpaceDE w:val="0"/>
        <w:autoSpaceDN w:val="0"/>
        <w:adjustRightInd w:val="0"/>
      </w:pPr>
    </w:p>
    <w:p w14:paraId="70553F12" w14:textId="77777777" w:rsidR="00631F68" w:rsidRDefault="00631F68" w:rsidP="00631F68">
      <w:pPr>
        <w:autoSpaceDE w:val="0"/>
        <w:autoSpaceDN w:val="0"/>
        <w:adjustRightInd w:val="0"/>
      </w:pPr>
      <w:r>
        <w:rPr>
          <w:b/>
          <w:bCs/>
        </w:rPr>
        <w:t>What-</w:t>
      </w:r>
      <w:r>
        <w:t>20. Other:__________________________________________________?</w:t>
      </w:r>
    </w:p>
    <w:p w14:paraId="11619931" w14:textId="77777777" w:rsidR="00631F68" w:rsidRDefault="00631F68" w:rsidP="00631F68">
      <w:pPr>
        <w:autoSpaceDE w:val="0"/>
        <w:autoSpaceDN w:val="0"/>
        <w:adjustRightInd w:val="0"/>
      </w:pPr>
      <w:r>
        <w:rPr>
          <w:b/>
          <w:bCs/>
        </w:rPr>
        <w:t>Why-</w:t>
      </w:r>
      <w:r>
        <w:t>MOGP and CGP</w:t>
      </w:r>
    </w:p>
    <w:p w14:paraId="683EA5D2" w14:textId="77777777" w:rsidR="00631F68" w:rsidRDefault="00631F68" w:rsidP="00631F68">
      <w:pPr>
        <w:autoSpaceDE w:val="0"/>
        <w:autoSpaceDN w:val="0"/>
        <w:adjustRightInd w:val="0"/>
      </w:pPr>
      <w:r>
        <w:rPr>
          <w:b/>
          <w:bCs/>
        </w:rPr>
        <w:lastRenderedPageBreak/>
        <w:t>How-</w:t>
      </w:r>
      <w:r>
        <w:t>Add any additional site-specific BMPs or areas of interest which need to be regularly inspected.</w:t>
      </w:r>
    </w:p>
    <w:p w14:paraId="466C4BE5" w14:textId="77777777" w:rsidR="00631F68" w:rsidRDefault="00631F68" w:rsidP="00631F68">
      <w:pPr>
        <w:autoSpaceDE w:val="0"/>
        <w:autoSpaceDN w:val="0"/>
        <w:adjustRightInd w:val="0"/>
      </w:pPr>
    </w:p>
    <w:p w14:paraId="43A86B87" w14:textId="77777777" w:rsidR="00631F68" w:rsidRDefault="00631F68" w:rsidP="00631F68">
      <w:pPr>
        <w:autoSpaceDE w:val="0"/>
        <w:autoSpaceDN w:val="0"/>
        <w:adjustRightInd w:val="0"/>
      </w:pPr>
      <w:smartTag w:uri="urn:schemas-microsoft-com:office:smarttags" w:element="place">
        <w:smartTag w:uri="urn:schemas-microsoft-com:office:smarttags" w:element="PlaceName">
          <w:r>
            <w:rPr>
              <w:b/>
              <w:bCs/>
            </w:rPr>
            <w:t>What-</w:t>
          </w:r>
          <w:r>
            <w:t>Areas</w:t>
          </w:r>
        </w:smartTag>
        <w:r>
          <w:t xml:space="preserve"> </w:t>
        </w:r>
        <w:smartTag w:uri="urn:schemas-microsoft-com:office:smarttags" w:element="PlaceName">
          <w:r>
            <w:t>Where</w:t>
          </w:r>
        </w:smartTag>
        <w:r>
          <w:t xml:space="preserve"> </w:t>
        </w:r>
        <w:smartTag w:uri="urn:schemas-microsoft-com:office:smarttags" w:element="PlaceType">
          <w:r>
            <w:t>Land</w:t>
          </w:r>
        </w:smartTag>
      </w:smartTag>
      <w:r>
        <w:t xml:space="preserve"> Disturbance Has Ceased</w:t>
      </w:r>
    </w:p>
    <w:p w14:paraId="2F3203FE" w14:textId="77777777" w:rsidR="00631F68" w:rsidRDefault="00631F68" w:rsidP="00631F68">
      <w:pPr>
        <w:autoSpaceDE w:val="0"/>
        <w:autoSpaceDN w:val="0"/>
        <w:adjustRightInd w:val="0"/>
      </w:pPr>
      <w:r>
        <w:rPr>
          <w:b/>
          <w:bCs/>
        </w:rPr>
        <w:t>Why-</w:t>
      </w:r>
      <w:r>
        <w:t>MOGP p. 6(10)(h), p.7(12) and CGP 3.10.E</w:t>
      </w:r>
    </w:p>
    <w:p w14:paraId="2CCFFAF8" w14:textId="77777777" w:rsidR="00631F68" w:rsidRDefault="00631F68" w:rsidP="00631F68">
      <w:pPr>
        <w:autoSpaceDE w:val="0"/>
        <w:autoSpaceDN w:val="0"/>
        <w:adjustRightInd w:val="0"/>
      </w:pPr>
      <w:r>
        <w:rPr>
          <w:b/>
          <w:bCs/>
        </w:rPr>
        <w:t>How-</w:t>
      </w:r>
      <w:r>
        <w:t>List any areas of the project site where land disturbance operations have permanently or temporarily ceased.</w:t>
      </w:r>
    </w:p>
    <w:p w14:paraId="41DBD1D0" w14:textId="77777777" w:rsidR="00631F68" w:rsidRDefault="00631F68" w:rsidP="00631F68">
      <w:pPr>
        <w:autoSpaceDE w:val="0"/>
        <w:autoSpaceDN w:val="0"/>
        <w:adjustRightInd w:val="0"/>
      </w:pPr>
    </w:p>
    <w:p w14:paraId="290CEA9C" w14:textId="77777777" w:rsidR="00631F68" w:rsidRDefault="00631F68" w:rsidP="00631F68">
      <w:pPr>
        <w:autoSpaceDE w:val="0"/>
        <w:autoSpaceDN w:val="0"/>
        <w:adjustRightInd w:val="0"/>
      </w:pPr>
      <w:r>
        <w:rPr>
          <w:b/>
          <w:bCs/>
        </w:rPr>
        <w:t>What-</w:t>
      </w:r>
      <w:r>
        <w:t>Areas of Concern</w:t>
      </w:r>
    </w:p>
    <w:p w14:paraId="6F91388A" w14:textId="77777777" w:rsidR="00631F68" w:rsidRDefault="00631F68" w:rsidP="00631F68">
      <w:pPr>
        <w:autoSpaceDE w:val="0"/>
        <w:autoSpaceDN w:val="0"/>
        <w:adjustRightInd w:val="0"/>
      </w:pPr>
      <w:r>
        <w:rPr>
          <w:b/>
          <w:bCs/>
        </w:rPr>
        <w:t>Why-</w:t>
      </w:r>
      <w:r>
        <w:t>MOGP p. 7(12) and CGP 3.10.G</w:t>
      </w:r>
    </w:p>
    <w:p w14:paraId="3132E61E" w14:textId="77777777" w:rsidR="00631F68" w:rsidRDefault="00631F68" w:rsidP="00631F68">
      <w:pPr>
        <w:autoSpaceDE w:val="0"/>
        <w:autoSpaceDN w:val="0"/>
        <w:adjustRightInd w:val="0"/>
      </w:pPr>
      <w:r>
        <w:rPr>
          <w:b/>
          <w:bCs/>
        </w:rPr>
        <w:t>How-</w:t>
      </w:r>
      <w:r>
        <w:t>Write in any potential violations, which have caught your eye throughout the inspection process. This can include any failing BMPs, new BMPs that are needed, performance deficiencies, or any other aspect of the SWPPP, which may need to be</w:t>
      </w:r>
    </w:p>
    <w:p w14:paraId="08B2DA9A" w14:textId="77777777" w:rsidR="00631F68" w:rsidRDefault="00631F68" w:rsidP="00631F68">
      <w:pPr>
        <w:autoSpaceDE w:val="0"/>
        <w:autoSpaceDN w:val="0"/>
        <w:adjustRightInd w:val="0"/>
      </w:pPr>
      <w:r>
        <w:t>changed or further addressed in order to keep sediment from leaving the project site.</w:t>
      </w:r>
    </w:p>
    <w:p w14:paraId="50790748" w14:textId="77777777" w:rsidR="00631F68" w:rsidRDefault="00631F68" w:rsidP="00631F68">
      <w:pPr>
        <w:autoSpaceDE w:val="0"/>
        <w:autoSpaceDN w:val="0"/>
        <w:adjustRightInd w:val="0"/>
      </w:pPr>
    </w:p>
    <w:p w14:paraId="4E193DFB" w14:textId="77777777" w:rsidR="00631F68" w:rsidRDefault="00631F68" w:rsidP="00631F68">
      <w:pPr>
        <w:autoSpaceDE w:val="0"/>
        <w:autoSpaceDN w:val="0"/>
        <w:adjustRightInd w:val="0"/>
      </w:pPr>
      <w:r>
        <w:rPr>
          <w:b/>
          <w:bCs/>
        </w:rPr>
        <w:t>What-</w:t>
      </w:r>
      <w:r>
        <w:t>Recommendations</w:t>
      </w:r>
    </w:p>
    <w:p w14:paraId="396BA472" w14:textId="77777777" w:rsidR="00631F68" w:rsidRDefault="00631F68" w:rsidP="00631F68">
      <w:pPr>
        <w:autoSpaceDE w:val="0"/>
        <w:autoSpaceDN w:val="0"/>
        <w:adjustRightInd w:val="0"/>
      </w:pPr>
      <w:r>
        <w:rPr>
          <w:b/>
          <w:bCs/>
        </w:rPr>
        <w:t>Why-</w:t>
      </w:r>
      <w:r>
        <w:t>MOGP p. 7(12) and CGP 3.10.G</w:t>
      </w:r>
    </w:p>
    <w:p w14:paraId="71907038" w14:textId="77777777" w:rsidR="00631F68" w:rsidRDefault="00631F68" w:rsidP="00631F68">
      <w:pPr>
        <w:autoSpaceDE w:val="0"/>
        <w:autoSpaceDN w:val="0"/>
        <w:adjustRightInd w:val="0"/>
      </w:pPr>
      <w:r>
        <w:rPr>
          <w:b/>
          <w:bCs/>
        </w:rPr>
        <w:t>How-</w:t>
      </w:r>
      <w:r>
        <w:t>Write in any recommendations or corrective actions required (including changes or updates to the SWPPP). Generally, corrections should be made prior to the next rain event or within 7 days, which ever is sooner.</w:t>
      </w:r>
    </w:p>
    <w:p w14:paraId="4D2E0722" w14:textId="77777777" w:rsidR="00631F68" w:rsidRDefault="00631F68" w:rsidP="00631F68">
      <w:pPr>
        <w:autoSpaceDE w:val="0"/>
        <w:autoSpaceDN w:val="0"/>
        <w:adjustRightInd w:val="0"/>
      </w:pPr>
    </w:p>
    <w:p w14:paraId="79D487AD" w14:textId="77777777" w:rsidR="00631F68" w:rsidRDefault="00631F68" w:rsidP="00631F68">
      <w:pPr>
        <w:autoSpaceDE w:val="0"/>
        <w:autoSpaceDN w:val="0"/>
        <w:adjustRightInd w:val="0"/>
      </w:pPr>
      <w:r>
        <w:rPr>
          <w:b/>
          <w:bCs/>
        </w:rPr>
        <w:t>What-</w:t>
      </w:r>
      <w:r>
        <w:t>Verbal/Written Notification given to</w:t>
      </w:r>
    </w:p>
    <w:p w14:paraId="6966005D" w14:textId="77777777" w:rsidR="00631F68" w:rsidRDefault="00631F68" w:rsidP="00631F68">
      <w:pPr>
        <w:autoSpaceDE w:val="0"/>
        <w:autoSpaceDN w:val="0"/>
        <w:adjustRightInd w:val="0"/>
      </w:pPr>
      <w:r>
        <w:rPr>
          <w:b/>
          <w:bCs/>
        </w:rPr>
        <w:t>Why-</w:t>
      </w:r>
      <w:r>
        <w:t>So there is a record for accountability.</w:t>
      </w:r>
    </w:p>
    <w:p w14:paraId="0928EE31" w14:textId="77777777" w:rsidR="00631F68" w:rsidRDefault="00631F68" w:rsidP="00631F68">
      <w:pPr>
        <w:autoSpaceDE w:val="0"/>
        <w:autoSpaceDN w:val="0"/>
        <w:adjustRightInd w:val="0"/>
      </w:pPr>
      <w:r>
        <w:rPr>
          <w:b/>
          <w:bCs/>
        </w:rPr>
        <w:t>How-</w:t>
      </w:r>
      <w:r>
        <w:t>If corrective action is necessary, fill in the name of the person you have asked to make those corrective actions.</w:t>
      </w:r>
    </w:p>
    <w:p w14:paraId="024691B1" w14:textId="77777777" w:rsidR="00631F68" w:rsidRDefault="00631F68" w:rsidP="00631F68">
      <w:pPr>
        <w:autoSpaceDE w:val="0"/>
        <w:autoSpaceDN w:val="0"/>
        <w:adjustRightInd w:val="0"/>
      </w:pPr>
    </w:p>
    <w:p w14:paraId="684FD624" w14:textId="77777777" w:rsidR="00631F68" w:rsidRDefault="00631F68" w:rsidP="00631F68">
      <w:pPr>
        <w:autoSpaceDE w:val="0"/>
        <w:autoSpaceDN w:val="0"/>
        <w:adjustRightInd w:val="0"/>
      </w:pPr>
      <w:r>
        <w:t>*MOGP-Missouri General Permit, this is the legally binding contract land disturbers have with the Missouri Department of Natural Resources (MoDNR). MoDNR is authorized by the Environmental Protection Agency (EPA) to allocate NPDES Permits.</w:t>
      </w:r>
    </w:p>
    <w:p w14:paraId="59D70EAD" w14:textId="77777777" w:rsidR="00631F68" w:rsidRDefault="00631F68" w:rsidP="00631F68">
      <w:pPr>
        <w:autoSpaceDE w:val="0"/>
        <w:autoSpaceDN w:val="0"/>
        <w:adjustRightInd w:val="0"/>
      </w:pPr>
    </w:p>
    <w:p w14:paraId="2A5AED66" w14:textId="77777777" w:rsidR="00631F68" w:rsidRDefault="00631F68" w:rsidP="00631F68">
      <w:pPr>
        <w:autoSpaceDE w:val="0"/>
        <w:autoSpaceDN w:val="0"/>
        <w:adjustRightInd w:val="0"/>
      </w:pPr>
      <w:r>
        <w:t>*CGP-Construction General Permit, this is the National Pollutant Discharge Elimination</w:t>
      </w:r>
    </w:p>
    <w:p w14:paraId="7D5220C4" w14:textId="77777777" w:rsidR="00631F68" w:rsidRDefault="00631F68" w:rsidP="00631F68">
      <w:pPr>
        <w:autoSpaceDE w:val="0"/>
        <w:autoSpaceDN w:val="0"/>
        <w:adjustRightInd w:val="0"/>
      </w:pPr>
      <w:r>
        <w:t>System (NPDES) Permit governed at the federal level.</w:t>
      </w:r>
    </w:p>
    <w:p w14:paraId="52C000AE" w14:textId="77777777" w:rsidR="00631F68" w:rsidRDefault="00631F68" w:rsidP="00631F68">
      <w:pPr>
        <w:autoSpaceDE w:val="0"/>
        <w:autoSpaceDN w:val="0"/>
        <w:adjustRightInd w:val="0"/>
      </w:pPr>
    </w:p>
    <w:p w14:paraId="2AE6E842" w14:textId="77777777" w:rsidR="00631F68" w:rsidRDefault="00631F68" w:rsidP="00631F68">
      <w:pPr>
        <w:autoSpaceDE w:val="0"/>
        <w:autoSpaceDN w:val="0"/>
        <w:adjustRightInd w:val="0"/>
      </w:pPr>
      <w:r>
        <w:t>*Permit holders must abide by both the state and federal rules and regulations.</w:t>
      </w:r>
    </w:p>
    <w:p w14:paraId="7768E5AB" w14:textId="77777777" w:rsidR="00631F68" w:rsidRDefault="00631F68" w:rsidP="00631F68">
      <w:pPr>
        <w:autoSpaceDE w:val="0"/>
        <w:autoSpaceDN w:val="0"/>
        <w:adjustRightInd w:val="0"/>
      </w:pPr>
    </w:p>
    <w:p w14:paraId="0E3FCC15" w14:textId="77777777" w:rsidR="00631F68" w:rsidRDefault="00631F68" w:rsidP="00631F68">
      <w:pPr>
        <w:autoSpaceDE w:val="0"/>
        <w:autoSpaceDN w:val="0"/>
        <w:adjustRightInd w:val="0"/>
      </w:pPr>
      <w:r>
        <w:t>*Remember that each project site has its own nuances. Therefore, the original SWPPP for a site is the best-estimated plan for keeping sediment from leaving the site. However, SWPPPs, just like construction sites, change with the conditions and situations that arise.</w:t>
      </w:r>
    </w:p>
    <w:p w14:paraId="4084F7F4" w14:textId="77777777" w:rsidR="00631F68" w:rsidRDefault="00631F68" w:rsidP="00631F68">
      <w:pPr>
        <w:autoSpaceDE w:val="0"/>
        <w:autoSpaceDN w:val="0"/>
        <w:adjustRightInd w:val="0"/>
      </w:pPr>
      <w:r>
        <w:t>Some BMPs may need to be added or removed or jobsite practices need to be altered.</w:t>
      </w:r>
    </w:p>
    <w:p w14:paraId="48291991" w14:textId="77777777" w:rsidR="00631F68" w:rsidRDefault="00631F68" w:rsidP="00631F68">
      <w:pPr>
        <w:autoSpaceDE w:val="0"/>
        <w:autoSpaceDN w:val="0"/>
        <w:adjustRightInd w:val="0"/>
      </w:pPr>
      <w:r>
        <w:t>During the construction process if any components of the SWPPP need to be changed or updated, remember to change/update the SWPPP.</w:t>
      </w:r>
    </w:p>
    <w:p w14:paraId="6BC6A5EA" w14:textId="77777777" w:rsidR="00631F68" w:rsidRDefault="00631F68" w:rsidP="00631F68">
      <w:pPr>
        <w:autoSpaceDE w:val="0"/>
        <w:autoSpaceDN w:val="0"/>
        <w:adjustRightInd w:val="0"/>
      </w:pPr>
    </w:p>
    <w:p w14:paraId="3ED804D5" w14:textId="77777777" w:rsidR="00631F68" w:rsidRDefault="00631F68" w:rsidP="00631F68">
      <w:pPr>
        <w:autoSpaceDE w:val="0"/>
        <w:autoSpaceDN w:val="0"/>
        <w:adjustRightInd w:val="0"/>
      </w:pPr>
      <w:r>
        <w:t>*This form is to be attached to the project’s SWPPP and kept on-site according to federal</w:t>
      </w:r>
    </w:p>
    <w:p w14:paraId="003E3EEB" w14:textId="77777777" w:rsidR="00631F68" w:rsidRDefault="00631F68" w:rsidP="00631F68">
      <w:pPr>
        <w:autoSpaceDE w:val="0"/>
        <w:autoSpaceDN w:val="0"/>
        <w:adjustRightInd w:val="0"/>
      </w:pPr>
      <w:r>
        <w:t>and state regulations.</w:t>
      </w:r>
    </w:p>
    <w:p w14:paraId="6F00612F" w14:textId="77777777" w:rsidR="00631F68" w:rsidRDefault="00631F68" w:rsidP="00631F68">
      <w:pPr>
        <w:autoSpaceDE w:val="0"/>
        <w:autoSpaceDN w:val="0"/>
        <w:adjustRightInd w:val="0"/>
      </w:pPr>
    </w:p>
    <w:p w14:paraId="7C9D4188" w14:textId="77777777" w:rsidR="00631F68" w:rsidRDefault="00631F68" w:rsidP="00631F68">
      <w:pPr>
        <w:autoSpaceDE w:val="0"/>
        <w:autoSpaceDN w:val="0"/>
        <w:adjustRightInd w:val="0"/>
      </w:pPr>
      <w:r>
        <w:t>*For any questions, concerns, technical advice, input, etc. please contact:</w:t>
      </w:r>
    </w:p>
    <w:p w14:paraId="37E7F791" w14:textId="77777777" w:rsidR="00631F68" w:rsidRDefault="00631F68" w:rsidP="00631F68">
      <w:pPr>
        <w:autoSpaceDE w:val="0"/>
        <w:autoSpaceDN w:val="0"/>
        <w:adjustRightInd w:val="0"/>
        <w:jc w:val="center"/>
      </w:pPr>
    </w:p>
    <w:p w14:paraId="06809F83" w14:textId="368A9C55" w:rsidR="00631F68" w:rsidRDefault="00631F68" w:rsidP="00DE31C3">
      <w:pPr>
        <w:autoSpaceDE w:val="0"/>
        <w:autoSpaceDN w:val="0"/>
        <w:adjustRightInd w:val="0"/>
        <w:jc w:val="center"/>
      </w:pPr>
      <w:r>
        <w:t>Department of Public Works</w:t>
      </w:r>
      <w:r w:rsidR="00DE31C3">
        <w:t>-</w:t>
      </w:r>
      <w:r>
        <w:t>Storm Water Services Division</w:t>
      </w:r>
    </w:p>
    <w:p w14:paraId="3A04D769" w14:textId="38576555" w:rsidR="00631F68" w:rsidRDefault="00631F68" w:rsidP="00DE31C3">
      <w:pPr>
        <w:autoSpaceDE w:val="0"/>
        <w:autoSpaceDN w:val="0"/>
        <w:adjustRightInd w:val="0"/>
        <w:jc w:val="center"/>
      </w:pPr>
      <w:r>
        <w:t>1060 N Madiso</w:t>
      </w:r>
      <w:r w:rsidR="00DE31C3">
        <w:t>n, Phone: 417-673-6297</w:t>
      </w:r>
    </w:p>
    <w:p w14:paraId="66C8A704" w14:textId="77777777" w:rsidR="00631F68" w:rsidRDefault="00631F68" w:rsidP="00631F68">
      <w:pPr>
        <w:autoSpaceDE w:val="0"/>
        <w:autoSpaceDN w:val="0"/>
        <w:adjustRightInd w:val="0"/>
        <w:jc w:val="center"/>
        <w:rPr>
          <w:b/>
          <w:bCs/>
          <w:color w:val="000000"/>
        </w:rPr>
      </w:pPr>
      <w:r>
        <w:rPr>
          <w:b/>
          <w:bCs/>
          <w:color w:val="000000"/>
        </w:rPr>
        <w:lastRenderedPageBreak/>
        <w:t>BIBLIOGRAPHY</w:t>
      </w:r>
    </w:p>
    <w:p w14:paraId="3ABC366B" w14:textId="77777777" w:rsidR="00631F68" w:rsidRDefault="00631F68" w:rsidP="00631F68">
      <w:pPr>
        <w:autoSpaceDE w:val="0"/>
        <w:autoSpaceDN w:val="0"/>
        <w:adjustRightInd w:val="0"/>
        <w:jc w:val="center"/>
        <w:rPr>
          <w:b/>
          <w:bCs/>
          <w:color w:val="000000"/>
        </w:rPr>
      </w:pPr>
    </w:p>
    <w:p w14:paraId="61808B46"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American Public Works Association. </w:t>
      </w:r>
      <w:r>
        <w:rPr>
          <w:rFonts w:ascii="Calibri-Italic" w:hAnsi="Calibri-Italic" w:cs="Calibri-Italic"/>
          <w:i/>
          <w:iCs/>
          <w:color w:val="000000"/>
        </w:rPr>
        <w:t xml:space="preserve">Division III Standard Drawings. </w:t>
      </w:r>
      <w:r>
        <w:rPr>
          <w:rFonts w:ascii="Calibri" w:hAnsi="Calibri" w:cs="Calibri"/>
          <w:color w:val="000000"/>
        </w:rPr>
        <w:t xml:space="preserve">APWA </w:t>
      </w:r>
      <w:smartTag w:uri="urn:schemas-microsoft-com:office:smarttags" w:element="place">
        <w:smartTag w:uri="urn:schemas-microsoft-com:office:smarttags" w:element="City">
          <w:r>
            <w:rPr>
              <w:rFonts w:ascii="Calibri" w:hAnsi="Calibri" w:cs="Calibri"/>
              <w:color w:val="000000"/>
            </w:rPr>
            <w:t>Kansas City</w:t>
          </w:r>
        </w:smartTag>
      </w:smartTag>
      <w:r>
        <w:rPr>
          <w:rFonts w:ascii="Calibri" w:hAnsi="Calibri" w:cs="Calibri"/>
          <w:color w:val="000000"/>
        </w:rPr>
        <w:t xml:space="preserve"> Metropolitan Chapter. April 2003.</w:t>
      </w:r>
    </w:p>
    <w:p w14:paraId="1B6BE58E" w14:textId="77777777" w:rsidR="00631F68" w:rsidRDefault="00631F68" w:rsidP="00631F68">
      <w:pPr>
        <w:autoSpaceDE w:val="0"/>
        <w:autoSpaceDN w:val="0"/>
        <w:adjustRightInd w:val="0"/>
        <w:rPr>
          <w:rFonts w:ascii="Calibri" w:hAnsi="Calibri" w:cs="Calibri"/>
          <w:color w:val="000000"/>
        </w:rPr>
      </w:pPr>
    </w:p>
    <w:p w14:paraId="15524C5C" w14:textId="77777777" w:rsidR="00631F68" w:rsidRDefault="00631F68" w:rsidP="00631F68">
      <w:pPr>
        <w:autoSpaceDE w:val="0"/>
        <w:autoSpaceDN w:val="0"/>
        <w:adjustRightInd w:val="0"/>
        <w:rPr>
          <w:rFonts w:ascii="Calibri" w:hAnsi="Calibri" w:cs="Calibri"/>
          <w:color w:val="000000"/>
        </w:rPr>
      </w:pPr>
      <w:smartTag w:uri="urn:schemas-microsoft-com:office:smarttags" w:element="place">
        <w:smartTag w:uri="urn:schemas-microsoft-com:office:smarttags" w:element="State">
          <w:r>
            <w:rPr>
              <w:rFonts w:ascii="Calibri" w:hAnsi="Calibri" w:cs="Calibri"/>
              <w:color w:val="000000"/>
            </w:rPr>
            <w:t>California</w:t>
          </w:r>
        </w:smartTag>
      </w:smartTag>
      <w:r>
        <w:rPr>
          <w:rFonts w:ascii="Calibri" w:hAnsi="Calibri" w:cs="Calibri"/>
          <w:color w:val="000000"/>
        </w:rPr>
        <w:t xml:space="preserve">. </w:t>
      </w:r>
      <w:smartTag w:uri="urn:schemas-microsoft-com:office:smarttags" w:element="place">
        <w:smartTag w:uri="urn:schemas-microsoft-com:office:smarttags" w:element="State">
          <w:r>
            <w:rPr>
              <w:rFonts w:ascii="Calibri-Italic" w:hAnsi="Calibri-Italic" w:cs="Calibri-Italic"/>
              <w:i/>
              <w:iCs/>
              <w:color w:val="000000"/>
            </w:rPr>
            <w:t>California</w:t>
          </w:r>
        </w:smartTag>
      </w:smartTag>
      <w:r>
        <w:rPr>
          <w:rFonts w:ascii="Calibri-Italic" w:hAnsi="Calibri-Italic" w:cs="Calibri-Italic"/>
          <w:i/>
          <w:iCs/>
          <w:color w:val="000000"/>
        </w:rPr>
        <w:t xml:space="preserve"> Stormwater BMP Handbook</w:t>
      </w:r>
      <w:r>
        <w:rPr>
          <w:rFonts w:ascii="Arial" w:hAnsi="Arial" w:cs="Arial"/>
          <w:i/>
          <w:iCs/>
          <w:color w:val="000000"/>
        </w:rPr>
        <w:t>-</w:t>
      </w:r>
      <w:r>
        <w:rPr>
          <w:rFonts w:ascii="Calibri-Italic" w:hAnsi="Calibri-Italic" w:cs="Calibri-Italic"/>
          <w:i/>
          <w:iCs/>
          <w:color w:val="000000"/>
        </w:rPr>
        <w:t xml:space="preserve">Construction. </w:t>
      </w:r>
      <w:smartTag w:uri="urn:schemas-microsoft-com:office:smarttags" w:element="State">
        <w:smartTag w:uri="urn:schemas-microsoft-com:office:smarttags" w:element="place">
          <w:r>
            <w:rPr>
              <w:rFonts w:ascii="Calibri" w:hAnsi="Calibri" w:cs="Calibri"/>
              <w:color w:val="000000"/>
            </w:rPr>
            <w:t>California</w:t>
          </w:r>
        </w:smartTag>
      </w:smartTag>
      <w:r>
        <w:rPr>
          <w:rFonts w:ascii="Calibri" w:hAnsi="Calibri" w:cs="Calibri"/>
          <w:color w:val="000000"/>
        </w:rPr>
        <w:t>. January 2003.</w:t>
      </w:r>
    </w:p>
    <w:p w14:paraId="11481BC0" w14:textId="77777777" w:rsidR="00631F68" w:rsidRDefault="00631F68" w:rsidP="00631F68">
      <w:pPr>
        <w:autoSpaceDE w:val="0"/>
        <w:autoSpaceDN w:val="0"/>
        <w:adjustRightInd w:val="0"/>
        <w:rPr>
          <w:rFonts w:ascii="Calibri" w:hAnsi="Calibri" w:cs="Calibri"/>
          <w:color w:val="000000"/>
        </w:rPr>
      </w:pPr>
    </w:p>
    <w:p w14:paraId="165D3C51"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City of </w:t>
      </w:r>
      <w:smartTag w:uri="urn:schemas-microsoft-com:office:smarttags" w:element="place">
        <w:smartTag w:uri="urn:schemas-microsoft-com:office:smarttags" w:element="City">
          <w:r>
            <w:rPr>
              <w:rFonts w:ascii="Calibri" w:hAnsi="Calibri" w:cs="Calibri"/>
              <w:color w:val="000000"/>
            </w:rPr>
            <w:t>Chesterfield</w:t>
          </w:r>
        </w:smartTag>
      </w:smartTag>
      <w:r>
        <w:rPr>
          <w:rFonts w:ascii="Calibri" w:hAnsi="Calibri" w:cs="Calibri"/>
          <w:color w:val="000000"/>
        </w:rPr>
        <w:t xml:space="preserve">. </w:t>
      </w:r>
      <w:r>
        <w:rPr>
          <w:rFonts w:ascii="Calibri-Italic" w:hAnsi="Calibri-Italic" w:cs="Calibri-Italic"/>
          <w:i/>
          <w:iCs/>
          <w:color w:val="000000"/>
        </w:rPr>
        <w:t xml:space="preserve">Model BMPs For Land Disturbance. </w:t>
      </w:r>
      <w:smartTag w:uri="urn:schemas-microsoft-com:office:smarttags" w:element="place">
        <w:smartTag w:uri="urn:schemas-microsoft-com:office:smarttags" w:element="City">
          <w:r>
            <w:rPr>
              <w:rFonts w:ascii="Calibri" w:hAnsi="Calibri" w:cs="Calibri"/>
              <w:color w:val="000000"/>
            </w:rPr>
            <w:t>City of Chesterfield</w:t>
          </w:r>
        </w:smartTag>
        <w:r>
          <w:rPr>
            <w:rFonts w:ascii="Calibri" w:hAnsi="Calibri" w:cs="Calibri"/>
            <w:color w:val="000000"/>
          </w:rPr>
          <w:t xml:space="preserve">, </w:t>
        </w:r>
        <w:smartTag w:uri="urn:schemas-microsoft-com:office:smarttags" w:element="State">
          <w:r>
            <w:rPr>
              <w:rFonts w:ascii="Calibri" w:hAnsi="Calibri" w:cs="Calibri"/>
              <w:color w:val="000000"/>
            </w:rPr>
            <w:t>Missouri</w:t>
          </w:r>
        </w:smartTag>
      </w:smartTag>
      <w:r>
        <w:rPr>
          <w:rFonts w:ascii="Calibri" w:hAnsi="Calibri" w:cs="Calibri"/>
          <w:color w:val="000000"/>
        </w:rPr>
        <w:t>. June 2003.</w:t>
      </w:r>
    </w:p>
    <w:p w14:paraId="11DF9F4F" w14:textId="77777777" w:rsidR="00631F68" w:rsidRDefault="00631F68" w:rsidP="00631F68">
      <w:pPr>
        <w:autoSpaceDE w:val="0"/>
        <w:autoSpaceDN w:val="0"/>
        <w:adjustRightInd w:val="0"/>
        <w:rPr>
          <w:rFonts w:ascii="Calibri" w:hAnsi="Calibri" w:cs="Calibri"/>
          <w:color w:val="000000"/>
        </w:rPr>
      </w:pPr>
    </w:p>
    <w:p w14:paraId="4AEF4FCC"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City of </w:t>
      </w:r>
      <w:smartTag w:uri="urn:schemas-microsoft-com:office:smarttags" w:element="place">
        <w:smartTag w:uri="urn:schemas-microsoft-com:office:smarttags" w:element="City">
          <w:r>
            <w:rPr>
              <w:rFonts w:ascii="Calibri" w:hAnsi="Calibri" w:cs="Calibri"/>
              <w:color w:val="000000"/>
            </w:rPr>
            <w:t>Corvallis</w:t>
          </w:r>
        </w:smartTag>
      </w:smartTag>
      <w:r>
        <w:rPr>
          <w:rFonts w:ascii="Calibri" w:hAnsi="Calibri" w:cs="Calibri"/>
          <w:color w:val="000000"/>
        </w:rPr>
        <w:t xml:space="preserve">. </w:t>
      </w:r>
      <w:r>
        <w:rPr>
          <w:rFonts w:ascii="Calibri-Italic" w:hAnsi="Calibri-Italic" w:cs="Calibri-Italic"/>
          <w:i/>
          <w:iCs/>
          <w:color w:val="000000"/>
        </w:rPr>
        <w:t xml:space="preserve">Erosion Prevention and Sediment Control Manual. </w:t>
      </w:r>
      <w:smartTag w:uri="urn:schemas-microsoft-com:office:smarttags" w:element="place">
        <w:smartTag w:uri="urn:schemas-microsoft-com:office:smarttags" w:element="City">
          <w:r>
            <w:rPr>
              <w:rFonts w:ascii="Calibri" w:hAnsi="Calibri" w:cs="Calibri"/>
              <w:color w:val="000000"/>
            </w:rPr>
            <w:t>City of Corvallis</w:t>
          </w:r>
        </w:smartTag>
        <w:r>
          <w:rPr>
            <w:rFonts w:ascii="Calibri" w:hAnsi="Calibri" w:cs="Calibri"/>
            <w:color w:val="000000"/>
          </w:rPr>
          <w:t xml:space="preserve">, </w:t>
        </w:r>
        <w:smartTag w:uri="urn:schemas-microsoft-com:office:smarttags" w:element="State">
          <w:r>
            <w:rPr>
              <w:rFonts w:ascii="Calibri" w:hAnsi="Calibri" w:cs="Calibri"/>
              <w:color w:val="000000"/>
            </w:rPr>
            <w:t>Oregon</w:t>
          </w:r>
        </w:smartTag>
      </w:smartTag>
      <w:r>
        <w:rPr>
          <w:rFonts w:ascii="Calibri" w:hAnsi="Calibri" w:cs="Calibri"/>
          <w:color w:val="000000"/>
        </w:rPr>
        <w:t>. September 2005.</w:t>
      </w:r>
    </w:p>
    <w:p w14:paraId="59D5247E" w14:textId="77777777" w:rsidR="00631F68" w:rsidRDefault="00631F68" w:rsidP="00631F68">
      <w:pPr>
        <w:autoSpaceDE w:val="0"/>
        <w:autoSpaceDN w:val="0"/>
        <w:adjustRightInd w:val="0"/>
        <w:rPr>
          <w:rFonts w:ascii="Calibri" w:hAnsi="Calibri" w:cs="Calibri"/>
          <w:color w:val="000000"/>
        </w:rPr>
      </w:pPr>
    </w:p>
    <w:p w14:paraId="60E5D861"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City of </w:t>
      </w:r>
      <w:smartTag w:uri="urn:schemas-microsoft-com:office:smarttags" w:element="place">
        <w:smartTag w:uri="urn:schemas-microsoft-com:office:smarttags" w:element="City">
          <w:r>
            <w:rPr>
              <w:rFonts w:ascii="Calibri" w:hAnsi="Calibri" w:cs="Calibri"/>
              <w:color w:val="000000"/>
            </w:rPr>
            <w:t>Knoxville</w:t>
          </w:r>
        </w:smartTag>
      </w:smartTag>
      <w:r>
        <w:rPr>
          <w:rFonts w:ascii="Calibri" w:hAnsi="Calibri" w:cs="Calibri"/>
          <w:color w:val="000000"/>
        </w:rPr>
        <w:t xml:space="preserve">, </w:t>
      </w:r>
      <w:r>
        <w:rPr>
          <w:rFonts w:ascii="Calibri-Italic" w:hAnsi="Calibri-Italic" w:cs="Calibri-Italic"/>
          <w:i/>
          <w:iCs/>
          <w:color w:val="000000"/>
        </w:rPr>
        <w:t>Best Management Practices (BMP) Manual</w:t>
      </w:r>
      <w:r>
        <w:rPr>
          <w:rFonts w:ascii="Calibri" w:hAnsi="Calibri" w:cs="Calibri"/>
          <w:color w:val="000000"/>
        </w:rPr>
        <w:t xml:space="preserve">. </w:t>
      </w:r>
      <w:smartTag w:uri="urn:schemas-microsoft-com:office:smarttags" w:element="place">
        <w:smartTag w:uri="urn:schemas-microsoft-com:office:smarttags" w:element="City">
          <w:r>
            <w:rPr>
              <w:rFonts w:ascii="Calibri" w:hAnsi="Calibri" w:cs="Calibri"/>
              <w:color w:val="000000"/>
            </w:rPr>
            <w:t>City of Knoxville</w:t>
          </w:r>
        </w:smartTag>
        <w:r>
          <w:rPr>
            <w:rFonts w:ascii="Calibri" w:hAnsi="Calibri" w:cs="Calibri"/>
            <w:color w:val="000000"/>
          </w:rPr>
          <w:t xml:space="preserve">, </w:t>
        </w:r>
        <w:smartTag w:uri="urn:schemas-microsoft-com:office:smarttags" w:element="State">
          <w:r>
            <w:rPr>
              <w:rFonts w:ascii="Calibri" w:hAnsi="Calibri" w:cs="Calibri"/>
              <w:color w:val="000000"/>
            </w:rPr>
            <w:t>Tennessee</w:t>
          </w:r>
        </w:smartTag>
      </w:smartTag>
      <w:r>
        <w:rPr>
          <w:rFonts w:ascii="Calibri" w:hAnsi="Calibri" w:cs="Calibri"/>
          <w:color w:val="000000"/>
        </w:rPr>
        <w:t>. October 2007.</w:t>
      </w:r>
    </w:p>
    <w:p w14:paraId="6CAADC93" w14:textId="77777777" w:rsidR="00631F68" w:rsidRDefault="00631F68" w:rsidP="00631F68">
      <w:pPr>
        <w:autoSpaceDE w:val="0"/>
        <w:autoSpaceDN w:val="0"/>
        <w:adjustRightInd w:val="0"/>
        <w:rPr>
          <w:rFonts w:ascii="Calibri" w:hAnsi="Calibri" w:cs="Calibri"/>
          <w:color w:val="000000"/>
        </w:rPr>
      </w:pPr>
    </w:p>
    <w:p w14:paraId="71DCDD59"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City of </w:t>
      </w:r>
      <w:smartTag w:uri="urn:schemas-microsoft-com:office:smarttags" w:element="place">
        <w:smartTag w:uri="urn:schemas-microsoft-com:office:smarttags" w:element="City">
          <w:r>
            <w:rPr>
              <w:rFonts w:ascii="Calibri" w:hAnsi="Calibri" w:cs="Calibri"/>
              <w:color w:val="000000"/>
            </w:rPr>
            <w:t>Overland Park</w:t>
          </w:r>
        </w:smartTag>
      </w:smartTag>
      <w:r>
        <w:rPr>
          <w:rFonts w:ascii="Calibri" w:hAnsi="Calibri" w:cs="Calibri"/>
          <w:color w:val="000000"/>
        </w:rPr>
        <w:t xml:space="preserve">. </w:t>
      </w:r>
      <w:r>
        <w:rPr>
          <w:rFonts w:ascii="Calibri-Italic" w:hAnsi="Calibri-Italic" w:cs="Calibri-Italic"/>
          <w:i/>
          <w:iCs/>
          <w:color w:val="000000"/>
        </w:rPr>
        <w:t xml:space="preserve">Single Family Residential Erosion/Sediment Control Standards. </w:t>
      </w:r>
      <w:smartTag w:uri="urn:schemas-microsoft-com:office:smarttags" w:element="place">
        <w:smartTag w:uri="urn:schemas-microsoft-com:office:smarttags" w:element="City">
          <w:r>
            <w:rPr>
              <w:rFonts w:ascii="Calibri" w:hAnsi="Calibri" w:cs="Calibri"/>
              <w:color w:val="000000"/>
            </w:rPr>
            <w:t>City of Overland Park</w:t>
          </w:r>
        </w:smartTag>
        <w:r>
          <w:rPr>
            <w:rFonts w:ascii="Calibri" w:hAnsi="Calibri" w:cs="Calibri"/>
            <w:color w:val="000000"/>
          </w:rPr>
          <w:t xml:space="preserve">, </w:t>
        </w:r>
        <w:smartTag w:uri="urn:schemas-microsoft-com:office:smarttags" w:element="State">
          <w:r>
            <w:rPr>
              <w:rFonts w:ascii="Calibri" w:hAnsi="Calibri" w:cs="Calibri"/>
              <w:color w:val="000000"/>
            </w:rPr>
            <w:t>Kansas</w:t>
          </w:r>
        </w:smartTag>
      </w:smartTag>
      <w:r>
        <w:rPr>
          <w:rFonts w:ascii="Calibri" w:hAnsi="Calibri" w:cs="Calibri"/>
          <w:color w:val="000000"/>
        </w:rPr>
        <w:t>.</w:t>
      </w:r>
    </w:p>
    <w:p w14:paraId="4124998A" w14:textId="77777777" w:rsidR="00631F68" w:rsidRDefault="00631F68" w:rsidP="00631F68">
      <w:pPr>
        <w:autoSpaceDE w:val="0"/>
        <w:autoSpaceDN w:val="0"/>
        <w:adjustRightInd w:val="0"/>
        <w:rPr>
          <w:rFonts w:ascii="Calibri" w:hAnsi="Calibri" w:cs="Calibri"/>
          <w:color w:val="000000"/>
        </w:rPr>
      </w:pPr>
    </w:p>
    <w:p w14:paraId="342326DD"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City of </w:t>
      </w:r>
      <w:smartTag w:uri="urn:schemas-microsoft-com:office:smarttags" w:element="place">
        <w:smartTag w:uri="urn:schemas-microsoft-com:office:smarttags" w:element="City">
          <w:r>
            <w:rPr>
              <w:rFonts w:ascii="Calibri" w:hAnsi="Calibri" w:cs="Calibri"/>
              <w:color w:val="000000"/>
            </w:rPr>
            <w:t>Portland</w:t>
          </w:r>
        </w:smartTag>
      </w:smartTag>
      <w:r>
        <w:rPr>
          <w:rFonts w:ascii="Calibri" w:hAnsi="Calibri" w:cs="Calibri"/>
          <w:color w:val="000000"/>
        </w:rPr>
        <w:t xml:space="preserve">. </w:t>
      </w:r>
      <w:r>
        <w:rPr>
          <w:rFonts w:ascii="Calibri-Italic" w:hAnsi="Calibri-Italic" w:cs="Calibri-Italic"/>
          <w:i/>
          <w:iCs/>
          <w:color w:val="000000"/>
        </w:rPr>
        <w:t xml:space="preserve">Erosion Control Manual. </w:t>
      </w:r>
      <w:smartTag w:uri="urn:schemas-microsoft-com:office:smarttags" w:element="place">
        <w:smartTag w:uri="urn:schemas-microsoft-com:office:smarttags" w:element="City">
          <w:r>
            <w:rPr>
              <w:rFonts w:ascii="Calibri" w:hAnsi="Calibri" w:cs="Calibri"/>
              <w:color w:val="000000"/>
            </w:rPr>
            <w:t>City of Portland</w:t>
          </w:r>
        </w:smartTag>
        <w:r>
          <w:rPr>
            <w:rFonts w:ascii="Calibri" w:hAnsi="Calibri" w:cs="Calibri"/>
            <w:color w:val="000000"/>
          </w:rPr>
          <w:t xml:space="preserve">, </w:t>
        </w:r>
        <w:smartTag w:uri="urn:schemas-microsoft-com:office:smarttags" w:element="State">
          <w:r>
            <w:rPr>
              <w:rFonts w:ascii="Calibri" w:hAnsi="Calibri" w:cs="Calibri"/>
              <w:color w:val="000000"/>
            </w:rPr>
            <w:t>Oregon</w:t>
          </w:r>
        </w:smartTag>
      </w:smartTag>
      <w:r>
        <w:rPr>
          <w:rFonts w:ascii="Calibri" w:hAnsi="Calibri" w:cs="Calibri"/>
          <w:color w:val="000000"/>
        </w:rPr>
        <w:t>. March 2000.</w:t>
      </w:r>
    </w:p>
    <w:p w14:paraId="4396BD0F" w14:textId="77777777" w:rsidR="00631F68" w:rsidRDefault="00631F68" w:rsidP="00631F68">
      <w:pPr>
        <w:autoSpaceDE w:val="0"/>
        <w:autoSpaceDN w:val="0"/>
        <w:adjustRightInd w:val="0"/>
        <w:rPr>
          <w:rFonts w:ascii="Calibri" w:hAnsi="Calibri" w:cs="Calibri"/>
          <w:color w:val="000000"/>
        </w:rPr>
      </w:pPr>
    </w:p>
    <w:p w14:paraId="08DFBAF3"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City of </w:t>
      </w:r>
      <w:smartTag w:uri="urn:schemas-microsoft-com:office:smarttags" w:element="place">
        <w:smartTag w:uri="urn:schemas-microsoft-com:office:smarttags" w:element="City">
          <w:r>
            <w:rPr>
              <w:rFonts w:ascii="Calibri" w:hAnsi="Calibri" w:cs="Calibri"/>
              <w:color w:val="000000"/>
            </w:rPr>
            <w:t>Springfield</w:t>
          </w:r>
        </w:smartTag>
      </w:smartTag>
      <w:r>
        <w:rPr>
          <w:rFonts w:ascii="Calibri" w:hAnsi="Calibri" w:cs="Calibri"/>
          <w:color w:val="000000"/>
        </w:rPr>
        <w:t xml:space="preserve">. </w:t>
      </w:r>
      <w:r>
        <w:rPr>
          <w:rFonts w:ascii="Calibri-Italic" w:hAnsi="Calibri-Italic" w:cs="Calibri-Italic"/>
          <w:i/>
          <w:iCs/>
          <w:color w:val="000000"/>
        </w:rPr>
        <w:t xml:space="preserve">Erosion and Sediment Control Guidelines. </w:t>
      </w:r>
      <w:smartTag w:uri="urn:schemas-microsoft-com:office:smarttags" w:element="place">
        <w:smartTag w:uri="urn:schemas-microsoft-com:office:smarttags" w:element="City">
          <w:r>
            <w:rPr>
              <w:rFonts w:ascii="Calibri" w:hAnsi="Calibri" w:cs="Calibri"/>
              <w:color w:val="000000"/>
            </w:rPr>
            <w:t>City of Springfield</w:t>
          </w:r>
        </w:smartTag>
        <w:r>
          <w:rPr>
            <w:rFonts w:ascii="Calibri" w:hAnsi="Calibri" w:cs="Calibri"/>
            <w:color w:val="000000"/>
          </w:rPr>
          <w:t xml:space="preserve">, </w:t>
        </w:r>
        <w:smartTag w:uri="urn:schemas-microsoft-com:office:smarttags" w:element="State">
          <w:r>
            <w:rPr>
              <w:rFonts w:ascii="Calibri" w:hAnsi="Calibri" w:cs="Calibri"/>
              <w:color w:val="000000"/>
            </w:rPr>
            <w:t>Missouri</w:t>
          </w:r>
        </w:smartTag>
      </w:smartTag>
      <w:r>
        <w:rPr>
          <w:rFonts w:ascii="Calibri" w:hAnsi="Calibri" w:cs="Calibri"/>
          <w:color w:val="000000"/>
        </w:rPr>
        <w:t>. July 2000.</w:t>
      </w:r>
    </w:p>
    <w:p w14:paraId="0A13AF3B" w14:textId="77777777" w:rsidR="00631F68" w:rsidRDefault="00631F68" w:rsidP="00631F68">
      <w:pPr>
        <w:autoSpaceDE w:val="0"/>
        <w:autoSpaceDN w:val="0"/>
        <w:adjustRightInd w:val="0"/>
        <w:rPr>
          <w:rFonts w:ascii="Calibri" w:hAnsi="Calibri" w:cs="Calibri"/>
          <w:color w:val="000000"/>
        </w:rPr>
      </w:pPr>
    </w:p>
    <w:p w14:paraId="303631B1"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City of </w:t>
      </w:r>
      <w:smartTag w:uri="urn:schemas-microsoft-com:office:smarttags" w:element="place">
        <w:smartTag w:uri="urn:schemas-microsoft-com:office:smarttags" w:element="City">
          <w:r>
            <w:rPr>
              <w:rFonts w:ascii="Calibri" w:hAnsi="Calibri" w:cs="Calibri"/>
              <w:color w:val="000000"/>
            </w:rPr>
            <w:t>Springfield</w:t>
          </w:r>
        </w:smartTag>
      </w:smartTag>
      <w:r>
        <w:rPr>
          <w:rFonts w:ascii="Calibri" w:hAnsi="Calibri" w:cs="Calibri"/>
          <w:color w:val="000000"/>
        </w:rPr>
        <w:t xml:space="preserve">. </w:t>
      </w:r>
      <w:r>
        <w:rPr>
          <w:rFonts w:ascii="Calibri-Italic" w:hAnsi="Calibri-Italic" w:cs="Calibri-Italic"/>
          <w:i/>
          <w:iCs/>
          <w:color w:val="000000"/>
        </w:rPr>
        <w:t>Program for Land Disturbance Involving City Funded Projects in Accordance with Department of Natural Resources General Permit MO</w:t>
      </w:r>
      <w:r>
        <w:rPr>
          <w:rFonts w:ascii="Arial" w:hAnsi="Arial" w:cs="Arial"/>
          <w:i/>
          <w:iCs/>
          <w:color w:val="000000"/>
        </w:rPr>
        <w:t>‐</w:t>
      </w:r>
      <w:r>
        <w:rPr>
          <w:rFonts w:ascii="Calibri-Italic" w:hAnsi="Calibri-Italic" w:cs="Calibri-Italic"/>
          <w:i/>
          <w:iCs/>
          <w:color w:val="000000"/>
        </w:rPr>
        <w:t xml:space="preserve">R100000. </w:t>
      </w:r>
      <w:smartTag w:uri="urn:schemas-microsoft-com:office:smarttags" w:element="place">
        <w:smartTag w:uri="urn:schemas-microsoft-com:office:smarttags" w:element="City">
          <w:r>
            <w:rPr>
              <w:rFonts w:ascii="Calibri" w:hAnsi="Calibri" w:cs="Calibri"/>
              <w:color w:val="000000"/>
            </w:rPr>
            <w:t>City of Springfield</w:t>
          </w:r>
        </w:smartTag>
        <w:r>
          <w:rPr>
            <w:rFonts w:ascii="Calibri" w:hAnsi="Calibri" w:cs="Calibri"/>
            <w:color w:val="000000"/>
          </w:rPr>
          <w:t xml:space="preserve">, </w:t>
        </w:r>
        <w:smartTag w:uri="urn:schemas-microsoft-com:office:smarttags" w:element="State">
          <w:r>
            <w:rPr>
              <w:rFonts w:ascii="Calibri" w:hAnsi="Calibri" w:cs="Calibri"/>
              <w:color w:val="000000"/>
            </w:rPr>
            <w:t>Missouri</w:t>
          </w:r>
        </w:smartTag>
      </w:smartTag>
      <w:r>
        <w:rPr>
          <w:rFonts w:ascii="Calibri" w:hAnsi="Calibri" w:cs="Calibri"/>
          <w:color w:val="000000"/>
        </w:rPr>
        <w:t>. March</w:t>
      </w:r>
      <w:r>
        <w:rPr>
          <w:rFonts w:ascii="Calibri-Italic" w:hAnsi="Calibri-Italic" w:cs="Calibri-Italic"/>
          <w:i/>
          <w:iCs/>
          <w:color w:val="000000"/>
        </w:rPr>
        <w:t xml:space="preserve"> </w:t>
      </w:r>
      <w:r>
        <w:rPr>
          <w:rFonts w:ascii="Calibri" w:hAnsi="Calibri" w:cs="Calibri"/>
          <w:color w:val="000000"/>
        </w:rPr>
        <w:t>2003.</w:t>
      </w:r>
    </w:p>
    <w:p w14:paraId="2A1D232D" w14:textId="77777777" w:rsidR="00631F68" w:rsidRPr="00596FAB" w:rsidRDefault="00631F68" w:rsidP="00631F68">
      <w:pPr>
        <w:autoSpaceDE w:val="0"/>
        <w:autoSpaceDN w:val="0"/>
        <w:adjustRightInd w:val="0"/>
        <w:rPr>
          <w:rFonts w:ascii="Calibri-Italic" w:hAnsi="Calibri-Italic" w:cs="Calibri-Italic"/>
          <w:i/>
          <w:iCs/>
          <w:color w:val="000000"/>
        </w:rPr>
      </w:pPr>
    </w:p>
    <w:p w14:paraId="3ADB40F3" w14:textId="77777777" w:rsidR="00631F68" w:rsidRDefault="00631F68" w:rsidP="00631F68">
      <w:pPr>
        <w:autoSpaceDE w:val="0"/>
        <w:autoSpaceDN w:val="0"/>
        <w:adjustRightInd w:val="0"/>
        <w:rPr>
          <w:rFonts w:ascii="Calibri" w:hAnsi="Calibri" w:cs="Calibri"/>
          <w:color w:val="000000"/>
        </w:rPr>
      </w:pPr>
      <w:smartTag w:uri="urn:schemas-microsoft-com:office:smarttags" w:element="place">
        <w:smartTag w:uri="urn:schemas-microsoft-com:office:smarttags" w:element="PlaceName">
          <w:r>
            <w:rPr>
              <w:rFonts w:ascii="Calibri" w:hAnsi="Calibri" w:cs="Calibri"/>
              <w:color w:val="000000"/>
            </w:rPr>
            <w:t>Clackamas</w:t>
          </w:r>
        </w:smartTag>
        <w:r>
          <w:rPr>
            <w:rFonts w:ascii="Calibri" w:hAnsi="Calibri" w:cs="Calibri"/>
            <w:color w:val="000000"/>
          </w:rPr>
          <w:t xml:space="preserve"> </w:t>
        </w:r>
        <w:smartTag w:uri="urn:schemas-microsoft-com:office:smarttags" w:element="PlaceType">
          <w:r>
            <w:rPr>
              <w:rFonts w:ascii="Calibri" w:hAnsi="Calibri" w:cs="Calibri"/>
              <w:color w:val="000000"/>
            </w:rPr>
            <w:t>County</w:t>
          </w:r>
        </w:smartTag>
      </w:smartTag>
      <w:r>
        <w:rPr>
          <w:rFonts w:ascii="Calibri" w:hAnsi="Calibri" w:cs="Calibri"/>
          <w:color w:val="000000"/>
        </w:rPr>
        <w:t xml:space="preserve">. </w:t>
      </w:r>
      <w:r>
        <w:rPr>
          <w:rFonts w:ascii="Calibri-Italic" w:hAnsi="Calibri-Italic" w:cs="Calibri-Italic"/>
          <w:i/>
          <w:iCs/>
          <w:color w:val="000000"/>
        </w:rPr>
        <w:t xml:space="preserve">Planning and Design Manual. </w:t>
      </w:r>
      <w:smartTag w:uri="urn:schemas-microsoft-com:office:smarttags" w:element="place">
        <w:smartTag w:uri="urn:schemas-microsoft-com:office:smarttags" w:element="City">
          <w:r>
            <w:rPr>
              <w:rFonts w:ascii="Calibri" w:hAnsi="Calibri" w:cs="Calibri"/>
              <w:color w:val="000000"/>
            </w:rPr>
            <w:t>Clackamas County</w:t>
          </w:r>
        </w:smartTag>
        <w:r>
          <w:rPr>
            <w:rFonts w:ascii="Calibri" w:hAnsi="Calibri" w:cs="Calibri"/>
            <w:color w:val="000000"/>
          </w:rPr>
          <w:t xml:space="preserve">, </w:t>
        </w:r>
        <w:smartTag w:uri="urn:schemas-microsoft-com:office:smarttags" w:element="State">
          <w:r>
            <w:rPr>
              <w:rFonts w:ascii="Calibri" w:hAnsi="Calibri" w:cs="Calibri"/>
              <w:color w:val="000000"/>
            </w:rPr>
            <w:t>Oregon</w:t>
          </w:r>
        </w:smartTag>
      </w:smartTag>
      <w:r>
        <w:rPr>
          <w:rFonts w:ascii="Calibri" w:hAnsi="Calibri" w:cs="Calibri"/>
          <w:color w:val="000000"/>
        </w:rPr>
        <w:t>. December 2000.</w:t>
      </w:r>
    </w:p>
    <w:p w14:paraId="08578EAF" w14:textId="77777777" w:rsidR="00631F68" w:rsidRDefault="00631F68" w:rsidP="00631F68">
      <w:pPr>
        <w:autoSpaceDE w:val="0"/>
        <w:autoSpaceDN w:val="0"/>
        <w:adjustRightInd w:val="0"/>
        <w:rPr>
          <w:rFonts w:ascii="Calibri" w:hAnsi="Calibri" w:cs="Calibri"/>
          <w:color w:val="000000"/>
        </w:rPr>
      </w:pPr>
    </w:p>
    <w:p w14:paraId="22099256" w14:textId="77777777" w:rsidR="00631F68" w:rsidRDefault="00631F68" w:rsidP="00631F68">
      <w:pPr>
        <w:autoSpaceDE w:val="0"/>
        <w:autoSpaceDN w:val="0"/>
        <w:adjustRightInd w:val="0"/>
        <w:rPr>
          <w:rFonts w:ascii="Calibri" w:hAnsi="Calibri" w:cs="Calibri"/>
          <w:color w:val="000000"/>
        </w:rPr>
      </w:pPr>
      <w:smartTag w:uri="urn:schemas-microsoft-com:office:smarttags" w:element="place">
        <w:smartTag w:uri="urn:schemas-microsoft-com:office:smarttags" w:element="PlaceName">
          <w:r>
            <w:rPr>
              <w:rFonts w:ascii="Calibri" w:hAnsi="Calibri" w:cs="Calibri"/>
              <w:color w:val="000000"/>
            </w:rPr>
            <w:t>Douglas</w:t>
          </w:r>
        </w:smartTag>
        <w:r>
          <w:rPr>
            <w:rFonts w:ascii="Calibri" w:hAnsi="Calibri" w:cs="Calibri"/>
            <w:color w:val="000000"/>
          </w:rPr>
          <w:t xml:space="preserve"> </w:t>
        </w:r>
        <w:smartTag w:uri="urn:schemas-microsoft-com:office:smarttags" w:element="PlaceName">
          <w:r>
            <w:rPr>
              <w:rFonts w:ascii="Calibri" w:hAnsi="Calibri" w:cs="Calibri"/>
              <w:color w:val="000000"/>
            </w:rPr>
            <w:t>County</w:t>
          </w:r>
        </w:smartTag>
      </w:smartTag>
      <w:r>
        <w:rPr>
          <w:rFonts w:ascii="Calibri" w:hAnsi="Calibri" w:cs="Calibri"/>
          <w:color w:val="000000"/>
        </w:rPr>
        <w:t xml:space="preserve">. </w:t>
      </w:r>
      <w:r>
        <w:rPr>
          <w:rFonts w:ascii="Calibri-Italic" w:hAnsi="Calibri-Italic" w:cs="Calibri-Italic"/>
          <w:i/>
          <w:iCs/>
          <w:color w:val="000000"/>
        </w:rPr>
        <w:t xml:space="preserve">Grading, Erosion, and Sediment Control (GESC) Manual. </w:t>
      </w:r>
      <w:r>
        <w:rPr>
          <w:rFonts w:ascii="Calibri" w:hAnsi="Calibri" w:cs="Calibri"/>
          <w:color w:val="000000"/>
        </w:rPr>
        <w:t xml:space="preserve">Douglas County Department of Public Works‐Engineering Division, </w:t>
      </w:r>
      <w:smartTag w:uri="urn:schemas-microsoft-com:office:smarttags" w:element="PlaceName">
        <w:r>
          <w:rPr>
            <w:rFonts w:ascii="Calibri" w:hAnsi="Calibri" w:cs="Calibri"/>
            <w:color w:val="000000"/>
          </w:rPr>
          <w:t>Douglas</w:t>
        </w:r>
      </w:smartTag>
      <w:r>
        <w:rPr>
          <w:rFonts w:ascii="Calibri" w:hAnsi="Calibri" w:cs="Calibri"/>
          <w:color w:val="000000"/>
        </w:rPr>
        <w:t xml:space="preserve"> </w:t>
      </w:r>
      <w:smartTag w:uri="urn:schemas-microsoft-com:office:smarttags" w:element="PlaceName">
        <w:r>
          <w:rPr>
            <w:rFonts w:ascii="Calibri" w:hAnsi="Calibri" w:cs="Calibri"/>
            <w:color w:val="000000"/>
          </w:rPr>
          <w:t>County</w:t>
        </w:r>
      </w:smartTag>
      <w:r>
        <w:rPr>
          <w:rFonts w:ascii="Calibri" w:hAnsi="Calibri" w:cs="Calibri"/>
          <w:color w:val="000000"/>
        </w:rPr>
        <w:t xml:space="preserve"> </w:t>
      </w:r>
      <w:smartTag w:uri="urn:schemas-microsoft-com:office:smarttags" w:element="place">
        <w:smartTag w:uri="urn:schemas-microsoft-com:office:smarttags" w:element="State">
          <w:r>
            <w:rPr>
              <w:rFonts w:ascii="Calibri" w:hAnsi="Calibri" w:cs="Calibri"/>
              <w:color w:val="000000"/>
            </w:rPr>
            <w:t>Colorado</w:t>
          </w:r>
        </w:smartTag>
      </w:smartTag>
      <w:r>
        <w:rPr>
          <w:rFonts w:ascii="Calibri" w:hAnsi="Calibri" w:cs="Calibri"/>
          <w:color w:val="000000"/>
        </w:rPr>
        <w:t>. March 2004.</w:t>
      </w:r>
    </w:p>
    <w:p w14:paraId="643FC103" w14:textId="77777777" w:rsidR="00631F68" w:rsidRDefault="00631F68" w:rsidP="00631F68">
      <w:pPr>
        <w:autoSpaceDE w:val="0"/>
        <w:autoSpaceDN w:val="0"/>
        <w:adjustRightInd w:val="0"/>
        <w:rPr>
          <w:rFonts w:ascii="Calibri" w:hAnsi="Calibri" w:cs="Calibri"/>
          <w:color w:val="000000"/>
        </w:rPr>
      </w:pPr>
    </w:p>
    <w:p w14:paraId="7CDC6CC6"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Fifield, Jerald S., </w:t>
      </w:r>
      <w:r>
        <w:rPr>
          <w:rFonts w:ascii="Calibri-Italic" w:hAnsi="Calibri-Italic" w:cs="Calibri-Italic"/>
          <w:i/>
          <w:iCs/>
          <w:color w:val="000000"/>
        </w:rPr>
        <w:t xml:space="preserve">Designing for Effective Sediment and Erosion Control on Construction Sites. </w:t>
      </w:r>
      <w:r>
        <w:rPr>
          <w:rFonts w:ascii="Calibri" w:hAnsi="Calibri" w:cs="Calibri"/>
          <w:color w:val="000000"/>
        </w:rPr>
        <w:t>Forester Communications Inc., 2004.</w:t>
      </w:r>
    </w:p>
    <w:p w14:paraId="2F45DC38" w14:textId="77777777" w:rsidR="00631F68" w:rsidRDefault="00631F68" w:rsidP="00631F68">
      <w:pPr>
        <w:autoSpaceDE w:val="0"/>
        <w:autoSpaceDN w:val="0"/>
        <w:adjustRightInd w:val="0"/>
        <w:rPr>
          <w:rFonts w:ascii="Calibri" w:hAnsi="Calibri" w:cs="Calibri"/>
          <w:color w:val="000000"/>
        </w:rPr>
      </w:pPr>
    </w:p>
    <w:p w14:paraId="261E2697"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Fifield, Jerald S., </w:t>
      </w:r>
      <w:r>
        <w:rPr>
          <w:rFonts w:ascii="Calibri-Italic" w:hAnsi="Calibri-Italic" w:cs="Calibri-Italic"/>
          <w:i/>
          <w:iCs/>
          <w:color w:val="000000"/>
        </w:rPr>
        <w:t xml:space="preserve">Field Manual on Sediment and Erosion Control: Best Management Practices for Contractors and Inspectors. </w:t>
      </w:r>
      <w:r>
        <w:rPr>
          <w:rFonts w:ascii="Calibri" w:hAnsi="Calibri" w:cs="Calibri"/>
          <w:color w:val="000000"/>
        </w:rPr>
        <w:t>Forester Communications Inc., 2005.</w:t>
      </w:r>
    </w:p>
    <w:p w14:paraId="6DBB24F4" w14:textId="77777777" w:rsidR="00631F68" w:rsidRPr="00596FAB" w:rsidRDefault="00631F68" w:rsidP="00631F68">
      <w:pPr>
        <w:autoSpaceDE w:val="0"/>
        <w:autoSpaceDN w:val="0"/>
        <w:adjustRightInd w:val="0"/>
        <w:rPr>
          <w:rFonts w:ascii="Calibri-Italic" w:hAnsi="Calibri-Italic" w:cs="Calibri-Italic"/>
          <w:i/>
          <w:iCs/>
          <w:color w:val="000000"/>
        </w:rPr>
      </w:pPr>
    </w:p>
    <w:p w14:paraId="3F858406" w14:textId="77777777" w:rsidR="00631F68" w:rsidRDefault="00631F68" w:rsidP="00631F68">
      <w:pPr>
        <w:autoSpaceDE w:val="0"/>
        <w:autoSpaceDN w:val="0"/>
        <w:adjustRightInd w:val="0"/>
        <w:rPr>
          <w:rFonts w:ascii="Calibri" w:hAnsi="Calibri" w:cs="Calibri"/>
          <w:color w:val="000000"/>
        </w:rPr>
      </w:pPr>
      <w:smartTag w:uri="urn:schemas-microsoft-com:office:smarttags" w:element="place">
        <w:smartTag w:uri="urn:schemas-microsoft-com:office:smarttags" w:element="PlaceName">
          <w:r>
            <w:rPr>
              <w:rFonts w:ascii="Calibri" w:hAnsi="Calibri" w:cs="Calibri"/>
              <w:color w:val="000000"/>
            </w:rPr>
            <w:t>Greene</w:t>
          </w:r>
        </w:smartTag>
        <w:r>
          <w:rPr>
            <w:rFonts w:ascii="Calibri" w:hAnsi="Calibri" w:cs="Calibri"/>
            <w:color w:val="000000"/>
          </w:rPr>
          <w:t xml:space="preserve"> </w:t>
        </w:r>
        <w:smartTag w:uri="urn:schemas-microsoft-com:office:smarttags" w:element="PlaceType">
          <w:r>
            <w:rPr>
              <w:rFonts w:ascii="Calibri" w:hAnsi="Calibri" w:cs="Calibri"/>
              <w:color w:val="000000"/>
            </w:rPr>
            <w:t>County</w:t>
          </w:r>
        </w:smartTag>
      </w:smartTag>
      <w:r>
        <w:rPr>
          <w:rFonts w:ascii="Calibri" w:hAnsi="Calibri" w:cs="Calibri"/>
          <w:color w:val="000000"/>
        </w:rPr>
        <w:t xml:space="preserve">. </w:t>
      </w:r>
      <w:r>
        <w:rPr>
          <w:rFonts w:ascii="Calibri-Italic" w:hAnsi="Calibri-Italic" w:cs="Calibri-Italic"/>
          <w:i/>
          <w:iCs/>
          <w:color w:val="000000"/>
        </w:rPr>
        <w:t xml:space="preserve">Greene </w:t>
      </w:r>
      <w:smartTag w:uri="urn:schemas-microsoft-com:office:smarttags" w:element="place">
        <w:smartTag w:uri="urn:schemas-microsoft-com:office:smarttags" w:element="PlaceType">
          <w:r>
            <w:rPr>
              <w:rFonts w:ascii="Calibri-Italic" w:hAnsi="Calibri-Italic" w:cs="Calibri-Italic"/>
              <w:i/>
              <w:iCs/>
              <w:color w:val="000000"/>
            </w:rPr>
            <w:t>County</w:t>
          </w:r>
        </w:smartTag>
        <w:r>
          <w:rPr>
            <w:rFonts w:ascii="Calibri-Italic" w:hAnsi="Calibri-Italic" w:cs="Calibri-Italic"/>
            <w:i/>
            <w:iCs/>
            <w:color w:val="000000"/>
          </w:rPr>
          <w:t xml:space="preserve"> </w:t>
        </w:r>
        <w:smartTag w:uri="urn:schemas-microsoft-com:office:smarttags" w:element="PlaceName">
          <w:r>
            <w:rPr>
              <w:rFonts w:ascii="Calibri-Italic" w:hAnsi="Calibri-Italic" w:cs="Calibri-Italic"/>
              <w:i/>
              <w:iCs/>
              <w:color w:val="000000"/>
            </w:rPr>
            <w:t>Storm</w:t>
          </w:r>
        </w:smartTag>
      </w:smartTag>
      <w:r>
        <w:rPr>
          <w:rFonts w:ascii="Calibri-Italic" w:hAnsi="Calibri-Italic" w:cs="Calibri-Italic"/>
          <w:i/>
          <w:iCs/>
          <w:color w:val="000000"/>
        </w:rPr>
        <w:t xml:space="preserve"> Water Design Standards. </w:t>
      </w:r>
      <w:r>
        <w:rPr>
          <w:rFonts w:ascii="Calibri" w:hAnsi="Calibri" w:cs="Calibri"/>
          <w:color w:val="000000"/>
        </w:rPr>
        <w:t xml:space="preserve">Greene County Resource Management Department, </w:t>
      </w:r>
      <w:smartTag w:uri="urn:schemas-microsoft-com:office:smarttags" w:element="place">
        <w:smartTag w:uri="urn:schemas-microsoft-com:office:smarttags" w:element="City">
          <w:r>
            <w:rPr>
              <w:rFonts w:ascii="Calibri" w:hAnsi="Calibri" w:cs="Calibri"/>
              <w:color w:val="000000"/>
            </w:rPr>
            <w:t>Greene County</w:t>
          </w:r>
        </w:smartTag>
        <w:r>
          <w:rPr>
            <w:rFonts w:ascii="Calibri" w:hAnsi="Calibri" w:cs="Calibri"/>
            <w:color w:val="000000"/>
          </w:rPr>
          <w:t xml:space="preserve">, </w:t>
        </w:r>
        <w:smartTag w:uri="urn:schemas-microsoft-com:office:smarttags" w:element="State">
          <w:r>
            <w:rPr>
              <w:rFonts w:ascii="Calibri" w:hAnsi="Calibri" w:cs="Calibri"/>
              <w:color w:val="000000"/>
            </w:rPr>
            <w:t>Missouri</w:t>
          </w:r>
        </w:smartTag>
      </w:smartTag>
      <w:r>
        <w:rPr>
          <w:rFonts w:ascii="Calibri" w:hAnsi="Calibri" w:cs="Calibri"/>
          <w:color w:val="000000"/>
        </w:rPr>
        <w:t>. April 1999.</w:t>
      </w:r>
    </w:p>
    <w:p w14:paraId="0026BCDD" w14:textId="77777777" w:rsidR="00631F68" w:rsidRDefault="00631F68" w:rsidP="00631F68">
      <w:pPr>
        <w:autoSpaceDE w:val="0"/>
        <w:autoSpaceDN w:val="0"/>
        <w:adjustRightInd w:val="0"/>
        <w:rPr>
          <w:rFonts w:ascii="Calibri" w:hAnsi="Calibri" w:cs="Calibri"/>
          <w:color w:val="000000"/>
        </w:rPr>
      </w:pPr>
    </w:p>
    <w:p w14:paraId="6928263A" w14:textId="77777777" w:rsidR="00631F68" w:rsidRDefault="00631F68" w:rsidP="00631F68">
      <w:pPr>
        <w:autoSpaceDE w:val="0"/>
        <w:autoSpaceDN w:val="0"/>
        <w:adjustRightInd w:val="0"/>
        <w:rPr>
          <w:rFonts w:ascii="Calibri" w:hAnsi="Calibri" w:cs="Calibri"/>
          <w:color w:val="000000"/>
        </w:rPr>
      </w:pPr>
      <w:smartTag w:uri="urn:schemas-microsoft-com:office:smarttags" w:element="place">
        <w:smartTag w:uri="urn:schemas-microsoft-com:office:smarttags" w:element="PlaceName">
          <w:r>
            <w:rPr>
              <w:rFonts w:ascii="Calibri" w:hAnsi="Calibri" w:cs="Calibri"/>
              <w:color w:val="000000"/>
            </w:rPr>
            <w:t>Greene</w:t>
          </w:r>
        </w:smartTag>
        <w:r>
          <w:rPr>
            <w:rFonts w:ascii="Calibri" w:hAnsi="Calibri" w:cs="Calibri"/>
            <w:color w:val="000000"/>
          </w:rPr>
          <w:t xml:space="preserve"> </w:t>
        </w:r>
        <w:smartTag w:uri="urn:schemas-microsoft-com:office:smarttags" w:element="PlaceType">
          <w:r>
            <w:rPr>
              <w:rFonts w:ascii="Calibri" w:hAnsi="Calibri" w:cs="Calibri"/>
              <w:color w:val="000000"/>
            </w:rPr>
            <w:t>County</w:t>
          </w:r>
        </w:smartTag>
      </w:smartTag>
      <w:r>
        <w:rPr>
          <w:rFonts w:ascii="Calibri" w:hAnsi="Calibri" w:cs="Calibri"/>
          <w:color w:val="000000"/>
        </w:rPr>
        <w:t xml:space="preserve">. </w:t>
      </w:r>
      <w:r>
        <w:rPr>
          <w:rFonts w:ascii="Calibri-Italic" w:hAnsi="Calibri-Italic" w:cs="Calibri-Italic"/>
          <w:i/>
          <w:iCs/>
          <w:color w:val="000000"/>
        </w:rPr>
        <w:t xml:space="preserve">Zoning Regulations. </w:t>
      </w:r>
      <w:smartTag w:uri="urn:schemas-microsoft-com:office:smarttags" w:element="place">
        <w:smartTag w:uri="urn:schemas-microsoft-com:office:smarttags" w:element="City">
          <w:r>
            <w:rPr>
              <w:rFonts w:ascii="Calibri" w:hAnsi="Calibri" w:cs="Calibri"/>
              <w:color w:val="000000"/>
            </w:rPr>
            <w:t>Greene County</w:t>
          </w:r>
        </w:smartTag>
        <w:r>
          <w:rPr>
            <w:rFonts w:ascii="Calibri" w:hAnsi="Calibri" w:cs="Calibri"/>
            <w:color w:val="000000"/>
          </w:rPr>
          <w:t xml:space="preserve">, </w:t>
        </w:r>
        <w:smartTag w:uri="urn:schemas-microsoft-com:office:smarttags" w:element="State">
          <w:r>
            <w:rPr>
              <w:rFonts w:ascii="Calibri" w:hAnsi="Calibri" w:cs="Calibri"/>
              <w:color w:val="000000"/>
            </w:rPr>
            <w:t>Missouri</w:t>
          </w:r>
        </w:smartTag>
      </w:smartTag>
      <w:r>
        <w:rPr>
          <w:rFonts w:ascii="Calibri" w:hAnsi="Calibri" w:cs="Calibri"/>
          <w:color w:val="000000"/>
        </w:rPr>
        <w:t>. March 2005.</w:t>
      </w:r>
    </w:p>
    <w:p w14:paraId="444F64E6" w14:textId="77777777" w:rsidR="00631F68" w:rsidRDefault="00631F68" w:rsidP="00631F68">
      <w:pPr>
        <w:autoSpaceDE w:val="0"/>
        <w:autoSpaceDN w:val="0"/>
        <w:adjustRightInd w:val="0"/>
        <w:rPr>
          <w:rFonts w:ascii="Calibri" w:hAnsi="Calibri" w:cs="Calibri"/>
          <w:color w:val="000000"/>
        </w:rPr>
      </w:pPr>
    </w:p>
    <w:p w14:paraId="34DEAE03" w14:textId="77777777" w:rsidR="00631F68" w:rsidRDefault="00631F68" w:rsidP="00631F68">
      <w:pPr>
        <w:autoSpaceDE w:val="0"/>
        <w:autoSpaceDN w:val="0"/>
        <w:adjustRightInd w:val="0"/>
        <w:rPr>
          <w:rFonts w:ascii="Calibri" w:hAnsi="Calibri" w:cs="Calibri"/>
          <w:color w:val="000000"/>
        </w:rPr>
      </w:pPr>
      <w:smartTag w:uri="urn:schemas-microsoft-com:office:smarttags" w:element="place">
        <w:smartTag w:uri="urn:schemas-microsoft-com:office:smarttags" w:element="PlaceName">
          <w:r>
            <w:rPr>
              <w:rFonts w:ascii="Calibri" w:hAnsi="Calibri" w:cs="Calibri"/>
              <w:color w:val="000000"/>
            </w:rPr>
            <w:t>James</w:t>
          </w:r>
        </w:smartTag>
        <w:r>
          <w:rPr>
            <w:rFonts w:ascii="Calibri" w:hAnsi="Calibri" w:cs="Calibri"/>
            <w:color w:val="000000"/>
          </w:rPr>
          <w:t xml:space="preserve"> </w:t>
        </w:r>
        <w:smartTag w:uri="urn:schemas-microsoft-com:office:smarttags" w:element="PlaceName">
          <w:r>
            <w:rPr>
              <w:rFonts w:ascii="Calibri" w:hAnsi="Calibri" w:cs="Calibri"/>
              <w:color w:val="000000"/>
            </w:rPr>
            <w:t>City</w:t>
          </w:r>
        </w:smartTag>
        <w:r>
          <w:rPr>
            <w:rFonts w:ascii="Calibri" w:hAnsi="Calibri" w:cs="Calibri"/>
            <w:color w:val="000000"/>
          </w:rPr>
          <w:t xml:space="preserve"> </w:t>
        </w:r>
        <w:smartTag w:uri="urn:schemas-microsoft-com:office:smarttags" w:element="PlaceType">
          <w:r>
            <w:rPr>
              <w:rFonts w:ascii="Calibri" w:hAnsi="Calibri" w:cs="Calibri"/>
              <w:color w:val="000000"/>
            </w:rPr>
            <w:t>County</w:t>
          </w:r>
        </w:smartTag>
      </w:smartTag>
      <w:r>
        <w:rPr>
          <w:rFonts w:ascii="Calibri" w:hAnsi="Calibri" w:cs="Calibri"/>
          <w:color w:val="000000"/>
        </w:rPr>
        <w:t xml:space="preserve">. </w:t>
      </w:r>
      <w:r>
        <w:rPr>
          <w:rFonts w:ascii="Calibri-Italic" w:hAnsi="Calibri-Italic" w:cs="Calibri-Italic"/>
          <w:i/>
          <w:iCs/>
          <w:color w:val="000000"/>
        </w:rPr>
        <w:t xml:space="preserve">Erosion and Sediment Control in </w:t>
      </w:r>
      <w:smartTag w:uri="urn:schemas-microsoft-com:office:smarttags" w:element="place">
        <w:smartTag w:uri="urn:schemas-microsoft-com:office:smarttags" w:element="PlaceName">
          <w:r>
            <w:rPr>
              <w:rFonts w:ascii="Calibri-Italic" w:hAnsi="Calibri-Italic" w:cs="Calibri-Italic"/>
              <w:i/>
              <w:iCs/>
              <w:color w:val="000000"/>
            </w:rPr>
            <w:t>James</w:t>
          </w:r>
        </w:smartTag>
        <w:r>
          <w:rPr>
            <w:rFonts w:ascii="Calibri-Italic" w:hAnsi="Calibri-Italic" w:cs="Calibri-Italic"/>
            <w:i/>
            <w:iCs/>
            <w:color w:val="000000"/>
          </w:rPr>
          <w:t xml:space="preserve"> </w:t>
        </w:r>
        <w:smartTag w:uri="urn:schemas-microsoft-com:office:smarttags" w:element="PlaceName">
          <w:r>
            <w:rPr>
              <w:rFonts w:ascii="Calibri-Italic" w:hAnsi="Calibri-Italic" w:cs="Calibri-Italic"/>
              <w:i/>
              <w:iCs/>
              <w:color w:val="000000"/>
            </w:rPr>
            <w:t>City</w:t>
          </w:r>
        </w:smartTag>
        <w:r>
          <w:rPr>
            <w:rFonts w:ascii="Calibri-Italic" w:hAnsi="Calibri-Italic" w:cs="Calibri-Italic"/>
            <w:i/>
            <w:iCs/>
            <w:color w:val="000000"/>
          </w:rPr>
          <w:t xml:space="preserve"> </w:t>
        </w:r>
        <w:smartTag w:uri="urn:schemas-microsoft-com:office:smarttags" w:element="PlaceType">
          <w:r>
            <w:rPr>
              <w:rFonts w:ascii="Calibri-Italic" w:hAnsi="Calibri-Italic" w:cs="Calibri-Italic"/>
              <w:i/>
              <w:iCs/>
              <w:color w:val="000000"/>
            </w:rPr>
            <w:t>County</w:t>
          </w:r>
        </w:smartTag>
      </w:smartTag>
      <w:r>
        <w:rPr>
          <w:rFonts w:ascii="Calibri-Italic" w:hAnsi="Calibri-Italic" w:cs="Calibri-Italic"/>
          <w:i/>
          <w:iCs/>
          <w:color w:val="000000"/>
        </w:rPr>
        <w:t xml:space="preserve">. </w:t>
      </w:r>
      <w:smartTag w:uri="urn:schemas-microsoft-com:office:smarttags" w:element="place">
        <w:smartTag w:uri="urn:schemas-microsoft-com:office:smarttags" w:element="City">
          <w:r>
            <w:rPr>
              <w:rFonts w:ascii="Calibri" w:hAnsi="Calibri" w:cs="Calibri"/>
              <w:color w:val="000000"/>
            </w:rPr>
            <w:t>James City County</w:t>
          </w:r>
        </w:smartTag>
        <w:r>
          <w:rPr>
            <w:rFonts w:ascii="Calibri" w:hAnsi="Calibri" w:cs="Calibri"/>
            <w:color w:val="000000"/>
          </w:rPr>
          <w:t xml:space="preserve">, </w:t>
        </w:r>
        <w:smartTag w:uri="urn:schemas-microsoft-com:office:smarttags" w:element="State">
          <w:r>
            <w:rPr>
              <w:rFonts w:ascii="Calibri" w:hAnsi="Calibri" w:cs="Calibri"/>
              <w:color w:val="000000"/>
            </w:rPr>
            <w:t>Virginia</w:t>
          </w:r>
        </w:smartTag>
      </w:smartTag>
      <w:r>
        <w:rPr>
          <w:rFonts w:ascii="Calibri" w:hAnsi="Calibri" w:cs="Calibri"/>
          <w:color w:val="000000"/>
        </w:rPr>
        <w:t>. July 2005.</w:t>
      </w:r>
    </w:p>
    <w:p w14:paraId="5DC6767D" w14:textId="77777777" w:rsidR="00631F68" w:rsidRPr="00596FAB" w:rsidRDefault="00631F68" w:rsidP="00631F68">
      <w:pPr>
        <w:autoSpaceDE w:val="0"/>
        <w:autoSpaceDN w:val="0"/>
        <w:adjustRightInd w:val="0"/>
        <w:rPr>
          <w:rFonts w:ascii="Calibri-Italic" w:hAnsi="Calibri-Italic" w:cs="Calibri-Italic"/>
          <w:i/>
          <w:iCs/>
          <w:color w:val="000000"/>
        </w:rPr>
      </w:pPr>
      <w:smartTag w:uri="urn:schemas-microsoft-com:office:smarttags" w:element="place">
        <w:smartTag w:uri="urn:schemas-microsoft-com:office:smarttags" w:element="State">
          <w:r>
            <w:rPr>
              <w:rFonts w:ascii="Calibri" w:hAnsi="Calibri" w:cs="Calibri"/>
              <w:color w:val="000000"/>
            </w:rPr>
            <w:t>Kentucky</w:t>
          </w:r>
        </w:smartTag>
      </w:smartTag>
      <w:r>
        <w:rPr>
          <w:rFonts w:ascii="Calibri" w:hAnsi="Calibri" w:cs="Calibri"/>
          <w:color w:val="000000"/>
        </w:rPr>
        <w:t xml:space="preserve"> Environmental and Public Protection Cabinet. </w:t>
      </w:r>
      <w:smartTag w:uri="urn:schemas-microsoft-com:office:smarttags" w:element="place">
        <w:smartTag w:uri="urn:schemas-microsoft-com:office:smarttags" w:element="State">
          <w:r>
            <w:rPr>
              <w:rFonts w:ascii="Calibri-Italic" w:hAnsi="Calibri-Italic" w:cs="Calibri-Italic"/>
              <w:i/>
              <w:iCs/>
              <w:color w:val="000000"/>
            </w:rPr>
            <w:t>Kentucky</w:t>
          </w:r>
        </w:smartTag>
      </w:smartTag>
      <w:r>
        <w:rPr>
          <w:rFonts w:ascii="Calibri-Italic" w:hAnsi="Calibri-Italic" w:cs="Calibri-Italic"/>
          <w:i/>
          <w:iCs/>
          <w:color w:val="000000"/>
        </w:rPr>
        <w:t xml:space="preserve"> Erosion Prevention and Sediment Control Field Guide. </w:t>
      </w:r>
      <w:smartTag w:uri="urn:schemas-microsoft-com:office:smarttags" w:element="place">
        <w:smartTag w:uri="urn:schemas-microsoft-com:office:smarttags" w:element="State">
          <w:r>
            <w:rPr>
              <w:rFonts w:ascii="Calibri" w:hAnsi="Calibri" w:cs="Calibri"/>
              <w:color w:val="000000"/>
            </w:rPr>
            <w:t>Kentucky</w:t>
          </w:r>
        </w:smartTag>
      </w:smartTag>
      <w:r>
        <w:rPr>
          <w:rFonts w:ascii="Calibri" w:hAnsi="Calibri" w:cs="Calibri"/>
          <w:color w:val="000000"/>
        </w:rPr>
        <w:t xml:space="preserve"> Transportation Cabinet.</w:t>
      </w:r>
    </w:p>
    <w:p w14:paraId="21BC8B9A" w14:textId="77777777" w:rsidR="00631F68" w:rsidRDefault="00631F68" w:rsidP="00631F68">
      <w:pPr>
        <w:autoSpaceDE w:val="0"/>
        <w:autoSpaceDN w:val="0"/>
        <w:adjustRightInd w:val="0"/>
        <w:rPr>
          <w:rFonts w:ascii="Calibri" w:hAnsi="Calibri" w:cs="Calibri"/>
          <w:color w:val="FFFFFF"/>
        </w:rPr>
      </w:pPr>
      <w:r>
        <w:rPr>
          <w:rFonts w:ascii="Calibri" w:hAnsi="Calibri" w:cs="Calibri"/>
          <w:color w:val="FFFFFF"/>
        </w:rPr>
        <w:t>B I B L I O G R A P H Y APPENDIX L I O G R A P H Y APPENDIX</w:t>
      </w:r>
    </w:p>
    <w:p w14:paraId="594465E4" w14:textId="77777777" w:rsidR="00631F68" w:rsidRDefault="00631F68" w:rsidP="00631F68">
      <w:pPr>
        <w:autoSpaceDE w:val="0"/>
        <w:autoSpaceDN w:val="0"/>
        <w:adjustRightInd w:val="0"/>
        <w:rPr>
          <w:rFonts w:ascii="Calibri-Italic" w:hAnsi="Calibri-Italic" w:cs="Calibri-Italic"/>
          <w:i/>
          <w:iCs/>
          <w:color w:val="000000"/>
        </w:rPr>
      </w:pPr>
      <w:smartTag w:uri="urn:schemas-microsoft-com:office:smarttags" w:element="place">
        <w:smartTag w:uri="urn:schemas-microsoft-com:office:smarttags" w:element="PlaceName">
          <w:r>
            <w:rPr>
              <w:rFonts w:ascii="Calibri" w:hAnsi="Calibri" w:cs="Calibri"/>
              <w:color w:val="000000"/>
            </w:rPr>
            <w:t>King</w:t>
          </w:r>
        </w:smartTag>
        <w:r>
          <w:rPr>
            <w:rFonts w:ascii="Calibri" w:hAnsi="Calibri" w:cs="Calibri"/>
            <w:color w:val="000000"/>
          </w:rPr>
          <w:t xml:space="preserve"> </w:t>
        </w:r>
        <w:smartTag w:uri="urn:schemas-microsoft-com:office:smarttags" w:element="PlaceType">
          <w:r>
            <w:rPr>
              <w:rFonts w:ascii="Calibri" w:hAnsi="Calibri" w:cs="Calibri"/>
              <w:color w:val="000000"/>
            </w:rPr>
            <w:t>County</w:t>
          </w:r>
        </w:smartTag>
      </w:smartTag>
      <w:r>
        <w:rPr>
          <w:rFonts w:ascii="Calibri" w:hAnsi="Calibri" w:cs="Calibri"/>
          <w:color w:val="000000"/>
        </w:rPr>
        <w:t xml:space="preserve">. </w:t>
      </w:r>
      <w:r>
        <w:rPr>
          <w:rFonts w:ascii="Calibri-Italic" w:hAnsi="Calibri-Italic" w:cs="Calibri-Italic"/>
          <w:i/>
          <w:iCs/>
          <w:color w:val="000000"/>
        </w:rPr>
        <w:t>Surface Water Design Manual</w:t>
      </w:r>
      <w:r>
        <w:rPr>
          <w:rFonts w:ascii="Arial" w:hAnsi="Arial" w:cs="Arial"/>
          <w:i/>
          <w:iCs/>
          <w:color w:val="000000"/>
        </w:rPr>
        <w:t>-</w:t>
      </w:r>
      <w:r>
        <w:rPr>
          <w:rFonts w:ascii="Calibri-Italic" w:hAnsi="Calibri-Italic" w:cs="Calibri-Italic"/>
          <w:i/>
          <w:iCs/>
          <w:color w:val="000000"/>
        </w:rPr>
        <w:t xml:space="preserve">Appendix D: Erosion and Sediment Control (ESC) Standards. </w:t>
      </w:r>
    </w:p>
    <w:p w14:paraId="3005B897" w14:textId="77777777" w:rsidR="00631F68" w:rsidRDefault="00631F68" w:rsidP="00631F68">
      <w:pPr>
        <w:autoSpaceDE w:val="0"/>
        <w:autoSpaceDN w:val="0"/>
        <w:adjustRightInd w:val="0"/>
        <w:rPr>
          <w:rFonts w:ascii="Calibri-Italic" w:hAnsi="Calibri-Italic" w:cs="Calibri-Italic"/>
          <w:i/>
          <w:iCs/>
          <w:color w:val="000000"/>
        </w:rPr>
      </w:pPr>
    </w:p>
    <w:p w14:paraId="66874DBF"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lastRenderedPageBreak/>
        <w:t xml:space="preserve">King County Department of Natural Resources and Parks, </w:t>
      </w:r>
      <w:smartTag w:uri="urn:schemas-microsoft-com:office:smarttags" w:element="place">
        <w:smartTag w:uri="urn:schemas-microsoft-com:office:smarttags" w:element="City">
          <w:r>
            <w:rPr>
              <w:rFonts w:ascii="Calibri" w:hAnsi="Calibri" w:cs="Calibri"/>
              <w:color w:val="000000"/>
            </w:rPr>
            <w:t>King County</w:t>
          </w:r>
        </w:smartTag>
        <w:r>
          <w:rPr>
            <w:rFonts w:ascii="Calibri" w:hAnsi="Calibri" w:cs="Calibri"/>
            <w:color w:val="000000"/>
          </w:rPr>
          <w:t xml:space="preserve">, </w:t>
        </w:r>
        <w:smartTag w:uri="urn:schemas-microsoft-com:office:smarttags" w:element="State">
          <w:r>
            <w:rPr>
              <w:rFonts w:ascii="Calibri" w:hAnsi="Calibri" w:cs="Calibri"/>
              <w:color w:val="000000"/>
            </w:rPr>
            <w:t>Washington</w:t>
          </w:r>
        </w:smartTag>
      </w:smartTag>
      <w:r>
        <w:rPr>
          <w:rFonts w:ascii="Calibri" w:hAnsi="Calibri" w:cs="Calibri"/>
          <w:color w:val="000000"/>
        </w:rPr>
        <w:t>. January 2005.</w:t>
      </w:r>
    </w:p>
    <w:p w14:paraId="6FBE90DE" w14:textId="77777777" w:rsidR="00631F68" w:rsidRPr="00596FAB" w:rsidRDefault="00631F68" w:rsidP="00631F68">
      <w:pPr>
        <w:autoSpaceDE w:val="0"/>
        <w:autoSpaceDN w:val="0"/>
        <w:adjustRightInd w:val="0"/>
        <w:rPr>
          <w:rFonts w:ascii="Calibri-Italic" w:hAnsi="Calibri-Italic" w:cs="Calibri-Italic"/>
          <w:i/>
          <w:iCs/>
          <w:color w:val="000000"/>
        </w:rPr>
      </w:pPr>
    </w:p>
    <w:p w14:paraId="7CC897D8"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Mid‐America Association of Conservation Districts. </w:t>
      </w:r>
      <w:r>
        <w:rPr>
          <w:rFonts w:ascii="Calibri-Italic" w:hAnsi="Calibri-Italic" w:cs="Calibri-Italic"/>
          <w:i/>
          <w:iCs/>
          <w:color w:val="000000"/>
        </w:rPr>
        <w:t xml:space="preserve">Urban Conservation Policy Handbook. </w:t>
      </w:r>
      <w:r>
        <w:rPr>
          <w:rFonts w:ascii="Calibri" w:hAnsi="Calibri" w:cs="Calibri"/>
          <w:color w:val="000000"/>
        </w:rPr>
        <w:t>MAACD. June 1998.</w:t>
      </w:r>
    </w:p>
    <w:p w14:paraId="36763BC5" w14:textId="77777777" w:rsidR="00631F68" w:rsidRDefault="00631F68" w:rsidP="00631F68">
      <w:pPr>
        <w:autoSpaceDE w:val="0"/>
        <w:autoSpaceDN w:val="0"/>
        <w:adjustRightInd w:val="0"/>
        <w:rPr>
          <w:rFonts w:ascii="Calibri" w:hAnsi="Calibri" w:cs="Calibri"/>
          <w:color w:val="000000"/>
        </w:rPr>
      </w:pPr>
    </w:p>
    <w:p w14:paraId="70DFC99B"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Missouri Department of Natural Resources. </w:t>
      </w:r>
      <w:r>
        <w:rPr>
          <w:rFonts w:ascii="Calibri-Italic" w:hAnsi="Calibri-Italic" w:cs="Calibri-Italic"/>
          <w:i/>
          <w:iCs/>
          <w:color w:val="000000"/>
        </w:rPr>
        <w:t xml:space="preserve">Protecting Water Quality: A Field Guide to Erosion, Sediment and Stormwater Best Management Practices for Development sites in </w:t>
      </w:r>
      <w:smartTag w:uri="urn:schemas-microsoft-com:office:smarttags" w:element="State">
        <w:r>
          <w:rPr>
            <w:rFonts w:ascii="Calibri-Italic" w:hAnsi="Calibri-Italic" w:cs="Calibri-Italic"/>
            <w:i/>
            <w:iCs/>
            <w:color w:val="000000"/>
          </w:rPr>
          <w:t>Missouri</w:t>
        </w:r>
      </w:smartTag>
      <w:r>
        <w:rPr>
          <w:rFonts w:ascii="Calibri-Italic" w:hAnsi="Calibri-Italic" w:cs="Calibri-Italic"/>
          <w:i/>
          <w:iCs/>
          <w:color w:val="000000"/>
        </w:rPr>
        <w:t xml:space="preserve"> and </w:t>
      </w:r>
      <w:smartTag w:uri="urn:schemas-microsoft-com:office:smarttags" w:element="place">
        <w:smartTag w:uri="urn:schemas-microsoft-com:office:smarttags" w:element="State">
          <w:r>
            <w:rPr>
              <w:rFonts w:ascii="Calibri-Italic" w:hAnsi="Calibri-Italic" w:cs="Calibri-Italic"/>
              <w:i/>
              <w:iCs/>
              <w:color w:val="000000"/>
            </w:rPr>
            <w:t>Kansas</w:t>
          </w:r>
        </w:smartTag>
      </w:smartTag>
      <w:r>
        <w:rPr>
          <w:rFonts w:ascii="Calibri-Italic" w:hAnsi="Calibri-Italic" w:cs="Calibri-Italic"/>
          <w:i/>
          <w:iCs/>
          <w:color w:val="000000"/>
        </w:rPr>
        <w:t xml:space="preserve">. </w:t>
      </w:r>
      <w:r>
        <w:rPr>
          <w:rFonts w:ascii="Calibri" w:hAnsi="Calibri" w:cs="Calibri"/>
          <w:color w:val="000000"/>
        </w:rPr>
        <w:t>MDNR.</w:t>
      </w:r>
      <w:r>
        <w:rPr>
          <w:rFonts w:ascii="Calibri-Italic" w:hAnsi="Calibri-Italic" w:cs="Calibri-Italic"/>
          <w:i/>
          <w:iCs/>
          <w:color w:val="000000"/>
        </w:rPr>
        <w:t xml:space="preserve"> </w:t>
      </w:r>
      <w:r>
        <w:rPr>
          <w:rFonts w:ascii="Calibri" w:hAnsi="Calibri" w:cs="Calibri"/>
          <w:color w:val="000000"/>
        </w:rPr>
        <w:t>November 1999.</w:t>
      </w:r>
    </w:p>
    <w:p w14:paraId="544645BB" w14:textId="77777777" w:rsidR="00631F68" w:rsidRPr="00596FAB" w:rsidRDefault="00631F68" w:rsidP="00631F68">
      <w:pPr>
        <w:autoSpaceDE w:val="0"/>
        <w:autoSpaceDN w:val="0"/>
        <w:adjustRightInd w:val="0"/>
        <w:rPr>
          <w:rFonts w:ascii="Calibri-Italic" w:hAnsi="Calibri-Italic" w:cs="Calibri-Italic"/>
          <w:i/>
          <w:iCs/>
          <w:color w:val="000000"/>
        </w:rPr>
      </w:pPr>
    </w:p>
    <w:p w14:paraId="26EDEBAE"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Missouri Department of Natural Resources. </w:t>
      </w:r>
      <w:r>
        <w:rPr>
          <w:rFonts w:ascii="Calibri-Italic" w:hAnsi="Calibri-Italic" w:cs="Calibri-Italic"/>
          <w:i/>
          <w:iCs/>
          <w:color w:val="000000"/>
        </w:rPr>
        <w:t>Protecting Water Quality: Part B</w:t>
      </w:r>
      <w:r>
        <w:rPr>
          <w:rFonts w:ascii="Arial" w:hAnsi="Arial" w:cs="Arial"/>
          <w:i/>
          <w:iCs/>
          <w:color w:val="000000"/>
        </w:rPr>
        <w:t>‐</w:t>
      </w:r>
      <w:r>
        <w:rPr>
          <w:rFonts w:ascii="Calibri-Italic" w:hAnsi="Calibri-Italic" w:cs="Calibri-Italic"/>
          <w:i/>
          <w:iCs/>
          <w:color w:val="000000"/>
        </w:rPr>
        <w:t xml:space="preserve">Developing a Storm Water Pollution Plan. </w:t>
      </w:r>
      <w:r>
        <w:rPr>
          <w:rFonts w:ascii="Calibri" w:hAnsi="Calibri" w:cs="Calibri"/>
          <w:color w:val="000000"/>
        </w:rPr>
        <w:t>MDNR. 2007‐Draft.</w:t>
      </w:r>
    </w:p>
    <w:p w14:paraId="10773666" w14:textId="77777777" w:rsidR="00631F68" w:rsidRPr="00596FAB" w:rsidRDefault="00631F68" w:rsidP="00631F68">
      <w:pPr>
        <w:autoSpaceDE w:val="0"/>
        <w:autoSpaceDN w:val="0"/>
        <w:adjustRightInd w:val="0"/>
        <w:rPr>
          <w:rFonts w:ascii="Calibri-Italic" w:hAnsi="Calibri-Italic" w:cs="Calibri-Italic"/>
          <w:i/>
          <w:iCs/>
          <w:color w:val="000000"/>
        </w:rPr>
      </w:pPr>
    </w:p>
    <w:p w14:paraId="486EA5C5"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North Dakota Department of Health. </w:t>
      </w:r>
      <w:r>
        <w:rPr>
          <w:rFonts w:ascii="Calibri-Italic" w:hAnsi="Calibri-Italic" w:cs="Calibri-Italic"/>
          <w:i/>
          <w:iCs/>
          <w:color w:val="000000"/>
        </w:rPr>
        <w:t>A Guide to Temporary Erosion</w:t>
      </w:r>
      <w:r>
        <w:rPr>
          <w:rFonts w:ascii="Arial" w:hAnsi="Arial" w:cs="Arial"/>
          <w:i/>
          <w:iCs/>
          <w:color w:val="000000"/>
        </w:rPr>
        <w:t>-</w:t>
      </w:r>
      <w:r>
        <w:rPr>
          <w:rFonts w:ascii="Calibri-Italic" w:hAnsi="Calibri-Italic" w:cs="Calibri-Italic"/>
          <w:i/>
          <w:iCs/>
          <w:color w:val="000000"/>
        </w:rPr>
        <w:t xml:space="preserve">Control Measures for Contractors, Designers, and Inspectors. </w:t>
      </w:r>
      <w:r>
        <w:rPr>
          <w:rFonts w:ascii="Calibri" w:hAnsi="Calibri" w:cs="Calibri"/>
          <w:color w:val="000000"/>
        </w:rPr>
        <w:t>North Dakota Department of Health Division of Water Quality. June 2001.</w:t>
      </w:r>
    </w:p>
    <w:p w14:paraId="57DA51AE" w14:textId="77777777" w:rsidR="00631F68" w:rsidRPr="00596FAB" w:rsidRDefault="00631F68" w:rsidP="00631F68">
      <w:pPr>
        <w:autoSpaceDE w:val="0"/>
        <w:autoSpaceDN w:val="0"/>
        <w:adjustRightInd w:val="0"/>
        <w:rPr>
          <w:rFonts w:ascii="Calibri-Italic" w:hAnsi="Calibri-Italic" w:cs="Calibri-Italic"/>
          <w:i/>
          <w:iCs/>
          <w:color w:val="000000"/>
        </w:rPr>
      </w:pPr>
    </w:p>
    <w:p w14:paraId="6D7C5541"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South Dakota Department of Transportation. </w:t>
      </w:r>
      <w:r>
        <w:rPr>
          <w:rFonts w:ascii="Calibri-Italic" w:hAnsi="Calibri-Italic" w:cs="Calibri-Italic"/>
          <w:i/>
          <w:iCs/>
          <w:color w:val="000000"/>
        </w:rPr>
        <w:t xml:space="preserve">Construction Field Manual: Construction Site Management and Erosion and Sediment Control. </w:t>
      </w:r>
      <w:r>
        <w:rPr>
          <w:rFonts w:ascii="Calibri" w:hAnsi="Calibri" w:cs="Calibri"/>
          <w:color w:val="000000"/>
        </w:rPr>
        <w:t>South Dakota Department of Transportation Water Quality</w:t>
      </w:r>
      <w:r>
        <w:rPr>
          <w:rFonts w:ascii="Calibri-Italic" w:hAnsi="Calibri-Italic" w:cs="Calibri-Italic"/>
          <w:i/>
          <w:iCs/>
          <w:color w:val="000000"/>
        </w:rPr>
        <w:t xml:space="preserve"> </w:t>
      </w:r>
      <w:r>
        <w:rPr>
          <w:rFonts w:ascii="Calibri" w:hAnsi="Calibri" w:cs="Calibri"/>
          <w:color w:val="000000"/>
        </w:rPr>
        <w:t>Enhancement Program.</w:t>
      </w:r>
    </w:p>
    <w:p w14:paraId="55DF7EAC" w14:textId="77777777" w:rsidR="00631F68" w:rsidRPr="00596FAB" w:rsidRDefault="00631F68" w:rsidP="00631F68">
      <w:pPr>
        <w:autoSpaceDE w:val="0"/>
        <w:autoSpaceDN w:val="0"/>
        <w:adjustRightInd w:val="0"/>
        <w:rPr>
          <w:rFonts w:ascii="Calibri-Italic" w:hAnsi="Calibri-Italic" w:cs="Calibri-Italic"/>
          <w:i/>
          <w:iCs/>
          <w:color w:val="000000"/>
        </w:rPr>
      </w:pPr>
    </w:p>
    <w:p w14:paraId="7A0B613A" w14:textId="77777777" w:rsidR="00631F68" w:rsidRDefault="00631F68" w:rsidP="00631F68">
      <w:pPr>
        <w:autoSpaceDE w:val="0"/>
        <w:autoSpaceDN w:val="0"/>
        <w:adjustRightInd w:val="0"/>
        <w:rPr>
          <w:rFonts w:ascii="Calibri" w:hAnsi="Calibri" w:cs="Calibri"/>
          <w:color w:val="000000"/>
        </w:rPr>
      </w:pPr>
      <w:smartTag w:uri="urn:schemas-microsoft-com:office:smarttags" w:element="place">
        <w:smartTag w:uri="urn:schemas-microsoft-com:office:smarttags" w:element="PlaceName">
          <w:r>
            <w:rPr>
              <w:rFonts w:ascii="Calibri" w:hAnsi="Calibri" w:cs="Calibri"/>
              <w:color w:val="000000"/>
            </w:rPr>
            <w:t>St. Louis</w:t>
          </w:r>
        </w:smartTag>
        <w:r>
          <w:rPr>
            <w:rFonts w:ascii="Calibri" w:hAnsi="Calibri" w:cs="Calibri"/>
            <w:color w:val="000000"/>
          </w:rPr>
          <w:t xml:space="preserve"> </w:t>
        </w:r>
        <w:smartTag w:uri="urn:schemas-microsoft-com:office:smarttags" w:element="PlaceType">
          <w:r>
            <w:rPr>
              <w:rFonts w:ascii="Calibri" w:hAnsi="Calibri" w:cs="Calibri"/>
              <w:color w:val="000000"/>
            </w:rPr>
            <w:t>County</w:t>
          </w:r>
        </w:smartTag>
      </w:smartTag>
      <w:r>
        <w:rPr>
          <w:rFonts w:ascii="Calibri" w:hAnsi="Calibri" w:cs="Calibri"/>
          <w:color w:val="000000"/>
        </w:rPr>
        <w:t xml:space="preserve">. </w:t>
      </w:r>
      <w:r>
        <w:rPr>
          <w:rFonts w:ascii="Calibri-Italic" w:hAnsi="Calibri-Italic" w:cs="Calibri-Italic"/>
          <w:i/>
          <w:iCs/>
          <w:color w:val="000000"/>
        </w:rPr>
        <w:t>Model Best Management Practices (BMP) for Land Disturbance</w:t>
      </w:r>
      <w:r>
        <w:rPr>
          <w:rFonts w:ascii="Arial" w:hAnsi="Arial" w:cs="Arial"/>
          <w:i/>
          <w:iCs/>
          <w:color w:val="000000"/>
        </w:rPr>
        <w:t>‐</w:t>
      </w:r>
      <w:r>
        <w:rPr>
          <w:rFonts w:ascii="Calibri-Italic" w:hAnsi="Calibri-Italic" w:cs="Calibri-Italic"/>
          <w:i/>
          <w:iCs/>
          <w:color w:val="000000"/>
        </w:rPr>
        <w:t xml:space="preserve">Sediment and Erosion Control. </w:t>
      </w:r>
      <w:smartTag w:uri="urn:schemas-microsoft-com:office:smarttags" w:element="place">
        <w:smartTag w:uri="urn:schemas-microsoft-com:office:smarttags" w:element="City">
          <w:r>
            <w:rPr>
              <w:rFonts w:ascii="Calibri" w:hAnsi="Calibri" w:cs="Calibri"/>
              <w:color w:val="000000"/>
            </w:rPr>
            <w:t>Saint Louis County</w:t>
          </w:r>
        </w:smartTag>
        <w:r>
          <w:rPr>
            <w:rFonts w:ascii="Calibri" w:hAnsi="Calibri" w:cs="Calibri"/>
            <w:color w:val="000000"/>
          </w:rPr>
          <w:t xml:space="preserve">, </w:t>
        </w:r>
        <w:smartTag w:uri="urn:schemas-microsoft-com:office:smarttags" w:element="State">
          <w:r>
            <w:rPr>
              <w:rFonts w:ascii="Calibri" w:hAnsi="Calibri" w:cs="Calibri"/>
              <w:color w:val="000000"/>
            </w:rPr>
            <w:t>Missouri</w:t>
          </w:r>
        </w:smartTag>
      </w:smartTag>
      <w:r>
        <w:rPr>
          <w:rFonts w:ascii="Calibri" w:hAnsi="Calibri" w:cs="Calibri"/>
          <w:color w:val="000000"/>
        </w:rPr>
        <w:t>. March 2006.</w:t>
      </w:r>
    </w:p>
    <w:p w14:paraId="219DD89F" w14:textId="77777777" w:rsidR="00631F68" w:rsidRPr="00596FAB" w:rsidRDefault="00631F68" w:rsidP="00631F68">
      <w:pPr>
        <w:autoSpaceDE w:val="0"/>
        <w:autoSpaceDN w:val="0"/>
        <w:adjustRightInd w:val="0"/>
        <w:rPr>
          <w:rFonts w:ascii="Calibri-Italic" w:hAnsi="Calibri-Italic" w:cs="Calibri-Italic"/>
          <w:i/>
          <w:iCs/>
          <w:color w:val="000000"/>
        </w:rPr>
      </w:pPr>
    </w:p>
    <w:p w14:paraId="3F8C0AA0"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U. S. Environmental Protection Agency. </w:t>
      </w:r>
      <w:r>
        <w:rPr>
          <w:rFonts w:ascii="Calibri-Italic" w:hAnsi="Calibri-Italic" w:cs="Calibri-Italic"/>
          <w:i/>
          <w:iCs/>
          <w:color w:val="000000"/>
        </w:rPr>
        <w:t xml:space="preserve">Developing Your Stormwater Pollution Prevention Plan: A Guide for Construction Sites. </w:t>
      </w:r>
      <w:smartTag w:uri="urn:schemas-microsoft-com:office:smarttags" w:element="place">
        <w:smartTag w:uri="urn:schemas-microsoft-com:office:smarttags" w:element="country-region">
          <w:r>
            <w:rPr>
              <w:rFonts w:ascii="Calibri" w:hAnsi="Calibri" w:cs="Calibri"/>
              <w:color w:val="000000"/>
            </w:rPr>
            <w:t>U.S.</w:t>
          </w:r>
        </w:smartTag>
      </w:smartTag>
      <w:r>
        <w:rPr>
          <w:rFonts w:ascii="Calibri" w:hAnsi="Calibri" w:cs="Calibri"/>
          <w:color w:val="000000"/>
        </w:rPr>
        <w:t xml:space="preserve"> EPA. January 2007.</w:t>
      </w:r>
    </w:p>
    <w:p w14:paraId="7A80852C" w14:textId="77777777" w:rsidR="00631F68" w:rsidRPr="00596FAB" w:rsidRDefault="00631F68" w:rsidP="00631F68">
      <w:pPr>
        <w:autoSpaceDE w:val="0"/>
        <w:autoSpaceDN w:val="0"/>
        <w:adjustRightInd w:val="0"/>
        <w:rPr>
          <w:rFonts w:ascii="Calibri-Italic" w:hAnsi="Calibri-Italic" w:cs="Calibri-Italic"/>
          <w:i/>
          <w:iCs/>
          <w:color w:val="000000"/>
        </w:rPr>
      </w:pPr>
    </w:p>
    <w:p w14:paraId="2F81DC27"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U. S. Environmental Protection Agency. </w:t>
      </w:r>
      <w:r>
        <w:rPr>
          <w:rFonts w:ascii="Calibri-Italic" w:hAnsi="Calibri-Italic" w:cs="Calibri-Italic"/>
          <w:i/>
          <w:iCs/>
          <w:color w:val="000000"/>
        </w:rPr>
        <w:t xml:space="preserve">Storm Water Management for Construction Activities: Developing Pollution Prevention Plans and Best Management Practices. </w:t>
      </w:r>
      <w:smartTag w:uri="urn:schemas-microsoft-com:office:smarttags" w:element="place">
        <w:smartTag w:uri="urn:schemas-microsoft-com:office:smarttags" w:element="country-region">
          <w:r>
            <w:rPr>
              <w:rFonts w:ascii="Calibri" w:hAnsi="Calibri" w:cs="Calibri"/>
              <w:color w:val="000000"/>
            </w:rPr>
            <w:t>U.S.</w:t>
          </w:r>
        </w:smartTag>
      </w:smartTag>
      <w:r>
        <w:rPr>
          <w:rFonts w:ascii="Calibri" w:hAnsi="Calibri" w:cs="Calibri"/>
          <w:color w:val="000000"/>
        </w:rPr>
        <w:t xml:space="preserve"> EPA. October 1992.</w:t>
      </w:r>
    </w:p>
    <w:p w14:paraId="23E77EB0" w14:textId="77777777" w:rsidR="00631F68" w:rsidRPr="00596FAB" w:rsidRDefault="00631F68" w:rsidP="00631F68">
      <w:pPr>
        <w:autoSpaceDE w:val="0"/>
        <w:autoSpaceDN w:val="0"/>
        <w:adjustRightInd w:val="0"/>
        <w:rPr>
          <w:rFonts w:ascii="Calibri-Italic" w:hAnsi="Calibri-Italic" w:cs="Calibri-Italic"/>
          <w:i/>
          <w:iCs/>
          <w:color w:val="000000"/>
        </w:rPr>
      </w:pPr>
    </w:p>
    <w:p w14:paraId="02F3FA76"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U. S. Environmental Protection Agency. </w:t>
      </w:r>
      <w:r>
        <w:rPr>
          <w:rFonts w:ascii="Calibri-Italic" w:hAnsi="Calibri-Italic" w:cs="Calibri-Italic"/>
          <w:i/>
          <w:iCs/>
          <w:color w:val="000000"/>
        </w:rPr>
        <w:t xml:space="preserve">Construction Site Stormwater Discharge Control: An Inventory of Current Practices. </w:t>
      </w:r>
      <w:smartTag w:uri="urn:schemas-microsoft-com:office:smarttags" w:element="place">
        <w:smartTag w:uri="urn:schemas-microsoft-com:office:smarttags" w:element="country-region">
          <w:r>
            <w:rPr>
              <w:rFonts w:ascii="Calibri" w:hAnsi="Calibri" w:cs="Calibri"/>
              <w:color w:val="000000"/>
            </w:rPr>
            <w:t>U.S.</w:t>
          </w:r>
        </w:smartTag>
      </w:smartTag>
      <w:r>
        <w:rPr>
          <w:rFonts w:ascii="Calibri" w:hAnsi="Calibri" w:cs="Calibri"/>
          <w:color w:val="000000"/>
        </w:rPr>
        <w:t xml:space="preserve"> EPA. June 1991.</w:t>
      </w:r>
    </w:p>
    <w:p w14:paraId="64DC3025" w14:textId="77777777" w:rsidR="00631F68" w:rsidRPr="00596FAB" w:rsidRDefault="00631F68" w:rsidP="00631F68">
      <w:pPr>
        <w:autoSpaceDE w:val="0"/>
        <w:autoSpaceDN w:val="0"/>
        <w:adjustRightInd w:val="0"/>
        <w:rPr>
          <w:rFonts w:ascii="Calibri-Italic" w:hAnsi="Calibri-Italic" w:cs="Calibri-Italic"/>
          <w:i/>
          <w:iCs/>
          <w:color w:val="000000"/>
        </w:rPr>
      </w:pPr>
    </w:p>
    <w:p w14:paraId="6E2FECE2"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U. S. Environmental Protection Agency. </w:t>
      </w:r>
      <w:r>
        <w:rPr>
          <w:rFonts w:ascii="Calibri-Italic" w:hAnsi="Calibri-Italic" w:cs="Calibri-Italic"/>
          <w:i/>
          <w:iCs/>
          <w:color w:val="000000"/>
        </w:rPr>
        <w:t>NPDES General Permit for Storm Water Discharges from Construction Activities</w:t>
      </w:r>
      <w:r>
        <w:rPr>
          <w:rFonts w:ascii="Arial" w:hAnsi="Arial" w:cs="Arial"/>
          <w:i/>
          <w:iCs/>
          <w:color w:val="000000"/>
        </w:rPr>
        <w:t>-</w:t>
      </w:r>
      <w:r>
        <w:rPr>
          <w:rFonts w:ascii="Calibri-Italic" w:hAnsi="Calibri-Italic" w:cs="Calibri-Italic"/>
          <w:i/>
          <w:iCs/>
          <w:color w:val="000000"/>
        </w:rPr>
        <w:t xml:space="preserve">Fact Sheet. </w:t>
      </w:r>
      <w:smartTag w:uri="urn:schemas-microsoft-com:office:smarttags" w:element="place">
        <w:smartTag w:uri="urn:schemas-microsoft-com:office:smarttags" w:element="country-region">
          <w:r>
            <w:rPr>
              <w:rFonts w:ascii="Calibri" w:hAnsi="Calibri" w:cs="Calibri"/>
              <w:color w:val="000000"/>
            </w:rPr>
            <w:t>U.S.</w:t>
          </w:r>
        </w:smartTag>
      </w:smartTag>
      <w:r>
        <w:rPr>
          <w:rFonts w:ascii="Calibri" w:hAnsi="Calibri" w:cs="Calibri"/>
          <w:color w:val="000000"/>
        </w:rPr>
        <w:t xml:space="preserve"> EPA. January 2005.</w:t>
      </w:r>
    </w:p>
    <w:p w14:paraId="3F9F8B18" w14:textId="77777777" w:rsidR="00631F68" w:rsidRPr="00596FAB" w:rsidRDefault="00631F68" w:rsidP="00631F68">
      <w:pPr>
        <w:autoSpaceDE w:val="0"/>
        <w:autoSpaceDN w:val="0"/>
        <w:adjustRightInd w:val="0"/>
        <w:rPr>
          <w:rFonts w:ascii="Calibri-Italic" w:hAnsi="Calibri-Italic" w:cs="Calibri-Italic"/>
          <w:i/>
          <w:iCs/>
          <w:color w:val="000000"/>
        </w:rPr>
      </w:pPr>
    </w:p>
    <w:p w14:paraId="66A7EE42" w14:textId="77777777" w:rsidR="00631F68" w:rsidRDefault="00631F68" w:rsidP="00631F68">
      <w:pPr>
        <w:autoSpaceDE w:val="0"/>
        <w:autoSpaceDN w:val="0"/>
        <w:adjustRightInd w:val="0"/>
        <w:rPr>
          <w:rFonts w:ascii="Calibri" w:hAnsi="Calibri" w:cs="Calibri"/>
          <w:color w:val="000000"/>
        </w:rPr>
      </w:pPr>
      <w:r>
        <w:rPr>
          <w:rFonts w:ascii="Calibri" w:hAnsi="Calibri" w:cs="Calibri"/>
          <w:color w:val="000000"/>
        </w:rPr>
        <w:t xml:space="preserve">U. S. Environmental Protection Agency. </w:t>
      </w:r>
      <w:r>
        <w:rPr>
          <w:rFonts w:ascii="Calibri-Italic" w:hAnsi="Calibri-Italic" w:cs="Calibri-Italic"/>
          <w:i/>
          <w:iCs/>
          <w:color w:val="000000"/>
        </w:rPr>
        <w:t xml:space="preserve">Federal Environmental Requirements for Construction. </w:t>
      </w:r>
      <w:smartTag w:uri="urn:schemas-microsoft-com:office:smarttags" w:element="place">
        <w:smartTag w:uri="urn:schemas-microsoft-com:office:smarttags" w:element="country-region">
          <w:r>
            <w:rPr>
              <w:rFonts w:ascii="Calibri" w:hAnsi="Calibri" w:cs="Calibri"/>
              <w:color w:val="000000"/>
            </w:rPr>
            <w:t>U.S.</w:t>
          </w:r>
        </w:smartTag>
      </w:smartTag>
      <w:r>
        <w:rPr>
          <w:rFonts w:ascii="Calibri" w:hAnsi="Calibri" w:cs="Calibri"/>
          <w:color w:val="000000"/>
        </w:rPr>
        <w:t xml:space="preserve"> EPA.</w:t>
      </w:r>
    </w:p>
    <w:p w14:paraId="536C524F" w14:textId="77777777" w:rsidR="00631F68" w:rsidRDefault="00631F68" w:rsidP="00631F68">
      <w:pPr>
        <w:autoSpaceDE w:val="0"/>
        <w:autoSpaceDN w:val="0"/>
        <w:adjustRightInd w:val="0"/>
        <w:rPr>
          <w:rFonts w:ascii="Calibri" w:hAnsi="Calibri" w:cs="Calibri"/>
          <w:color w:val="000000"/>
        </w:rPr>
      </w:pPr>
    </w:p>
    <w:p w14:paraId="7D9E95F5" w14:textId="77777777" w:rsidR="00631F68" w:rsidRPr="00596FAB" w:rsidRDefault="00631F68" w:rsidP="00631F68">
      <w:pPr>
        <w:autoSpaceDE w:val="0"/>
        <w:autoSpaceDN w:val="0"/>
        <w:adjustRightInd w:val="0"/>
        <w:rPr>
          <w:rFonts w:ascii="Calibri-Italic" w:hAnsi="Calibri-Italic" w:cs="Calibri-Italic"/>
          <w:i/>
          <w:iCs/>
          <w:color w:val="000000"/>
        </w:rPr>
      </w:pPr>
      <w:r>
        <w:rPr>
          <w:rFonts w:ascii="Calibri" w:hAnsi="Calibri" w:cs="Calibri"/>
          <w:color w:val="000000"/>
        </w:rPr>
        <w:t>Watershed Approach to Stream Health (</w:t>
      </w:r>
      <w:smartTag w:uri="urn:schemas-microsoft-com:office:smarttags" w:element="place">
        <w:smartTag w:uri="urn:schemas-microsoft-com:office:smarttags" w:element="State">
          <w:r>
            <w:rPr>
              <w:rFonts w:ascii="Calibri" w:hAnsi="Calibri" w:cs="Calibri"/>
              <w:color w:val="000000"/>
            </w:rPr>
            <w:t>WASH</w:t>
          </w:r>
        </w:smartTag>
      </w:smartTag>
      <w:r>
        <w:rPr>
          <w:rFonts w:ascii="Calibri" w:hAnsi="Calibri" w:cs="Calibri"/>
          <w:color w:val="000000"/>
        </w:rPr>
        <w:t xml:space="preserve">) Partners. </w:t>
      </w:r>
      <w:r>
        <w:rPr>
          <w:rFonts w:ascii="Calibri-Italic" w:hAnsi="Calibri-Italic" w:cs="Calibri-Italic"/>
          <w:i/>
          <w:iCs/>
          <w:color w:val="000000"/>
        </w:rPr>
        <w:t xml:space="preserve">Erosion and Sediment Control Guidebook. </w:t>
      </w:r>
      <w:r>
        <w:rPr>
          <w:rFonts w:ascii="Calibri" w:hAnsi="Calibri" w:cs="Calibri"/>
          <w:color w:val="000000"/>
        </w:rPr>
        <w:t xml:space="preserve">WASH‐Boulder County, </w:t>
      </w:r>
      <w:smartTag w:uri="urn:schemas-microsoft-com:office:smarttags" w:element="State">
        <w:smartTag w:uri="urn:schemas-microsoft-com:office:smarttags" w:element="place">
          <w:r>
            <w:rPr>
              <w:rFonts w:ascii="Calibri" w:hAnsi="Calibri" w:cs="Calibri"/>
              <w:color w:val="000000"/>
            </w:rPr>
            <w:t>Colorado</w:t>
          </w:r>
        </w:smartTag>
      </w:smartTag>
      <w:r>
        <w:rPr>
          <w:rFonts w:ascii="Calibri" w:hAnsi="Calibri" w:cs="Calibri"/>
          <w:color w:val="000000"/>
        </w:rPr>
        <w:t>.</w:t>
      </w:r>
    </w:p>
    <w:p w14:paraId="14B90DD7" w14:textId="1A549E84" w:rsidR="004236A6" w:rsidRDefault="004236A6" w:rsidP="00C0179F">
      <w:pPr>
        <w:pStyle w:val="BodyText"/>
      </w:pPr>
    </w:p>
    <w:p w14:paraId="3B51E447" w14:textId="4FAF45B8" w:rsidR="004236A6" w:rsidRDefault="004236A6" w:rsidP="00C0179F">
      <w:pPr>
        <w:pStyle w:val="BodyText"/>
      </w:pPr>
    </w:p>
    <w:p w14:paraId="12127A17" w14:textId="69E27A74" w:rsidR="004236A6" w:rsidRDefault="004236A6" w:rsidP="00C0179F">
      <w:pPr>
        <w:pStyle w:val="BodyText"/>
      </w:pPr>
    </w:p>
    <w:p w14:paraId="30809387" w14:textId="4FA85E49" w:rsidR="004236A6" w:rsidRDefault="004236A6" w:rsidP="00C0179F">
      <w:pPr>
        <w:pStyle w:val="BodyText"/>
      </w:pPr>
    </w:p>
    <w:p w14:paraId="0935F1DC" w14:textId="758C4881" w:rsidR="004236A6" w:rsidRDefault="004236A6" w:rsidP="00C0179F">
      <w:pPr>
        <w:pStyle w:val="BodyText"/>
      </w:pPr>
    </w:p>
    <w:p w14:paraId="21C676EC" w14:textId="29971A99" w:rsidR="004236A6" w:rsidRDefault="004236A6" w:rsidP="00C0179F">
      <w:pPr>
        <w:pStyle w:val="BodyText"/>
      </w:pPr>
    </w:p>
    <w:p w14:paraId="24E417C8" w14:textId="5D710FF9" w:rsidR="00631F68" w:rsidRDefault="00631F68" w:rsidP="00C0179F">
      <w:pPr>
        <w:pStyle w:val="BodyText"/>
      </w:pPr>
    </w:p>
    <w:p w14:paraId="04BCC910" w14:textId="77777777" w:rsidR="00DE31C3" w:rsidRPr="00DE31C3" w:rsidRDefault="00DE31C3" w:rsidP="00DE31C3">
      <w:pPr>
        <w:jc w:val="center"/>
        <w:rPr>
          <w:b/>
          <w:bCs/>
        </w:rPr>
      </w:pPr>
      <w:r w:rsidRPr="00DE31C3">
        <w:rPr>
          <w:b/>
          <w:bCs/>
        </w:rPr>
        <w:lastRenderedPageBreak/>
        <w:t>Standard Operating Procedures (SOPs) for:</w:t>
      </w:r>
    </w:p>
    <w:p w14:paraId="597A0F00" w14:textId="77777777" w:rsidR="00DE31C3" w:rsidRPr="00DE31C3" w:rsidRDefault="00DE31C3" w:rsidP="00DE31C3">
      <w:pPr>
        <w:jc w:val="center"/>
        <w:rPr>
          <w:b/>
          <w:bCs/>
        </w:rPr>
      </w:pPr>
      <w:r w:rsidRPr="00DE31C3">
        <w:rPr>
          <w:b/>
          <w:bCs/>
        </w:rPr>
        <w:t>Construction Site Inspections</w:t>
      </w:r>
    </w:p>
    <w:p w14:paraId="3A9E68F0" w14:textId="77777777" w:rsidR="00DE31C3" w:rsidRPr="00DE31C3" w:rsidRDefault="00DE31C3" w:rsidP="00DE31C3">
      <w:pPr>
        <w:jc w:val="center"/>
        <w:rPr>
          <w:b/>
          <w:bCs/>
        </w:rPr>
      </w:pPr>
    </w:p>
    <w:p w14:paraId="6A2C9547" w14:textId="77777777" w:rsidR="00DE31C3" w:rsidRPr="00DE31C3" w:rsidRDefault="00DE31C3" w:rsidP="00DE31C3">
      <w:r w:rsidRPr="00DE31C3">
        <w:rPr>
          <w:b/>
          <w:bCs/>
          <w:u w:val="single"/>
        </w:rPr>
        <w:t>Purpose of SOP</w:t>
      </w:r>
      <w:r w:rsidRPr="00DE31C3">
        <w:t>: To assure that construction sites do not lack adequate stormwater controls, so they do not significantly contribute sediment to nearby water bodies.</w:t>
      </w:r>
    </w:p>
    <w:p w14:paraId="4B67B9AE" w14:textId="77777777" w:rsidR="00DE31C3" w:rsidRPr="00DE31C3" w:rsidRDefault="00DE31C3" w:rsidP="00DE31C3"/>
    <w:p w14:paraId="654B2FD6" w14:textId="77777777" w:rsidR="00DE31C3" w:rsidRPr="00DE31C3" w:rsidRDefault="00DE31C3" w:rsidP="00DE31C3">
      <w:r w:rsidRPr="00DE31C3">
        <w:rPr>
          <w:b/>
          <w:bCs/>
          <w:u w:val="single"/>
        </w:rPr>
        <w:t>Location of SOP</w:t>
      </w:r>
      <w:r w:rsidRPr="00DE31C3">
        <w:t>: Indicate where SOPs are kept- electronic or hard copy.  A hard copy of this SOP is in the Webb City Stormwater Management Plan notebook, located at the Public Works Department.</w:t>
      </w:r>
    </w:p>
    <w:p w14:paraId="1077069A" w14:textId="77777777" w:rsidR="00DE31C3" w:rsidRPr="00DE31C3" w:rsidRDefault="00DE31C3" w:rsidP="00DE31C3"/>
    <w:p w14:paraId="4144FDF7" w14:textId="77777777" w:rsidR="00DE31C3" w:rsidRPr="00DE31C3" w:rsidRDefault="00DE31C3" w:rsidP="00DE31C3">
      <w:r w:rsidRPr="00DE31C3">
        <w:rPr>
          <w:b/>
          <w:bCs/>
          <w:u w:val="single"/>
        </w:rPr>
        <w:t>Administrator of SOP</w:t>
      </w:r>
      <w:r w:rsidRPr="00DE31C3">
        <w:t>: Indicate who reviews and updates SOPs: Russell Ball and Rick Roth</w:t>
      </w:r>
    </w:p>
    <w:p w14:paraId="0ECFB32B" w14:textId="77777777" w:rsidR="00DE31C3" w:rsidRPr="00DE31C3" w:rsidRDefault="00DE31C3" w:rsidP="00DE31C3">
      <w:pPr>
        <w:rPr>
          <w:b/>
          <w:bCs/>
          <w:u w:val="single"/>
        </w:rPr>
      </w:pPr>
    </w:p>
    <w:p w14:paraId="51192235" w14:textId="77777777" w:rsidR="00DE31C3" w:rsidRPr="00DE31C3" w:rsidRDefault="00DE31C3" w:rsidP="00DE31C3"/>
    <w:p w14:paraId="4C421DD3" w14:textId="77777777" w:rsidR="00DE31C3" w:rsidRPr="00DE31C3" w:rsidRDefault="00DE31C3" w:rsidP="00DE31C3">
      <w:pPr>
        <w:rPr>
          <w:b/>
          <w:bCs/>
          <w:u w:val="single"/>
        </w:rPr>
      </w:pPr>
      <w:r w:rsidRPr="00DE31C3">
        <w:rPr>
          <w:b/>
          <w:bCs/>
          <w:u w:val="single"/>
        </w:rPr>
        <w:t>Standard Operating Procedures/Stormwater Construction Inspection Plan</w:t>
      </w:r>
    </w:p>
    <w:p w14:paraId="1F7F07F0" w14:textId="77777777" w:rsidR="00DE31C3" w:rsidRPr="00DE31C3" w:rsidRDefault="00DE31C3" w:rsidP="00DE31C3"/>
    <w:p w14:paraId="67604552" w14:textId="77777777" w:rsidR="00DE31C3" w:rsidRPr="00DE31C3" w:rsidRDefault="00DE31C3" w:rsidP="00DE31C3">
      <w:r w:rsidRPr="00DE31C3">
        <w:t>A Stormwater Construction Site Inspection program is designed by municipalities to track, inspect, and enforce local stormwater requirements at construction sites.</w:t>
      </w:r>
    </w:p>
    <w:p w14:paraId="73505166" w14:textId="77777777" w:rsidR="00DE31C3" w:rsidRPr="00DE31C3" w:rsidRDefault="00DE31C3" w:rsidP="00DE31C3"/>
    <w:p w14:paraId="6B4FA47F" w14:textId="77777777" w:rsidR="00DE31C3" w:rsidRPr="00DE31C3" w:rsidRDefault="00DE31C3" w:rsidP="00DE31C3">
      <w:r w:rsidRPr="00DE31C3">
        <w:t>The City has legal authority in place, per the Missouri DNR MS4 Permit, to require sediment and erosion control at construction sites.  This legal authority must require construction site operators “to implement a sediment and erosion control program which includes Best Management Practices that are appropriate for the conditions at the construction site, including efforts to minimize the area of land disturbance.”  The legal authority must also give inspectors the authority to enter the site.</w:t>
      </w:r>
    </w:p>
    <w:p w14:paraId="69669272" w14:textId="77777777" w:rsidR="00DE31C3" w:rsidRPr="00DE31C3" w:rsidRDefault="00DE31C3" w:rsidP="00DE31C3"/>
    <w:p w14:paraId="1F0D186D" w14:textId="77777777" w:rsidR="00DE31C3" w:rsidRPr="00DE31C3" w:rsidRDefault="00DE31C3" w:rsidP="00DE31C3">
      <w:r w:rsidRPr="00DE31C3">
        <w:t>A municipal stormwater Construction Site Inspection program should include or address the following:</w:t>
      </w:r>
    </w:p>
    <w:p w14:paraId="546ECE7C" w14:textId="77777777" w:rsidR="00DE31C3" w:rsidRPr="00DE31C3" w:rsidRDefault="00DE31C3" w:rsidP="00DE31C3"/>
    <w:p w14:paraId="39F4506D" w14:textId="77777777" w:rsidR="00DE31C3" w:rsidRPr="00DE31C3" w:rsidRDefault="00DE31C3" w:rsidP="00DE31C3">
      <w:pPr>
        <w:numPr>
          <w:ilvl w:val="0"/>
          <w:numId w:val="88"/>
        </w:numPr>
        <w:contextualSpacing/>
      </w:pPr>
      <w:r w:rsidRPr="00DE31C3">
        <w:t>Construction Site Inventory</w:t>
      </w:r>
    </w:p>
    <w:p w14:paraId="6CBE3638" w14:textId="77777777" w:rsidR="00DE31C3" w:rsidRPr="00DE31C3" w:rsidRDefault="00DE31C3" w:rsidP="00DE31C3">
      <w:pPr>
        <w:numPr>
          <w:ilvl w:val="0"/>
          <w:numId w:val="64"/>
        </w:numPr>
        <w:ind w:left="1080"/>
        <w:contextualSpacing/>
      </w:pPr>
      <w:r w:rsidRPr="00DE31C3">
        <w:t>A tracking system to inventory projects and identify sites for inspection.</w:t>
      </w:r>
    </w:p>
    <w:p w14:paraId="5832ED44" w14:textId="77777777" w:rsidR="00DE31C3" w:rsidRPr="00DE31C3" w:rsidRDefault="00DE31C3" w:rsidP="00DE31C3">
      <w:pPr>
        <w:numPr>
          <w:ilvl w:val="0"/>
          <w:numId w:val="64"/>
        </w:numPr>
        <w:ind w:left="1080"/>
        <w:contextualSpacing/>
      </w:pPr>
      <w:r w:rsidRPr="00DE31C3">
        <w:t>Track the results of inspection and prioritize sites based on factors such as proximity to waterways, size, slope, and history of past violations.</w:t>
      </w:r>
    </w:p>
    <w:p w14:paraId="34C52B56" w14:textId="77777777" w:rsidR="00DE31C3" w:rsidRPr="00DE31C3" w:rsidRDefault="00DE31C3" w:rsidP="00DE31C3"/>
    <w:p w14:paraId="0B1C4FB9" w14:textId="77777777" w:rsidR="00DE31C3" w:rsidRPr="00DE31C3" w:rsidRDefault="00DE31C3" w:rsidP="00DE31C3">
      <w:pPr>
        <w:numPr>
          <w:ilvl w:val="0"/>
          <w:numId w:val="88"/>
        </w:numPr>
        <w:contextualSpacing/>
      </w:pPr>
      <w:r w:rsidRPr="00DE31C3">
        <w:t>Construction Requirements and BMPs</w:t>
      </w:r>
    </w:p>
    <w:p w14:paraId="582B18A3" w14:textId="77777777" w:rsidR="00DE31C3" w:rsidRPr="00DE31C3" w:rsidRDefault="00DE31C3" w:rsidP="00DE31C3">
      <w:pPr>
        <w:numPr>
          <w:ilvl w:val="0"/>
          <w:numId w:val="67"/>
        </w:numPr>
        <w:ind w:left="1080"/>
        <w:contextualSpacing/>
      </w:pPr>
      <w:r w:rsidRPr="00DE31C3">
        <w:t>Municipalities provide contractors with guidance on the appropriate selection and design of stormwater BMPs.</w:t>
      </w:r>
    </w:p>
    <w:p w14:paraId="085D1A68" w14:textId="77777777" w:rsidR="00DE31C3" w:rsidRPr="00DE31C3" w:rsidRDefault="00DE31C3" w:rsidP="00DE31C3"/>
    <w:p w14:paraId="76CABE8D" w14:textId="77777777" w:rsidR="00DE31C3" w:rsidRPr="00DE31C3" w:rsidRDefault="00DE31C3" w:rsidP="00DE31C3">
      <w:pPr>
        <w:numPr>
          <w:ilvl w:val="0"/>
          <w:numId w:val="88"/>
        </w:numPr>
        <w:contextualSpacing/>
      </w:pPr>
      <w:r w:rsidRPr="00DE31C3">
        <w:t>Plan Review Procedures</w:t>
      </w:r>
    </w:p>
    <w:p w14:paraId="5AFD1EF5" w14:textId="77777777" w:rsidR="00DE31C3" w:rsidRPr="00DE31C3" w:rsidRDefault="00DE31C3" w:rsidP="00DE31C3">
      <w:pPr>
        <w:numPr>
          <w:ilvl w:val="0"/>
          <w:numId w:val="67"/>
        </w:numPr>
        <w:ind w:left="1080"/>
        <w:contextualSpacing/>
      </w:pPr>
      <w:r w:rsidRPr="00DE31C3">
        <w:t>Submitted plans must be reviewed to ensure they address local requirements and protect water quality.</w:t>
      </w:r>
    </w:p>
    <w:p w14:paraId="3B998109" w14:textId="77777777" w:rsidR="00DE31C3" w:rsidRPr="00DE31C3" w:rsidRDefault="00DE31C3" w:rsidP="00DE31C3"/>
    <w:p w14:paraId="0AF7FC8E" w14:textId="77777777" w:rsidR="00DE31C3" w:rsidRPr="00DE31C3" w:rsidRDefault="00DE31C3" w:rsidP="00DE31C3">
      <w:pPr>
        <w:numPr>
          <w:ilvl w:val="0"/>
          <w:numId w:val="88"/>
        </w:numPr>
        <w:contextualSpacing/>
      </w:pPr>
      <w:r w:rsidRPr="00DE31C3">
        <w:t>Construction Site Inspections</w:t>
      </w:r>
    </w:p>
    <w:p w14:paraId="66A09599" w14:textId="77777777" w:rsidR="00DE31C3" w:rsidRPr="00DE31C3" w:rsidRDefault="00DE31C3" w:rsidP="00DE31C3">
      <w:pPr>
        <w:numPr>
          <w:ilvl w:val="0"/>
          <w:numId w:val="68"/>
        </w:numPr>
        <w:ind w:left="1080"/>
        <w:contextualSpacing/>
      </w:pPr>
      <w:r w:rsidRPr="00DE31C3">
        <w:t>Identify an inspection frequency for each site.</w:t>
      </w:r>
    </w:p>
    <w:p w14:paraId="3997E965" w14:textId="77777777" w:rsidR="00DE31C3" w:rsidRPr="00DE31C3" w:rsidRDefault="00DE31C3" w:rsidP="00DE31C3">
      <w:pPr>
        <w:numPr>
          <w:ilvl w:val="0"/>
          <w:numId w:val="68"/>
        </w:numPr>
        <w:ind w:left="1080"/>
        <w:contextualSpacing/>
      </w:pPr>
      <w:r w:rsidRPr="00DE31C3">
        <w:t>See more detailed information below.</w:t>
      </w:r>
    </w:p>
    <w:p w14:paraId="13E1A73A" w14:textId="77777777" w:rsidR="00DE31C3" w:rsidRPr="00DE31C3" w:rsidRDefault="00DE31C3" w:rsidP="00DE31C3"/>
    <w:p w14:paraId="52D92640" w14:textId="77777777" w:rsidR="00DE31C3" w:rsidRPr="00DE31C3" w:rsidRDefault="00DE31C3" w:rsidP="00DE31C3">
      <w:pPr>
        <w:numPr>
          <w:ilvl w:val="0"/>
          <w:numId w:val="88"/>
        </w:numPr>
        <w:contextualSpacing/>
      </w:pPr>
      <w:r w:rsidRPr="00DE31C3">
        <w:t>Enforcement Procedures</w:t>
      </w:r>
    </w:p>
    <w:p w14:paraId="6F9D3858" w14:textId="77777777" w:rsidR="00DE31C3" w:rsidRPr="00DE31C3" w:rsidRDefault="00DE31C3" w:rsidP="00DE31C3">
      <w:pPr>
        <w:numPr>
          <w:ilvl w:val="0"/>
          <w:numId w:val="68"/>
        </w:numPr>
        <w:ind w:left="1080"/>
        <w:contextualSpacing/>
      </w:pPr>
      <w:r w:rsidRPr="00DE31C3">
        <w:t>A written progressive enforcement policy for the inspection program.</w:t>
      </w:r>
    </w:p>
    <w:p w14:paraId="7D8772AA" w14:textId="77777777" w:rsidR="00DE31C3" w:rsidRPr="00DE31C3" w:rsidRDefault="00DE31C3" w:rsidP="00DE31C3">
      <w:pPr>
        <w:numPr>
          <w:ilvl w:val="0"/>
          <w:numId w:val="68"/>
        </w:numPr>
        <w:ind w:left="1080"/>
        <w:contextualSpacing/>
      </w:pPr>
      <w:r w:rsidRPr="00DE31C3">
        <w:t>Sanctions, both monetary and non-monetary, shall be utilized to ensure compliance with the program.</w:t>
      </w:r>
    </w:p>
    <w:p w14:paraId="5046D6C6" w14:textId="77777777" w:rsidR="00DE31C3" w:rsidRPr="00DE31C3" w:rsidRDefault="00DE31C3" w:rsidP="00DE31C3"/>
    <w:p w14:paraId="48AA3CE0" w14:textId="77777777" w:rsidR="00DE31C3" w:rsidRPr="00DE31C3" w:rsidRDefault="00DE31C3" w:rsidP="00DE31C3">
      <w:pPr>
        <w:numPr>
          <w:ilvl w:val="0"/>
          <w:numId w:val="88"/>
        </w:numPr>
        <w:contextualSpacing/>
      </w:pPr>
      <w:r w:rsidRPr="00DE31C3">
        <w:lastRenderedPageBreak/>
        <w:t>Training and Education</w:t>
      </w:r>
    </w:p>
    <w:p w14:paraId="45EE3A23" w14:textId="77777777" w:rsidR="00DE31C3" w:rsidRPr="00DE31C3" w:rsidRDefault="00DE31C3" w:rsidP="00DE31C3">
      <w:pPr>
        <w:numPr>
          <w:ilvl w:val="0"/>
          <w:numId w:val="68"/>
        </w:numPr>
        <w:ind w:left="1080"/>
        <w:contextualSpacing/>
      </w:pPr>
      <w:r w:rsidRPr="00DE31C3">
        <w:t>Municipal staff conducting inspections should receive training on regulatory requirements, BMPs, inspections, and enforcement.</w:t>
      </w:r>
    </w:p>
    <w:p w14:paraId="5F39259B" w14:textId="77777777" w:rsidR="00DE31C3" w:rsidRPr="00DE31C3" w:rsidRDefault="00DE31C3" w:rsidP="00DE31C3"/>
    <w:p w14:paraId="2E64A3CB" w14:textId="77777777" w:rsidR="00DE31C3" w:rsidRPr="00DE31C3" w:rsidRDefault="00DE31C3" w:rsidP="00DE31C3">
      <w:pPr>
        <w:rPr>
          <w:b/>
          <w:bCs/>
        </w:rPr>
      </w:pPr>
      <w:r w:rsidRPr="00DE31C3">
        <w:rPr>
          <w:b/>
          <w:bCs/>
        </w:rPr>
        <w:t>Conducting Stormwater Inspections at Construction Sites</w:t>
      </w:r>
    </w:p>
    <w:p w14:paraId="65EC7F95" w14:textId="77777777" w:rsidR="00DE31C3" w:rsidRPr="00DE31C3" w:rsidRDefault="00DE31C3" w:rsidP="00DE31C3">
      <w:pPr>
        <w:rPr>
          <w:b/>
          <w:bCs/>
        </w:rPr>
      </w:pPr>
    </w:p>
    <w:p w14:paraId="3CE752FE" w14:textId="77777777" w:rsidR="00DE31C3" w:rsidRPr="00DE31C3" w:rsidRDefault="00DE31C3" w:rsidP="00DE31C3">
      <w:r w:rsidRPr="00DE31C3">
        <w:t>The role of the construction site inspector is to ensure that site operations match the approved site plans and the Stormwater Pollution Prevention Plan (SWPPP) for the project, and that all precautions are taken to prevent pollutants and sediment from the construction site from impacting local waterways.  The inspector is also expected to determine the adequacy of construction site stormwater quality control measures.</w:t>
      </w:r>
    </w:p>
    <w:p w14:paraId="1167A847" w14:textId="77777777" w:rsidR="00DE31C3" w:rsidRPr="00DE31C3" w:rsidRDefault="00DE31C3" w:rsidP="00DE31C3"/>
    <w:p w14:paraId="50AF62A4" w14:textId="77777777" w:rsidR="00DE31C3" w:rsidRPr="00DE31C3" w:rsidRDefault="00DE31C3" w:rsidP="00DE31C3">
      <w:r w:rsidRPr="00DE31C3">
        <w:t>The attached Construction Site Stormwater Inspection Report shall be used by the inspector during site visits.  Construction site inspectors should abide by the following guidelines:</w:t>
      </w:r>
    </w:p>
    <w:p w14:paraId="736805EA" w14:textId="77777777" w:rsidR="00DE31C3" w:rsidRPr="00DE31C3" w:rsidRDefault="00DE31C3" w:rsidP="00DE31C3"/>
    <w:p w14:paraId="78B7E820" w14:textId="77777777" w:rsidR="00DE31C3" w:rsidRPr="00DE31C3" w:rsidRDefault="00DE31C3" w:rsidP="00DE31C3">
      <w:pPr>
        <w:numPr>
          <w:ilvl w:val="0"/>
          <w:numId w:val="89"/>
        </w:numPr>
        <w:contextualSpacing/>
      </w:pPr>
      <w:r w:rsidRPr="00DE31C3">
        <w:t>Inspections to monitor stormwater compliance should be performed at least once per month.</w:t>
      </w:r>
    </w:p>
    <w:p w14:paraId="42511939" w14:textId="77777777" w:rsidR="00DE31C3" w:rsidRPr="00DE31C3" w:rsidRDefault="00DE31C3" w:rsidP="00DE31C3">
      <w:pPr>
        <w:numPr>
          <w:ilvl w:val="0"/>
          <w:numId w:val="89"/>
        </w:numPr>
        <w:contextualSpacing/>
      </w:pPr>
      <w:r w:rsidRPr="00DE31C3">
        <w:t>The inspection shall begin at a low point and work uphill, observing all discharge points and any off-site support activities.</w:t>
      </w:r>
    </w:p>
    <w:p w14:paraId="3C417474" w14:textId="77777777" w:rsidR="00DE31C3" w:rsidRPr="00DE31C3" w:rsidRDefault="00DE31C3" w:rsidP="00DE31C3">
      <w:pPr>
        <w:numPr>
          <w:ilvl w:val="0"/>
          <w:numId w:val="89"/>
        </w:numPr>
        <w:contextualSpacing/>
      </w:pPr>
      <w:r w:rsidRPr="00DE31C3">
        <w:t>Written and/or photographic records shall be maintained for each site visit.</w:t>
      </w:r>
    </w:p>
    <w:p w14:paraId="361D4A54" w14:textId="77777777" w:rsidR="00DE31C3" w:rsidRPr="00DE31C3" w:rsidRDefault="00DE31C3" w:rsidP="00DE31C3">
      <w:pPr>
        <w:numPr>
          <w:ilvl w:val="0"/>
          <w:numId w:val="89"/>
        </w:numPr>
        <w:contextualSpacing/>
      </w:pPr>
      <w:r w:rsidRPr="00DE31C3">
        <w:t>During the inspection, the inspector should ask questions of the contractor.  Understanding the selection, implementation, and maintenance of BMPs is an important goal of the inspection process and requires site-specific input.</w:t>
      </w:r>
    </w:p>
    <w:p w14:paraId="1CB9373C" w14:textId="77777777" w:rsidR="00DE31C3" w:rsidRPr="00DE31C3" w:rsidRDefault="00DE31C3" w:rsidP="00DE31C3">
      <w:pPr>
        <w:numPr>
          <w:ilvl w:val="0"/>
          <w:numId w:val="89"/>
        </w:numPr>
        <w:contextualSpacing/>
      </w:pPr>
      <w:r w:rsidRPr="00DE31C3">
        <w:t>The inspector should not recommend or endorse solutions or products.  The inspector may offer appropriate advice, but all decisions must be made by the contractor.</w:t>
      </w:r>
    </w:p>
    <w:p w14:paraId="0888AD8D" w14:textId="77777777" w:rsidR="00DE31C3" w:rsidRPr="00DE31C3" w:rsidRDefault="00DE31C3" w:rsidP="00DE31C3">
      <w:pPr>
        <w:numPr>
          <w:ilvl w:val="0"/>
          <w:numId w:val="89"/>
        </w:numPr>
        <w:contextualSpacing/>
      </w:pPr>
      <w:r w:rsidRPr="00DE31C3">
        <w:t>The inspector shall always wear personal protective equipment appropriate for the site.</w:t>
      </w:r>
    </w:p>
    <w:p w14:paraId="7E76A8E6" w14:textId="77777777" w:rsidR="00DE31C3" w:rsidRPr="00DE31C3" w:rsidRDefault="00DE31C3" w:rsidP="00DE31C3">
      <w:pPr>
        <w:numPr>
          <w:ilvl w:val="0"/>
          <w:numId w:val="89"/>
        </w:numPr>
        <w:contextualSpacing/>
      </w:pPr>
      <w:r w:rsidRPr="00DE31C3">
        <w:t>The inspector shall abide by the contractor’s site-specific safety requirements.</w:t>
      </w:r>
    </w:p>
    <w:p w14:paraId="293A85FA" w14:textId="77777777" w:rsidR="00DE31C3" w:rsidRPr="00DE31C3" w:rsidRDefault="00DE31C3" w:rsidP="00DE31C3">
      <w:pPr>
        <w:numPr>
          <w:ilvl w:val="0"/>
          <w:numId w:val="89"/>
        </w:numPr>
        <w:contextualSpacing/>
      </w:pPr>
      <w:r w:rsidRPr="00DE31C3">
        <w:t>The inspector has legal authority to enter the site.  However, if denied permission to enter the site, the inspector should never force entry.</w:t>
      </w:r>
    </w:p>
    <w:p w14:paraId="45329C90" w14:textId="77777777" w:rsidR="00DE31C3" w:rsidRPr="00DE31C3" w:rsidRDefault="00DE31C3" w:rsidP="00DE31C3"/>
    <w:p w14:paraId="41AD2ADC" w14:textId="77777777" w:rsidR="00DE31C3" w:rsidRPr="00DE31C3" w:rsidRDefault="00DE31C3" w:rsidP="00DE31C3">
      <w:r w:rsidRPr="00DE31C3">
        <w:t>The Construction Site Inspection process shall include the following:</w:t>
      </w:r>
    </w:p>
    <w:p w14:paraId="2B521F00" w14:textId="77777777" w:rsidR="00DE31C3" w:rsidRPr="00DE31C3" w:rsidRDefault="00DE31C3" w:rsidP="00DE31C3"/>
    <w:p w14:paraId="087C1E1E" w14:textId="77777777" w:rsidR="00DE31C3" w:rsidRPr="00DE31C3" w:rsidRDefault="00DE31C3" w:rsidP="00DE31C3">
      <w:pPr>
        <w:numPr>
          <w:ilvl w:val="0"/>
          <w:numId w:val="90"/>
        </w:numPr>
        <w:contextualSpacing/>
      </w:pPr>
      <w:r w:rsidRPr="00DE31C3">
        <w:t>Plan the inspection before visiting the construction site</w:t>
      </w:r>
    </w:p>
    <w:p w14:paraId="1C9C1395" w14:textId="77777777" w:rsidR="00DE31C3" w:rsidRPr="00DE31C3" w:rsidRDefault="00DE31C3" w:rsidP="00DE31C3">
      <w:pPr>
        <w:numPr>
          <w:ilvl w:val="0"/>
          <w:numId w:val="91"/>
        </w:numPr>
        <w:contextualSpacing/>
      </w:pPr>
      <w:r w:rsidRPr="00DE31C3">
        <w:t>Obtain and review permits, site plans, previous inspection reports, and any other applicable information.</w:t>
      </w:r>
    </w:p>
    <w:p w14:paraId="2AA7F4D3" w14:textId="77777777" w:rsidR="00DE31C3" w:rsidRPr="00DE31C3" w:rsidRDefault="00DE31C3" w:rsidP="00DE31C3">
      <w:pPr>
        <w:numPr>
          <w:ilvl w:val="0"/>
          <w:numId w:val="91"/>
        </w:numPr>
        <w:contextualSpacing/>
      </w:pPr>
      <w:r w:rsidRPr="00DE31C3">
        <w:t>Inform the contractor of the planned site visit.</w:t>
      </w:r>
    </w:p>
    <w:p w14:paraId="08681740" w14:textId="77777777" w:rsidR="00DE31C3" w:rsidRPr="00DE31C3" w:rsidRDefault="00DE31C3" w:rsidP="00DE31C3">
      <w:pPr>
        <w:numPr>
          <w:ilvl w:val="0"/>
          <w:numId w:val="90"/>
        </w:numPr>
        <w:contextualSpacing/>
      </w:pPr>
      <w:r w:rsidRPr="00DE31C3">
        <w:t>Meet with the contractor</w:t>
      </w:r>
    </w:p>
    <w:p w14:paraId="1C50A880" w14:textId="77777777" w:rsidR="00DE31C3" w:rsidRPr="00DE31C3" w:rsidRDefault="00DE31C3" w:rsidP="00DE31C3">
      <w:pPr>
        <w:numPr>
          <w:ilvl w:val="0"/>
          <w:numId w:val="92"/>
        </w:numPr>
        <w:contextualSpacing/>
      </w:pPr>
      <w:r w:rsidRPr="00DE31C3">
        <w:t>Review the Construction SWPPP.  Compare BMPs in the approved site plans with those shown in the SWPPP.</w:t>
      </w:r>
    </w:p>
    <w:p w14:paraId="5D5CFD75" w14:textId="77777777" w:rsidR="00DE31C3" w:rsidRPr="00DE31C3" w:rsidRDefault="00DE31C3" w:rsidP="00DE31C3">
      <w:pPr>
        <w:numPr>
          <w:ilvl w:val="0"/>
          <w:numId w:val="92"/>
        </w:numPr>
        <w:contextualSpacing/>
      </w:pPr>
      <w:r w:rsidRPr="00DE31C3">
        <w:t>Get a general overview of the project from the contractor.</w:t>
      </w:r>
    </w:p>
    <w:p w14:paraId="53744BDE" w14:textId="77777777" w:rsidR="00DE31C3" w:rsidRPr="00DE31C3" w:rsidRDefault="00DE31C3" w:rsidP="00DE31C3">
      <w:pPr>
        <w:numPr>
          <w:ilvl w:val="0"/>
          <w:numId w:val="92"/>
        </w:numPr>
        <w:contextualSpacing/>
      </w:pPr>
      <w:r w:rsidRPr="00DE31C3">
        <w:t>Review inspections done by the contractor.</w:t>
      </w:r>
    </w:p>
    <w:p w14:paraId="2F8F5FBD" w14:textId="77777777" w:rsidR="00DE31C3" w:rsidRPr="00DE31C3" w:rsidRDefault="00DE31C3" w:rsidP="00DE31C3">
      <w:pPr>
        <w:numPr>
          <w:ilvl w:val="0"/>
          <w:numId w:val="92"/>
        </w:numPr>
        <w:contextualSpacing/>
      </w:pPr>
      <w:r w:rsidRPr="00DE31C3">
        <w:t>Review the status of any issues or corrective actions noted in previous inspection reports.</w:t>
      </w:r>
    </w:p>
    <w:p w14:paraId="2A589234" w14:textId="77777777" w:rsidR="00DE31C3" w:rsidRPr="00DE31C3" w:rsidRDefault="00DE31C3" w:rsidP="00DE31C3">
      <w:pPr>
        <w:numPr>
          <w:ilvl w:val="0"/>
          <w:numId w:val="92"/>
        </w:numPr>
        <w:contextualSpacing/>
      </w:pPr>
      <w:r w:rsidRPr="00DE31C3">
        <w:t>Discuss any complaints or incidents since the last meeting.</w:t>
      </w:r>
    </w:p>
    <w:p w14:paraId="22EDA5BE" w14:textId="77777777" w:rsidR="00DE31C3" w:rsidRPr="00DE31C3" w:rsidRDefault="00DE31C3" w:rsidP="00DE31C3">
      <w:pPr>
        <w:numPr>
          <w:ilvl w:val="0"/>
          <w:numId w:val="90"/>
        </w:numPr>
        <w:contextualSpacing/>
      </w:pPr>
      <w:r w:rsidRPr="00DE31C3">
        <w:t>Inspect perimeter controls</w:t>
      </w:r>
    </w:p>
    <w:p w14:paraId="11FC1D21" w14:textId="77777777" w:rsidR="00DE31C3" w:rsidRPr="00DE31C3" w:rsidRDefault="00DE31C3" w:rsidP="00DE31C3">
      <w:pPr>
        <w:numPr>
          <w:ilvl w:val="0"/>
          <w:numId w:val="93"/>
        </w:numPr>
        <w:contextualSpacing/>
      </w:pPr>
      <w:r w:rsidRPr="00DE31C3">
        <w:t>Examine perimeter controls to determine if they are adequate, properly installed and properly maintained.</w:t>
      </w:r>
    </w:p>
    <w:p w14:paraId="0FF629D2" w14:textId="77777777" w:rsidR="00DE31C3" w:rsidRPr="00DE31C3" w:rsidRDefault="00DE31C3" w:rsidP="00DE31C3">
      <w:pPr>
        <w:numPr>
          <w:ilvl w:val="0"/>
          <w:numId w:val="93"/>
        </w:numPr>
        <w:contextualSpacing/>
      </w:pPr>
      <w:r w:rsidRPr="00DE31C3">
        <w:t>For each structural BMP, check structural integrity to determine if any portion of the BMP needs to be replaced or requires maintenance.</w:t>
      </w:r>
    </w:p>
    <w:p w14:paraId="71AF24EB" w14:textId="77777777" w:rsidR="00DE31C3" w:rsidRPr="00DE31C3" w:rsidRDefault="00DE31C3" w:rsidP="00DE31C3">
      <w:pPr>
        <w:numPr>
          <w:ilvl w:val="0"/>
          <w:numId w:val="90"/>
        </w:numPr>
        <w:contextualSpacing/>
      </w:pPr>
      <w:r w:rsidRPr="00DE31C3">
        <w:t>Inspect slopes and temporary stockpiles</w:t>
      </w:r>
    </w:p>
    <w:p w14:paraId="67283E16" w14:textId="77777777" w:rsidR="00DE31C3" w:rsidRPr="00DE31C3" w:rsidRDefault="00DE31C3" w:rsidP="00DE31C3">
      <w:pPr>
        <w:numPr>
          <w:ilvl w:val="1"/>
          <w:numId w:val="90"/>
        </w:numPr>
        <w:contextualSpacing/>
      </w:pPr>
      <w:r w:rsidRPr="00DE31C3">
        <w:lastRenderedPageBreak/>
        <w:t>Determine if sediment and erosion controls are effective.</w:t>
      </w:r>
    </w:p>
    <w:p w14:paraId="0DE2AF6E" w14:textId="77777777" w:rsidR="00DE31C3" w:rsidRPr="00DE31C3" w:rsidRDefault="00DE31C3" w:rsidP="00DE31C3">
      <w:pPr>
        <w:numPr>
          <w:ilvl w:val="1"/>
          <w:numId w:val="90"/>
        </w:numPr>
        <w:contextualSpacing/>
      </w:pPr>
      <w:r w:rsidRPr="00DE31C3">
        <w:t>Look for slumps, rills, and tracking of stockpiled materials around the site.</w:t>
      </w:r>
    </w:p>
    <w:p w14:paraId="4C70D5D8" w14:textId="77777777" w:rsidR="00DE31C3" w:rsidRPr="00DE31C3" w:rsidRDefault="00DE31C3" w:rsidP="00DE31C3">
      <w:pPr>
        <w:numPr>
          <w:ilvl w:val="0"/>
          <w:numId w:val="90"/>
        </w:numPr>
        <w:contextualSpacing/>
      </w:pPr>
      <w:r w:rsidRPr="00DE31C3">
        <w:t>Compare BMPs in the site plan with the construction site conditions.</w:t>
      </w:r>
    </w:p>
    <w:p w14:paraId="1FC892DE" w14:textId="77777777" w:rsidR="00DE31C3" w:rsidRPr="00DE31C3" w:rsidRDefault="00DE31C3" w:rsidP="00DE31C3">
      <w:pPr>
        <w:numPr>
          <w:ilvl w:val="1"/>
          <w:numId w:val="90"/>
        </w:numPr>
        <w:contextualSpacing/>
      </w:pPr>
      <w:r w:rsidRPr="00DE31C3">
        <w:t>Determine whether BMPs are in place as specified in the site plan, and if the BMPs have been adequately installed and maintained.</w:t>
      </w:r>
    </w:p>
    <w:p w14:paraId="6CB7087E" w14:textId="77777777" w:rsidR="00DE31C3" w:rsidRPr="00DE31C3" w:rsidRDefault="00DE31C3" w:rsidP="00DE31C3">
      <w:pPr>
        <w:numPr>
          <w:ilvl w:val="1"/>
          <w:numId w:val="90"/>
        </w:numPr>
        <w:contextualSpacing/>
      </w:pPr>
      <w:r w:rsidRPr="00DE31C3">
        <w:t>Note any areas where additional BMPs may be needed which are not specified in the site plans.</w:t>
      </w:r>
    </w:p>
    <w:p w14:paraId="44CDAC4E" w14:textId="77777777" w:rsidR="00DE31C3" w:rsidRPr="00DE31C3" w:rsidRDefault="00DE31C3" w:rsidP="00DE31C3">
      <w:pPr>
        <w:numPr>
          <w:ilvl w:val="0"/>
          <w:numId w:val="90"/>
        </w:numPr>
        <w:contextualSpacing/>
      </w:pPr>
      <w:r w:rsidRPr="00DE31C3">
        <w:t>Inspection site entrances/exits</w:t>
      </w:r>
    </w:p>
    <w:p w14:paraId="215800C8" w14:textId="77777777" w:rsidR="00DE31C3" w:rsidRPr="00DE31C3" w:rsidRDefault="00DE31C3" w:rsidP="00DE31C3">
      <w:pPr>
        <w:numPr>
          <w:ilvl w:val="1"/>
          <w:numId w:val="90"/>
        </w:numPr>
        <w:contextualSpacing/>
      </w:pPr>
      <w:r w:rsidRPr="00DE31C3">
        <w:t>Determine if there has been excessive tracking of sediment from the site.</w:t>
      </w:r>
    </w:p>
    <w:p w14:paraId="4822C755" w14:textId="77777777" w:rsidR="00DE31C3" w:rsidRPr="00DE31C3" w:rsidRDefault="00DE31C3" w:rsidP="00DE31C3">
      <w:pPr>
        <w:numPr>
          <w:ilvl w:val="1"/>
          <w:numId w:val="90"/>
        </w:numPr>
        <w:contextualSpacing/>
      </w:pPr>
      <w:r w:rsidRPr="00DE31C3">
        <w:t xml:space="preserve">Look for evidence of additional entrances/exits which are not on the site plan and are not properly stabilized. </w:t>
      </w:r>
    </w:p>
    <w:p w14:paraId="7945D713" w14:textId="77777777" w:rsidR="00DE31C3" w:rsidRPr="00DE31C3" w:rsidRDefault="00DE31C3" w:rsidP="00DE31C3">
      <w:pPr>
        <w:numPr>
          <w:ilvl w:val="0"/>
          <w:numId w:val="90"/>
        </w:numPr>
        <w:contextualSpacing/>
      </w:pPr>
      <w:r w:rsidRPr="00DE31C3">
        <w:t>Inspect sediment basins</w:t>
      </w:r>
    </w:p>
    <w:p w14:paraId="0758F3E2" w14:textId="77777777" w:rsidR="00DE31C3" w:rsidRPr="00DE31C3" w:rsidRDefault="00DE31C3" w:rsidP="00DE31C3">
      <w:pPr>
        <w:numPr>
          <w:ilvl w:val="1"/>
          <w:numId w:val="90"/>
        </w:numPr>
        <w:contextualSpacing/>
      </w:pPr>
      <w:r w:rsidRPr="00DE31C3">
        <w:t>Look for signs that sediment has accumulated beyond 50% of the original capacity of the basin.</w:t>
      </w:r>
    </w:p>
    <w:p w14:paraId="7A90E1DD" w14:textId="77777777" w:rsidR="00DE31C3" w:rsidRPr="00DE31C3" w:rsidRDefault="00DE31C3" w:rsidP="00DE31C3">
      <w:pPr>
        <w:numPr>
          <w:ilvl w:val="0"/>
          <w:numId w:val="90"/>
        </w:numPr>
        <w:contextualSpacing/>
      </w:pPr>
      <w:r w:rsidRPr="00DE31C3">
        <w:t>Inspect pollution and prevention and good housekeeping practices</w:t>
      </w:r>
    </w:p>
    <w:p w14:paraId="2335E767" w14:textId="77777777" w:rsidR="00DE31C3" w:rsidRPr="00DE31C3" w:rsidRDefault="00DE31C3" w:rsidP="00DE31C3">
      <w:pPr>
        <w:numPr>
          <w:ilvl w:val="1"/>
          <w:numId w:val="90"/>
        </w:numPr>
        <w:contextualSpacing/>
      </w:pPr>
      <w:r w:rsidRPr="00DE31C3">
        <w:t>Inspect trash areas and material storage/staging areas to ensure that materials are properly maintained and that pollutant sources are not exposed to rainfall or runoff.</w:t>
      </w:r>
    </w:p>
    <w:p w14:paraId="65FB27AB" w14:textId="77777777" w:rsidR="00DE31C3" w:rsidRPr="00DE31C3" w:rsidRDefault="00DE31C3" w:rsidP="00DE31C3">
      <w:pPr>
        <w:numPr>
          <w:ilvl w:val="1"/>
          <w:numId w:val="90"/>
        </w:numPr>
        <w:contextualSpacing/>
      </w:pPr>
      <w:r w:rsidRPr="00DE31C3">
        <w:t>Inspect vehicle/equipment fueling and maintenance areas for the presence of spill control measures and for evidence of leaks or spills.</w:t>
      </w:r>
    </w:p>
    <w:p w14:paraId="6F2DAF5F" w14:textId="77777777" w:rsidR="00DE31C3" w:rsidRPr="00DE31C3" w:rsidRDefault="00DE31C3" w:rsidP="00DE31C3">
      <w:pPr>
        <w:numPr>
          <w:ilvl w:val="0"/>
          <w:numId w:val="90"/>
        </w:numPr>
        <w:contextualSpacing/>
      </w:pPr>
      <w:r w:rsidRPr="00DE31C3">
        <w:t>Inspect discharge points and downstream, off-site areas</w:t>
      </w:r>
    </w:p>
    <w:p w14:paraId="46ADD110" w14:textId="77777777" w:rsidR="00DE31C3" w:rsidRPr="00DE31C3" w:rsidRDefault="00DE31C3" w:rsidP="00DE31C3">
      <w:pPr>
        <w:numPr>
          <w:ilvl w:val="1"/>
          <w:numId w:val="90"/>
        </w:numPr>
        <w:contextualSpacing/>
      </w:pPr>
      <w:r w:rsidRPr="00DE31C3">
        <w:t>Walk down the street and/or in other directions off-site to determine if erosion and sedimentation control measures are effective in preventing off-site impacts.</w:t>
      </w:r>
    </w:p>
    <w:p w14:paraId="153A2EE7" w14:textId="77777777" w:rsidR="00DE31C3" w:rsidRPr="00DE31C3" w:rsidRDefault="00DE31C3" w:rsidP="00DE31C3">
      <w:pPr>
        <w:numPr>
          <w:ilvl w:val="1"/>
          <w:numId w:val="90"/>
        </w:numPr>
        <w:contextualSpacing/>
      </w:pPr>
      <w:r w:rsidRPr="00DE31C3">
        <w:t>Inspect down-slope catch basins to determine if they are protected and identify whether sediment buildup has occurred.</w:t>
      </w:r>
    </w:p>
    <w:p w14:paraId="74261075" w14:textId="77777777" w:rsidR="00DE31C3" w:rsidRPr="00DE31C3" w:rsidRDefault="00DE31C3" w:rsidP="00DE31C3">
      <w:pPr>
        <w:numPr>
          <w:ilvl w:val="0"/>
          <w:numId w:val="90"/>
        </w:numPr>
        <w:contextualSpacing/>
      </w:pPr>
      <w:r w:rsidRPr="00DE31C3">
        <w:t>Meet with the contractor again prior to leaving</w:t>
      </w:r>
    </w:p>
    <w:p w14:paraId="73524FB6" w14:textId="77777777" w:rsidR="00DE31C3" w:rsidRPr="00DE31C3" w:rsidRDefault="00DE31C3" w:rsidP="00DE31C3">
      <w:pPr>
        <w:numPr>
          <w:ilvl w:val="1"/>
          <w:numId w:val="90"/>
        </w:numPr>
        <w:contextualSpacing/>
      </w:pPr>
      <w:r w:rsidRPr="00DE31C3">
        <w:t>Discuss the effectiveness of current controls and whether modifications are needed.</w:t>
      </w:r>
    </w:p>
    <w:p w14:paraId="37C8F905" w14:textId="77777777" w:rsidR="00DE31C3" w:rsidRPr="00DE31C3" w:rsidRDefault="00DE31C3" w:rsidP="00DE31C3">
      <w:pPr>
        <w:numPr>
          <w:ilvl w:val="1"/>
          <w:numId w:val="90"/>
        </w:numPr>
        <w:contextualSpacing/>
      </w:pPr>
      <w:r w:rsidRPr="00DE31C3">
        <w:t>Discuss possible violations or concerns noted during the site inspection, including discrepancies between the approved site plans, the SWPPP, and/or the implementation of stormwater controls.</w:t>
      </w:r>
    </w:p>
    <w:p w14:paraId="3406110E" w14:textId="77777777" w:rsidR="00DE31C3" w:rsidRPr="00DE31C3" w:rsidRDefault="00DE31C3" w:rsidP="00DE31C3">
      <w:pPr>
        <w:numPr>
          <w:ilvl w:val="1"/>
          <w:numId w:val="90"/>
        </w:numPr>
        <w:contextualSpacing/>
      </w:pPr>
      <w:r w:rsidRPr="00DE31C3">
        <w:t>Agree on a schedule for addressing all discrepancies, and schedule a follow-up inspection.</w:t>
      </w:r>
    </w:p>
    <w:p w14:paraId="67C91090" w14:textId="77777777" w:rsidR="00DE31C3" w:rsidRPr="00DE31C3" w:rsidRDefault="00DE31C3" w:rsidP="00DE31C3">
      <w:pPr>
        <w:numPr>
          <w:ilvl w:val="0"/>
          <w:numId w:val="90"/>
        </w:numPr>
        <w:contextualSpacing/>
      </w:pPr>
      <w:r w:rsidRPr="00DE31C3">
        <w:t>Provide a written copy of the inspection report to the contractor.</w:t>
      </w:r>
    </w:p>
    <w:p w14:paraId="278D5348" w14:textId="77777777" w:rsidR="00DE31C3" w:rsidRPr="00DE31C3" w:rsidRDefault="00DE31C3" w:rsidP="00DE31C3">
      <w:pPr>
        <w:numPr>
          <w:ilvl w:val="0"/>
          <w:numId w:val="90"/>
        </w:numPr>
        <w:contextualSpacing/>
      </w:pPr>
      <w:r w:rsidRPr="00DE31C3">
        <w:t>Follow up, as determined, and provide copy of subsequent inspection to the contractor.</w:t>
      </w:r>
    </w:p>
    <w:p w14:paraId="73C0CB5E" w14:textId="77777777" w:rsidR="00DE31C3" w:rsidRPr="00DE31C3" w:rsidRDefault="00DE31C3" w:rsidP="00DE31C3">
      <w:pPr>
        <w:numPr>
          <w:ilvl w:val="0"/>
          <w:numId w:val="90"/>
        </w:numPr>
        <w:contextualSpacing/>
      </w:pPr>
      <w:r w:rsidRPr="00DE31C3">
        <w:t>Use Stop Work Orders, as needed, until compliance with SWPPP or other regulatory measure.</w:t>
      </w:r>
    </w:p>
    <w:p w14:paraId="4646C9A9" w14:textId="77777777" w:rsidR="00DE31C3" w:rsidRPr="00DE31C3" w:rsidRDefault="00DE31C3" w:rsidP="00DE31C3"/>
    <w:p w14:paraId="24B3439E" w14:textId="77777777" w:rsidR="00DE31C3" w:rsidRPr="00DE31C3" w:rsidRDefault="00DE31C3" w:rsidP="00DE31C3"/>
    <w:p w14:paraId="0C35DB78" w14:textId="77777777" w:rsidR="00DE31C3" w:rsidRPr="00DE31C3" w:rsidRDefault="00DE31C3" w:rsidP="00DE31C3"/>
    <w:p w14:paraId="0931409F" w14:textId="77777777" w:rsidR="00DE31C3" w:rsidRPr="00DE31C3" w:rsidRDefault="00DE31C3" w:rsidP="00DE31C3"/>
    <w:p w14:paraId="4188C5D0" w14:textId="77777777" w:rsidR="00DE31C3" w:rsidRPr="00DE31C3" w:rsidRDefault="00DE31C3" w:rsidP="00DE31C3"/>
    <w:p w14:paraId="3719A34A" w14:textId="77777777" w:rsidR="00DE31C3" w:rsidRPr="00DE31C3" w:rsidRDefault="00DE31C3" w:rsidP="00DE31C3"/>
    <w:p w14:paraId="6D9A28D8" w14:textId="77777777" w:rsidR="00DE31C3" w:rsidRPr="00DE31C3" w:rsidRDefault="00DE31C3" w:rsidP="00DE31C3"/>
    <w:p w14:paraId="4E1DD3F0" w14:textId="77777777" w:rsidR="00DE31C3" w:rsidRPr="00DE31C3" w:rsidRDefault="00DE31C3" w:rsidP="00DE31C3"/>
    <w:p w14:paraId="6958868F" w14:textId="77777777" w:rsidR="00DE31C3" w:rsidRPr="00DE31C3" w:rsidRDefault="00DE31C3" w:rsidP="00DE31C3"/>
    <w:p w14:paraId="042F1D21" w14:textId="77777777" w:rsidR="00DE31C3" w:rsidRPr="00DE31C3" w:rsidRDefault="00DE31C3" w:rsidP="00DE31C3"/>
    <w:p w14:paraId="1E7D3429" w14:textId="77777777" w:rsidR="00DE31C3" w:rsidRPr="00DE31C3" w:rsidRDefault="00DE31C3" w:rsidP="00DE31C3"/>
    <w:p w14:paraId="4446D313" w14:textId="77777777" w:rsidR="00DE31C3" w:rsidRPr="00DE31C3" w:rsidRDefault="00DE31C3" w:rsidP="00DE31C3"/>
    <w:p w14:paraId="6C1C52FF" w14:textId="77777777" w:rsidR="00DE31C3" w:rsidRPr="00DE31C3" w:rsidRDefault="00DE31C3" w:rsidP="00DE31C3"/>
    <w:p w14:paraId="15A8EB56" w14:textId="77777777" w:rsidR="00DE31C3" w:rsidRPr="00DE31C3" w:rsidRDefault="00DE31C3" w:rsidP="00DE31C3"/>
    <w:p w14:paraId="0C590EE6" w14:textId="77777777" w:rsidR="00DE31C3" w:rsidRPr="00DE31C3" w:rsidRDefault="00DE31C3" w:rsidP="00DE31C3">
      <w:pPr>
        <w:jc w:val="center"/>
      </w:pPr>
      <w:r w:rsidRPr="00DE31C3">
        <w:lastRenderedPageBreak/>
        <w:t>Webb City Stormwater Pollution Prevention Site Inspection Report</w:t>
      </w:r>
    </w:p>
    <w:p w14:paraId="4F9D3A10" w14:textId="77777777" w:rsidR="00DE31C3" w:rsidRPr="00DE31C3" w:rsidRDefault="00DE31C3" w:rsidP="00DE31C3">
      <w:pPr>
        <w:jc w:val="center"/>
      </w:pPr>
    </w:p>
    <w:p w14:paraId="5DC94D9B" w14:textId="77777777" w:rsidR="00DE31C3" w:rsidRPr="00DE31C3" w:rsidRDefault="00DE31C3" w:rsidP="00DE31C3">
      <w:pPr>
        <w:jc w:val="center"/>
      </w:pPr>
      <w:r w:rsidRPr="00DE31C3">
        <w:t>General Information</w:t>
      </w:r>
    </w:p>
    <w:p w14:paraId="0EB30C54" w14:textId="77777777" w:rsidR="00DE31C3" w:rsidRPr="00DE31C3" w:rsidRDefault="00DE31C3" w:rsidP="00DE31C3">
      <w:r w:rsidRPr="00DE31C3">
        <w:t>Project Name: __________________________________________________________________</w:t>
      </w:r>
    </w:p>
    <w:p w14:paraId="05EC9DE7" w14:textId="77777777" w:rsidR="00DE31C3" w:rsidRPr="00DE31C3" w:rsidRDefault="00DE31C3" w:rsidP="00DE31C3">
      <w:r w:rsidRPr="00DE31C3">
        <w:t>NPDES MoDNR Permit #: _______________</w:t>
      </w:r>
      <w:r w:rsidRPr="00DE31C3">
        <w:tab/>
        <w:t>Physical Location: ________________________</w:t>
      </w:r>
    </w:p>
    <w:p w14:paraId="617260E9" w14:textId="77777777" w:rsidR="00DE31C3" w:rsidRPr="00DE31C3" w:rsidRDefault="00DE31C3" w:rsidP="00DE31C3">
      <w:r w:rsidRPr="00DE31C3">
        <w:t>Date of Inspection: _____________</w:t>
      </w:r>
      <w:r w:rsidRPr="00DE31C3">
        <w:tab/>
      </w:r>
      <w:r w:rsidRPr="00DE31C3">
        <w:tab/>
        <w:t>Start/End Time: __________________________</w:t>
      </w:r>
    </w:p>
    <w:p w14:paraId="7BFCBB1C" w14:textId="77777777" w:rsidR="00DE31C3" w:rsidRPr="00DE31C3" w:rsidRDefault="00DE31C3" w:rsidP="00DE31C3">
      <w:r w:rsidRPr="00DE31C3">
        <w:t>Inspector’s Name: __________________</w:t>
      </w:r>
    </w:p>
    <w:p w14:paraId="29A313AA" w14:textId="77777777" w:rsidR="00DE31C3" w:rsidRPr="00DE31C3" w:rsidRDefault="00DE31C3" w:rsidP="00DE31C3">
      <w:r w:rsidRPr="00DE31C3">
        <w:t>Inspector’s Contact Information: _____________________</w:t>
      </w:r>
    </w:p>
    <w:p w14:paraId="70362936" w14:textId="77777777" w:rsidR="00DE31C3" w:rsidRPr="00DE31C3" w:rsidRDefault="00DE31C3" w:rsidP="00DE31C3">
      <w:r w:rsidRPr="00DE31C3">
        <w:t>Current Phase Being Inspected: ___________</w:t>
      </w:r>
    </w:p>
    <w:p w14:paraId="68D7EF41" w14:textId="77777777" w:rsidR="00DE31C3" w:rsidRPr="00DE31C3" w:rsidRDefault="00DE31C3" w:rsidP="00DE31C3">
      <w:r w:rsidRPr="00DE31C3">
        <w:t>Type of Inspection:  Regular</w:t>
      </w:r>
      <w:r w:rsidRPr="00DE31C3">
        <w:tab/>
        <w:t>Pre-Storm</w:t>
      </w:r>
      <w:r w:rsidRPr="00DE31C3">
        <w:tab/>
        <w:t>During Storm</w:t>
      </w:r>
      <w:r w:rsidRPr="00DE31C3">
        <w:tab/>
        <w:t>Post-Storm</w:t>
      </w:r>
    </w:p>
    <w:p w14:paraId="3F028D85" w14:textId="77777777" w:rsidR="00DE31C3" w:rsidRPr="00DE31C3" w:rsidRDefault="00DE31C3" w:rsidP="00DE31C3">
      <w:pPr>
        <w:jc w:val="center"/>
      </w:pPr>
      <w:r w:rsidRPr="00DE31C3">
        <w:t>Weather Information</w:t>
      </w:r>
    </w:p>
    <w:p w14:paraId="5FFBF949" w14:textId="77777777" w:rsidR="00DE31C3" w:rsidRPr="00DE31C3" w:rsidRDefault="00DE31C3" w:rsidP="00DE31C3">
      <w:r w:rsidRPr="00DE31C3">
        <w:t>Date of Most Recent Storm Event: __________________</w:t>
      </w:r>
      <w:r w:rsidRPr="00DE31C3">
        <w:tab/>
        <w:t>Approximate Duration (Hrs): _________</w:t>
      </w:r>
    </w:p>
    <w:p w14:paraId="60975AC8" w14:textId="77777777" w:rsidR="00DE31C3" w:rsidRPr="00DE31C3" w:rsidRDefault="00DE31C3" w:rsidP="00DE31C3">
      <w:r w:rsidRPr="00DE31C3">
        <w:t>Approximate Precipitation Amount (Inches): _____________</w:t>
      </w:r>
    </w:p>
    <w:p w14:paraId="29828EC3" w14:textId="77777777" w:rsidR="00DE31C3" w:rsidRPr="00DE31C3" w:rsidRDefault="00DE31C3" w:rsidP="00DE31C3">
      <w:r w:rsidRPr="00DE31C3">
        <w:t>Weather at Time of Inspection:    Clear</w:t>
      </w:r>
      <w:r w:rsidRPr="00DE31C3">
        <w:tab/>
        <w:t xml:space="preserve">       Cloudy</w:t>
      </w:r>
      <w:r w:rsidRPr="00DE31C3">
        <w:tab/>
        <w:t>Rain</w:t>
      </w:r>
      <w:r w:rsidRPr="00DE31C3">
        <w:tab/>
        <w:t xml:space="preserve">     Sleet </w:t>
      </w:r>
      <w:r w:rsidRPr="00DE31C3">
        <w:tab/>
        <w:t xml:space="preserve">  Snow</w:t>
      </w:r>
    </w:p>
    <w:p w14:paraId="10AB9C18" w14:textId="77777777" w:rsidR="00DE31C3" w:rsidRPr="00DE31C3" w:rsidRDefault="00DE31C3" w:rsidP="00DE31C3">
      <w:r w:rsidRPr="00DE31C3">
        <w:t xml:space="preserve">Have any discharges (from the site) occurred since last inspection? </w:t>
      </w:r>
      <w:r w:rsidRPr="00DE31C3">
        <w:tab/>
      </w:r>
      <w:r w:rsidRPr="00DE31C3">
        <w:tab/>
        <w:t>YES</w:t>
      </w:r>
      <w:r w:rsidRPr="00DE31C3">
        <w:tab/>
        <w:t>NO</w:t>
      </w:r>
    </w:p>
    <w:p w14:paraId="2290029D" w14:textId="77777777" w:rsidR="00DE31C3" w:rsidRPr="00DE31C3" w:rsidRDefault="00DE31C3" w:rsidP="00DE31C3">
      <w:r w:rsidRPr="00DE31C3">
        <w:t>If YES, describe: _______________________________________________________________________________________________________________________________________________________________________________________________________________________________________________________________</w:t>
      </w:r>
    </w:p>
    <w:p w14:paraId="09C0F5DD" w14:textId="77777777" w:rsidR="00DE31C3" w:rsidRPr="00DE31C3" w:rsidRDefault="00DE31C3" w:rsidP="00DE31C3"/>
    <w:p w14:paraId="4AA4D4EF" w14:textId="77777777" w:rsidR="00DE31C3" w:rsidRPr="00DE31C3" w:rsidRDefault="00DE31C3" w:rsidP="00DE31C3">
      <w:pPr>
        <w:jc w:val="center"/>
      </w:pPr>
      <w:r w:rsidRPr="00DE31C3">
        <w:t>Other Comments</w:t>
      </w:r>
    </w:p>
    <w:p w14:paraId="3089B0C3" w14:textId="77777777" w:rsidR="00DE31C3" w:rsidRPr="00DE31C3" w:rsidRDefault="00DE31C3" w:rsidP="00DE31C3">
      <w:r w:rsidRPr="00DE31C3">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D4EFDCF" w14:textId="77777777" w:rsidR="00DE31C3" w:rsidRPr="00DE31C3" w:rsidRDefault="00DE31C3" w:rsidP="00DE31C3"/>
    <w:p w14:paraId="4A6BC74A" w14:textId="77777777" w:rsidR="00DE31C3" w:rsidRPr="00DE31C3" w:rsidRDefault="00DE31C3" w:rsidP="00DE31C3"/>
    <w:p w14:paraId="23C93A9A" w14:textId="77777777" w:rsidR="00DE31C3" w:rsidRPr="00DE31C3" w:rsidRDefault="00DE31C3" w:rsidP="00DE31C3"/>
    <w:p w14:paraId="79D9DBD1" w14:textId="77777777" w:rsidR="00DE31C3" w:rsidRPr="00DE31C3" w:rsidRDefault="00DE31C3" w:rsidP="00DE31C3"/>
    <w:p w14:paraId="35D2D1C5" w14:textId="77777777" w:rsidR="00DE31C3" w:rsidRPr="00DE31C3" w:rsidRDefault="00DE31C3" w:rsidP="00DE31C3"/>
    <w:p w14:paraId="73C63B52" w14:textId="77777777" w:rsidR="00DE31C3" w:rsidRPr="00DE31C3" w:rsidRDefault="00DE31C3" w:rsidP="00DE31C3"/>
    <w:p w14:paraId="16DEA0F1" w14:textId="77777777" w:rsidR="00DE31C3" w:rsidRPr="00DE31C3" w:rsidRDefault="00DE31C3" w:rsidP="00DE31C3"/>
    <w:p w14:paraId="75D1039B" w14:textId="77777777" w:rsidR="00DE31C3" w:rsidRPr="00DE31C3" w:rsidRDefault="00DE31C3" w:rsidP="00DE31C3"/>
    <w:p w14:paraId="6E844B24" w14:textId="77777777" w:rsidR="00DE31C3" w:rsidRPr="00DE31C3" w:rsidRDefault="00DE31C3" w:rsidP="00DE31C3"/>
    <w:p w14:paraId="64438B67" w14:textId="77777777" w:rsidR="00DE31C3" w:rsidRPr="00DE31C3" w:rsidRDefault="00DE31C3" w:rsidP="00DE31C3"/>
    <w:p w14:paraId="0E47DAD8" w14:textId="77777777" w:rsidR="00DE31C3" w:rsidRPr="00DE31C3" w:rsidRDefault="00DE31C3" w:rsidP="00DE31C3"/>
    <w:p w14:paraId="75A33D93" w14:textId="77777777" w:rsidR="00DE31C3" w:rsidRPr="00DE31C3" w:rsidRDefault="00DE31C3" w:rsidP="00DE31C3"/>
    <w:tbl>
      <w:tblPr>
        <w:tblStyle w:val="TableGrid5"/>
        <w:tblW w:w="10045" w:type="dxa"/>
        <w:tblLook w:val="04A0" w:firstRow="1" w:lastRow="0" w:firstColumn="1" w:lastColumn="0" w:noHBand="0" w:noVBand="1"/>
      </w:tblPr>
      <w:tblGrid>
        <w:gridCol w:w="563"/>
        <w:gridCol w:w="3516"/>
        <w:gridCol w:w="1991"/>
        <w:gridCol w:w="1991"/>
        <w:gridCol w:w="1984"/>
      </w:tblGrid>
      <w:tr w:rsidR="00DE31C3" w:rsidRPr="00DE31C3" w14:paraId="1D7334FE" w14:textId="77777777" w:rsidTr="00C532F0">
        <w:trPr>
          <w:trHeight w:val="638"/>
        </w:trPr>
        <w:tc>
          <w:tcPr>
            <w:tcW w:w="445" w:type="dxa"/>
          </w:tcPr>
          <w:p w14:paraId="127E1795" w14:textId="77777777" w:rsidR="00DE31C3" w:rsidRPr="00DE31C3" w:rsidRDefault="00DE31C3" w:rsidP="00DE31C3">
            <w:r w:rsidRPr="00DE31C3">
              <w:lastRenderedPageBreak/>
              <w:t>NO:</w:t>
            </w:r>
          </w:p>
        </w:tc>
        <w:tc>
          <w:tcPr>
            <w:tcW w:w="3573" w:type="dxa"/>
          </w:tcPr>
          <w:p w14:paraId="0A5B6741" w14:textId="77777777" w:rsidR="00DE31C3" w:rsidRPr="00DE31C3" w:rsidRDefault="00DE31C3" w:rsidP="00DE31C3">
            <w:r w:rsidRPr="00DE31C3">
              <w:t>BMP/Activity</w:t>
            </w:r>
          </w:p>
        </w:tc>
        <w:tc>
          <w:tcPr>
            <w:tcW w:w="0" w:type="auto"/>
          </w:tcPr>
          <w:p w14:paraId="6F94DDF6" w14:textId="77777777" w:rsidR="00DE31C3" w:rsidRPr="00DE31C3" w:rsidRDefault="00DE31C3" w:rsidP="00DE31C3">
            <w:r w:rsidRPr="00DE31C3">
              <w:t>Implemented (Yes, No, NA)</w:t>
            </w:r>
          </w:p>
        </w:tc>
        <w:tc>
          <w:tcPr>
            <w:tcW w:w="0" w:type="auto"/>
          </w:tcPr>
          <w:p w14:paraId="3D140CCB" w14:textId="77777777" w:rsidR="00DE31C3" w:rsidRPr="00DE31C3" w:rsidRDefault="00DE31C3" w:rsidP="00DE31C3">
            <w:r w:rsidRPr="00DE31C3">
              <w:t>Maintenance Required (Yes, No, NA)</w:t>
            </w:r>
          </w:p>
        </w:tc>
        <w:tc>
          <w:tcPr>
            <w:tcW w:w="0" w:type="auto"/>
          </w:tcPr>
          <w:p w14:paraId="453BAD46" w14:textId="77777777" w:rsidR="00DE31C3" w:rsidRPr="00DE31C3" w:rsidRDefault="00DE31C3" w:rsidP="00DE31C3">
            <w:r w:rsidRPr="00DE31C3">
              <w:t>Comments</w:t>
            </w:r>
          </w:p>
        </w:tc>
      </w:tr>
      <w:tr w:rsidR="00DE31C3" w:rsidRPr="00DE31C3" w14:paraId="6B85829A" w14:textId="77777777" w:rsidTr="00C532F0">
        <w:trPr>
          <w:trHeight w:val="601"/>
        </w:trPr>
        <w:tc>
          <w:tcPr>
            <w:tcW w:w="445" w:type="dxa"/>
          </w:tcPr>
          <w:p w14:paraId="67C4B097" w14:textId="77777777" w:rsidR="00DE31C3" w:rsidRPr="00DE31C3" w:rsidRDefault="00DE31C3" w:rsidP="00DE31C3">
            <w:pPr>
              <w:jc w:val="center"/>
            </w:pPr>
            <w:r w:rsidRPr="00DE31C3">
              <w:t>A</w:t>
            </w:r>
          </w:p>
        </w:tc>
        <w:tc>
          <w:tcPr>
            <w:tcW w:w="3573" w:type="dxa"/>
          </w:tcPr>
          <w:p w14:paraId="7FB77328" w14:textId="77777777" w:rsidR="00DE31C3" w:rsidRPr="00DE31C3" w:rsidRDefault="00DE31C3" w:rsidP="00DE31C3">
            <w:r w:rsidRPr="00DE31C3">
              <w:t>All slopes and disturbed areas not actively being worked are properly stabilized.</w:t>
            </w:r>
          </w:p>
        </w:tc>
        <w:tc>
          <w:tcPr>
            <w:tcW w:w="0" w:type="auto"/>
          </w:tcPr>
          <w:p w14:paraId="3BC9D1B9" w14:textId="77777777" w:rsidR="00DE31C3" w:rsidRPr="00DE31C3" w:rsidRDefault="00DE31C3" w:rsidP="00DE31C3"/>
        </w:tc>
        <w:tc>
          <w:tcPr>
            <w:tcW w:w="0" w:type="auto"/>
          </w:tcPr>
          <w:p w14:paraId="487F7A5A" w14:textId="77777777" w:rsidR="00DE31C3" w:rsidRPr="00DE31C3" w:rsidRDefault="00DE31C3" w:rsidP="00DE31C3"/>
        </w:tc>
        <w:tc>
          <w:tcPr>
            <w:tcW w:w="0" w:type="auto"/>
          </w:tcPr>
          <w:p w14:paraId="5D85A7DC" w14:textId="77777777" w:rsidR="00DE31C3" w:rsidRPr="00DE31C3" w:rsidRDefault="00DE31C3" w:rsidP="00DE31C3"/>
        </w:tc>
      </w:tr>
      <w:tr w:rsidR="00DE31C3" w:rsidRPr="00DE31C3" w14:paraId="5A28838A" w14:textId="77777777" w:rsidTr="00C532F0">
        <w:trPr>
          <w:trHeight w:val="638"/>
        </w:trPr>
        <w:tc>
          <w:tcPr>
            <w:tcW w:w="445" w:type="dxa"/>
          </w:tcPr>
          <w:p w14:paraId="7BF04C6C" w14:textId="77777777" w:rsidR="00DE31C3" w:rsidRPr="00DE31C3" w:rsidRDefault="00DE31C3" w:rsidP="00DE31C3">
            <w:pPr>
              <w:jc w:val="center"/>
            </w:pPr>
            <w:r w:rsidRPr="00DE31C3">
              <w:t>B</w:t>
            </w:r>
          </w:p>
        </w:tc>
        <w:tc>
          <w:tcPr>
            <w:tcW w:w="3573" w:type="dxa"/>
          </w:tcPr>
          <w:p w14:paraId="4CB0BC73" w14:textId="77777777" w:rsidR="00DE31C3" w:rsidRPr="00DE31C3" w:rsidRDefault="00DE31C3" w:rsidP="00DE31C3">
            <w:r w:rsidRPr="00DE31C3">
              <w:t>Are natural resource areas (e.g., streams, wetlands, mature trees, etc.) protected with barriers or similar BMPs?</w:t>
            </w:r>
          </w:p>
        </w:tc>
        <w:tc>
          <w:tcPr>
            <w:tcW w:w="0" w:type="auto"/>
          </w:tcPr>
          <w:p w14:paraId="333A734D" w14:textId="77777777" w:rsidR="00DE31C3" w:rsidRPr="00DE31C3" w:rsidRDefault="00DE31C3" w:rsidP="00DE31C3"/>
        </w:tc>
        <w:tc>
          <w:tcPr>
            <w:tcW w:w="0" w:type="auto"/>
          </w:tcPr>
          <w:p w14:paraId="64661D8C" w14:textId="77777777" w:rsidR="00DE31C3" w:rsidRPr="00DE31C3" w:rsidRDefault="00DE31C3" w:rsidP="00DE31C3"/>
        </w:tc>
        <w:tc>
          <w:tcPr>
            <w:tcW w:w="0" w:type="auto"/>
          </w:tcPr>
          <w:p w14:paraId="3C887620" w14:textId="77777777" w:rsidR="00DE31C3" w:rsidRPr="00DE31C3" w:rsidRDefault="00DE31C3" w:rsidP="00DE31C3"/>
        </w:tc>
      </w:tr>
      <w:tr w:rsidR="00DE31C3" w:rsidRPr="00DE31C3" w14:paraId="00804F06" w14:textId="77777777" w:rsidTr="00C532F0">
        <w:trPr>
          <w:trHeight w:val="601"/>
        </w:trPr>
        <w:tc>
          <w:tcPr>
            <w:tcW w:w="445" w:type="dxa"/>
          </w:tcPr>
          <w:p w14:paraId="5F4B1DC5" w14:textId="77777777" w:rsidR="00DE31C3" w:rsidRPr="00DE31C3" w:rsidRDefault="00DE31C3" w:rsidP="00DE31C3">
            <w:pPr>
              <w:jc w:val="center"/>
            </w:pPr>
            <w:r w:rsidRPr="00DE31C3">
              <w:t>C</w:t>
            </w:r>
          </w:p>
        </w:tc>
        <w:tc>
          <w:tcPr>
            <w:tcW w:w="3573" w:type="dxa"/>
          </w:tcPr>
          <w:p w14:paraId="5FC20A32" w14:textId="77777777" w:rsidR="00DE31C3" w:rsidRPr="00DE31C3" w:rsidRDefault="00DE31C3" w:rsidP="00DE31C3">
            <w:r w:rsidRPr="00DE31C3">
              <w:t>Are perimeter controls and sediment barriers adequately installed (keyed into substrate) and maintained?</w:t>
            </w:r>
          </w:p>
        </w:tc>
        <w:tc>
          <w:tcPr>
            <w:tcW w:w="0" w:type="auto"/>
          </w:tcPr>
          <w:p w14:paraId="320E1521" w14:textId="77777777" w:rsidR="00DE31C3" w:rsidRPr="00DE31C3" w:rsidRDefault="00DE31C3" w:rsidP="00DE31C3"/>
        </w:tc>
        <w:tc>
          <w:tcPr>
            <w:tcW w:w="0" w:type="auto"/>
          </w:tcPr>
          <w:p w14:paraId="614D5B38" w14:textId="77777777" w:rsidR="00DE31C3" w:rsidRPr="00DE31C3" w:rsidRDefault="00DE31C3" w:rsidP="00DE31C3"/>
        </w:tc>
        <w:tc>
          <w:tcPr>
            <w:tcW w:w="0" w:type="auto"/>
          </w:tcPr>
          <w:p w14:paraId="6FB15114" w14:textId="77777777" w:rsidR="00DE31C3" w:rsidRPr="00DE31C3" w:rsidRDefault="00DE31C3" w:rsidP="00DE31C3"/>
        </w:tc>
      </w:tr>
      <w:tr w:rsidR="00DE31C3" w:rsidRPr="00DE31C3" w14:paraId="2164A39A" w14:textId="77777777" w:rsidTr="00C532F0">
        <w:trPr>
          <w:trHeight w:val="638"/>
        </w:trPr>
        <w:tc>
          <w:tcPr>
            <w:tcW w:w="445" w:type="dxa"/>
          </w:tcPr>
          <w:p w14:paraId="55645C3D" w14:textId="77777777" w:rsidR="00DE31C3" w:rsidRPr="00DE31C3" w:rsidRDefault="00DE31C3" w:rsidP="00DE31C3">
            <w:pPr>
              <w:jc w:val="center"/>
            </w:pPr>
            <w:r w:rsidRPr="00DE31C3">
              <w:t>D</w:t>
            </w:r>
          </w:p>
        </w:tc>
        <w:tc>
          <w:tcPr>
            <w:tcW w:w="3573" w:type="dxa"/>
          </w:tcPr>
          <w:p w14:paraId="06337FCF" w14:textId="77777777" w:rsidR="00DE31C3" w:rsidRPr="00DE31C3" w:rsidRDefault="00DE31C3" w:rsidP="00DE31C3">
            <w:r w:rsidRPr="00DE31C3">
              <w:t>Are discharge points and receiving waters free of any sediment deposits?</w:t>
            </w:r>
          </w:p>
        </w:tc>
        <w:tc>
          <w:tcPr>
            <w:tcW w:w="0" w:type="auto"/>
          </w:tcPr>
          <w:p w14:paraId="00BAD982" w14:textId="77777777" w:rsidR="00DE31C3" w:rsidRPr="00DE31C3" w:rsidRDefault="00DE31C3" w:rsidP="00DE31C3"/>
        </w:tc>
        <w:tc>
          <w:tcPr>
            <w:tcW w:w="0" w:type="auto"/>
          </w:tcPr>
          <w:p w14:paraId="1B36F146" w14:textId="77777777" w:rsidR="00DE31C3" w:rsidRPr="00DE31C3" w:rsidRDefault="00DE31C3" w:rsidP="00DE31C3"/>
        </w:tc>
        <w:tc>
          <w:tcPr>
            <w:tcW w:w="0" w:type="auto"/>
          </w:tcPr>
          <w:p w14:paraId="25D2C1E1" w14:textId="77777777" w:rsidR="00DE31C3" w:rsidRPr="00DE31C3" w:rsidRDefault="00DE31C3" w:rsidP="00DE31C3"/>
        </w:tc>
      </w:tr>
      <w:tr w:rsidR="00DE31C3" w:rsidRPr="00DE31C3" w14:paraId="27279305" w14:textId="77777777" w:rsidTr="00C532F0">
        <w:trPr>
          <w:trHeight w:val="601"/>
        </w:trPr>
        <w:tc>
          <w:tcPr>
            <w:tcW w:w="445" w:type="dxa"/>
          </w:tcPr>
          <w:p w14:paraId="2CE51863" w14:textId="77777777" w:rsidR="00DE31C3" w:rsidRPr="00DE31C3" w:rsidRDefault="00DE31C3" w:rsidP="00DE31C3">
            <w:pPr>
              <w:jc w:val="center"/>
            </w:pPr>
            <w:r w:rsidRPr="00DE31C3">
              <w:t>E</w:t>
            </w:r>
          </w:p>
        </w:tc>
        <w:tc>
          <w:tcPr>
            <w:tcW w:w="3573" w:type="dxa"/>
          </w:tcPr>
          <w:p w14:paraId="6BE54A18" w14:textId="77777777" w:rsidR="00DE31C3" w:rsidRPr="00DE31C3" w:rsidRDefault="00DE31C3" w:rsidP="00DE31C3">
            <w:r w:rsidRPr="00DE31C3">
              <w:t>Are storm drain inlets properly protected?</w:t>
            </w:r>
          </w:p>
        </w:tc>
        <w:tc>
          <w:tcPr>
            <w:tcW w:w="0" w:type="auto"/>
          </w:tcPr>
          <w:p w14:paraId="56585EC9" w14:textId="77777777" w:rsidR="00DE31C3" w:rsidRPr="00DE31C3" w:rsidRDefault="00DE31C3" w:rsidP="00DE31C3"/>
        </w:tc>
        <w:tc>
          <w:tcPr>
            <w:tcW w:w="0" w:type="auto"/>
          </w:tcPr>
          <w:p w14:paraId="17392202" w14:textId="77777777" w:rsidR="00DE31C3" w:rsidRPr="00DE31C3" w:rsidRDefault="00DE31C3" w:rsidP="00DE31C3"/>
        </w:tc>
        <w:tc>
          <w:tcPr>
            <w:tcW w:w="0" w:type="auto"/>
          </w:tcPr>
          <w:p w14:paraId="05DA6A2A" w14:textId="77777777" w:rsidR="00DE31C3" w:rsidRPr="00DE31C3" w:rsidRDefault="00DE31C3" w:rsidP="00DE31C3"/>
        </w:tc>
      </w:tr>
      <w:tr w:rsidR="00DE31C3" w:rsidRPr="00DE31C3" w14:paraId="18BA804C" w14:textId="77777777" w:rsidTr="00C532F0">
        <w:trPr>
          <w:trHeight w:val="638"/>
        </w:trPr>
        <w:tc>
          <w:tcPr>
            <w:tcW w:w="445" w:type="dxa"/>
          </w:tcPr>
          <w:p w14:paraId="343FDE6A" w14:textId="77777777" w:rsidR="00DE31C3" w:rsidRPr="00DE31C3" w:rsidRDefault="00DE31C3" w:rsidP="00DE31C3">
            <w:pPr>
              <w:jc w:val="center"/>
            </w:pPr>
            <w:r w:rsidRPr="00DE31C3">
              <w:t>F</w:t>
            </w:r>
          </w:p>
        </w:tc>
        <w:tc>
          <w:tcPr>
            <w:tcW w:w="3573" w:type="dxa"/>
          </w:tcPr>
          <w:p w14:paraId="114459CF" w14:textId="77777777" w:rsidR="00DE31C3" w:rsidRPr="00DE31C3" w:rsidRDefault="00DE31C3" w:rsidP="00DE31C3">
            <w:r w:rsidRPr="00DE31C3">
              <w:t>Is the construction entrance preventing sediment from being tracked into the street?</w:t>
            </w:r>
          </w:p>
        </w:tc>
        <w:tc>
          <w:tcPr>
            <w:tcW w:w="0" w:type="auto"/>
          </w:tcPr>
          <w:p w14:paraId="063610C0" w14:textId="77777777" w:rsidR="00DE31C3" w:rsidRPr="00DE31C3" w:rsidRDefault="00DE31C3" w:rsidP="00DE31C3"/>
        </w:tc>
        <w:tc>
          <w:tcPr>
            <w:tcW w:w="0" w:type="auto"/>
          </w:tcPr>
          <w:p w14:paraId="632D5237" w14:textId="77777777" w:rsidR="00DE31C3" w:rsidRPr="00DE31C3" w:rsidRDefault="00DE31C3" w:rsidP="00DE31C3"/>
        </w:tc>
        <w:tc>
          <w:tcPr>
            <w:tcW w:w="0" w:type="auto"/>
          </w:tcPr>
          <w:p w14:paraId="5CB7F839" w14:textId="77777777" w:rsidR="00DE31C3" w:rsidRPr="00DE31C3" w:rsidRDefault="00DE31C3" w:rsidP="00DE31C3"/>
        </w:tc>
      </w:tr>
      <w:tr w:rsidR="00DE31C3" w:rsidRPr="00DE31C3" w14:paraId="6A0479A3" w14:textId="77777777" w:rsidTr="00C532F0">
        <w:trPr>
          <w:trHeight w:val="638"/>
        </w:trPr>
        <w:tc>
          <w:tcPr>
            <w:tcW w:w="445" w:type="dxa"/>
          </w:tcPr>
          <w:p w14:paraId="45D89211" w14:textId="77777777" w:rsidR="00DE31C3" w:rsidRPr="00DE31C3" w:rsidRDefault="00DE31C3" w:rsidP="00DE31C3">
            <w:pPr>
              <w:jc w:val="center"/>
            </w:pPr>
            <w:r w:rsidRPr="00DE31C3">
              <w:t>G</w:t>
            </w:r>
          </w:p>
        </w:tc>
        <w:tc>
          <w:tcPr>
            <w:tcW w:w="3573" w:type="dxa"/>
          </w:tcPr>
          <w:p w14:paraId="20686155" w14:textId="77777777" w:rsidR="00DE31C3" w:rsidRPr="00DE31C3" w:rsidRDefault="00DE31C3" w:rsidP="00DE31C3">
            <w:r w:rsidRPr="00DE31C3">
              <w:t>All trash and litter from work site being collected and placed in a covered container?</w:t>
            </w:r>
          </w:p>
        </w:tc>
        <w:tc>
          <w:tcPr>
            <w:tcW w:w="0" w:type="auto"/>
          </w:tcPr>
          <w:p w14:paraId="5F6AB479" w14:textId="77777777" w:rsidR="00DE31C3" w:rsidRPr="00DE31C3" w:rsidRDefault="00DE31C3" w:rsidP="00DE31C3"/>
        </w:tc>
        <w:tc>
          <w:tcPr>
            <w:tcW w:w="0" w:type="auto"/>
          </w:tcPr>
          <w:p w14:paraId="1B9A6172" w14:textId="77777777" w:rsidR="00DE31C3" w:rsidRPr="00DE31C3" w:rsidRDefault="00DE31C3" w:rsidP="00DE31C3"/>
        </w:tc>
        <w:tc>
          <w:tcPr>
            <w:tcW w:w="0" w:type="auto"/>
          </w:tcPr>
          <w:p w14:paraId="0C9923F1" w14:textId="77777777" w:rsidR="00DE31C3" w:rsidRPr="00DE31C3" w:rsidRDefault="00DE31C3" w:rsidP="00DE31C3"/>
        </w:tc>
      </w:tr>
      <w:tr w:rsidR="00DE31C3" w:rsidRPr="00DE31C3" w14:paraId="24DFC325" w14:textId="77777777" w:rsidTr="00C532F0">
        <w:trPr>
          <w:trHeight w:val="601"/>
        </w:trPr>
        <w:tc>
          <w:tcPr>
            <w:tcW w:w="445" w:type="dxa"/>
          </w:tcPr>
          <w:p w14:paraId="48BB5F0C" w14:textId="77777777" w:rsidR="00DE31C3" w:rsidRPr="00DE31C3" w:rsidRDefault="00DE31C3" w:rsidP="00DE31C3">
            <w:pPr>
              <w:jc w:val="center"/>
            </w:pPr>
            <w:r w:rsidRPr="00DE31C3">
              <w:t>H</w:t>
            </w:r>
          </w:p>
        </w:tc>
        <w:tc>
          <w:tcPr>
            <w:tcW w:w="3573" w:type="dxa"/>
          </w:tcPr>
          <w:p w14:paraId="573A1A5D" w14:textId="77777777" w:rsidR="00DE31C3" w:rsidRPr="00DE31C3" w:rsidRDefault="00DE31C3" w:rsidP="00DE31C3">
            <w:r w:rsidRPr="00DE31C3">
              <w:t>All washout facilities (i.e., paint, stucco, concrete, etc.) are available, clearly marked and properly maintained?</w:t>
            </w:r>
          </w:p>
        </w:tc>
        <w:tc>
          <w:tcPr>
            <w:tcW w:w="0" w:type="auto"/>
          </w:tcPr>
          <w:p w14:paraId="6B1234CE" w14:textId="77777777" w:rsidR="00DE31C3" w:rsidRPr="00DE31C3" w:rsidRDefault="00DE31C3" w:rsidP="00DE31C3"/>
        </w:tc>
        <w:tc>
          <w:tcPr>
            <w:tcW w:w="0" w:type="auto"/>
          </w:tcPr>
          <w:p w14:paraId="3480A691" w14:textId="77777777" w:rsidR="00DE31C3" w:rsidRPr="00DE31C3" w:rsidRDefault="00DE31C3" w:rsidP="00DE31C3"/>
        </w:tc>
        <w:tc>
          <w:tcPr>
            <w:tcW w:w="0" w:type="auto"/>
          </w:tcPr>
          <w:p w14:paraId="4682D986" w14:textId="77777777" w:rsidR="00DE31C3" w:rsidRPr="00DE31C3" w:rsidRDefault="00DE31C3" w:rsidP="00DE31C3"/>
        </w:tc>
      </w:tr>
      <w:tr w:rsidR="00DE31C3" w:rsidRPr="00DE31C3" w14:paraId="3D3A6F76" w14:textId="77777777" w:rsidTr="00C532F0">
        <w:trPr>
          <w:trHeight w:val="935"/>
        </w:trPr>
        <w:tc>
          <w:tcPr>
            <w:tcW w:w="445" w:type="dxa"/>
          </w:tcPr>
          <w:p w14:paraId="374E37A3" w14:textId="77777777" w:rsidR="00DE31C3" w:rsidRPr="00DE31C3" w:rsidRDefault="00DE31C3" w:rsidP="00DE31C3">
            <w:pPr>
              <w:jc w:val="center"/>
            </w:pPr>
            <w:r w:rsidRPr="00DE31C3">
              <w:t>I</w:t>
            </w:r>
          </w:p>
        </w:tc>
        <w:tc>
          <w:tcPr>
            <w:tcW w:w="3573" w:type="dxa"/>
          </w:tcPr>
          <w:p w14:paraId="4EB92FD9" w14:textId="77777777" w:rsidR="00DE31C3" w:rsidRPr="00DE31C3" w:rsidRDefault="00DE31C3" w:rsidP="00DE31C3">
            <w:r w:rsidRPr="00DE31C3">
              <w:t>All vehicle and equipment fueling, cleaning and maintenance areas are free of spills, leaks, or any other environmentally detrimental material?</w:t>
            </w:r>
          </w:p>
        </w:tc>
        <w:tc>
          <w:tcPr>
            <w:tcW w:w="0" w:type="auto"/>
          </w:tcPr>
          <w:p w14:paraId="316D642F" w14:textId="77777777" w:rsidR="00DE31C3" w:rsidRPr="00DE31C3" w:rsidRDefault="00DE31C3" w:rsidP="00DE31C3"/>
        </w:tc>
        <w:tc>
          <w:tcPr>
            <w:tcW w:w="0" w:type="auto"/>
          </w:tcPr>
          <w:p w14:paraId="4CA93C6F" w14:textId="77777777" w:rsidR="00DE31C3" w:rsidRPr="00DE31C3" w:rsidRDefault="00DE31C3" w:rsidP="00DE31C3"/>
        </w:tc>
        <w:tc>
          <w:tcPr>
            <w:tcW w:w="0" w:type="auto"/>
          </w:tcPr>
          <w:p w14:paraId="1380549B" w14:textId="77777777" w:rsidR="00DE31C3" w:rsidRPr="00DE31C3" w:rsidRDefault="00DE31C3" w:rsidP="00DE31C3"/>
        </w:tc>
      </w:tr>
      <w:tr w:rsidR="00DE31C3" w:rsidRPr="00DE31C3" w14:paraId="04E53017" w14:textId="77777777" w:rsidTr="00C532F0">
        <w:tc>
          <w:tcPr>
            <w:tcW w:w="445" w:type="dxa"/>
          </w:tcPr>
          <w:p w14:paraId="05D2E1B4" w14:textId="77777777" w:rsidR="00DE31C3" w:rsidRPr="00DE31C3" w:rsidRDefault="00DE31C3" w:rsidP="00DE31C3">
            <w:pPr>
              <w:jc w:val="center"/>
            </w:pPr>
            <w:r w:rsidRPr="00DE31C3">
              <w:t>J</w:t>
            </w:r>
          </w:p>
        </w:tc>
        <w:tc>
          <w:tcPr>
            <w:tcW w:w="3573" w:type="dxa"/>
          </w:tcPr>
          <w:p w14:paraId="06297615" w14:textId="77777777" w:rsidR="00DE31C3" w:rsidRPr="00DE31C3" w:rsidRDefault="00DE31C3" w:rsidP="00DE31C3">
            <w:r w:rsidRPr="00DE31C3">
              <w:t>Are materials that are potential storm water contaminants stored inside or under cover?</w:t>
            </w:r>
          </w:p>
        </w:tc>
        <w:tc>
          <w:tcPr>
            <w:tcW w:w="2009" w:type="dxa"/>
          </w:tcPr>
          <w:p w14:paraId="7FA3C63D" w14:textId="77777777" w:rsidR="00DE31C3" w:rsidRPr="00DE31C3" w:rsidRDefault="00DE31C3" w:rsidP="00DE31C3"/>
        </w:tc>
        <w:tc>
          <w:tcPr>
            <w:tcW w:w="2009" w:type="dxa"/>
          </w:tcPr>
          <w:p w14:paraId="48F8FE5B" w14:textId="77777777" w:rsidR="00DE31C3" w:rsidRPr="00DE31C3" w:rsidRDefault="00DE31C3" w:rsidP="00DE31C3"/>
        </w:tc>
        <w:tc>
          <w:tcPr>
            <w:tcW w:w="2009" w:type="dxa"/>
          </w:tcPr>
          <w:p w14:paraId="1342CDFD" w14:textId="77777777" w:rsidR="00DE31C3" w:rsidRPr="00DE31C3" w:rsidRDefault="00DE31C3" w:rsidP="00DE31C3"/>
        </w:tc>
      </w:tr>
      <w:tr w:rsidR="00DE31C3" w:rsidRPr="00DE31C3" w14:paraId="36A4DCB6" w14:textId="77777777" w:rsidTr="00C532F0">
        <w:tc>
          <w:tcPr>
            <w:tcW w:w="445" w:type="dxa"/>
          </w:tcPr>
          <w:p w14:paraId="67729947" w14:textId="77777777" w:rsidR="00DE31C3" w:rsidRPr="00DE31C3" w:rsidRDefault="00DE31C3" w:rsidP="00DE31C3">
            <w:pPr>
              <w:jc w:val="center"/>
            </w:pPr>
            <w:r w:rsidRPr="00DE31C3">
              <w:t>K</w:t>
            </w:r>
          </w:p>
        </w:tc>
        <w:tc>
          <w:tcPr>
            <w:tcW w:w="3573" w:type="dxa"/>
          </w:tcPr>
          <w:p w14:paraId="326F181A" w14:textId="77777777" w:rsidR="00DE31C3" w:rsidRPr="00DE31C3" w:rsidRDefault="00DE31C3" w:rsidP="00DE31C3">
            <w:r w:rsidRPr="00DE31C3">
              <w:t>Are non-storm water discharges (e.g., wash water, dewatering) properly controlled?</w:t>
            </w:r>
          </w:p>
        </w:tc>
        <w:tc>
          <w:tcPr>
            <w:tcW w:w="2009" w:type="dxa"/>
          </w:tcPr>
          <w:p w14:paraId="6AFC7915" w14:textId="77777777" w:rsidR="00DE31C3" w:rsidRPr="00DE31C3" w:rsidRDefault="00DE31C3" w:rsidP="00DE31C3"/>
        </w:tc>
        <w:tc>
          <w:tcPr>
            <w:tcW w:w="2009" w:type="dxa"/>
          </w:tcPr>
          <w:p w14:paraId="72BDFA16" w14:textId="77777777" w:rsidR="00DE31C3" w:rsidRPr="00DE31C3" w:rsidRDefault="00DE31C3" w:rsidP="00DE31C3"/>
        </w:tc>
        <w:tc>
          <w:tcPr>
            <w:tcW w:w="2009" w:type="dxa"/>
          </w:tcPr>
          <w:p w14:paraId="7D3007B6" w14:textId="77777777" w:rsidR="00DE31C3" w:rsidRPr="00DE31C3" w:rsidRDefault="00DE31C3" w:rsidP="00DE31C3"/>
        </w:tc>
      </w:tr>
    </w:tbl>
    <w:p w14:paraId="6DB3F4E0" w14:textId="77777777" w:rsidR="00DE31C3" w:rsidRPr="00DE31C3" w:rsidRDefault="00DE31C3" w:rsidP="00DE31C3"/>
    <w:p w14:paraId="2BC62F82" w14:textId="77777777" w:rsidR="00DE31C3" w:rsidRPr="00DE31C3" w:rsidRDefault="00DE31C3" w:rsidP="00DE31C3">
      <w:pPr>
        <w:jc w:val="center"/>
      </w:pPr>
      <w:r w:rsidRPr="00DE31C3">
        <w:t>Additional BMPs as cited in the Project’s SWPPP</w:t>
      </w:r>
    </w:p>
    <w:p w14:paraId="6D196B0F" w14:textId="77777777" w:rsidR="00DE31C3" w:rsidRPr="00DE31C3" w:rsidRDefault="00DE31C3" w:rsidP="00DE31C3">
      <w:pPr>
        <w:jc w:val="center"/>
      </w:pPr>
      <w:r w:rsidRPr="00DE31C3">
        <w:t>(Note in additional pages)</w:t>
      </w:r>
    </w:p>
    <w:p w14:paraId="40B4D0A3" w14:textId="77777777" w:rsidR="00DE31C3" w:rsidRDefault="00DE31C3" w:rsidP="00C0179F">
      <w:pPr>
        <w:pStyle w:val="BodyText"/>
      </w:pPr>
    </w:p>
    <w:p w14:paraId="54D0B7EA" w14:textId="77777777" w:rsidR="001F65F4" w:rsidRDefault="001F65F4" w:rsidP="001F65F4">
      <w:r w:rsidRPr="006A059A">
        <w:rPr>
          <w:noProof/>
        </w:rPr>
        <w:lastRenderedPageBreak/>
        <w:drawing>
          <wp:inline distT="0" distB="0" distL="0" distR="0" wp14:anchorId="76D4DB4C" wp14:editId="5EEDE82C">
            <wp:extent cx="693227" cy="800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06625" cy="815563"/>
                    </a:xfrm>
                    <a:prstGeom prst="rect">
                      <a:avLst/>
                    </a:prstGeom>
                    <a:noFill/>
                    <a:ln>
                      <a:noFill/>
                    </a:ln>
                  </pic:spPr>
                </pic:pic>
              </a:graphicData>
            </a:graphic>
          </wp:inline>
        </w:drawing>
      </w:r>
      <w:r>
        <w:tab/>
        <w:t xml:space="preserve">         </w:t>
      </w:r>
      <w:r w:rsidRPr="006A059A">
        <w:rPr>
          <w:sz w:val="48"/>
          <w:szCs w:val="48"/>
        </w:rPr>
        <w:t>SWPPP REVIEW CHECKLIST</w:t>
      </w:r>
      <w:r>
        <w:tab/>
      </w:r>
      <w:r>
        <w:tab/>
      </w:r>
      <w:r>
        <w:rPr>
          <w:noProof/>
        </w:rPr>
        <w:drawing>
          <wp:inline distT="0" distB="0" distL="0" distR="0" wp14:anchorId="67F0D099" wp14:editId="1C7F7E03">
            <wp:extent cx="694690" cy="7988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94690" cy="798830"/>
                    </a:xfrm>
                    <a:prstGeom prst="rect">
                      <a:avLst/>
                    </a:prstGeom>
                    <a:noFill/>
                  </pic:spPr>
                </pic:pic>
              </a:graphicData>
            </a:graphic>
          </wp:inline>
        </w:drawing>
      </w:r>
      <w:r>
        <w:tab/>
      </w:r>
      <w:r>
        <w:tab/>
      </w:r>
      <w:r>
        <w:tab/>
      </w:r>
      <w:r>
        <w:tab/>
      </w:r>
      <w:r>
        <w:tab/>
      </w:r>
      <w:r>
        <w:tab/>
      </w:r>
      <w:r>
        <w:tab/>
      </w:r>
      <w:r>
        <w:tab/>
      </w:r>
      <w:r>
        <w:tab/>
      </w:r>
      <w:r>
        <w:tab/>
      </w:r>
    </w:p>
    <w:p w14:paraId="662C7D99" w14:textId="77777777" w:rsidR="001F65F4" w:rsidRDefault="001F65F4" w:rsidP="001F65F4"/>
    <w:p w14:paraId="53DB3E82" w14:textId="77777777" w:rsidR="001F65F4" w:rsidRDefault="001F65F4" w:rsidP="001F65F4">
      <w:r>
        <w:t>Project Name: _________________________</w:t>
      </w:r>
      <w:r>
        <w:tab/>
      </w:r>
      <w:r>
        <w:tab/>
        <w:t>Site Address: ____________________________</w:t>
      </w:r>
    </w:p>
    <w:p w14:paraId="1CF9D898" w14:textId="77777777" w:rsidR="001F65F4" w:rsidRDefault="001F65F4" w:rsidP="001F65F4"/>
    <w:p w14:paraId="37F7111E" w14:textId="77777777" w:rsidR="001F65F4" w:rsidRDefault="001F65F4" w:rsidP="001F65F4">
      <w:r>
        <w:t>Project Applicant: ______________________</w:t>
      </w:r>
      <w:r>
        <w:tab/>
      </w:r>
      <w:r>
        <w:tab/>
        <w:t>Contact Person: __________________________</w:t>
      </w:r>
    </w:p>
    <w:p w14:paraId="1C5873D5" w14:textId="77777777" w:rsidR="001F65F4" w:rsidRDefault="001F65F4" w:rsidP="001F65F4"/>
    <w:p w14:paraId="0860743F" w14:textId="77777777" w:rsidR="001F65F4" w:rsidRDefault="001F65F4" w:rsidP="001F65F4">
      <w:r>
        <w:t>Mailing Address: ________________________</w:t>
      </w:r>
      <w:r>
        <w:tab/>
      </w:r>
      <w:r>
        <w:tab/>
        <w:t>Phone: ___________________________</w:t>
      </w:r>
    </w:p>
    <w:p w14:paraId="77583B66" w14:textId="77777777" w:rsidR="001F65F4" w:rsidRDefault="001F65F4" w:rsidP="001F65F4"/>
    <w:p w14:paraId="0EEB9FD5" w14:textId="77777777" w:rsidR="001F65F4" w:rsidRDefault="001F65F4" w:rsidP="001F65F4">
      <w:r>
        <w:t>City, State, Zip: _________________________</w:t>
      </w:r>
      <w:r>
        <w:tab/>
      </w:r>
      <w:r>
        <w:tab/>
        <w:t>Email: _______________________________</w:t>
      </w:r>
    </w:p>
    <w:p w14:paraId="005F77E3" w14:textId="77777777" w:rsidR="001F65F4" w:rsidRDefault="001F65F4" w:rsidP="001F65F4"/>
    <w:p w14:paraId="6986FA35" w14:textId="77777777" w:rsidR="001F65F4" w:rsidRDefault="001F65F4" w:rsidP="001F65F4">
      <w:r>
        <w:t>SWPPP Prepared By: _____________________</w:t>
      </w:r>
      <w:r>
        <w:tab/>
      </w:r>
      <w:r>
        <w:tab/>
        <w:t>Contact Person: ________________________</w:t>
      </w:r>
    </w:p>
    <w:p w14:paraId="7A39ACAD" w14:textId="77777777" w:rsidR="001F65F4" w:rsidRDefault="001F65F4" w:rsidP="001F65F4"/>
    <w:p w14:paraId="11A266E1" w14:textId="77777777" w:rsidR="001F65F4" w:rsidRDefault="001F65F4" w:rsidP="001F65F4">
      <w:r>
        <w:t>Mailing Address: ________________________</w:t>
      </w:r>
      <w:r>
        <w:tab/>
      </w:r>
      <w:r>
        <w:tab/>
        <w:t>Phone: ________________________________</w:t>
      </w:r>
    </w:p>
    <w:p w14:paraId="1E518D4C" w14:textId="77777777" w:rsidR="001F65F4" w:rsidRDefault="001F65F4" w:rsidP="001F65F4"/>
    <w:p w14:paraId="39A661FE" w14:textId="77777777" w:rsidR="001F65F4" w:rsidRDefault="001F65F4" w:rsidP="001F65F4">
      <w:r>
        <w:t>City, State, Zip: __________________________</w:t>
      </w:r>
      <w:r>
        <w:tab/>
      </w:r>
      <w:r>
        <w:tab/>
        <w:t>Email: _________________________________</w:t>
      </w:r>
    </w:p>
    <w:p w14:paraId="3F0A2EC1" w14:textId="77777777" w:rsidR="001F65F4" w:rsidRDefault="001F65F4" w:rsidP="001F65F4"/>
    <w:p w14:paraId="04B08805" w14:textId="77777777" w:rsidR="001F65F4" w:rsidRDefault="001F65F4" w:rsidP="001F65F4">
      <w:r>
        <w:t>MS4 SWPPP Reviewer: ______________</w:t>
      </w:r>
      <w:r>
        <w:tab/>
        <w:t>Review Date: _________</w:t>
      </w:r>
      <w:r>
        <w:tab/>
        <w:t>SWPPP Date: ________</w:t>
      </w:r>
    </w:p>
    <w:p w14:paraId="035EDC7F" w14:textId="77777777" w:rsidR="001F65F4" w:rsidRDefault="001F65F4" w:rsidP="001F65F4"/>
    <w:p w14:paraId="693D9BD9" w14:textId="77777777" w:rsidR="001F65F4" w:rsidRDefault="001F65F4" w:rsidP="001F65F4">
      <w:r>
        <w:t>Submittal Date: ______________</w:t>
      </w:r>
      <w:r>
        <w:tab/>
      </w:r>
      <w:r>
        <w:tab/>
        <w:t>Review Date: _________</w:t>
      </w:r>
      <w:r>
        <w:tab/>
        <w:t>Approval Date: _______</w:t>
      </w:r>
    </w:p>
    <w:p w14:paraId="7B90B802" w14:textId="77777777" w:rsidR="001F65F4" w:rsidRDefault="001F65F4" w:rsidP="001F65F4"/>
    <w:p w14:paraId="79F01F4E" w14:textId="77777777" w:rsidR="001F65F4" w:rsidRPr="00F004FD" w:rsidRDefault="001F65F4" w:rsidP="001F65F4">
      <w:pPr>
        <w:rPr>
          <w:b/>
          <w:bCs/>
          <w:sz w:val="32"/>
          <w:szCs w:val="32"/>
        </w:rPr>
      </w:pPr>
      <w:r w:rsidRPr="00F004FD">
        <w:rPr>
          <w:b/>
          <w:bCs/>
          <w:sz w:val="32"/>
          <w:szCs w:val="32"/>
        </w:rPr>
        <w:t>REQUIREMENTS BASED ON SWPPP TYPE:</w:t>
      </w:r>
    </w:p>
    <w:p w14:paraId="0BEDF9D6" w14:textId="77777777" w:rsidR="001F65F4" w:rsidRDefault="001F65F4" w:rsidP="001F65F4"/>
    <w:p w14:paraId="43963C04" w14:textId="77777777" w:rsidR="001F65F4" w:rsidRDefault="001F65F4" w:rsidP="001F65F4">
      <w:pPr>
        <w:ind w:firstLine="720"/>
      </w:pPr>
      <w:r>
        <w:t>YES</w:t>
      </w:r>
      <w:r>
        <w:tab/>
        <w:t>NO</w:t>
      </w:r>
    </w:p>
    <w:p w14:paraId="758944E9" w14:textId="77777777" w:rsidR="001F65F4" w:rsidRDefault="001F65F4" w:rsidP="001F65F4">
      <w:pPr>
        <w:ind w:firstLine="720"/>
        <w:rPr>
          <w:rFonts w:cstheme="minorHAnsi"/>
        </w:rPr>
      </w:pPr>
      <w:r>
        <w:t xml:space="preserve">  </w:t>
      </w:r>
      <w:r>
        <w:rPr>
          <w:rFonts w:cstheme="minorHAnsi"/>
        </w:rPr>
        <w:t>○           ○</w:t>
      </w:r>
      <w:r>
        <w:rPr>
          <w:rFonts w:cstheme="minorHAnsi"/>
        </w:rPr>
        <w:tab/>
      </w:r>
      <w:r w:rsidRPr="002D6106">
        <w:rPr>
          <w:rFonts w:cstheme="minorHAnsi"/>
          <w:b/>
          <w:bCs/>
        </w:rPr>
        <w:t>Basic SWPPP</w:t>
      </w:r>
      <w:r>
        <w:rPr>
          <w:rFonts w:cstheme="minorHAnsi"/>
        </w:rPr>
        <w:t>- Sediment and Erosion Control Plan Only</w:t>
      </w:r>
    </w:p>
    <w:p w14:paraId="2E258838" w14:textId="77777777" w:rsidR="001F65F4" w:rsidRDefault="001F65F4" w:rsidP="001F65F4">
      <w:pPr>
        <w:ind w:firstLine="720"/>
        <w:rPr>
          <w:rFonts w:cstheme="minorHAnsi"/>
          <w:b/>
          <w:bCs/>
        </w:rPr>
      </w:pPr>
      <w:r>
        <w:rPr>
          <w:rFonts w:cstheme="minorHAnsi"/>
        </w:rPr>
        <w:t xml:space="preserve">  ○           ○</w:t>
      </w:r>
      <w:r>
        <w:rPr>
          <w:rFonts w:cstheme="minorHAnsi"/>
        </w:rPr>
        <w:tab/>
      </w:r>
      <w:r>
        <w:rPr>
          <w:rFonts w:cstheme="minorHAnsi"/>
          <w:b/>
          <w:bCs/>
        </w:rPr>
        <w:t>Full SWPPP</w:t>
      </w:r>
    </w:p>
    <w:p w14:paraId="70E7A3A2" w14:textId="77777777" w:rsidR="001F65F4" w:rsidRDefault="001F65F4" w:rsidP="001F65F4">
      <w:pPr>
        <w:rPr>
          <w:rFonts w:cstheme="minorHAnsi"/>
          <w:b/>
          <w:bCs/>
        </w:rPr>
      </w:pPr>
    </w:p>
    <w:p w14:paraId="017D6F26" w14:textId="77777777" w:rsidR="001F65F4" w:rsidRPr="002D6106" w:rsidRDefault="001F65F4" w:rsidP="001F65F4">
      <w:pPr>
        <w:rPr>
          <w:rFonts w:cstheme="minorHAnsi"/>
          <w:b/>
          <w:bCs/>
          <w:sz w:val="32"/>
          <w:szCs w:val="32"/>
        </w:rPr>
      </w:pPr>
      <w:r w:rsidRPr="002D6106">
        <w:rPr>
          <w:rFonts w:cstheme="minorHAnsi"/>
          <w:b/>
          <w:bCs/>
          <w:sz w:val="32"/>
          <w:szCs w:val="32"/>
        </w:rPr>
        <w:t>GENERAL REQUIREMENTS:</w:t>
      </w:r>
    </w:p>
    <w:p w14:paraId="441DAA7E" w14:textId="77777777" w:rsidR="001F65F4" w:rsidRDefault="001F65F4" w:rsidP="001F65F4">
      <w:pPr>
        <w:rPr>
          <w:rFonts w:cstheme="minorHAnsi"/>
        </w:rPr>
      </w:pPr>
      <w:r>
        <w:rPr>
          <w:rFonts w:cstheme="minorHAnsi"/>
        </w:rPr>
        <w:tab/>
      </w:r>
    </w:p>
    <w:p w14:paraId="41228BA0" w14:textId="77777777" w:rsidR="001F65F4" w:rsidRPr="002D6106" w:rsidRDefault="001F65F4" w:rsidP="001F65F4">
      <w:pPr>
        <w:ind w:firstLine="465"/>
      </w:pPr>
      <w:r>
        <w:rPr>
          <w:rFonts w:cstheme="minorHAnsi"/>
        </w:rPr>
        <w:t xml:space="preserve">     YES</w:t>
      </w:r>
      <w:r>
        <w:rPr>
          <w:rFonts w:cstheme="minorHAnsi"/>
        </w:rPr>
        <w:tab/>
        <w:t>NO</w:t>
      </w:r>
    </w:p>
    <w:p w14:paraId="655354FC" w14:textId="77777777" w:rsidR="001F65F4" w:rsidRDefault="001F65F4" w:rsidP="001F65F4">
      <w:pPr>
        <w:pStyle w:val="ListParagraph"/>
        <w:numPr>
          <w:ilvl w:val="0"/>
          <w:numId w:val="43"/>
        </w:numPr>
        <w:rPr>
          <w:rFonts w:cstheme="minorHAnsi"/>
        </w:rPr>
      </w:pPr>
      <w:r>
        <w:rPr>
          <w:rFonts w:cstheme="minorHAnsi"/>
        </w:rPr>
        <w:t xml:space="preserve">       </w:t>
      </w:r>
      <w:r w:rsidRPr="00F004FD">
        <w:rPr>
          <w:rFonts w:cstheme="minorHAnsi"/>
        </w:rPr>
        <w:t>○           ○</w:t>
      </w:r>
      <w:r w:rsidRPr="00F004FD">
        <w:rPr>
          <w:rFonts w:cstheme="minorHAnsi"/>
        </w:rPr>
        <w:tab/>
      </w:r>
      <w:r w:rsidRPr="00F004FD">
        <w:rPr>
          <w:rFonts w:cstheme="minorHAnsi"/>
          <w:b/>
          <w:bCs/>
        </w:rPr>
        <w:t>Purpose of Plan and Vicinity Map</w:t>
      </w:r>
    </w:p>
    <w:p w14:paraId="48F03BE9" w14:textId="77777777" w:rsidR="001F65F4" w:rsidRDefault="001F65F4" w:rsidP="001F65F4">
      <w:pPr>
        <w:pStyle w:val="ListParagraph"/>
        <w:numPr>
          <w:ilvl w:val="0"/>
          <w:numId w:val="43"/>
        </w:numPr>
        <w:rPr>
          <w:rFonts w:cstheme="minorHAnsi"/>
        </w:rPr>
      </w:pPr>
      <w:r>
        <w:rPr>
          <w:rFonts w:cstheme="minorHAnsi"/>
        </w:rPr>
        <w:t xml:space="preserve">       ○           ○</w:t>
      </w:r>
      <w:r>
        <w:rPr>
          <w:rFonts w:cstheme="minorHAnsi"/>
        </w:rPr>
        <w:tab/>
      </w:r>
      <w:r w:rsidRPr="00F004FD">
        <w:rPr>
          <w:rFonts w:cstheme="minorHAnsi"/>
          <w:b/>
          <w:bCs/>
        </w:rPr>
        <w:t>Site Evaluation</w:t>
      </w:r>
      <w:r>
        <w:rPr>
          <w:rFonts w:cstheme="minorHAnsi"/>
        </w:rPr>
        <w:t xml:space="preserve">- Topography &amp; Drainage, Soils, Runoff Water Quality, Receiving    </w:t>
      </w:r>
    </w:p>
    <w:p w14:paraId="433736DB" w14:textId="77777777" w:rsidR="001F65F4" w:rsidRDefault="001F65F4" w:rsidP="001F65F4">
      <w:pPr>
        <w:pStyle w:val="ListParagraph"/>
        <w:ind w:left="465"/>
        <w:rPr>
          <w:rFonts w:cstheme="minorHAnsi"/>
        </w:rPr>
      </w:pPr>
      <w:r>
        <w:rPr>
          <w:rFonts w:cstheme="minorHAnsi"/>
        </w:rPr>
        <w:t xml:space="preserve">                                   Waters.</w:t>
      </w:r>
    </w:p>
    <w:p w14:paraId="384047E6" w14:textId="77777777" w:rsidR="001F65F4" w:rsidRDefault="001F65F4" w:rsidP="001F65F4">
      <w:pPr>
        <w:pStyle w:val="ListParagraph"/>
        <w:numPr>
          <w:ilvl w:val="0"/>
          <w:numId w:val="43"/>
        </w:numPr>
        <w:rPr>
          <w:rFonts w:cstheme="minorHAnsi"/>
        </w:rPr>
      </w:pPr>
      <w:r>
        <w:rPr>
          <w:rFonts w:cstheme="minorHAnsi"/>
        </w:rPr>
        <w:t xml:space="preserve">       ○           ○</w:t>
      </w:r>
      <w:r>
        <w:rPr>
          <w:rFonts w:cstheme="minorHAnsi"/>
        </w:rPr>
        <w:tab/>
      </w:r>
      <w:r w:rsidRPr="00F004FD">
        <w:rPr>
          <w:rFonts w:cstheme="minorHAnsi"/>
          <w:b/>
          <w:bCs/>
        </w:rPr>
        <w:t>Site Construction Plan</w:t>
      </w:r>
      <w:r>
        <w:rPr>
          <w:rFonts w:cstheme="minorHAnsi"/>
        </w:rPr>
        <w:t>- Construction Activities, Construction Sequence</w:t>
      </w:r>
    </w:p>
    <w:p w14:paraId="15132251" w14:textId="77777777" w:rsidR="001F65F4" w:rsidRDefault="001F65F4" w:rsidP="001F65F4">
      <w:pPr>
        <w:pStyle w:val="ListParagraph"/>
        <w:numPr>
          <w:ilvl w:val="0"/>
          <w:numId w:val="43"/>
        </w:numPr>
        <w:rPr>
          <w:rFonts w:cstheme="minorHAnsi"/>
        </w:rPr>
      </w:pPr>
      <w:r>
        <w:rPr>
          <w:rFonts w:cstheme="minorHAnsi"/>
        </w:rPr>
        <w:t xml:space="preserve">       ○           ○</w:t>
      </w:r>
      <w:r>
        <w:rPr>
          <w:rFonts w:cstheme="minorHAnsi"/>
        </w:rPr>
        <w:tab/>
      </w:r>
      <w:r w:rsidRPr="00F004FD">
        <w:rPr>
          <w:rFonts w:cstheme="minorHAnsi"/>
          <w:b/>
          <w:bCs/>
        </w:rPr>
        <w:t>Stormwater Management Plan</w:t>
      </w:r>
      <w:r>
        <w:rPr>
          <w:rFonts w:cstheme="minorHAnsi"/>
        </w:rPr>
        <w:t xml:space="preserve">- Runoff Coefficient, Project Size, Stabilization                                             </w:t>
      </w:r>
      <w:r>
        <w:rPr>
          <w:rFonts w:cstheme="minorHAnsi"/>
        </w:rPr>
        <w:tab/>
      </w:r>
      <w:r>
        <w:rPr>
          <w:rFonts w:cstheme="minorHAnsi"/>
        </w:rPr>
        <w:tab/>
      </w:r>
      <w:r>
        <w:rPr>
          <w:rFonts w:cstheme="minorHAnsi"/>
        </w:rPr>
        <w:tab/>
        <w:t>BMPs, Structural BMPs.</w:t>
      </w:r>
    </w:p>
    <w:p w14:paraId="1A183626" w14:textId="77777777" w:rsidR="001F65F4" w:rsidRDefault="001F65F4" w:rsidP="001F65F4">
      <w:pPr>
        <w:pStyle w:val="ListParagraph"/>
        <w:numPr>
          <w:ilvl w:val="0"/>
          <w:numId w:val="43"/>
        </w:numPr>
        <w:rPr>
          <w:rFonts w:cstheme="minorHAnsi"/>
        </w:rPr>
      </w:pPr>
      <w:r>
        <w:rPr>
          <w:rFonts w:cstheme="minorHAnsi"/>
        </w:rPr>
        <w:t xml:space="preserve">       ○           ○</w:t>
      </w:r>
      <w:r>
        <w:rPr>
          <w:rFonts w:cstheme="minorHAnsi"/>
        </w:rPr>
        <w:tab/>
      </w:r>
      <w:r w:rsidRPr="000305E0">
        <w:rPr>
          <w:rFonts w:cstheme="minorHAnsi"/>
          <w:b/>
          <w:bCs/>
        </w:rPr>
        <w:t>Potential Stormwater Pollutant Sources &amp; Control Measures</w:t>
      </w:r>
      <w:r>
        <w:rPr>
          <w:rFonts w:cstheme="minorHAnsi"/>
        </w:rPr>
        <w:t xml:space="preserve">- Construction Silt </w:t>
      </w:r>
    </w:p>
    <w:p w14:paraId="2DE2168A" w14:textId="77777777" w:rsidR="001F65F4" w:rsidRDefault="001F65F4" w:rsidP="001F65F4">
      <w:pPr>
        <w:pStyle w:val="ListParagraph"/>
        <w:ind w:left="465"/>
        <w:rPr>
          <w:rFonts w:cstheme="minorHAnsi"/>
        </w:rPr>
      </w:pPr>
      <w:r>
        <w:rPr>
          <w:rFonts w:cstheme="minorHAnsi"/>
        </w:rPr>
        <w:t xml:space="preserve">                                  &amp; Dust, Offsite Sediment Tracking, Petroleum Products, Sanitary Wastes,       </w:t>
      </w:r>
    </w:p>
    <w:p w14:paraId="55877197" w14:textId="77777777" w:rsidR="001F65F4" w:rsidRDefault="001F65F4" w:rsidP="001F65F4">
      <w:pPr>
        <w:pStyle w:val="ListParagraph"/>
        <w:ind w:left="465"/>
        <w:rPr>
          <w:rFonts w:cstheme="minorHAnsi"/>
        </w:rPr>
      </w:pPr>
      <w:r>
        <w:rPr>
          <w:rFonts w:cstheme="minorHAnsi"/>
        </w:rPr>
        <w:t xml:space="preserve">                                  Hazardous Wastes, Fertilizers, Paints, Concrete Trucks, Construction Waste     </w:t>
      </w:r>
    </w:p>
    <w:p w14:paraId="481D964E" w14:textId="77777777" w:rsidR="001F65F4" w:rsidRDefault="001F65F4" w:rsidP="001F65F4">
      <w:pPr>
        <w:pStyle w:val="ListParagraph"/>
        <w:ind w:left="465"/>
        <w:rPr>
          <w:rFonts w:cstheme="minorHAnsi"/>
        </w:rPr>
      </w:pPr>
      <w:r>
        <w:rPr>
          <w:rFonts w:cstheme="minorHAnsi"/>
        </w:rPr>
        <w:t xml:space="preserve">                                  Materials, Allowable Non-Stormwater discharges.</w:t>
      </w:r>
    </w:p>
    <w:p w14:paraId="321C101E" w14:textId="77777777" w:rsidR="001F65F4" w:rsidRDefault="001F65F4" w:rsidP="001F65F4">
      <w:pPr>
        <w:pStyle w:val="ListParagraph"/>
        <w:numPr>
          <w:ilvl w:val="0"/>
          <w:numId w:val="43"/>
        </w:numPr>
        <w:rPr>
          <w:rFonts w:cstheme="minorHAnsi"/>
        </w:rPr>
      </w:pPr>
      <w:r>
        <w:rPr>
          <w:rFonts w:cstheme="minorHAnsi"/>
        </w:rPr>
        <w:t xml:space="preserve">      ○            ○</w:t>
      </w:r>
      <w:r>
        <w:rPr>
          <w:rFonts w:cstheme="minorHAnsi"/>
        </w:rPr>
        <w:tab/>
      </w:r>
      <w:r>
        <w:rPr>
          <w:rFonts w:cstheme="minorHAnsi"/>
          <w:b/>
          <w:bCs/>
        </w:rPr>
        <w:t>Best Management Practices</w:t>
      </w:r>
      <w:r>
        <w:rPr>
          <w:rFonts w:cstheme="minorHAnsi"/>
        </w:rPr>
        <w:t xml:space="preserve">- Good Housekeeping, Hazardous Materials, Spill </w:t>
      </w:r>
    </w:p>
    <w:p w14:paraId="79A32A4F" w14:textId="77777777" w:rsidR="001F65F4" w:rsidRDefault="001F65F4" w:rsidP="001F65F4">
      <w:pPr>
        <w:pStyle w:val="ListParagraph"/>
        <w:ind w:left="2160"/>
        <w:rPr>
          <w:rFonts w:cstheme="minorHAnsi"/>
        </w:rPr>
      </w:pPr>
      <w:r>
        <w:rPr>
          <w:rFonts w:cstheme="minorHAnsi"/>
        </w:rPr>
        <w:t>Prevention and Response.</w:t>
      </w:r>
    </w:p>
    <w:p w14:paraId="039B099F" w14:textId="77777777" w:rsidR="001F65F4" w:rsidRDefault="001F65F4" w:rsidP="001F65F4">
      <w:pPr>
        <w:pStyle w:val="ListParagraph"/>
        <w:numPr>
          <w:ilvl w:val="0"/>
          <w:numId w:val="43"/>
        </w:numPr>
        <w:rPr>
          <w:rFonts w:cstheme="minorHAnsi"/>
        </w:rPr>
      </w:pPr>
      <w:r>
        <w:rPr>
          <w:rFonts w:cstheme="minorHAnsi"/>
        </w:rPr>
        <w:t xml:space="preserve">      ○            ○</w:t>
      </w:r>
      <w:r>
        <w:rPr>
          <w:rFonts w:cstheme="minorHAnsi"/>
        </w:rPr>
        <w:tab/>
      </w:r>
      <w:r>
        <w:rPr>
          <w:rFonts w:cstheme="minorHAnsi"/>
          <w:b/>
          <w:bCs/>
        </w:rPr>
        <w:t>Inspection, Maintenance and Reporting Procedures</w:t>
      </w:r>
      <w:r>
        <w:rPr>
          <w:rFonts w:cstheme="minorHAnsi"/>
        </w:rPr>
        <w:t>- Erosion and Sediment</w:t>
      </w:r>
    </w:p>
    <w:p w14:paraId="6DCCC20B" w14:textId="77777777" w:rsidR="001F65F4" w:rsidRDefault="001F65F4" w:rsidP="001F65F4">
      <w:pPr>
        <w:pStyle w:val="ListParagraph"/>
        <w:ind w:left="2160"/>
        <w:rPr>
          <w:rFonts w:cstheme="minorHAnsi"/>
        </w:rPr>
      </w:pPr>
      <w:r>
        <w:rPr>
          <w:rFonts w:cstheme="minorHAnsi"/>
        </w:rPr>
        <w:lastRenderedPageBreak/>
        <w:t>Controls, Non-Stormwater Controls, Reporting, Sediment and Erosion Control</w:t>
      </w:r>
    </w:p>
    <w:p w14:paraId="633D236B" w14:textId="77777777" w:rsidR="001F65F4" w:rsidRDefault="001F65F4" w:rsidP="001F65F4">
      <w:pPr>
        <w:pStyle w:val="ListParagraph"/>
        <w:ind w:left="2160"/>
        <w:rPr>
          <w:rFonts w:cstheme="minorHAnsi"/>
        </w:rPr>
      </w:pPr>
      <w:r>
        <w:rPr>
          <w:rFonts w:cstheme="minorHAnsi"/>
        </w:rPr>
        <w:t>Inspection Form(s).</w:t>
      </w:r>
    </w:p>
    <w:p w14:paraId="3B84B0CA" w14:textId="77777777" w:rsidR="001F65F4" w:rsidRDefault="001F65F4" w:rsidP="001F65F4">
      <w:pPr>
        <w:pStyle w:val="ListParagraph"/>
        <w:numPr>
          <w:ilvl w:val="0"/>
          <w:numId w:val="43"/>
        </w:numPr>
        <w:rPr>
          <w:rFonts w:cstheme="minorHAnsi"/>
        </w:rPr>
      </w:pPr>
      <w:r>
        <w:rPr>
          <w:rFonts w:cstheme="minorHAnsi"/>
        </w:rPr>
        <w:t xml:space="preserve">      ○            ○</w:t>
      </w:r>
      <w:r>
        <w:rPr>
          <w:rFonts w:cstheme="minorHAnsi"/>
        </w:rPr>
        <w:tab/>
      </w:r>
      <w:r>
        <w:rPr>
          <w:rFonts w:cstheme="minorHAnsi"/>
          <w:b/>
          <w:bCs/>
        </w:rPr>
        <w:t>SWPPP Compliance Certification</w:t>
      </w:r>
      <w:r>
        <w:rPr>
          <w:rFonts w:cstheme="minorHAnsi"/>
        </w:rPr>
        <w:t xml:space="preserve">- Contractor Certifications, Engineer’s </w:t>
      </w:r>
    </w:p>
    <w:p w14:paraId="6C7F04F4" w14:textId="77777777" w:rsidR="001F65F4" w:rsidRDefault="001F65F4" w:rsidP="001F65F4">
      <w:pPr>
        <w:pStyle w:val="ListParagraph"/>
        <w:ind w:left="1905" w:firstLine="255"/>
        <w:rPr>
          <w:rFonts w:cstheme="minorHAnsi"/>
        </w:rPr>
      </w:pPr>
      <w:r>
        <w:rPr>
          <w:rFonts w:cstheme="minorHAnsi"/>
        </w:rPr>
        <w:t>Certification</w:t>
      </w:r>
    </w:p>
    <w:p w14:paraId="5FEE0118" w14:textId="77777777" w:rsidR="001F65F4" w:rsidRPr="00E61604" w:rsidRDefault="001F65F4" w:rsidP="001F65F4">
      <w:pPr>
        <w:pStyle w:val="ListParagraph"/>
        <w:numPr>
          <w:ilvl w:val="0"/>
          <w:numId w:val="43"/>
        </w:numPr>
        <w:rPr>
          <w:rFonts w:cstheme="minorHAnsi"/>
        </w:rPr>
      </w:pPr>
      <w:r>
        <w:rPr>
          <w:rFonts w:cstheme="minorHAnsi"/>
        </w:rPr>
        <w:t xml:space="preserve">      ○            ○</w:t>
      </w:r>
      <w:r>
        <w:rPr>
          <w:rFonts w:cstheme="minorHAnsi"/>
        </w:rPr>
        <w:tab/>
      </w:r>
      <w:r>
        <w:rPr>
          <w:rFonts w:cstheme="minorHAnsi"/>
          <w:b/>
          <w:bCs/>
        </w:rPr>
        <w:t>Project Completion</w:t>
      </w:r>
    </w:p>
    <w:p w14:paraId="48ACEAAE" w14:textId="77777777" w:rsidR="001F65F4" w:rsidRPr="00E61604" w:rsidRDefault="001F65F4" w:rsidP="001F65F4">
      <w:pPr>
        <w:pStyle w:val="ListParagraph"/>
        <w:numPr>
          <w:ilvl w:val="0"/>
          <w:numId w:val="43"/>
        </w:numPr>
        <w:rPr>
          <w:rFonts w:cstheme="minorHAnsi"/>
        </w:rPr>
      </w:pPr>
      <w:r>
        <w:rPr>
          <w:rFonts w:cstheme="minorHAnsi"/>
          <w:b/>
          <w:bCs/>
        </w:rPr>
        <w:t xml:space="preserve">      </w:t>
      </w:r>
      <w:r>
        <w:rPr>
          <w:rFonts w:cstheme="minorHAnsi"/>
        </w:rPr>
        <w:t>○            ○</w:t>
      </w:r>
      <w:r>
        <w:rPr>
          <w:rFonts w:cstheme="minorHAnsi"/>
        </w:rPr>
        <w:tab/>
      </w:r>
      <w:r w:rsidRPr="00E61604">
        <w:rPr>
          <w:rFonts w:cstheme="minorHAnsi"/>
          <w:b/>
          <w:bCs/>
        </w:rPr>
        <w:t>Copy of MoDNR General Operating Permit</w:t>
      </w:r>
    </w:p>
    <w:p w14:paraId="2CB403CE" w14:textId="77777777" w:rsidR="001F65F4" w:rsidRPr="002D6106" w:rsidRDefault="001F65F4" w:rsidP="001F65F4">
      <w:pPr>
        <w:pStyle w:val="ListParagraph"/>
        <w:numPr>
          <w:ilvl w:val="0"/>
          <w:numId w:val="43"/>
        </w:numPr>
        <w:rPr>
          <w:rFonts w:cstheme="minorHAnsi"/>
        </w:rPr>
      </w:pPr>
      <w:r>
        <w:rPr>
          <w:rFonts w:cstheme="minorHAnsi"/>
        </w:rPr>
        <w:t xml:space="preserve">      ○            ○</w:t>
      </w:r>
      <w:r>
        <w:rPr>
          <w:rFonts w:cstheme="minorHAnsi"/>
        </w:rPr>
        <w:tab/>
      </w:r>
      <w:r>
        <w:rPr>
          <w:rFonts w:cstheme="minorHAnsi"/>
          <w:b/>
          <w:bCs/>
        </w:rPr>
        <w:t>Construction Activities Record</w:t>
      </w:r>
    </w:p>
    <w:p w14:paraId="1102D393" w14:textId="77777777" w:rsidR="001F65F4" w:rsidRDefault="001F65F4" w:rsidP="001F65F4">
      <w:pPr>
        <w:pStyle w:val="ListParagraph"/>
        <w:numPr>
          <w:ilvl w:val="0"/>
          <w:numId w:val="43"/>
        </w:numPr>
        <w:rPr>
          <w:rFonts w:cstheme="minorHAnsi"/>
        </w:rPr>
      </w:pPr>
      <w:r>
        <w:rPr>
          <w:rFonts w:cstheme="minorHAnsi"/>
        </w:rPr>
        <w:t xml:space="preserve">      ○            ○</w:t>
      </w:r>
      <w:r>
        <w:rPr>
          <w:rFonts w:cstheme="minorHAnsi"/>
        </w:rPr>
        <w:tab/>
      </w:r>
      <w:r>
        <w:rPr>
          <w:rFonts w:cstheme="minorHAnsi"/>
          <w:b/>
          <w:bCs/>
        </w:rPr>
        <w:t>Sediment and Erosion Control Plan</w:t>
      </w:r>
    </w:p>
    <w:p w14:paraId="347B6ACC" w14:textId="77777777" w:rsidR="001F65F4" w:rsidRDefault="001F65F4" w:rsidP="001F65F4">
      <w:pPr>
        <w:pStyle w:val="ListParagraph"/>
        <w:numPr>
          <w:ilvl w:val="0"/>
          <w:numId w:val="43"/>
        </w:numPr>
        <w:rPr>
          <w:rFonts w:cstheme="minorHAnsi"/>
        </w:rPr>
      </w:pPr>
      <w:r>
        <w:rPr>
          <w:rFonts w:cstheme="minorHAnsi"/>
        </w:rPr>
        <w:t xml:space="preserve">      ○            ○</w:t>
      </w:r>
      <w:r>
        <w:rPr>
          <w:rFonts w:cstheme="minorHAnsi"/>
        </w:rPr>
        <w:tab/>
      </w:r>
      <w:r>
        <w:rPr>
          <w:rFonts w:cstheme="minorHAnsi"/>
          <w:b/>
          <w:bCs/>
        </w:rPr>
        <w:t>SWPPP Modification Form(s)</w:t>
      </w:r>
    </w:p>
    <w:p w14:paraId="7DBCD704" w14:textId="77777777" w:rsidR="001F65F4" w:rsidRDefault="001F65F4" w:rsidP="001F65F4">
      <w:pPr>
        <w:pStyle w:val="ListParagraph"/>
        <w:numPr>
          <w:ilvl w:val="0"/>
          <w:numId w:val="43"/>
        </w:numPr>
        <w:rPr>
          <w:rFonts w:cstheme="minorHAnsi"/>
        </w:rPr>
      </w:pPr>
      <w:r>
        <w:rPr>
          <w:rFonts w:cstheme="minorHAnsi"/>
        </w:rPr>
        <w:t xml:space="preserve">      ○            ○</w:t>
      </w:r>
      <w:r>
        <w:rPr>
          <w:rFonts w:cstheme="minorHAnsi"/>
        </w:rPr>
        <w:tab/>
      </w:r>
      <w:r>
        <w:rPr>
          <w:rFonts w:cstheme="minorHAnsi"/>
          <w:b/>
          <w:bCs/>
        </w:rPr>
        <w:t>SWPPP Projected Rainfall Log</w:t>
      </w:r>
    </w:p>
    <w:p w14:paraId="5091BC86" w14:textId="77777777" w:rsidR="001F65F4" w:rsidRPr="00E61604" w:rsidRDefault="001F65F4" w:rsidP="001F65F4">
      <w:pPr>
        <w:pStyle w:val="ListParagraph"/>
        <w:numPr>
          <w:ilvl w:val="0"/>
          <w:numId w:val="43"/>
        </w:numPr>
        <w:rPr>
          <w:rFonts w:cstheme="minorHAnsi"/>
        </w:rPr>
      </w:pPr>
      <w:r>
        <w:rPr>
          <w:rFonts w:cstheme="minorHAnsi"/>
        </w:rPr>
        <w:t xml:space="preserve">      ○            ○</w:t>
      </w:r>
      <w:r>
        <w:rPr>
          <w:rFonts w:cstheme="minorHAnsi"/>
        </w:rPr>
        <w:tab/>
      </w:r>
      <w:r>
        <w:rPr>
          <w:rFonts w:cstheme="minorHAnsi"/>
          <w:b/>
          <w:bCs/>
        </w:rPr>
        <w:t>Other review comments on separate sheet</w:t>
      </w:r>
    </w:p>
    <w:p w14:paraId="01FA3521" w14:textId="77777777" w:rsidR="001F65F4" w:rsidRDefault="001F65F4" w:rsidP="001F65F4"/>
    <w:p w14:paraId="47730A36" w14:textId="7308E5AC" w:rsidR="00461E92" w:rsidRDefault="00461E92" w:rsidP="00C0179F">
      <w:pPr>
        <w:pStyle w:val="BodyText"/>
      </w:pPr>
    </w:p>
    <w:p w14:paraId="375FF703" w14:textId="77940DEC" w:rsidR="001F65F4" w:rsidRDefault="001F65F4" w:rsidP="00C0179F">
      <w:pPr>
        <w:pStyle w:val="BodyText"/>
      </w:pPr>
    </w:p>
    <w:p w14:paraId="05E6FCCA" w14:textId="097C9426" w:rsidR="001F65F4" w:rsidRDefault="001F65F4" w:rsidP="00C0179F">
      <w:pPr>
        <w:pStyle w:val="BodyText"/>
      </w:pPr>
    </w:p>
    <w:p w14:paraId="0B4C2337" w14:textId="02EFAB4F" w:rsidR="001F65F4" w:rsidRDefault="001F65F4" w:rsidP="00C0179F">
      <w:pPr>
        <w:pStyle w:val="BodyText"/>
      </w:pPr>
    </w:p>
    <w:p w14:paraId="3F8B9D43" w14:textId="6A1CE995" w:rsidR="001F65F4" w:rsidRDefault="001F65F4" w:rsidP="00C0179F">
      <w:pPr>
        <w:pStyle w:val="BodyText"/>
      </w:pPr>
    </w:p>
    <w:p w14:paraId="7239EC97" w14:textId="3336598A" w:rsidR="001F65F4" w:rsidRDefault="001F65F4" w:rsidP="00C0179F">
      <w:pPr>
        <w:pStyle w:val="BodyText"/>
      </w:pPr>
    </w:p>
    <w:p w14:paraId="4715C033" w14:textId="287B3FCB" w:rsidR="001F65F4" w:rsidRDefault="001F65F4" w:rsidP="00C0179F">
      <w:pPr>
        <w:pStyle w:val="BodyText"/>
      </w:pPr>
    </w:p>
    <w:p w14:paraId="1B4B0B5E" w14:textId="28FFC69A" w:rsidR="001F65F4" w:rsidRDefault="001F65F4" w:rsidP="00C0179F">
      <w:pPr>
        <w:pStyle w:val="BodyText"/>
      </w:pPr>
    </w:p>
    <w:p w14:paraId="7772D749" w14:textId="0BBA0774" w:rsidR="001F65F4" w:rsidRDefault="001F65F4" w:rsidP="00C0179F">
      <w:pPr>
        <w:pStyle w:val="BodyText"/>
      </w:pPr>
    </w:p>
    <w:p w14:paraId="7ABCB166" w14:textId="33EE821A" w:rsidR="001F65F4" w:rsidRDefault="001F65F4" w:rsidP="00C0179F">
      <w:pPr>
        <w:pStyle w:val="BodyText"/>
      </w:pPr>
    </w:p>
    <w:p w14:paraId="6001F696" w14:textId="465DBBD9" w:rsidR="001F65F4" w:rsidRDefault="001F65F4" w:rsidP="00C0179F">
      <w:pPr>
        <w:pStyle w:val="BodyText"/>
      </w:pPr>
    </w:p>
    <w:p w14:paraId="14FC4821" w14:textId="2D67DABA" w:rsidR="001F65F4" w:rsidRDefault="001F65F4" w:rsidP="00C0179F">
      <w:pPr>
        <w:pStyle w:val="BodyText"/>
      </w:pPr>
    </w:p>
    <w:p w14:paraId="043EE904" w14:textId="7C7DF0F4" w:rsidR="001F65F4" w:rsidRDefault="001F65F4" w:rsidP="00C0179F">
      <w:pPr>
        <w:pStyle w:val="BodyText"/>
      </w:pPr>
    </w:p>
    <w:p w14:paraId="0691AAD1" w14:textId="1D52D63D" w:rsidR="001F65F4" w:rsidRDefault="001F65F4" w:rsidP="00C0179F">
      <w:pPr>
        <w:pStyle w:val="BodyText"/>
      </w:pPr>
    </w:p>
    <w:p w14:paraId="0DF1B27D" w14:textId="0C590E1A" w:rsidR="001F65F4" w:rsidRDefault="001F65F4" w:rsidP="00C0179F">
      <w:pPr>
        <w:pStyle w:val="BodyText"/>
      </w:pPr>
    </w:p>
    <w:p w14:paraId="4F7EA0C2" w14:textId="47EA1DD9" w:rsidR="001F65F4" w:rsidRDefault="001F65F4" w:rsidP="00C0179F">
      <w:pPr>
        <w:pStyle w:val="BodyText"/>
      </w:pPr>
    </w:p>
    <w:p w14:paraId="7B87F2D5" w14:textId="297BCFE3" w:rsidR="001F65F4" w:rsidRDefault="001F65F4" w:rsidP="00C0179F">
      <w:pPr>
        <w:pStyle w:val="BodyText"/>
      </w:pPr>
    </w:p>
    <w:p w14:paraId="0DE310B5" w14:textId="5B04B00B" w:rsidR="001F65F4" w:rsidRDefault="001F65F4" w:rsidP="00C0179F">
      <w:pPr>
        <w:pStyle w:val="BodyText"/>
      </w:pPr>
    </w:p>
    <w:p w14:paraId="5DE269FD" w14:textId="52090080" w:rsidR="001F65F4" w:rsidRDefault="001F65F4" w:rsidP="00C0179F">
      <w:pPr>
        <w:pStyle w:val="BodyText"/>
      </w:pPr>
    </w:p>
    <w:p w14:paraId="3E65166D" w14:textId="471A2AF7" w:rsidR="001F65F4" w:rsidRDefault="001F65F4" w:rsidP="00C0179F">
      <w:pPr>
        <w:pStyle w:val="BodyText"/>
      </w:pPr>
    </w:p>
    <w:p w14:paraId="51EF17A0" w14:textId="5C6A436B" w:rsidR="001F65F4" w:rsidRDefault="001F65F4" w:rsidP="00C0179F">
      <w:pPr>
        <w:pStyle w:val="BodyText"/>
      </w:pPr>
    </w:p>
    <w:p w14:paraId="73A94818" w14:textId="403FB3F5" w:rsidR="001F65F4" w:rsidRDefault="001F65F4" w:rsidP="00C0179F">
      <w:pPr>
        <w:pStyle w:val="BodyText"/>
      </w:pPr>
    </w:p>
    <w:p w14:paraId="66E7A5ED" w14:textId="5FD572D3" w:rsidR="001F65F4" w:rsidRDefault="001F65F4" w:rsidP="00C0179F">
      <w:pPr>
        <w:pStyle w:val="BodyText"/>
      </w:pPr>
    </w:p>
    <w:p w14:paraId="1AA300EA" w14:textId="7A66D8F0" w:rsidR="001F65F4" w:rsidRDefault="001F65F4" w:rsidP="00C0179F">
      <w:pPr>
        <w:pStyle w:val="BodyText"/>
      </w:pPr>
    </w:p>
    <w:p w14:paraId="4A48593F" w14:textId="5494B1B5" w:rsidR="001F65F4" w:rsidRDefault="001F65F4" w:rsidP="00C0179F">
      <w:pPr>
        <w:pStyle w:val="BodyText"/>
      </w:pPr>
    </w:p>
    <w:p w14:paraId="45BC30FC" w14:textId="77777777" w:rsidR="00F77A8A" w:rsidRDefault="00F77A8A" w:rsidP="00F77A8A">
      <w:pPr>
        <w:jc w:val="center"/>
      </w:pPr>
      <w:r>
        <w:lastRenderedPageBreak/>
        <w:t>Webb City Stormwater Pollution Prevention Site Inspection Report</w:t>
      </w:r>
    </w:p>
    <w:p w14:paraId="5FB0182D" w14:textId="77777777" w:rsidR="00F77A8A" w:rsidRDefault="00F77A8A" w:rsidP="00F77A8A">
      <w:pPr>
        <w:jc w:val="center"/>
      </w:pPr>
    </w:p>
    <w:p w14:paraId="019C4E05" w14:textId="77777777" w:rsidR="00F77A8A" w:rsidRDefault="00F77A8A" w:rsidP="00F77A8A">
      <w:pPr>
        <w:jc w:val="center"/>
      </w:pPr>
      <w:r>
        <w:t>General Information</w:t>
      </w:r>
    </w:p>
    <w:p w14:paraId="6469B6DC" w14:textId="77777777" w:rsidR="00F77A8A" w:rsidRDefault="00F77A8A" w:rsidP="00F77A8A">
      <w:r>
        <w:t>Project Name: __________________________________________________________________</w:t>
      </w:r>
    </w:p>
    <w:p w14:paraId="4698F3BC" w14:textId="77777777" w:rsidR="00F77A8A" w:rsidRDefault="00F77A8A" w:rsidP="00F77A8A">
      <w:r>
        <w:t>NPDES MoDNR Permit #: _______________</w:t>
      </w:r>
      <w:r>
        <w:tab/>
        <w:t>Physical Location: ________________________</w:t>
      </w:r>
    </w:p>
    <w:p w14:paraId="74CB421E" w14:textId="77777777" w:rsidR="00F77A8A" w:rsidRDefault="00F77A8A" w:rsidP="00F77A8A">
      <w:r>
        <w:t>Date of Inspection: _____________</w:t>
      </w:r>
      <w:r>
        <w:tab/>
      </w:r>
      <w:r>
        <w:tab/>
        <w:t>Start/End Time: __________________________</w:t>
      </w:r>
    </w:p>
    <w:p w14:paraId="34B47C66" w14:textId="77777777" w:rsidR="00F77A8A" w:rsidRDefault="00F77A8A" w:rsidP="00F77A8A">
      <w:r>
        <w:t>Inspector’s Name: __________________</w:t>
      </w:r>
    </w:p>
    <w:p w14:paraId="0B152681" w14:textId="77777777" w:rsidR="00F77A8A" w:rsidRDefault="00F77A8A" w:rsidP="00F77A8A">
      <w:r>
        <w:t>Inspector’s Contact Information: _____________________</w:t>
      </w:r>
    </w:p>
    <w:p w14:paraId="4572E759" w14:textId="77777777" w:rsidR="00F77A8A" w:rsidRDefault="00F77A8A" w:rsidP="00F77A8A">
      <w:r>
        <w:t>Current Phase Being Inspected: ___________</w:t>
      </w:r>
    </w:p>
    <w:p w14:paraId="64221BEB" w14:textId="77777777" w:rsidR="00F77A8A" w:rsidRDefault="00F77A8A" w:rsidP="00F77A8A">
      <w:r>
        <w:t>Type of Inspection:  Regular</w:t>
      </w:r>
      <w:r>
        <w:tab/>
        <w:t>Pre-Storm</w:t>
      </w:r>
      <w:r>
        <w:tab/>
        <w:t>During Storm</w:t>
      </w:r>
      <w:r>
        <w:tab/>
        <w:t>Post-Storm</w:t>
      </w:r>
    </w:p>
    <w:p w14:paraId="0B95F75E" w14:textId="77777777" w:rsidR="00F77A8A" w:rsidRDefault="00F77A8A" w:rsidP="00F77A8A">
      <w:pPr>
        <w:jc w:val="center"/>
      </w:pPr>
      <w:r>
        <w:t>Weather Information</w:t>
      </w:r>
    </w:p>
    <w:p w14:paraId="133F8155" w14:textId="77777777" w:rsidR="00F77A8A" w:rsidRDefault="00F77A8A" w:rsidP="00F77A8A">
      <w:r>
        <w:t>Date of Most Recent Storm Event: __________________</w:t>
      </w:r>
      <w:r>
        <w:tab/>
        <w:t>Approximate Duration (Hrs): _________</w:t>
      </w:r>
    </w:p>
    <w:p w14:paraId="0651457E" w14:textId="77777777" w:rsidR="00F77A8A" w:rsidRDefault="00F77A8A" w:rsidP="00F77A8A">
      <w:r>
        <w:t>Approximate Precipitation Amount (Inches): _____________</w:t>
      </w:r>
    </w:p>
    <w:p w14:paraId="76E39B4E" w14:textId="77777777" w:rsidR="00F77A8A" w:rsidRDefault="00F77A8A" w:rsidP="00F77A8A">
      <w:r>
        <w:t>Weather at Time of Inspection:    Clear</w:t>
      </w:r>
      <w:r>
        <w:tab/>
        <w:t xml:space="preserve">       Cloudy</w:t>
      </w:r>
      <w:r>
        <w:tab/>
        <w:t>Rain</w:t>
      </w:r>
      <w:r>
        <w:tab/>
        <w:t xml:space="preserve">     Sleet </w:t>
      </w:r>
      <w:r>
        <w:tab/>
        <w:t xml:space="preserve">  Snow</w:t>
      </w:r>
    </w:p>
    <w:p w14:paraId="14CA09CE" w14:textId="77777777" w:rsidR="00F77A8A" w:rsidRDefault="00F77A8A" w:rsidP="00F77A8A">
      <w:r>
        <w:t xml:space="preserve">Have any discharges (from the site) occurred since last inspection? </w:t>
      </w:r>
      <w:r>
        <w:tab/>
      </w:r>
      <w:r>
        <w:tab/>
        <w:t>YES</w:t>
      </w:r>
      <w:r>
        <w:tab/>
        <w:t>NO</w:t>
      </w:r>
    </w:p>
    <w:p w14:paraId="25E6F117" w14:textId="77777777" w:rsidR="00F77A8A" w:rsidRDefault="00F77A8A" w:rsidP="00F77A8A">
      <w:r>
        <w:t>If YES, describe: _______________________________________________________________________________________________________________________________________________________________________________________________________________________________________________________________</w:t>
      </w:r>
    </w:p>
    <w:p w14:paraId="27BBBD40" w14:textId="77777777" w:rsidR="00F77A8A" w:rsidRDefault="00F77A8A" w:rsidP="00F77A8A"/>
    <w:p w14:paraId="6857F513" w14:textId="77777777" w:rsidR="00F77A8A" w:rsidRDefault="00F77A8A" w:rsidP="00F77A8A">
      <w:pPr>
        <w:jc w:val="center"/>
      </w:pPr>
      <w:r>
        <w:t>Other Comments</w:t>
      </w:r>
    </w:p>
    <w:p w14:paraId="1161B5EB" w14:textId="77777777" w:rsidR="00F77A8A" w:rsidRDefault="00F77A8A" w:rsidP="00F77A8A">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bl>
      <w:tblPr>
        <w:tblStyle w:val="TableGrid"/>
        <w:tblW w:w="10045" w:type="dxa"/>
        <w:tblLook w:val="04A0" w:firstRow="1" w:lastRow="0" w:firstColumn="1" w:lastColumn="0" w:noHBand="0" w:noVBand="1"/>
      </w:tblPr>
      <w:tblGrid>
        <w:gridCol w:w="561"/>
        <w:gridCol w:w="3520"/>
        <w:gridCol w:w="1990"/>
        <w:gridCol w:w="1989"/>
        <w:gridCol w:w="1985"/>
      </w:tblGrid>
      <w:tr w:rsidR="00F77A8A" w14:paraId="7059A472" w14:textId="77777777" w:rsidTr="003A236D">
        <w:trPr>
          <w:trHeight w:val="638"/>
        </w:trPr>
        <w:tc>
          <w:tcPr>
            <w:tcW w:w="445" w:type="dxa"/>
          </w:tcPr>
          <w:p w14:paraId="6C8CADF1" w14:textId="77777777" w:rsidR="00F77A8A" w:rsidRDefault="00F77A8A" w:rsidP="003A236D">
            <w:r>
              <w:t>NO:</w:t>
            </w:r>
          </w:p>
        </w:tc>
        <w:tc>
          <w:tcPr>
            <w:tcW w:w="3573" w:type="dxa"/>
          </w:tcPr>
          <w:p w14:paraId="6BF9F1E1" w14:textId="77777777" w:rsidR="00F77A8A" w:rsidRDefault="00F77A8A" w:rsidP="003A236D">
            <w:r>
              <w:t>BMP/Activity</w:t>
            </w:r>
          </w:p>
        </w:tc>
        <w:tc>
          <w:tcPr>
            <w:tcW w:w="0" w:type="auto"/>
          </w:tcPr>
          <w:p w14:paraId="6EC14457" w14:textId="77777777" w:rsidR="00F77A8A" w:rsidRDefault="00F77A8A" w:rsidP="003A236D">
            <w:r>
              <w:t>Implemented (Yes, No, NA)</w:t>
            </w:r>
          </w:p>
        </w:tc>
        <w:tc>
          <w:tcPr>
            <w:tcW w:w="0" w:type="auto"/>
          </w:tcPr>
          <w:p w14:paraId="0767A456" w14:textId="77777777" w:rsidR="00F77A8A" w:rsidRDefault="00F77A8A" w:rsidP="003A236D">
            <w:r>
              <w:t>Maintenance Required (Yes, No, NA)</w:t>
            </w:r>
          </w:p>
        </w:tc>
        <w:tc>
          <w:tcPr>
            <w:tcW w:w="0" w:type="auto"/>
          </w:tcPr>
          <w:p w14:paraId="2E182BEB" w14:textId="77777777" w:rsidR="00F77A8A" w:rsidRDefault="00F77A8A" w:rsidP="003A236D">
            <w:r>
              <w:t>Comments</w:t>
            </w:r>
          </w:p>
        </w:tc>
      </w:tr>
      <w:tr w:rsidR="00F77A8A" w14:paraId="22B61CCA" w14:textId="77777777" w:rsidTr="003A236D">
        <w:trPr>
          <w:trHeight w:val="601"/>
        </w:trPr>
        <w:tc>
          <w:tcPr>
            <w:tcW w:w="445" w:type="dxa"/>
          </w:tcPr>
          <w:p w14:paraId="3A068D98" w14:textId="77777777" w:rsidR="00F77A8A" w:rsidRDefault="00F77A8A" w:rsidP="003A236D">
            <w:pPr>
              <w:jc w:val="center"/>
            </w:pPr>
            <w:r>
              <w:t>A</w:t>
            </w:r>
          </w:p>
        </w:tc>
        <w:tc>
          <w:tcPr>
            <w:tcW w:w="3573" w:type="dxa"/>
          </w:tcPr>
          <w:p w14:paraId="2872D484" w14:textId="77777777" w:rsidR="00F77A8A" w:rsidRDefault="00F77A8A" w:rsidP="003A236D">
            <w:r>
              <w:t>All slopes and disturbed areas not actively being worked are properly stabilized.</w:t>
            </w:r>
          </w:p>
        </w:tc>
        <w:tc>
          <w:tcPr>
            <w:tcW w:w="0" w:type="auto"/>
          </w:tcPr>
          <w:p w14:paraId="584F8CB1" w14:textId="77777777" w:rsidR="00F77A8A" w:rsidRDefault="00F77A8A" w:rsidP="003A236D"/>
        </w:tc>
        <w:tc>
          <w:tcPr>
            <w:tcW w:w="0" w:type="auto"/>
          </w:tcPr>
          <w:p w14:paraId="7ED539BD" w14:textId="77777777" w:rsidR="00F77A8A" w:rsidRDefault="00F77A8A" w:rsidP="003A236D"/>
        </w:tc>
        <w:tc>
          <w:tcPr>
            <w:tcW w:w="0" w:type="auto"/>
          </w:tcPr>
          <w:p w14:paraId="551506E3" w14:textId="77777777" w:rsidR="00F77A8A" w:rsidRDefault="00F77A8A" w:rsidP="003A236D"/>
        </w:tc>
      </w:tr>
      <w:tr w:rsidR="00F77A8A" w14:paraId="4BF4BDD8" w14:textId="77777777" w:rsidTr="003A236D">
        <w:trPr>
          <w:trHeight w:val="638"/>
        </w:trPr>
        <w:tc>
          <w:tcPr>
            <w:tcW w:w="445" w:type="dxa"/>
          </w:tcPr>
          <w:p w14:paraId="3F7B418E" w14:textId="77777777" w:rsidR="00F77A8A" w:rsidRDefault="00F77A8A" w:rsidP="003A236D">
            <w:pPr>
              <w:jc w:val="center"/>
            </w:pPr>
            <w:r>
              <w:t>B</w:t>
            </w:r>
          </w:p>
        </w:tc>
        <w:tc>
          <w:tcPr>
            <w:tcW w:w="3573" w:type="dxa"/>
          </w:tcPr>
          <w:p w14:paraId="768ECC0F" w14:textId="77777777" w:rsidR="00F77A8A" w:rsidRDefault="00F77A8A" w:rsidP="003A236D">
            <w:r>
              <w:t>Are natural resource areas (e.g., streams, wetlands, mature trees, etc.) protected with barriers or similar BMPs?</w:t>
            </w:r>
          </w:p>
        </w:tc>
        <w:tc>
          <w:tcPr>
            <w:tcW w:w="0" w:type="auto"/>
          </w:tcPr>
          <w:p w14:paraId="5F3755BB" w14:textId="77777777" w:rsidR="00F77A8A" w:rsidRDefault="00F77A8A" w:rsidP="003A236D"/>
        </w:tc>
        <w:tc>
          <w:tcPr>
            <w:tcW w:w="0" w:type="auto"/>
          </w:tcPr>
          <w:p w14:paraId="68E0D18E" w14:textId="77777777" w:rsidR="00F77A8A" w:rsidRDefault="00F77A8A" w:rsidP="003A236D"/>
        </w:tc>
        <w:tc>
          <w:tcPr>
            <w:tcW w:w="0" w:type="auto"/>
          </w:tcPr>
          <w:p w14:paraId="13D420A3" w14:textId="77777777" w:rsidR="00F77A8A" w:rsidRDefault="00F77A8A" w:rsidP="003A236D"/>
        </w:tc>
      </w:tr>
      <w:tr w:rsidR="00F77A8A" w14:paraId="562A23A9" w14:textId="77777777" w:rsidTr="003A236D">
        <w:trPr>
          <w:trHeight w:val="601"/>
        </w:trPr>
        <w:tc>
          <w:tcPr>
            <w:tcW w:w="445" w:type="dxa"/>
          </w:tcPr>
          <w:p w14:paraId="0723DCE4" w14:textId="77777777" w:rsidR="00F77A8A" w:rsidRDefault="00F77A8A" w:rsidP="003A236D">
            <w:pPr>
              <w:jc w:val="center"/>
            </w:pPr>
            <w:r>
              <w:t>C</w:t>
            </w:r>
          </w:p>
        </w:tc>
        <w:tc>
          <w:tcPr>
            <w:tcW w:w="3573" w:type="dxa"/>
          </w:tcPr>
          <w:p w14:paraId="05DDCD01" w14:textId="77777777" w:rsidR="00F77A8A" w:rsidRDefault="00F77A8A" w:rsidP="003A236D">
            <w:r>
              <w:t>Are perimeter controls and sediment barriers adequately installed (keyed into substrate) and maintained?</w:t>
            </w:r>
          </w:p>
        </w:tc>
        <w:tc>
          <w:tcPr>
            <w:tcW w:w="0" w:type="auto"/>
          </w:tcPr>
          <w:p w14:paraId="290E5F5B" w14:textId="77777777" w:rsidR="00F77A8A" w:rsidRDefault="00F77A8A" w:rsidP="003A236D"/>
        </w:tc>
        <w:tc>
          <w:tcPr>
            <w:tcW w:w="0" w:type="auto"/>
          </w:tcPr>
          <w:p w14:paraId="276CDE2F" w14:textId="77777777" w:rsidR="00F77A8A" w:rsidRDefault="00F77A8A" w:rsidP="003A236D"/>
        </w:tc>
        <w:tc>
          <w:tcPr>
            <w:tcW w:w="0" w:type="auto"/>
          </w:tcPr>
          <w:p w14:paraId="1694666D" w14:textId="77777777" w:rsidR="00F77A8A" w:rsidRDefault="00F77A8A" w:rsidP="003A236D"/>
        </w:tc>
      </w:tr>
      <w:tr w:rsidR="00F77A8A" w14:paraId="2F2EB2FF" w14:textId="77777777" w:rsidTr="003A236D">
        <w:trPr>
          <w:trHeight w:val="638"/>
        </w:trPr>
        <w:tc>
          <w:tcPr>
            <w:tcW w:w="445" w:type="dxa"/>
          </w:tcPr>
          <w:p w14:paraId="29A6EFD9" w14:textId="77777777" w:rsidR="00F77A8A" w:rsidRDefault="00F77A8A" w:rsidP="003A236D">
            <w:pPr>
              <w:jc w:val="center"/>
            </w:pPr>
            <w:r>
              <w:t>D</w:t>
            </w:r>
          </w:p>
        </w:tc>
        <w:tc>
          <w:tcPr>
            <w:tcW w:w="3573" w:type="dxa"/>
          </w:tcPr>
          <w:p w14:paraId="044C2F6D" w14:textId="77777777" w:rsidR="00F77A8A" w:rsidRDefault="00F77A8A" w:rsidP="003A236D">
            <w:r>
              <w:t>Are discharge points and receiving waters free of any sediment deposits?</w:t>
            </w:r>
          </w:p>
        </w:tc>
        <w:tc>
          <w:tcPr>
            <w:tcW w:w="0" w:type="auto"/>
          </w:tcPr>
          <w:p w14:paraId="79C42908" w14:textId="77777777" w:rsidR="00F77A8A" w:rsidRDefault="00F77A8A" w:rsidP="003A236D"/>
        </w:tc>
        <w:tc>
          <w:tcPr>
            <w:tcW w:w="0" w:type="auto"/>
          </w:tcPr>
          <w:p w14:paraId="75672033" w14:textId="77777777" w:rsidR="00F77A8A" w:rsidRDefault="00F77A8A" w:rsidP="003A236D"/>
        </w:tc>
        <w:tc>
          <w:tcPr>
            <w:tcW w:w="0" w:type="auto"/>
          </w:tcPr>
          <w:p w14:paraId="104B2DF4" w14:textId="77777777" w:rsidR="00F77A8A" w:rsidRDefault="00F77A8A" w:rsidP="003A236D"/>
        </w:tc>
      </w:tr>
      <w:tr w:rsidR="00F77A8A" w14:paraId="1349ED6E" w14:textId="77777777" w:rsidTr="003A236D">
        <w:trPr>
          <w:trHeight w:val="601"/>
        </w:trPr>
        <w:tc>
          <w:tcPr>
            <w:tcW w:w="445" w:type="dxa"/>
          </w:tcPr>
          <w:p w14:paraId="2D95B3CF" w14:textId="77777777" w:rsidR="00F77A8A" w:rsidRDefault="00F77A8A" w:rsidP="003A236D">
            <w:pPr>
              <w:jc w:val="center"/>
            </w:pPr>
            <w:r>
              <w:lastRenderedPageBreak/>
              <w:t>E</w:t>
            </w:r>
          </w:p>
        </w:tc>
        <w:tc>
          <w:tcPr>
            <w:tcW w:w="3573" w:type="dxa"/>
          </w:tcPr>
          <w:p w14:paraId="631FD780" w14:textId="77777777" w:rsidR="00F77A8A" w:rsidRDefault="00F77A8A" w:rsidP="003A236D">
            <w:r>
              <w:t>Are storm drain inlets properly protected?</w:t>
            </w:r>
          </w:p>
        </w:tc>
        <w:tc>
          <w:tcPr>
            <w:tcW w:w="0" w:type="auto"/>
          </w:tcPr>
          <w:p w14:paraId="579B3865" w14:textId="77777777" w:rsidR="00F77A8A" w:rsidRDefault="00F77A8A" w:rsidP="003A236D"/>
        </w:tc>
        <w:tc>
          <w:tcPr>
            <w:tcW w:w="0" w:type="auto"/>
          </w:tcPr>
          <w:p w14:paraId="78CF4DEF" w14:textId="77777777" w:rsidR="00F77A8A" w:rsidRDefault="00F77A8A" w:rsidP="003A236D"/>
        </w:tc>
        <w:tc>
          <w:tcPr>
            <w:tcW w:w="0" w:type="auto"/>
          </w:tcPr>
          <w:p w14:paraId="43EDC275" w14:textId="77777777" w:rsidR="00F77A8A" w:rsidRDefault="00F77A8A" w:rsidP="003A236D"/>
        </w:tc>
      </w:tr>
      <w:tr w:rsidR="00F77A8A" w14:paraId="49443035" w14:textId="77777777" w:rsidTr="003A236D">
        <w:trPr>
          <w:trHeight w:val="638"/>
        </w:trPr>
        <w:tc>
          <w:tcPr>
            <w:tcW w:w="445" w:type="dxa"/>
          </w:tcPr>
          <w:p w14:paraId="16265028" w14:textId="77777777" w:rsidR="00F77A8A" w:rsidRDefault="00F77A8A" w:rsidP="003A236D">
            <w:pPr>
              <w:jc w:val="center"/>
            </w:pPr>
            <w:r>
              <w:t>F</w:t>
            </w:r>
          </w:p>
        </w:tc>
        <w:tc>
          <w:tcPr>
            <w:tcW w:w="3573" w:type="dxa"/>
          </w:tcPr>
          <w:p w14:paraId="56DDD50A" w14:textId="77777777" w:rsidR="00F77A8A" w:rsidRDefault="00F77A8A" w:rsidP="003A236D">
            <w:r>
              <w:t>Is the construction entrance preventing sediment from being tracked into the street?</w:t>
            </w:r>
          </w:p>
        </w:tc>
        <w:tc>
          <w:tcPr>
            <w:tcW w:w="0" w:type="auto"/>
          </w:tcPr>
          <w:p w14:paraId="1742B78D" w14:textId="77777777" w:rsidR="00F77A8A" w:rsidRDefault="00F77A8A" w:rsidP="003A236D"/>
        </w:tc>
        <w:tc>
          <w:tcPr>
            <w:tcW w:w="0" w:type="auto"/>
          </w:tcPr>
          <w:p w14:paraId="75886AAB" w14:textId="77777777" w:rsidR="00F77A8A" w:rsidRDefault="00F77A8A" w:rsidP="003A236D"/>
        </w:tc>
        <w:tc>
          <w:tcPr>
            <w:tcW w:w="0" w:type="auto"/>
          </w:tcPr>
          <w:p w14:paraId="0D712925" w14:textId="77777777" w:rsidR="00F77A8A" w:rsidRDefault="00F77A8A" w:rsidP="003A236D"/>
        </w:tc>
      </w:tr>
      <w:tr w:rsidR="00F77A8A" w14:paraId="770B9386" w14:textId="77777777" w:rsidTr="003A236D">
        <w:trPr>
          <w:trHeight w:val="638"/>
        </w:trPr>
        <w:tc>
          <w:tcPr>
            <w:tcW w:w="445" w:type="dxa"/>
          </w:tcPr>
          <w:p w14:paraId="57FA2AD5" w14:textId="77777777" w:rsidR="00F77A8A" w:rsidRDefault="00F77A8A" w:rsidP="003A236D">
            <w:pPr>
              <w:jc w:val="center"/>
            </w:pPr>
            <w:r>
              <w:t>G</w:t>
            </w:r>
          </w:p>
        </w:tc>
        <w:tc>
          <w:tcPr>
            <w:tcW w:w="3573" w:type="dxa"/>
          </w:tcPr>
          <w:p w14:paraId="334A1575" w14:textId="77777777" w:rsidR="00F77A8A" w:rsidRDefault="00F77A8A" w:rsidP="003A236D">
            <w:r>
              <w:t>All trash and litter from work site being collected and placed in a covered container?</w:t>
            </w:r>
          </w:p>
        </w:tc>
        <w:tc>
          <w:tcPr>
            <w:tcW w:w="0" w:type="auto"/>
          </w:tcPr>
          <w:p w14:paraId="3C25E872" w14:textId="77777777" w:rsidR="00F77A8A" w:rsidRDefault="00F77A8A" w:rsidP="003A236D"/>
        </w:tc>
        <w:tc>
          <w:tcPr>
            <w:tcW w:w="0" w:type="auto"/>
          </w:tcPr>
          <w:p w14:paraId="15532712" w14:textId="77777777" w:rsidR="00F77A8A" w:rsidRDefault="00F77A8A" w:rsidP="003A236D"/>
        </w:tc>
        <w:tc>
          <w:tcPr>
            <w:tcW w:w="0" w:type="auto"/>
          </w:tcPr>
          <w:p w14:paraId="320EA638" w14:textId="77777777" w:rsidR="00F77A8A" w:rsidRDefault="00F77A8A" w:rsidP="003A236D"/>
        </w:tc>
      </w:tr>
      <w:tr w:rsidR="00F77A8A" w14:paraId="143677FA" w14:textId="77777777" w:rsidTr="003A236D">
        <w:trPr>
          <w:trHeight w:val="601"/>
        </w:trPr>
        <w:tc>
          <w:tcPr>
            <w:tcW w:w="445" w:type="dxa"/>
          </w:tcPr>
          <w:p w14:paraId="12276C13" w14:textId="77777777" w:rsidR="00F77A8A" w:rsidRDefault="00F77A8A" w:rsidP="003A236D">
            <w:pPr>
              <w:jc w:val="center"/>
            </w:pPr>
            <w:r>
              <w:t>H</w:t>
            </w:r>
          </w:p>
        </w:tc>
        <w:tc>
          <w:tcPr>
            <w:tcW w:w="3573" w:type="dxa"/>
          </w:tcPr>
          <w:p w14:paraId="0D69DA11" w14:textId="77777777" w:rsidR="00F77A8A" w:rsidRDefault="00F77A8A" w:rsidP="003A236D">
            <w:r>
              <w:t>All washout facilities (i.e., paint, stucco, concrete, etc.) are available, clearly marked and properly maintained?</w:t>
            </w:r>
          </w:p>
        </w:tc>
        <w:tc>
          <w:tcPr>
            <w:tcW w:w="0" w:type="auto"/>
          </w:tcPr>
          <w:p w14:paraId="30DF6464" w14:textId="77777777" w:rsidR="00F77A8A" w:rsidRDefault="00F77A8A" w:rsidP="003A236D"/>
        </w:tc>
        <w:tc>
          <w:tcPr>
            <w:tcW w:w="0" w:type="auto"/>
          </w:tcPr>
          <w:p w14:paraId="051B1C3C" w14:textId="77777777" w:rsidR="00F77A8A" w:rsidRDefault="00F77A8A" w:rsidP="003A236D"/>
        </w:tc>
        <w:tc>
          <w:tcPr>
            <w:tcW w:w="0" w:type="auto"/>
          </w:tcPr>
          <w:p w14:paraId="7C16DD58" w14:textId="77777777" w:rsidR="00F77A8A" w:rsidRDefault="00F77A8A" w:rsidP="003A236D"/>
        </w:tc>
      </w:tr>
      <w:tr w:rsidR="00F77A8A" w14:paraId="028EDDFC" w14:textId="77777777" w:rsidTr="003A236D">
        <w:trPr>
          <w:trHeight w:val="935"/>
        </w:trPr>
        <w:tc>
          <w:tcPr>
            <w:tcW w:w="445" w:type="dxa"/>
          </w:tcPr>
          <w:p w14:paraId="08A560CE" w14:textId="77777777" w:rsidR="00F77A8A" w:rsidRDefault="00F77A8A" w:rsidP="003A236D">
            <w:pPr>
              <w:jc w:val="center"/>
            </w:pPr>
            <w:r>
              <w:t>I</w:t>
            </w:r>
          </w:p>
        </w:tc>
        <w:tc>
          <w:tcPr>
            <w:tcW w:w="3573" w:type="dxa"/>
          </w:tcPr>
          <w:p w14:paraId="4B7F6E0A" w14:textId="77777777" w:rsidR="00F77A8A" w:rsidRDefault="00F77A8A" w:rsidP="003A236D">
            <w:r>
              <w:t>All vehicle and equipment fueling, cleaning and maintenance areas are free of spills, leaks, or any other environmentally detrimental material?</w:t>
            </w:r>
          </w:p>
        </w:tc>
        <w:tc>
          <w:tcPr>
            <w:tcW w:w="0" w:type="auto"/>
          </w:tcPr>
          <w:p w14:paraId="72AD601A" w14:textId="77777777" w:rsidR="00F77A8A" w:rsidRDefault="00F77A8A" w:rsidP="003A236D"/>
        </w:tc>
        <w:tc>
          <w:tcPr>
            <w:tcW w:w="0" w:type="auto"/>
          </w:tcPr>
          <w:p w14:paraId="004CC9EC" w14:textId="77777777" w:rsidR="00F77A8A" w:rsidRDefault="00F77A8A" w:rsidP="003A236D"/>
        </w:tc>
        <w:tc>
          <w:tcPr>
            <w:tcW w:w="0" w:type="auto"/>
          </w:tcPr>
          <w:p w14:paraId="1CEB1B9B" w14:textId="77777777" w:rsidR="00F77A8A" w:rsidRDefault="00F77A8A" w:rsidP="003A236D"/>
        </w:tc>
      </w:tr>
      <w:tr w:rsidR="00F77A8A" w14:paraId="63B2A895" w14:textId="77777777" w:rsidTr="003A236D">
        <w:tc>
          <w:tcPr>
            <w:tcW w:w="445" w:type="dxa"/>
          </w:tcPr>
          <w:p w14:paraId="3DE6B1C9" w14:textId="77777777" w:rsidR="00F77A8A" w:rsidRDefault="00F77A8A" w:rsidP="003A236D">
            <w:pPr>
              <w:jc w:val="center"/>
            </w:pPr>
            <w:r>
              <w:t>J</w:t>
            </w:r>
          </w:p>
        </w:tc>
        <w:tc>
          <w:tcPr>
            <w:tcW w:w="3573" w:type="dxa"/>
          </w:tcPr>
          <w:p w14:paraId="563F506D" w14:textId="77777777" w:rsidR="00F77A8A" w:rsidRDefault="00F77A8A" w:rsidP="003A236D">
            <w:r>
              <w:t>Are materials that are potential storm water contaminants stored inside or under cover?</w:t>
            </w:r>
          </w:p>
        </w:tc>
        <w:tc>
          <w:tcPr>
            <w:tcW w:w="2009" w:type="dxa"/>
          </w:tcPr>
          <w:p w14:paraId="55FD3F5C" w14:textId="77777777" w:rsidR="00F77A8A" w:rsidRDefault="00F77A8A" w:rsidP="003A236D"/>
        </w:tc>
        <w:tc>
          <w:tcPr>
            <w:tcW w:w="2009" w:type="dxa"/>
          </w:tcPr>
          <w:p w14:paraId="6F749D7C" w14:textId="77777777" w:rsidR="00F77A8A" w:rsidRDefault="00F77A8A" w:rsidP="003A236D"/>
        </w:tc>
        <w:tc>
          <w:tcPr>
            <w:tcW w:w="2009" w:type="dxa"/>
          </w:tcPr>
          <w:p w14:paraId="67CAA1EB" w14:textId="77777777" w:rsidR="00F77A8A" w:rsidRDefault="00F77A8A" w:rsidP="003A236D"/>
        </w:tc>
      </w:tr>
      <w:tr w:rsidR="00F77A8A" w14:paraId="2265020A" w14:textId="77777777" w:rsidTr="003A236D">
        <w:tc>
          <w:tcPr>
            <w:tcW w:w="445" w:type="dxa"/>
          </w:tcPr>
          <w:p w14:paraId="57FA51C4" w14:textId="77777777" w:rsidR="00F77A8A" w:rsidRDefault="00F77A8A" w:rsidP="003A236D">
            <w:pPr>
              <w:jc w:val="center"/>
            </w:pPr>
            <w:r>
              <w:t>K</w:t>
            </w:r>
          </w:p>
        </w:tc>
        <w:tc>
          <w:tcPr>
            <w:tcW w:w="3573" w:type="dxa"/>
          </w:tcPr>
          <w:p w14:paraId="391FACC9" w14:textId="77777777" w:rsidR="00F77A8A" w:rsidRDefault="00F77A8A" w:rsidP="003A236D">
            <w:r>
              <w:t>Are non-storm water discharges (e.g., wash water, dewatering) properly controlled?</w:t>
            </w:r>
          </w:p>
        </w:tc>
        <w:tc>
          <w:tcPr>
            <w:tcW w:w="2009" w:type="dxa"/>
          </w:tcPr>
          <w:p w14:paraId="0F347A08" w14:textId="77777777" w:rsidR="00F77A8A" w:rsidRDefault="00F77A8A" w:rsidP="003A236D"/>
        </w:tc>
        <w:tc>
          <w:tcPr>
            <w:tcW w:w="2009" w:type="dxa"/>
          </w:tcPr>
          <w:p w14:paraId="6B3A44AB" w14:textId="77777777" w:rsidR="00F77A8A" w:rsidRDefault="00F77A8A" w:rsidP="003A236D"/>
        </w:tc>
        <w:tc>
          <w:tcPr>
            <w:tcW w:w="2009" w:type="dxa"/>
          </w:tcPr>
          <w:p w14:paraId="35694411" w14:textId="77777777" w:rsidR="00F77A8A" w:rsidRDefault="00F77A8A" w:rsidP="003A236D"/>
        </w:tc>
      </w:tr>
    </w:tbl>
    <w:p w14:paraId="180C0683" w14:textId="77777777" w:rsidR="00F77A8A" w:rsidRDefault="00F77A8A" w:rsidP="00F77A8A"/>
    <w:p w14:paraId="20629101" w14:textId="77777777" w:rsidR="00F77A8A" w:rsidRDefault="00F77A8A" w:rsidP="00F77A8A">
      <w:pPr>
        <w:jc w:val="center"/>
      </w:pPr>
      <w:r>
        <w:t>Additional BMPs as cited in the Project’s SWPPP</w:t>
      </w:r>
    </w:p>
    <w:p w14:paraId="00619CCC" w14:textId="77777777" w:rsidR="00F77A8A" w:rsidRDefault="00F77A8A" w:rsidP="00F77A8A">
      <w:pPr>
        <w:jc w:val="center"/>
      </w:pPr>
      <w:r>
        <w:t>(Note in additional pages)</w:t>
      </w:r>
    </w:p>
    <w:p w14:paraId="67725534" w14:textId="0CCC026E" w:rsidR="001F65F4" w:rsidRDefault="001F65F4" w:rsidP="00C0179F">
      <w:pPr>
        <w:pStyle w:val="BodyText"/>
      </w:pPr>
    </w:p>
    <w:p w14:paraId="0985FBA6" w14:textId="7413BFEE" w:rsidR="003A236D" w:rsidRDefault="003A236D" w:rsidP="00C0179F">
      <w:pPr>
        <w:pStyle w:val="BodyText"/>
      </w:pPr>
    </w:p>
    <w:p w14:paraId="34B7093E" w14:textId="6CEA6C0F" w:rsidR="003A236D" w:rsidRDefault="003A236D" w:rsidP="00C0179F">
      <w:pPr>
        <w:pStyle w:val="BodyText"/>
      </w:pPr>
    </w:p>
    <w:p w14:paraId="784061CC" w14:textId="58F4D41B" w:rsidR="003A236D" w:rsidRDefault="003A236D" w:rsidP="00C0179F">
      <w:pPr>
        <w:pStyle w:val="BodyText"/>
      </w:pPr>
    </w:p>
    <w:p w14:paraId="4379F988" w14:textId="3966BB8F" w:rsidR="003A236D" w:rsidRDefault="003A236D" w:rsidP="00C0179F">
      <w:pPr>
        <w:pStyle w:val="BodyText"/>
      </w:pPr>
    </w:p>
    <w:p w14:paraId="35363F08" w14:textId="7D1CE6D3" w:rsidR="003A236D" w:rsidRDefault="003A236D" w:rsidP="00C0179F">
      <w:pPr>
        <w:pStyle w:val="BodyText"/>
      </w:pPr>
    </w:p>
    <w:p w14:paraId="58D03372" w14:textId="465293ED" w:rsidR="003A236D" w:rsidRDefault="003A236D" w:rsidP="00C0179F">
      <w:pPr>
        <w:pStyle w:val="BodyText"/>
      </w:pPr>
    </w:p>
    <w:p w14:paraId="6901BA12" w14:textId="024C2F9E" w:rsidR="003A236D" w:rsidRDefault="003A236D" w:rsidP="00C0179F">
      <w:pPr>
        <w:pStyle w:val="BodyText"/>
      </w:pPr>
    </w:p>
    <w:p w14:paraId="3FCB632A" w14:textId="78A826E3" w:rsidR="003A236D" w:rsidRDefault="003A236D" w:rsidP="00C0179F">
      <w:pPr>
        <w:pStyle w:val="BodyText"/>
      </w:pPr>
    </w:p>
    <w:p w14:paraId="65E8C122" w14:textId="2D461A22" w:rsidR="003A236D" w:rsidRDefault="003A236D" w:rsidP="00C0179F">
      <w:pPr>
        <w:pStyle w:val="BodyText"/>
      </w:pPr>
    </w:p>
    <w:p w14:paraId="75654997" w14:textId="49C50B62" w:rsidR="003A236D" w:rsidRDefault="003A236D" w:rsidP="00C0179F">
      <w:pPr>
        <w:pStyle w:val="BodyText"/>
      </w:pPr>
    </w:p>
    <w:p w14:paraId="27528D3D" w14:textId="25012073" w:rsidR="003A236D" w:rsidRDefault="003A236D" w:rsidP="00C0179F">
      <w:pPr>
        <w:pStyle w:val="BodyText"/>
      </w:pPr>
    </w:p>
    <w:p w14:paraId="3746939A" w14:textId="29993AC9" w:rsidR="003A236D" w:rsidRDefault="003A236D" w:rsidP="00C0179F">
      <w:pPr>
        <w:pStyle w:val="BodyText"/>
      </w:pPr>
    </w:p>
    <w:p w14:paraId="76710190" w14:textId="6855FBA1" w:rsidR="003A236D" w:rsidRDefault="003A236D" w:rsidP="00C0179F">
      <w:pPr>
        <w:pStyle w:val="BodyText"/>
      </w:pPr>
    </w:p>
    <w:p w14:paraId="45A33551" w14:textId="2141387F" w:rsidR="003A236D" w:rsidRDefault="003A236D" w:rsidP="00C0179F">
      <w:pPr>
        <w:pStyle w:val="BodyText"/>
      </w:pPr>
    </w:p>
    <w:p w14:paraId="5E213255" w14:textId="3A94CAAF" w:rsidR="003A236D" w:rsidRDefault="003A236D" w:rsidP="00C0179F">
      <w:pPr>
        <w:pStyle w:val="BodyText"/>
      </w:pPr>
    </w:p>
    <w:p w14:paraId="79307350" w14:textId="52C4B8CD" w:rsidR="003A236D" w:rsidRDefault="003A236D" w:rsidP="00C0179F">
      <w:pPr>
        <w:pStyle w:val="BodyText"/>
      </w:pPr>
    </w:p>
    <w:p w14:paraId="5FF26A4F" w14:textId="71E550BB" w:rsidR="003A236D" w:rsidRDefault="003A236D" w:rsidP="00C0179F">
      <w:pPr>
        <w:pStyle w:val="BodyText"/>
      </w:pPr>
    </w:p>
    <w:p w14:paraId="561CA7A3"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lastRenderedPageBreak/>
        <w:t xml:space="preserve">AN ORDINANCE OF THE CITY OF </w:t>
      </w:r>
      <w:smartTag w:uri="urn:schemas-microsoft-com:office:smarttags" w:element="place">
        <w:smartTag w:uri="urn:schemas-microsoft-com:office:smarttags" w:element="City">
          <w:r w:rsidRPr="00C414C2">
            <w:rPr>
              <w:rFonts w:ascii="Helvetica" w:hAnsi="Helvetica" w:cs="Helvetica"/>
              <w:sz w:val="20"/>
              <w:szCs w:val="20"/>
            </w:rPr>
            <w:t>WEBB CITY</w:t>
          </w:r>
        </w:smartTag>
        <w:r w:rsidRPr="00C414C2">
          <w:rPr>
            <w:rFonts w:ascii="Helvetica" w:hAnsi="Helvetica" w:cs="Helvetica"/>
            <w:sz w:val="20"/>
            <w:szCs w:val="20"/>
          </w:rPr>
          <w:t xml:space="preserve">, </w:t>
        </w:r>
        <w:smartTag w:uri="urn:schemas-microsoft-com:office:smarttags" w:element="State">
          <w:r w:rsidRPr="00C414C2">
            <w:rPr>
              <w:rFonts w:ascii="Helvetica" w:hAnsi="Helvetica" w:cs="Helvetica"/>
              <w:sz w:val="20"/>
              <w:szCs w:val="20"/>
            </w:rPr>
            <w:t>MISSOURI</w:t>
          </w:r>
        </w:smartTag>
      </w:smartTag>
      <w:r w:rsidRPr="00C414C2">
        <w:rPr>
          <w:rFonts w:ascii="Helvetica" w:hAnsi="Helvetica" w:cs="Helvetica"/>
          <w:sz w:val="20"/>
          <w:szCs w:val="20"/>
        </w:rPr>
        <w:t>, RELATING TO</w:t>
      </w:r>
      <w:r>
        <w:rPr>
          <w:rFonts w:ascii="Helvetica" w:hAnsi="Helvetica" w:cs="Helvetica"/>
          <w:sz w:val="20"/>
          <w:szCs w:val="20"/>
        </w:rPr>
        <w:t xml:space="preserve"> POST-CONSTRUCTION STORMWATER RUNOFF CONTROL </w:t>
      </w:r>
      <w:r w:rsidRPr="00C414C2">
        <w:rPr>
          <w:rFonts w:ascii="Helvetica" w:hAnsi="Helvetica" w:cs="Helvetica"/>
          <w:sz w:val="20"/>
          <w:szCs w:val="20"/>
        </w:rPr>
        <w:t>REGULATIONS;</w:t>
      </w:r>
    </w:p>
    <w:p w14:paraId="2457F4E7" w14:textId="77777777" w:rsidR="00D1050B" w:rsidRPr="00C414C2" w:rsidRDefault="00D1050B" w:rsidP="00D1050B">
      <w:pPr>
        <w:autoSpaceDE w:val="0"/>
        <w:autoSpaceDN w:val="0"/>
        <w:adjustRightInd w:val="0"/>
        <w:rPr>
          <w:rFonts w:ascii="Helvetica" w:hAnsi="Helvetica" w:cs="Helvetica"/>
          <w:sz w:val="20"/>
          <w:szCs w:val="20"/>
        </w:rPr>
      </w:pPr>
    </w:p>
    <w:p w14:paraId="5D5B0FD8" w14:textId="77777777" w:rsidR="00D1050B" w:rsidRPr="00C414C2" w:rsidRDefault="00D1050B" w:rsidP="00D1050B">
      <w:pPr>
        <w:autoSpaceDE w:val="0"/>
        <w:autoSpaceDN w:val="0"/>
        <w:adjustRightInd w:val="0"/>
        <w:rPr>
          <w:rFonts w:ascii="Helvetica" w:hAnsi="Helvetica" w:cs="Helvetica"/>
          <w:b/>
          <w:bCs/>
          <w:sz w:val="20"/>
          <w:szCs w:val="20"/>
        </w:rPr>
      </w:pPr>
      <w:r w:rsidRPr="00C414C2">
        <w:rPr>
          <w:rFonts w:ascii="Helvetica" w:hAnsi="Helvetica" w:cs="Helvetica"/>
          <w:b/>
          <w:bCs/>
          <w:sz w:val="20"/>
          <w:szCs w:val="20"/>
        </w:rPr>
        <w:t>SECTION 1. PURPOSE/</w:t>
      </w:r>
      <w:r>
        <w:rPr>
          <w:rFonts w:ascii="Helvetica" w:hAnsi="Helvetica" w:cs="Helvetica"/>
          <w:b/>
          <w:bCs/>
          <w:sz w:val="20"/>
          <w:szCs w:val="20"/>
        </w:rPr>
        <w:t>INTENT.</w:t>
      </w:r>
    </w:p>
    <w:p w14:paraId="097BA7B7"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The intent of this Ordinance is to protect and enhance the water quality of local receiving waters in a manner pursuant to and consistent with the Federal Clean Water Act and also to provide for the health, safety, and general welfare of the citizens of the City through the regulation of non-stormwater discharges to the municipal separate storm sewer system (MS4) according to locally approved standards as required by federal and state law. The objectives of this Ordinance are:</w:t>
      </w:r>
    </w:p>
    <w:p w14:paraId="67DDCD94" w14:textId="77777777" w:rsidR="00D1050B" w:rsidRPr="00C414C2" w:rsidRDefault="00D1050B" w:rsidP="00D1050B">
      <w:pPr>
        <w:numPr>
          <w:ilvl w:val="0"/>
          <w:numId w:val="72"/>
        </w:numPr>
        <w:autoSpaceDE w:val="0"/>
        <w:autoSpaceDN w:val="0"/>
        <w:adjustRightInd w:val="0"/>
        <w:rPr>
          <w:rFonts w:ascii="Helvetica" w:hAnsi="Helvetica" w:cs="Helvetica"/>
          <w:sz w:val="20"/>
          <w:szCs w:val="20"/>
        </w:rPr>
      </w:pPr>
      <w:r w:rsidRPr="00C414C2">
        <w:rPr>
          <w:rFonts w:ascii="Helvetica" w:hAnsi="Helvetica" w:cs="Helvetica"/>
          <w:sz w:val="20"/>
          <w:szCs w:val="20"/>
        </w:rPr>
        <w:t>To regulate the contribution of pollutants to the MS4 by stormwater discharges from construction activity and development;</w:t>
      </w:r>
    </w:p>
    <w:p w14:paraId="43248626" w14:textId="77777777" w:rsidR="00D1050B" w:rsidRPr="00C414C2" w:rsidRDefault="00D1050B" w:rsidP="00D1050B">
      <w:pPr>
        <w:numPr>
          <w:ilvl w:val="0"/>
          <w:numId w:val="72"/>
        </w:numPr>
        <w:autoSpaceDE w:val="0"/>
        <w:autoSpaceDN w:val="0"/>
        <w:adjustRightInd w:val="0"/>
        <w:rPr>
          <w:rFonts w:ascii="Helvetica" w:hAnsi="Helvetica" w:cs="Helvetica"/>
          <w:sz w:val="20"/>
          <w:szCs w:val="20"/>
        </w:rPr>
      </w:pPr>
      <w:r w:rsidRPr="00C414C2">
        <w:rPr>
          <w:rFonts w:ascii="Helvetica" w:hAnsi="Helvetica" w:cs="Helvetica"/>
          <w:sz w:val="20"/>
          <w:szCs w:val="20"/>
        </w:rPr>
        <w:t>To require the construction of locally-approved, permanent post-construction stormwater runoff controls to protect water quality and maintain non-erosive hydrologic conditions downstream of construction activity and development;</w:t>
      </w:r>
    </w:p>
    <w:p w14:paraId="6B3B4268" w14:textId="77777777" w:rsidR="00D1050B" w:rsidRPr="00C414C2" w:rsidRDefault="00D1050B" w:rsidP="00D1050B">
      <w:pPr>
        <w:numPr>
          <w:ilvl w:val="0"/>
          <w:numId w:val="72"/>
        </w:numPr>
        <w:autoSpaceDE w:val="0"/>
        <w:autoSpaceDN w:val="0"/>
        <w:adjustRightInd w:val="0"/>
        <w:rPr>
          <w:rFonts w:ascii="Helvetica" w:hAnsi="Helvetica" w:cs="Helvetica"/>
          <w:sz w:val="20"/>
          <w:szCs w:val="20"/>
        </w:rPr>
      </w:pPr>
      <w:r w:rsidRPr="00C414C2">
        <w:rPr>
          <w:rFonts w:ascii="Helvetica" w:hAnsi="Helvetica" w:cs="Helvetica"/>
          <w:sz w:val="20"/>
          <w:szCs w:val="20"/>
        </w:rPr>
        <w:t xml:space="preserve">To require responsibility for and long-term maintenance of structural stormwater control facilities and nonstructural stormwater management by the lawful owner; and </w:t>
      </w:r>
    </w:p>
    <w:p w14:paraId="5B6F917B" w14:textId="77777777" w:rsidR="00D1050B" w:rsidRPr="00C414C2" w:rsidRDefault="00D1050B" w:rsidP="00D1050B">
      <w:pPr>
        <w:numPr>
          <w:ilvl w:val="0"/>
          <w:numId w:val="72"/>
        </w:numPr>
        <w:autoSpaceDE w:val="0"/>
        <w:autoSpaceDN w:val="0"/>
        <w:adjustRightInd w:val="0"/>
        <w:rPr>
          <w:rFonts w:ascii="Helvetica" w:hAnsi="Helvetica" w:cs="Helvetica"/>
          <w:sz w:val="20"/>
          <w:szCs w:val="20"/>
        </w:rPr>
      </w:pPr>
      <w:r w:rsidRPr="00C414C2">
        <w:rPr>
          <w:rFonts w:ascii="Helvetica" w:hAnsi="Helvetica" w:cs="Helvetica"/>
          <w:sz w:val="20"/>
          <w:szCs w:val="20"/>
        </w:rPr>
        <w:t>To enable legal authority to carry out all inspection, surveillance, monitoring and enforcement procedures necessary to ensure compliance with this Ordinance.</w:t>
      </w:r>
    </w:p>
    <w:p w14:paraId="622D05B5" w14:textId="77777777" w:rsidR="00D1050B" w:rsidRPr="00C414C2" w:rsidRDefault="00D1050B" w:rsidP="00D1050B">
      <w:pPr>
        <w:autoSpaceDE w:val="0"/>
        <w:autoSpaceDN w:val="0"/>
        <w:adjustRightInd w:val="0"/>
        <w:ind w:left="1080"/>
        <w:rPr>
          <w:rFonts w:ascii="Helvetica" w:hAnsi="Helvetica" w:cs="Helvetica"/>
          <w:bCs/>
          <w:sz w:val="20"/>
          <w:szCs w:val="20"/>
        </w:rPr>
      </w:pPr>
    </w:p>
    <w:p w14:paraId="7440CB6A" w14:textId="77777777" w:rsidR="00D1050B" w:rsidRPr="00C414C2" w:rsidRDefault="00D1050B" w:rsidP="00D1050B">
      <w:pPr>
        <w:autoSpaceDE w:val="0"/>
        <w:autoSpaceDN w:val="0"/>
        <w:adjustRightInd w:val="0"/>
        <w:rPr>
          <w:rFonts w:ascii="Helvetica" w:hAnsi="Helvetica" w:cs="Helvetica"/>
          <w:b/>
          <w:bCs/>
          <w:sz w:val="20"/>
          <w:szCs w:val="20"/>
        </w:rPr>
      </w:pPr>
      <w:r>
        <w:rPr>
          <w:rFonts w:ascii="Helvetica" w:hAnsi="Helvetica" w:cs="Helvetica"/>
          <w:b/>
          <w:bCs/>
          <w:sz w:val="20"/>
          <w:szCs w:val="20"/>
        </w:rPr>
        <w:t>SECTION 2</w:t>
      </w:r>
      <w:r w:rsidRPr="00C414C2">
        <w:rPr>
          <w:rFonts w:ascii="Helvetica" w:hAnsi="Helvetica" w:cs="Helvetica"/>
          <w:b/>
          <w:bCs/>
          <w:sz w:val="20"/>
          <w:szCs w:val="20"/>
        </w:rPr>
        <w:t>. POST-CONSTRUCTION.</w:t>
      </w:r>
    </w:p>
    <w:p w14:paraId="74C89977" w14:textId="77777777" w:rsidR="00D1050B" w:rsidRPr="00C414C2" w:rsidRDefault="00D1050B" w:rsidP="00D1050B">
      <w:pPr>
        <w:autoSpaceDE w:val="0"/>
        <w:autoSpaceDN w:val="0"/>
        <w:adjustRightInd w:val="0"/>
        <w:rPr>
          <w:rFonts w:ascii="Helvetica" w:hAnsi="Helvetica" w:cs="Helvetica"/>
          <w:b/>
          <w:bCs/>
          <w:sz w:val="20"/>
          <w:szCs w:val="20"/>
        </w:rPr>
      </w:pPr>
    </w:p>
    <w:p w14:paraId="4EB46317"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b/>
          <w:bCs/>
          <w:sz w:val="20"/>
          <w:szCs w:val="20"/>
        </w:rPr>
        <w:t xml:space="preserve">A) POST-CONSTRUCTION REQUIREMENT OF PERMANENT </w:t>
      </w:r>
      <w:r w:rsidRPr="00C414C2">
        <w:rPr>
          <w:rFonts w:ascii="Helvetica" w:hAnsi="Helvetica" w:cs="Helvetica"/>
          <w:b/>
          <w:sz w:val="20"/>
          <w:szCs w:val="20"/>
        </w:rPr>
        <w:t>BMPs</w:t>
      </w:r>
      <w:r w:rsidRPr="00C414C2">
        <w:rPr>
          <w:rFonts w:ascii="Helvetica" w:hAnsi="Helvetica" w:cs="Helvetica"/>
          <w:sz w:val="20"/>
          <w:szCs w:val="20"/>
        </w:rPr>
        <w:t>.</w:t>
      </w:r>
    </w:p>
    <w:p w14:paraId="794A42BE" w14:textId="77777777" w:rsidR="00D1050B" w:rsidRPr="00C414C2" w:rsidRDefault="00D1050B" w:rsidP="00D1050B">
      <w:pPr>
        <w:numPr>
          <w:ilvl w:val="0"/>
          <w:numId w:val="73"/>
        </w:numPr>
        <w:autoSpaceDE w:val="0"/>
        <w:autoSpaceDN w:val="0"/>
        <w:adjustRightInd w:val="0"/>
        <w:rPr>
          <w:rFonts w:ascii="Helvetica" w:hAnsi="Helvetica" w:cs="Helvetica"/>
          <w:sz w:val="20"/>
          <w:szCs w:val="20"/>
        </w:rPr>
      </w:pPr>
      <w:r w:rsidRPr="00C414C2">
        <w:rPr>
          <w:rFonts w:ascii="Helvetica" w:hAnsi="Helvetica" w:cs="Helvetica"/>
          <w:sz w:val="20"/>
          <w:szCs w:val="20"/>
        </w:rPr>
        <w:t>Land development that meets the requirements of Section 6 must address stormwater requirements for runoff volume control through the use of permanent BMPs. Permanent BMPs shall be provided for in the drainage plan for any subdivision plat, annexation plat, development agreement, subdivision agreement or other local development plan.</w:t>
      </w:r>
    </w:p>
    <w:p w14:paraId="30EF679D" w14:textId="77777777" w:rsidR="00D1050B" w:rsidRPr="00C414C2" w:rsidRDefault="00D1050B" w:rsidP="00D1050B">
      <w:pPr>
        <w:numPr>
          <w:ilvl w:val="0"/>
          <w:numId w:val="73"/>
        </w:numPr>
        <w:autoSpaceDE w:val="0"/>
        <w:autoSpaceDN w:val="0"/>
        <w:adjustRightInd w:val="0"/>
        <w:rPr>
          <w:rFonts w:ascii="Helvetica" w:hAnsi="Helvetica" w:cs="Helvetica"/>
          <w:sz w:val="20"/>
          <w:szCs w:val="20"/>
        </w:rPr>
      </w:pPr>
      <w:r w:rsidRPr="00C414C2">
        <w:rPr>
          <w:rFonts w:ascii="Helvetica" w:hAnsi="Helvetica" w:cs="Helvetica"/>
          <w:sz w:val="20"/>
          <w:szCs w:val="20"/>
        </w:rPr>
        <w:t>Structural BMPs located on private property shall be owned and operated by the owner(s) of the property on which the BMP is located; unless the City agrees in writing that a person or entity other than the owner shall own or operate said BMP. As a condition of approval of the BMP, the owner shall also agree to maintain the BMP in perpetuity to its design capacity unless, or until, the City shall relieve the property owner of that responsibility in writing. The obligation to maintain the BMP shall be memorialized on the subdivision plat, annexation plat, development agreement, subdivision agreement or other form acceptable to the City and shall be recorded with the City Public Works Department.</w:t>
      </w:r>
    </w:p>
    <w:p w14:paraId="6B66BDC9" w14:textId="77777777" w:rsidR="00D1050B" w:rsidRPr="00C414C2" w:rsidRDefault="00D1050B" w:rsidP="00D1050B">
      <w:pPr>
        <w:autoSpaceDE w:val="0"/>
        <w:autoSpaceDN w:val="0"/>
        <w:adjustRightInd w:val="0"/>
        <w:ind w:left="1080"/>
        <w:rPr>
          <w:rFonts w:ascii="Helvetica" w:hAnsi="Helvetica" w:cs="Helvetica"/>
          <w:sz w:val="20"/>
          <w:szCs w:val="20"/>
        </w:rPr>
      </w:pPr>
    </w:p>
    <w:p w14:paraId="5F8BBA5C" w14:textId="77777777" w:rsidR="00D1050B" w:rsidRPr="00C414C2" w:rsidRDefault="00D1050B" w:rsidP="00D1050B">
      <w:pPr>
        <w:autoSpaceDE w:val="0"/>
        <w:autoSpaceDN w:val="0"/>
        <w:adjustRightInd w:val="0"/>
        <w:rPr>
          <w:rFonts w:ascii="Helvetica" w:hAnsi="Helvetica" w:cs="Helvetica"/>
          <w:b/>
          <w:bCs/>
          <w:sz w:val="20"/>
          <w:szCs w:val="20"/>
        </w:rPr>
      </w:pPr>
      <w:r w:rsidRPr="00C414C2">
        <w:rPr>
          <w:rFonts w:ascii="Helvetica" w:hAnsi="Helvetica" w:cs="Helvetica"/>
          <w:b/>
          <w:bCs/>
          <w:sz w:val="20"/>
          <w:szCs w:val="20"/>
        </w:rPr>
        <w:t>B) CERTIFICATION OF PERMANENT BMP'S</w:t>
      </w:r>
    </w:p>
    <w:p w14:paraId="0E793C75" w14:textId="77777777" w:rsidR="00D1050B" w:rsidRPr="00C414C2" w:rsidRDefault="00D1050B" w:rsidP="00D1050B">
      <w:pPr>
        <w:autoSpaceDE w:val="0"/>
        <w:autoSpaceDN w:val="0"/>
        <w:adjustRightInd w:val="0"/>
        <w:rPr>
          <w:rFonts w:ascii="Helvetica" w:hAnsi="Helvetica" w:cs="Helvetica"/>
          <w:b/>
          <w:bCs/>
          <w:sz w:val="20"/>
          <w:szCs w:val="20"/>
        </w:rPr>
      </w:pPr>
    </w:p>
    <w:p w14:paraId="5C111098"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Upon completion of a project, and before a certificate of occupancy shall be granted, the City shall be provided a written certification stating that the completed project is in compliance with the approved Final Stormwater Plan. All applicants are required to submit "as built" plans for any permanent BMPs once final construction is completed and must be certified by a professional engineer. A final inspection by the City of all Post-construction BMPs shall be required before a Certificate of Occupancy will be issued or any public infrastructure is accepted.</w:t>
      </w:r>
    </w:p>
    <w:p w14:paraId="15B68AFC" w14:textId="77777777" w:rsidR="00D1050B" w:rsidRPr="00C414C2" w:rsidRDefault="00D1050B" w:rsidP="00D1050B">
      <w:pPr>
        <w:autoSpaceDE w:val="0"/>
        <w:autoSpaceDN w:val="0"/>
        <w:adjustRightInd w:val="0"/>
        <w:rPr>
          <w:rFonts w:ascii="Times" w:hAnsi="Times" w:cs="Times"/>
          <w:b/>
          <w:bCs/>
          <w:sz w:val="20"/>
          <w:szCs w:val="20"/>
        </w:rPr>
      </w:pPr>
    </w:p>
    <w:p w14:paraId="16FEB161" w14:textId="77777777" w:rsidR="00D1050B" w:rsidRPr="00C414C2" w:rsidRDefault="00D1050B" w:rsidP="00D1050B">
      <w:pPr>
        <w:autoSpaceDE w:val="0"/>
        <w:autoSpaceDN w:val="0"/>
        <w:adjustRightInd w:val="0"/>
        <w:rPr>
          <w:rFonts w:ascii="Helvetica" w:hAnsi="Helvetica" w:cs="Helvetica"/>
          <w:b/>
          <w:bCs/>
          <w:sz w:val="20"/>
          <w:szCs w:val="20"/>
        </w:rPr>
      </w:pPr>
      <w:r w:rsidRPr="00C414C2">
        <w:rPr>
          <w:rFonts w:ascii="Helvetica" w:hAnsi="Helvetica" w:cs="Helvetica"/>
          <w:b/>
          <w:bCs/>
          <w:sz w:val="20"/>
          <w:szCs w:val="20"/>
        </w:rPr>
        <w:t>C) ONGOING INSPECTION AND MAINTENANCE OF PERMANENT BMPS.</w:t>
      </w:r>
    </w:p>
    <w:p w14:paraId="43E782D2" w14:textId="77777777" w:rsidR="00D1050B" w:rsidRPr="00C414C2" w:rsidRDefault="00D1050B" w:rsidP="00D1050B">
      <w:pPr>
        <w:numPr>
          <w:ilvl w:val="0"/>
          <w:numId w:val="74"/>
        </w:numPr>
        <w:autoSpaceDE w:val="0"/>
        <w:autoSpaceDN w:val="0"/>
        <w:adjustRightInd w:val="0"/>
        <w:rPr>
          <w:rFonts w:ascii="Helvetica" w:hAnsi="Helvetica" w:cs="Helvetica"/>
          <w:bCs/>
          <w:sz w:val="20"/>
          <w:szCs w:val="20"/>
        </w:rPr>
      </w:pPr>
      <w:r w:rsidRPr="00C414C2">
        <w:rPr>
          <w:rFonts w:ascii="Helvetica" w:hAnsi="Helvetica" w:cs="Helvetica"/>
          <w:bCs/>
          <w:sz w:val="20"/>
          <w:szCs w:val="20"/>
        </w:rPr>
        <w:t>The o</w:t>
      </w:r>
      <w:r w:rsidRPr="00C414C2">
        <w:rPr>
          <w:rFonts w:ascii="Helvetica" w:hAnsi="Helvetica" w:cs="Helvetica"/>
          <w:sz w:val="20"/>
          <w:szCs w:val="20"/>
        </w:rPr>
        <w:t>wner of site must, unless an on-site stormwater management facility or</w:t>
      </w:r>
      <w:r w:rsidRPr="00C414C2">
        <w:rPr>
          <w:rFonts w:ascii="Helvetica" w:hAnsi="Helvetica" w:cs="Helvetica"/>
          <w:bCs/>
          <w:sz w:val="20"/>
          <w:szCs w:val="20"/>
        </w:rPr>
        <w:t xml:space="preserve"> </w:t>
      </w:r>
      <w:r w:rsidRPr="00C414C2">
        <w:rPr>
          <w:rFonts w:ascii="Helvetica" w:hAnsi="Helvetica" w:cs="Helvetica"/>
          <w:sz w:val="20"/>
          <w:szCs w:val="20"/>
        </w:rPr>
        <w:t>practice is dedicated to and accepted by the City, execute an inspection and</w:t>
      </w:r>
      <w:r w:rsidRPr="00C414C2">
        <w:rPr>
          <w:rFonts w:ascii="Helvetica" w:hAnsi="Helvetica" w:cs="Helvetica"/>
          <w:bCs/>
          <w:sz w:val="20"/>
          <w:szCs w:val="20"/>
        </w:rPr>
        <w:t xml:space="preserve"> </w:t>
      </w:r>
      <w:r w:rsidRPr="00C414C2">
        <w:rPr>
          <w:rFonts w:ascii="Helvetica" w:hAnsi="Helvetica" w:cs="Helvetica"/>
          <w:sz w:val="20"/>
          <w:szCs w:val="20"/>
        </w:rPr>
        <w:t>maintenance agreement, that shall be binding on all subsequent owners of the</w:t>
      </w:r>
      <w:r w:rsidRPr="00C414C2">
        <w:rPr>
          <w:rFonts w:ascii="Helvetica" w:hAnsi="Helvetica" w:cs="Helvetica"/>
          <w:bCs/>
          <w:sz w:val="20"/>
          <w:szCs w:val="20"/>
        </w:rPr>
        <w:t xml:space="preserve"> </w:t>
      </w:r>
      <w:r w:rsidRPr="00C414C2">
        <w:rPr>
          <w:rFonts w:ascii="Helvetica" w:hAnsi="Helvetica" w:cs="Helvetica"/>
          <w:sz w:val="20"/>
          <w:szCs w:val="20"/>
        </w:rPr>
        <w:t>permanent BMPs.</w:t>
      </w:r>
    </w:p>
    <w:p w14:paraId="23928F0D" w14:textId="77777777" w:rsidR="00D1050B" w:rsidRPr="00C414C2" w:rsidRDefault="00D1050B" w:rsidP="00D1050B">
      <w:pPr>
        <w:numPr>
          <w:ilvl w:val="0"/>
          <w:numId w:val="74"/>
        </w:numPr>
        <w:autoSpaceDE w:val="0"/>
        <w:autoSpaceDN w:val="0"/>
        <w:adjustRightInd w:val="0"/>
        <w:rPr>
          <w:rFonts w:ascii="Helvetica" w:hAnsi="Helvetica" w:cs="Helvetica"/>
          <w:bCs/>
          <w:sz w:val="20"/>
          <w:szCs w:val="20"/>
        </w:rPr>
      </w:pPr>
      <w:r w:rsidRPr="00C414C2">
        <w:rPr>
          <w:rFonts w:ascii="Helvetica" w:hAnsi="Helvetica" w:cs="Helvetica"/>
          <w:sz w:val="20"/>
          <w:szCs w:val="20"/>
        </w:rPr>
        <w:t>Permanent BMPs included in a Final Stormwater Plan which are subject to an</w:t>
      </w:r>
      <w:r w:rsidRPr="00C414C2">
        <w:rPr>
          <w:rFonts w:ascii="Helvetica" w:hAnsi="Helvetica" w:cs="Helvetica"/>
          <w:bCs/>
          <w:sz w:val="20"/>
          <w:szCs w:val="20"/>
        </w:rPr>
        <w:t xml:space="preserve"> </w:t>
      </w:r>
      <w:r w:rsidRPr="00C414C2">
        <w:rPr>
          <w:rFonts w:ascii="Helvetica" w:hAnsi="Helvetica" w:cs="Helvetica"/>
          <w:sz w:val="20"/>
          <w:szCs w:val="20"/>
        </w:rPr>
        <w:t>inspection and maintenance agreement must undergo ongoing inspections to</w:t>
      </w:r>
      <w:r w:rsidRPr="00C414C2">
        <w:rPr>
          <w:rFonts w:ascii="Helvetica" w:hAnsi="Helvetica" w:cs="Helvetica"/>
          <w:bCs/>
          <w:sz w:val="20"/>
          <w:szCs w:val="20"/>
        </w:rPr>
        <w:t xml:space="preserve"> </w:t>
      </w:r>
      <w:r w:rsidRPr="00C414C2">
        <w:rPr>
          <w:rFonts w:ascii="Helvetica" w:hAnsi="Helvetica" w:cs="Helvetica"/>
          <w:sz w:val="20"/>
          <w:szCs w:val="20"/>
        </w:rPr>
        <w:t>document maintenance and repair needs and to ensure compliance with the</w:t>
      </w:r>
      <w:r w:rsidRPr="00C414C2">
        <w:rPr>
          <w:rFonts w:ascii="Helvetica" w:hAnsi="Helvetica" w:cs="Helvetica"/>
          <w:bCs/>
          <w:sz w:val="20"/>
          <w:szCs w:val="20"/>
        </w:rPr>
        <w:t xml:space="preserve"> </w:t>
      </w:r>
      <w:r w:rsidRPr="00C414C2">
        <w:rPr>
          <w:rFonts w:ascii="Helvetica" w:hAnsi="Helvetica" w:cs="Helvetica"/>
          <w:sz w:val="20"/>
          <w:szCs w:val="20"/>
        </w:rPr>
        <w:t>requirements of the agreement, the plan and this Ordinance.</w:t>
      </w:r>
    </w:p>
    <w:p w14:paraId="4886BA9E" w14:textId="77777777" w:rsidR="00D1050B" w:rsidRPr="00C414C2" w:rsidRDefault="00D1050B" w:rsidP="00D1050B">
      <w:pPr>
        <w:autoSpaceDE w:val="0"/>
        <w:autoSpaceDN w:val="0"/>
        <w:adjustRightInd w:val="0"/>
        <w:rPr>
          <w:rFonts w:ascii="Helvetica" w:hAnsi="Helvetica" w:cs="Helvetica"/>
          <w:bCs/>
          <w:sz w:val="20"/>
          <w:szCs w:val="20"/>
        </w:rPr>
      </w:pPr>
    </w:p>
    <w:p w14:paraId="73B21184" w14:textId="77777777" w:rsidR="00D1050B" w:rsidRPr="00C414C2" w:rsidRDefault="00D1050B" w:rsidP="00D1050B">
      <w:pPr>
        <w:autoSpaceDE w:val="0"/>
        <w:autoSpaceDN w:val="0"/>
        <w:adjustRightInd w:val="0"/>
        <w:rPr>
          <w:rFonts w:ascii="Helvetica" w:hAnsi="Helvetica" w:cs="Helvetica"/>
          <w:b/>
          <w:bCs/>
          <w:sz w:val="20"/>
          <w:szCs w:val="20"/>
        </w:rPr>
      </w:pPr>
      <w:r>
        <w:rPr>
          <w:rFonts w:ascii="Helvetica" w:hAnsi="Helvetica" w:cs="Helvetica"/>
          <w:b/>
          <w:bCs/>
          <w:sz w:val="20"/>
          <w:szCs w:val="20"/>
        </w:rPr>
        <w:t>SECTION 3</w:t>
      </w:r>
      <w:r w:rsidRPr="00C414C2">
        <w:rPr>
          <w:rFonts w:ascii="Helvetica" w:hAnsi="Helvetica" w:cs="Helvetica"/>
          <w:b/>
          <w:bCs/>
          <w:sz w:val="20"/>
          <w:szCs w:val="20"/>
        </w:rPr>
        <w:t>. TECHNICAL STANDARDS, SPECIFICATIONS, AND GUIDANCE.</w:t>
      </w:r>
    </w:p>
    <w:p w14:paraId="1156F828" w14:textId="77777777" w:rsidR="00D1050B" w:rsidRPr="00C414C2" w:rsidRDefault="00D1050B" w:rsidP="00D1050B">
      <w:pPr>
        <w:autoSpaceDE w:val="0"/>
        <w:autoSpaceDN w:val="0"/>
        <w:adjustRightInd w:val="0"/>
        <w:rPr>
          <w:rFonts w:ascii="Helvetica" w:hAnsi="Helvetica" w:cs="Helvetica"/>
          <w:b/>
          <w:bCs/>
          <w:sz w:val="20"/>
          <w:szCs w:val="20"/>
        </w:rPr>
      </w:pPr>
    </w:p>
    <w:p w14:paraId="507ACC1B"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lastRenderedPageBreak/>
        <w:t>All BMPs designed to meet the requirements of this Ordinance shall reference the appropriate technical standards, specifications and guidance as follows:</w:t>
      </w:r>
    </w:p>
    <w:p w14:paraId="11F4FCC8" w14:textId="77777777" w:rsidR="00D1050B" w:rsidRPr="00C414C2" w:rsidRDefault="00D1050B" w:rsidP="00D1050B">
      <w:pPr>
        <w:numPr>
          <w:ilvl w:val="0"/>
          <w:numId w:val="75"/>
        </w:numPr>
        <w:autoSpaceDE w:val="0"/>
        <w:autoSpaceDN w:val="0"/>
        <w:adjustRightInd w:val="0"/>
        <w:rPr>
          <w:rFonts w:ascii="Helvetica" w:hAnsi="Helvetica" w:cs="Helvetica"/>
          <w:sz w:val="20"/>
          <w:szCs w:val="20"/>
        </w:rPr>
      </w:pPr>
      <w:smartTag w:uri="urn:schemas-microsoft-com:office:smarttags" w:element="place">
        <w:smartTag w:uri="urn:schemas-microsoft-com:office:smarttags" w:element="PlaceName">
          <w:r w:rsidRPr="00C414C2">
            <w:rPr>
              <w:rFonts w:ascii="Helvetica" w:hAnsi="Helvetica" w:cs="Helvetica"/>
              <w:sz w:val="20"/>
              <w:szCs w:val="20"/>
            </w:rPr>
            <w:t>Webb</w:t>
          </w:r>
        </w:smartTag>
        <w:r w:rsidRPr="00C414C2">
          <w:rPr>
            <w:rFonts w:ascii="Helvetica" w:hAnsi="Helvetica" w:cs="Helvetica"/>
            <w:sz w:val="20"/>
            <w:szCs w:val="20"/>
          </w:rPr>
          <w:t xml:space="preserve"> </w:t>
        </w:r>
        <w:smartTag w:uri="urn:schemas-microsoft-com:office:smarttags" w:element="PlaceType">
          <w:r w:rsidRPr="00C414C2">
            <w:rPr>
              <w:rFonts w:ascii="Helvetica" w:hAnsi="Helvetica" w:cs="Helvetica"/>
              <w:sz w:val="20"/>
              <w:szCs w:val="20"/>
            </w:rPr>
            <w:t>City</w:t>
          </w:r>
        </w:smartTag>
      </w:smartTag>
      <w:r w:rsidRPr="00C414C2">
        <w:rPr>
          <w:rFonts w:ascii="Helvetica" w:hAnsi="Helvetica" w:cs="Helvetica"/>
          <w:sz w:val="20"/>
          <w:szCs w:val="20"/>
        </w:rPr>
        <w:t xml:space="preserve"> Erosion Prevention and Sediment Control Guidelines;</w:t>
      </w:r>
    </w:p>
    <w:p w14:paraId="7E923761" w14:textId="77777777" w:rsidR="00D1050B" w:rsidRDefault="00D1050B" w:rsidP="00D1050B">
      <w:pPr>
        <w:numPr>
          <w:ilvl w:val="0"/>
          <w:numId w:val="75"/>
        </w:numPr>
        <w:autoSpaceDE w:val="0"/>
        <w:autoSpaceDN w:val="0"/>
        <w:adjustRightInd w:val="0"/>
        <w:rPr>
          <w:rFonts w:ascii="Helvetica" w:hAnsi="Helvetica" w:cs="Helvetica"/>
          <w:sz w:val="20"/>
          <w:szCs w:val="20"/>
        </w:rPr>
      </w:pPr>
      <w:r w:rsidRPr="00C414C2">
        <w:rPr>
          <w:rFonts w:ascii="Helvetica" w:hAnsi="Helvetica" w:cs="Helvetica"/>
          <w:sz w:val="20"/>
          <w:szCs w:val="20"/>
        </w:rPr>
        <w:t>National Menu of Stormwater Best Management Practices</w:t>
      </w:r>
    </w:p>
    <w:p w14:paraId="4A638351" w14:textId="77777777" w:rsidR="00D1050B" w:rsidRPr="00C414C2" w:rsidRDefault="00D1050B" w:rsidP="00D1050B">
      <w:pPr>
        <w:numPr>
          <w:ilvl w:val="0"/>
          <w:numId w:val="75"/>
        </w:numPr>
        <w:autoSpaceDE w:val="0"/>
        <w:autoSpaceDN w:val="0"/>
        <w:adjustRightInd w:val="0"/>
        <w:rPr>
          <w:rFonts w:ascii="Helvetica" w:hAnsi="Helvetica" w:cs="Helvetica"/>
          <w:sz w:val="20"/>
          <w:szCs w:val="20"/>
        </w:rPr>
      </w:pPr>
      <w:r>
        <w:rPr>
          <w:rFonts w:ascii="Helvetica" w:hAnsi="Helvetica" w:cs="Helvetica"/>
          <w:sz w:val="20"/>
          <w:szCs w:val="20"/>
        </w:rPr>
        <w:t>Greene County Design Standards Section 115 Water Quality Protection</w:t>
      </w:r>
    </w:p>
    <w:p w14:paraId="66B196A9" w14:textId="77777777" w:rsidR="00D1050B" w:rsidRDefault="00D1050B" w:rsidP="00D1050B">
      <w:pPr>
        <w:numPr>
          <w:ilvl w:val="0"/>
          <w:numId w:val="75"/>
        </w:numPr>
        <w:autoSpaceDE w:val="0"/>
        <w:autoSpaceDN w:val="0"/>
        <w:adjustRightInd w:val="0"/>
        <w:rPr>
          <w:rFonts w:ascii="Helvetica" w:hAnsi="Helvetica" w:cs="Helvetica"/>
          <w:sz w:val="20"/>
          <w:szCs w:val="20"/>
        </w:rPr>
      </w:pPr>
      <w:r w:rsidRPr="00C414C2">
        <w:rPr>
          <w:rFonts w:ascii="Helvetica" w:hAnsi="Helvetica" w:cs="Helvetica"/>
          <w:sz w:val="20"/>
          <w:szCs w:val="20"/>
        </w:rPr>
        <w:t>Any other alternative methodology approved by the City, which is demonstrated to be effective.</w:t>
      </w:r>
    </w:p>
    <w:p w14:paraId="45EDC23D" w14:textId="77777777" w:rsidR="00D1050B" w:rsidRDefault="00D1050B" w:rsidP="00D1050B">
      <w:pPr>
        <w:autoSpaceDE w:val="0"/>
        <w:autoSpaceDN w:val="0"/>
        <w:adjustRightInd w:val="0"/>
        <w:rPr>
          <w:rFonts w:ascii="Helvetica" w:hAnsi="Helvetica" w:cs="Helvetica"/>
          <w:sz w:val="20"/>
          <w:szCs w:val="20"/>
        </w:rPr>
      </w:pPr>
    </w:p>
    <w:p w14:paraId="4D4166C4" w14:textId="77777777" w:rsidR="00D1050B" w:rsidRPr="00E24A44" w:rsidRDefault="00D1050B" w:rsidP="00D1050B">
      <w:pPr>
        <w:autoSpaceDE w:val="0"/>
        <w:autoSpaceDN w:val="0"/>
        <w:adjustRightInd w:val="0"/>
        <w:rPr>
          <w:rFonts w:ascii="Helvetica" w:hAnsi="Helvetica" w:cs="Helvetica"/>
          <w:b/>
          <w:bCs/>
          <w:sz w:val="20"/>
          <w:szCs w:val="20"/>
        </w:rPr>
      </w:pPr>
      <w:r w:rsidRPr="00E24A44">
        <w:rPr>
          <w:rFonts w:ascii="Helvetica" w:hAnsi="Helvetica" w:cs="Helvetica"/>
          <w:b/>
          <w:bCs/>
          <w:sz w:val="20"/>
          <w:szCs w:val="20"/>
        </w:rPr>
        <w:t>SECTION 4. WATER QUALITY PROTECTION</w:t>
      </w:r>
    </w:p>
    <w:p w14:paraId="6110476A" w14:textId="77777777" w:rsidR="00D1050B" w:rsidRDefault="00D1050B" w:rsidP="00D1050B">
      <w:pPr>
        <w:autoSpaceDE w:val="0"/>
        <w:autoSpaceDN w:val="0"/>
        <w:adjustRightInd w:val="0"/>
        <w:rPr>
          <w:rFonts w:ascii="Helvetica" w:hAnsi="Helvetica" w:cs="Helvetica"/>
          <w:sz w:val="20"/>
          <w:szCs w:val="20"/>
        </w:rPr>
      </w:pPr>
    </w:p>
    <w:p w14:paraId="4890A205" w14:textId="77777777" w:rsidR="00D1050B" w:rsidRDefault="00D1050B" w:rsidP="00D1050B">
      <w:pPr>
        <w:autoSpaceDE w:val="0"/>
        <w:autoSpaceDN w:val="0"/>
        <w:adjustRightInd w:val="0"/>
        <w:rPr>
          <w:rFonts w:ascii="Helvetica" w:hAnsi="Helvetica" w:cs="Helvetica"/>
          <w:sz w:val="20"/>
          <w:szCs w:val="20"/>
        </w:rPr>
      </w:pPr>
      <w:r>
        <w:rPr>
          <w:rFonts w:ascii="Helvetica" w:hAnsi="Helvetica" w:cs="Helvetica"/>
          <w:sz w:val="20"/>
          <w:szCs w:val="20"/>
        </w:rPr>
        <w:t xml:space="preserve">The City will require water quality protection considerations in both construction and post-construction phases, including the implementation and inspections of both structural and non-structural BMPs.  </w:t>
      </w:r>
    </w:p>
    <w:p w14:paraId="6FA484F6" w14:textId="77777777" w:rsidR="00D1050B" w:rsidRPr="00C414C2" w:rsidRDefault="00D1050B" w:rsidP="00D1050B">
      <w:pPr>
        <w:autoSpaceDE w:val="0"/>
        <w:autoSpaceDN w:val="0"/>
        <w:adjustRightInd w:val="0"/>
        <w:rPr>
          <w:rFonts w:ascii="Helvetica" w:hAnsi="Helvetica" w:cs="Helvetica"/>
          <w:sz w:val="20"/>
          <w:szCs w:val="20"/>
        </w:rPr>
      </w:pPr>
    </w:p>
    <w:p w14:paraId="158DC7D5" w14:textId="77777777" w:rsidR="00D1050B" w:rsidRPr="00C414C2" w:rsidRDefault="00D1050B" w:rsidP="00D1050B">
      <w:pPr>
        <w:autoSpaceDE w:val="0"/>
        <w:autoSpaceDN w:val="0"/>
        <w:adjustRightInd w:val="0"/>
        <w:rPr>
          <w:rFonts w:ascii="Helvetica" w:hAnsi="Helvetica" w:cs="Helvetica"/>
          <w:b/>
          <w:bCs/>
          <w:sz w:val="20"/>
          <w:szCs w:val="20"/>
        </w:rPr>
      </w:pPr>
      <w:r>
        <w:rPr>
          <w:rFonts w:ascii="Helvetica" w:hAnsi="Helvetica" w:cs="Helvetica"/>
          <w:b/>
          <w:bCs/>
          <w:sz w:val="20"/>
          <w:szCs w:val="20"/>
        </w:rPr>
        <w:t>SECTION 5</w:t>
      </w:r>
      <w:r w:rsidRPr="00C414C2">
        <w:rPr>
          <w:rFonts w:ascii="Helvetica" w:hAnsi="Helvetica" w:cs="Helvetica"/>
          <w:b/>
          <w:bCs/>
          <w:sz w:val="20"/>
          <w:szCs w:val="20"/>
        </w:rPr>
        <w:t>. SUBMISSIONS FROM THE GENERAL PUBLIC.</w:t>
      </w:r>
    </w:p>
    <w:p w14:paraId="7B37F098" w14:textId="77777777" w:rsidR="00D1050B" w:rsidRPr="00C414C2" w:rsidRDefault="00D1050B" w:rsidP="00D1050B">
      <w:pPr>
        <w:autoSpaceDE w:val="0"/>
        <w:autoSpaceDN w:val="0"/>
        <w:adjustRightInd w:val="0"/>
        <w:rPr>
          <w:rFonts w:ascii="Helvetica" w:hAnsi="Helvetica" w:cs="Helvetica"/>
          <w:b/>
          <w:bCs/>
          <w:sz w:val="20"/>
          <w:szCs w:val="20"/>
        </w:rPr>
      </w:pPr>
    </w:p>
    <w:p w14:paraId="2C15FC98"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bCs/>
          <w:sz w:val="20"/>
          <w:szCs w:val="20"/>
        </w:rPr>
        <w:t>The</w:t>
      </w:r>
      <w:r w:rsidRPr="00C414C2">
        <w:rPr>
          <w:rFonts w:ascii="Helvetica" w:hAnsi="Helvetica" w:cs="Helvetica"/>
          <w:b/>
          <w:bCs/>
          <w:sz w:val="20"/>
          <w:szCs w:val="20"/>
        </w:rPr>
        <w:t xml:space="preserve"> </w:t>
      </w:r>
      <w:r w:rsidRPr="00C414C2">
        <w:rPr>
          <w:rFonts w:ascii="Helvetica" w:hAnsi="Helvetica" w:cs="Helvetica"/>
          <w:sz w:val="20"/>
          <w:szCs w:val="20"/>
        </w:rPr>
        <w:t>City will consider information from the public as it pertains to the implementation and enforcement of this Ordinance.</w:t>
      </w:r>
    </w:p>
    <w:p w14:paraId="628812FB" w14:textId="77777777" w:rsidR="00D1050B" w:rsidRPr="00C414C2" w:rsidRDefault="00D1050B" w:rsidP="00D1050B">
      <w:pPr>
        <w:autoSpaceDE w:val="0"/>
        <w:autoSpaceDN w:val="0"/>
        <w:adjustRightInd w:val="0"/>
        <w:rPr>
          <w:rFonts w:ascii="Helvetica" w:hAnsi="Helvetica" w:cs="Helvetica"/>
          <w:sz w:val="20"/>
          <w:szCs w:val="20"/>
        </w:rPr>
      </w:pPr>
    </w:p>
    <w:p w14:paraId="194D1721" w14:textId="77777777" w:rsidR="00D1050B" w:rsidRPr="00C414C2" w:rsidRDefault="00D1050B" w:rsidP="00D1050B">
      <w:pPr>
        <w:autoSpaceDE w:val="0"/>
        <w:autoSpaceDN w:val="0"/>
        <w:adjustRightInd w:val="0"/>
        <w:rPr>
          <w:rFonts w:ascii="Helvetica" w:hAnsi="Helvetica" w:cs="Helvetica"/>
          <w:b/>
          <w:bCs/>
          <w:sz w:val="20"/>
          <w:szCs w:val="20"/>
        </w:rPr>
      </w:pPr>
      <w:r>
        <w:rPr>
          <w:rFonts w:ascii="Helvetica" w:hAnsi="Helvetica" w:cs="Helvetica"/>
          <w:b/>
          <w:bCs/>
          <w:sz w:val="20"/>
          <w:szCs w:val="20"/>
        </w:rPr>
        <w:t>SECTION 6</w:t>
      </w:r>
      <w:r w:rsidRPr="00C414C2">
        <w:rPr>
          <w:rFonts w:ascii="Helvetica" w:hAnsi="Helvetica" w:cs="Helvetica"/>
          <w:b/>
          <w:bCs/>
          <w:sz w:val="20"/>
          <w:szCs w:val="20"/>
        </w:rPr>
        <w:t>. AUTHORIZATION OF ENFORCEMENT PERSONNEL.</w:t>
      </w:r>
    </w:p>
    <w:p w14:paraId="3D7D0EB3" w14:textId="77777777" w:rsidR="00D1050B" w:rsidRPr="00C414C2" w:rsidRDefault="00D1050B" w:rsidP="00D1050B">
      <w:pPr>
        <w:autoSpaceDE w:val="0"/>
        <w:autoSpaceDN w:val="0"/>
        <w:adjustRightInd w:val="0"/>
        <w:rPr>
          <w:rFonts w:ascii="Helvetica" w:hAnsi="Helvetica" w:cs="Helvetica"/>
          <w:b/>
          <w:bCs/>
          <w:sz w:val="20"/>
          <w:szCs w:val="20"/>
        </w:rPr>
      </w:pPr>
    </w:p>
    <w:p w14:paraId="01A9CE56"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bCs/>
          <w:sz w:val="20"/>
          <w:szCs w:val="20"/>
        </w:rPr>
        <w:t>The</w:t>
      </w:r>
      <w:r w:rsidRPr="00C414C2">
        <w:rPr>
          <w:rFonts w:ascii="Helvetica" w:hAnsi="Helvetica" w:cs="Helvetica"/>
          <w:b/>
          <w:bCs/>
          <w:sz w:val="20"/>
          <w:szCs w:val="20"/>
        </w:rPr>
        <w:t xml:space="preserve"> </w:t>
      </w:r>
      <w:r w:rsidRPr="00C414C2">
        <w:rPr>
          <w:rFonts w:ascii="Helvetica" w:hAnsi="Helvetica" w:cs="Helvetica"/>
          <w:sz w:val="20"/>
          <w:szCs w:val="20"/>
        </w:rPr>
        <w:t>City shall designate appointed personnel with authority to conduct inspections, issue notices of violations and implement other enforcement actions under this</w:t>
      </w:r>
    </w:p>
    <w:p w14:paraId="6A5D5C88"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Ordinance as provided by the City.</w:t>
      </w:r>
    </w:p>
    <w:p w14:paraId="1AB3BC74" w14:textId="77777777" w:rsidR="00D1050B" w:rsidRPr="00C414C2" w:rsidRDefault="00D1050B" w:rsidP="00D1050B">
      <w:pPr>
        <w:autoSpaceDE w:val="0"/>
        <w:autoSpaceDN w:val="0"/>
        <w:adjustRightInd w:val="0"/>
        <w:rPr>
          <w:rFonts w:ascii="Helvetica" w:hAnsi="Helvetica" w:cs="Helvetica"/>
          <w:sz w:val="20"/>
          <w:szCs w:val="20"/>
        </w:rPr>
      </w:pPr>
    </w:p>
    <w:p w14:paraId="7C51746C" w14:textId="77777777" w:rsidR="00D1050B" w:rsidRPr="00C414C2" w:rsidRDefault="00D1050B" w:rsidP="00D1050B">
      <w:pPr>
        <w:autoSpaceDE w:val="0"/>
        <w:autoSpaceDN w:val="0"/>
        <w:adjustRightInd w:val="0"/>
        <w:rPr>
          <w:rFonts w:ascii="Helvetica" w:hAnsi="Helvetica" w:cs="Helvetica"/>
          <w:b/>
          <w:bCs/>
          <w:sz w:val="20"/>
          <w:szCs w:val="20"/>
        </w:rPr>
      </w:pPr>
      <w:r>
        <w:rPr>
          <w:rFonts w:ascii="Helvetica" w:hAnsi="Helvetica" w:cs="Helvetica"/>
          <w:b/>
          <w:bCs/>
          <w:sz w:val="20"/>
          <w:szCs w:val="20"/>
        </w:rPr>
        <w:t>SECTION 7</w:t>
      </w:r>
      <w:r w:rsidRPr="00C414C2">
        <w:rPr>
          <w:rFonts w:ascii="Helvetica" w:hAnsi="Helvetica" w:cs="Helvetica"/>
          <w:b/>
          <w:bCs/>
          <w:sz w:val="20"/>
          <w:szCs w:val="20"/>
        </w:rPr>
        <w:t>. RIGHT OF ENTRY AND SAMPLING.</w:t>
      </w:r>
    </w:p>
    <w:p w14:paraId="5BEC3B9C" w14:textId="77777777" w:rsidR="00D1050B" w:rsidRPr="00C414C2" w:rsidRDefault="00D1050B" w:rsidP="00D1050B">
      <w:pPr>
        <w:autoSpaceDE w:val="0"/>
        <w:autoSpaceDN w:val="0"/>
        <w:adjustRightInd w:val="0"/>
        <w:rPr>
          <w:rFonts w:ascii="Helvetica" w:hAnsi="Helvetica" w:cs="Helvetica"/>
          <w:b/>
          <w:bCs/>
          <w:sz w:val="20"/>
          <w:szCs w:val="20"/>
        </w:rPr>
      </w:pPr>
    </w:p>
    <w:p w14:paraId="10B7AA90"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Whenever the City has cause to believe that there exists, or potentially exists, in or upon any premises any condition which constitutes a violation of this Ordinance, the owner or operator shall provide access to the premises at any reasonable time to determine if there exists an actual or potential violation requirements of this Ordinance. In the event that the owner or occupant refuses entry after a request to enter has been made, the City is hereby empowered to seek assistance from a court of competent jurisdiction in obtaining such entry.</w:t>
      </w:r>
    </w:p>
    <w:p w14:paraId="71171673" w14:textId="77777777" w:rsidR="00D1050B" w:rsidRPr="00C414C2" w:rsidRDefault="00D1050B" w:rsidP="00D1050B">
      <w:pPr>
        <w:autoSpaceDE w:val="0"/>
        <w:autoSpaceDN w:val="0"/>
        <w:adjustRightInd w:val="0"/>
        <w:rPr>
          <w:rFonts w:ascii="Helvetica" w:hAnsi="Helvetica" w:cs="Helvetica"/>
          <w:sz w:val="20"/>
          <w:szCs w:val="20"/>
        </w:rPr>
      </w:pPr>
    </w:p>
    <w:p w14:paraId="1DC52633"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bCs/>
          <w:sz w:val="20"/>
          <w:szCs w:val="20"/>
        </w:rPr>
        <w:t>The</w:t>
      </w:r>
      <w:r w:rsidRPr="00C414C2">
        <w:rPr>
          <w:rFonts w:ascii="Helvetica" w:hAnsi="Helvetica" w:cs="Helvetica"/>
          <w:b/>
          <w:bCs/>
          <w:sz w:val="20"/>
          <w:szCs w:val="20"/>
        </w:rPr>
        <w:t xml:space="preserve"> </w:t>
      </w:r>
      <w:r w:rsidRPr="00C414C2">
        <w:rPr>
          <w:rFonts w:ascii="Helvetica" w:hAnsi="Helvetica" w:cs="Helvetica"/>
          <w:sz w:val="20"/>
          <w:szCs w:val="20"/>
        </w:rPr>
        <w:t xml:space="preserve">City shall have the right to employ such devices and undertake such an inspection, on or off premises, as are necessary, to determine whether the requirements of this Ordinance are met. </w:t>
      </w:r>
      <w:r w:rsidRPr="00C414C2">
        <w:rPr>
          <w:rFonts w:ascii="Helvetica" w:hAnsi="Helvetica" w:cs="Helvetica"/>
          <w:bCs/>
          <w:sz w:val="20"/>
          <w:szCs w:val="20"/>
        </w:rPr>
        <w:t>The</w:t>
      </w:r>
      <w:r w:rsidRPr="00C414C2">
        <w:rPr>
          <w:rFonts w:ascii="Helvetica" w:hAnsi="Helvetica" w:cs="Helvetica"/>
          <w:b/>
          <w:bCs/>
          <w:sz w:val="20"/>
          <w:szCs w:val="20"/>
        </w:rPr>
        <w:t xml:space="preserve"> </w:t>
      </w:r>
      <w:r w:rsidRPr="00C414C2">
        <w:rPr>
          <w:rFonts w:ascii="Helvetica" w:hAnsi="Helvetica" w:cs="Helvetica"/>
          <w:sz w:val="20"/>
          <w:szCs w:val="20"/>
        </w:rPr>
        <w:t>inspection may include, but is not limited to, the following: sampling of any discharge and/or process waters, the taking of photographs, interviewing staff on alleged violations, and access to any and all facilities or areas within the premises that may have any effect on the discharge.</w:t>
      </w:r>
    </w:p>
    <w:p w14:paraId="2F574613" w14:textId="77777777" w:rsidR="00D1050B" w:rsidRPr="00C414C2" w:rsidRDefault="00D1050B" w:rsidP="00D1050B">
      <w:pPr>
        <w:autoSpaceDE w:val="0"/>
        <w:autoSpaceDN w:val="0"/>
        <w:adjustRightInd w:val="0"/>
        <w:rPr>
          <w:rFonts w:ascii="Helvetica" w:hAnsi="Helvetica" w:cs="Helvetica"/>
          <w:sz w:val="20"/>
          <w:szCs w:val="20"/>
        </w:rPr>
      </w:pPr>
    </w:p>
    <w:p w14:paraId="42280EAF" w14:textId="77777777" w:rsidR="00D1050B" w:rsidRPr="00C414C2" w:rsidRDefault="00D1050B" w:rsidP="00D1050B">
      <w:pPr>
        <w:autoSpaceDE w:val="0"/>
        <w:autoSpaceDN w:val="0"/>
        <w:adjustRightInd w:val="0"/>
        <w:rPr>
          <w:rFonts w:ascii="Helvetica" w:hAnsi="Helvetica" w:cs="Helvetica"/>
          <w:b/>
          <w:bCs/>
          <w:sz w:val="20"/>
          <w:szCs w:val="20"/>
        </w:rPr>
      </w:pPr>
      <w:r>
        <w:rPr>
          <w:rFonts w:ascii="Helvetica" w:hAnsi="Helvetica" w:cs="Helvetica"/>
          <w:b/>
          <w:bCs/>
          <w:sz w:val="20"/>
          <w:szCs w:val="20"/>
        </w:rPr>
        <w:t>SECTION 8</w:t>
      </w:r>
      <w:r w:rsidRPr="00C414C2">
        <w:rPr>
          <w:rFonts w:ascii="Helvetica" w:hAnsi="Helvetica" w:cs="Helvetica"/>
          <w:b/>
          <w:bCs/>
          <w:sz w:val="20"/>
          <w:szCs w:val="20"/>
        </w:rPr>
        <w:t>. VIOLATIONS, ENFORCEMENT AND PENALTIES.</w:t>
      </w:r>
    </w:p>
    <w:p w14:paraId="15C829DE" w14:textId="77777777" w:rsidR="00D1050B" w:rsidRPr="00C414C2" w:rsidRDefault="00D1050B" w:rsidP="00D1050B">
      <w:pPr>
        <w:autoSpaceDE w:val="0"/>
        <w:autoSpaceDN w:val="0"/>
        <w:adjustRightInd w:val="0"/>
        <w:rPr>
          <w:rFonts w:ascii="Times" w:hAnsi="Times" w:cs="Times"/>
          <w:b/>
          <w:bCs/>
          <w:sz w:val="20"/>
          <w:szCs w:val="20"/>
        </w:rPr>
      </w:pPr>
    </w:p>
    <w:p w14:paraId="3AFAD868"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It shall be unlawful for any person to violate any provision or fail to comply with any of the requirements of this Ordinance. Any person who violates any of the provisions of this Ordinance, shall be subject to one or more of the enforcement actions outlined in this Section. Any violation or threatened violation may be restrained by injunction or otherwise abated in a manner provided by law.</w:t>
      </w:r>
    </w:p>
    <w:p w14:paraId="444CCE72" w14:textId="77777777" w:rsidR="00D1050B" w:rsidRPr="00C414C2" w:rsidRDefault="00D1050B" w:rsidP="00D1050B">
      <w:pPr>
        <w:autoSpaceDE w:val="0"/>
        <w:autoSpaceDN w:val="0"/>
        <w:adjustRightInd w:val="0"/>
        <w:rPr>
          <w:rFonts w:ascii="Helvetica" w:hAnsi="Helvetica" w:cs="Helvetica"/>
          <w:sz w:val="20"/>
          <w:szCs w:val="20"/>
        </w:rPr>
      </w:pPr>
    </w:p>
    <w:p w14:paraId="5198BBE3"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In the event the violation constitutes an immediate danger to public health or public safety, the City representative is authorized to enter upon the subject private property, without giving prior notice, to take any and all measures necessary to abate the violation and/or restore the property. The City is authorized to seek costs of abatement as outlined in Section 14 F.</w:t>
      </w:r>
    </w:p>
    <w:p w14:paraId="6B6CD073" w14:textId="77777777" w:rsidR="00D1050B" w:rsidRPr="00C414C2" w:rsidRDefault="00D1050B" w:rsidP="00D1050B">
      <w:pPr>
        <w:autoSpaceDE w:val="0"/>
        <w:autoSpaceDN w:val="0"/>
        <w:adjustRightInd w:val="0"/>
        <w:rPr>
          <w:rFonts w:ascii="Helvetica" w:hAnsi="Helvetica" w:cs="Helvetica"/>
          <w:sz w:val="20"/>
          <w:szCs w:val="20"/>
        </w:rPr>
      </w:pPr>
    </w:p>
    <w:p w14:paraId="4885B593"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 xml:space="preserve">A. </w:t>
      </w:r>
      <w:r w:rsidRPr="00C414C2">
        <w:rPr>
          <w:rFonts w:ascii="Helvetica" w:hAnsi="Helvetica" w:cs="Helvetica"/>
          <w:b/>
          <w:sz w:val="20"/>
          <w:szCs w:val="20"/>
        </w:rPr>
        <w:t>Compliance Directive</w:t>
      </w:r>
      <w:r w:rsidRPr="00C414C2">
        <w:rPr>
          <w:rFonts w:ascii="Helvetica" w:hAnsi="Helvetica" w:cs="Helvetica"/>
          <w:sz w:val="20"/>
          <w:szCs w:val="20"/>
        </w:rPr>
        <w:t>.</w:t>
      </w:r>
    </w:p>
    <w:p w14:paraId="4C93B486"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In addition to any other remedy available to the City, City inspectors may issue compliance directives at the time of inspection to require a person to implement actions that will correct any violation of this Ordinance.</w:t>
      </w:r>
    </w:p>
    <w:p w14:paraId="598156A3" w14:textId="77777777" w:rsidR="00D1050B" w:rsidRPr="00C414C2" w:rsidRDefault="00D1050B" w:rsidP="00D1050B">
      <w:pPr>
        <w:autoSpaceDE w:val="0"/>
        <w:autoSpaceDN w:val="0"/>
        <w:adjustRightInd w:val="0"/>
        <w:rPr>
          <w:rFonts w:ascii="Helvetica" w:hAnsi="Helvetica" w:cs="Helvetica"/>
          <w:sz w:val="20"/>
          <w:szCs w:val="20"/>
        </w:rPr>
      </w:pPr>
    </w:p>
    <w:p w14:paraId="51E5A2E0"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lastRenderedPageBreak/>
        <w:t xml:space="preserve">B. </w:t>
      </w:r>
      <w:r w:rsidRPr="00C414C2">
        <w:rPr>
          <w:rFonts w:ascii="Helvetica" w:hAnsi="Helvetica" w:cs="Helvetica"/>
          <w:b/>
          <w:sz w:val="20"/>
          <w:szCs w:val="20"/>
          <w:u w:val="single"/>
        </w:rPr>
        <w:t>Notice of Violation</w:t>
      </w:r>
      <w:r w:rsidRPr="00C414C2">
        <w:rPr>
          <w:rFonts w:ascii="Helvetica" w:hAnsi="Helvetica" w:cs="Helvetica"/>
          <w:sz w:val="20"/>
          <w:szCs w:val="20"/>
        </w:rPr>
        <w:t>.</w:t>
      </w:r>
    </w:p>
    <w:p w14:paraId="71A64849"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Whenever the City finds that a person has violated a prohibition or failed to meet a requirement of this Ordinance, the authorized enforcement agency may order compliance by written notice of violation to the responsible person. Such notice may require without limitation:</w:t>
      </w:r>
    </w:p>
    <w:p w14:paraId="132FFB5A"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ab/>
        <w:t>a. The performance of monitoring, analyses, and reporting;</w:t>
      </w:r>
    </w:p>
    <w:p w14:paraId="32CA75A7"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ab/>
        <w:t>b. The elimination of illicit connections or discharges;</w:t>
      </w:r>
    </w:p>
    <w:p w14:paraId="1C1045DC"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ab/>
        <w:t>c. That violating discharges, practices, or operations shall cease and desist;</w:t>
      </w:r>
    </w:p>
    <w:p w14:paraId="3754D99F"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ab/>
        <w:t>d. The abatement or remediation of stormwater pollution or contamination</w:t>
      </w:r>
    </w:p>
    <w:p w14:paraId="4D2D744A"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 xml:space="preserve">                hazards and the restoration of any affected property; and</w:t>
      </w:r>
    </w:p>
    <w:p w14:paraId="63D31851"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ab/>
        <w:t>e. Payment of a fine to cover administrative and remediation costs; and</w:t>
      </w:r>
    </w:p>
    <w:p w14:paraId="3458C8AC"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ab/>
        <w:t>f. The implementation of source control or treatment BMPs.</w:t>
      </w:r>
    </w:p>
    <w:p w14:paraId="4D1741E1" w14:textId="77777777" w:rsidR="00D1050B" w:rsidRPr="00C414C2" w:rsidRDefault="00D1050B" w:rsidP="00D1050B">
      <w:pPr>
        <w:autoSpaceDE w:val="0"/>
        <w:autoSpaceDN w:val="0"/>
        <w:adjustRightInd w:val="0"/>
        <w:rPr>
          <w:rFonts w:ascii="Helvetica" w:hAnsi="Helvetica" w:cs="Helvetica"/>
          <w:sz w:val="20"/>
          <w:szCs w:val="20"/>
        </w:rPr>
      </w:pPr>
    </w:p>
    <w:p w14:paraId="104734F3"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If abatement of a violation or the restoration of affected property is required, the notice shall set forth a deadline within which such remediation or restoration must be completed. Said notice shall further advise that, should the violator fail to complete the remediation or restoration within the established deadline, the work may be done by the authorized enforcement agency or its designee and the expense thereof shall be charged to the violator.</w:t>
      </w:r>
    </w:p>
    <w:p w14:paraId="16C70A73" w14:textId="77777777" w:rsidR="00D1050B" w:rsidRPr="00C414C2" w:rsidRDefault="00D1050B" w:rsidP="00D1050B">
      <w:pPr>
        <w:autoSpaceDE w:val="0"/>
        <w:autoSpaceDN w:val="0"/>
        <w:adjustRightInd w:val="0"/>
        <w:rPr>
          <w:rFonts w:ascii="Helvetica" w:hAnsi="Helvetica" w:cs="Helvetica"/>
          <w:sz w:val="20"/>
          <w:szCs w:val="20"/>
        </w:rPr>
      </w:pPr>
    </w:p>
    <w:p w14:paraId="6CE88BC8"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 xml:space="preserve">C. </w:t>
      </w:r>
      <w:r w:rsidRPr="00C414C2">
        <w:rPr>
          <w:rFonts w:ascii="Helvetica" w:hAnsi="Helvetica" w:cs="Helvetica"/>
          <w:b/>
          <w:sz w:val="20"/>
          <w:szCs w:val="20"/>
          <w:u w:val="single"/>
        </w:rPr>
        <w:t>Appeal of Notice of Violation</w:t>
      </w:r>
      <w:r w:rsidRPr="00C414C2">
        <w:rPr>
          <w:rFonts w:ascii="Helvetica" w:hAnsi="Helvetica" w:cs="Helvetica"/>
          <w:sz w:val="20"/>
          <w:szCs w:val="20"/>
        </w:rPr>
        <w:t>.</w:t>
      </w:r>
    </w:p>
    <w:p w14:paraId="304765BA"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Any person receiving a Notice of Violation may appeal the determination of the authorized enforcement agency. The notice of appeal must be received within 10 days from the date of the Notice of Violation. Hearing on the appeal before the appropriate authority or its designee shall take place within 15 days from the date of receipt of the notice of appeal. The decision of the municipal authority or their designee shall be final.</w:t>
      </w:r>
    </w:p>
    <w:p w14:paraId="3E1663F7" w14:textId="77777777" w:rsidR="00D1050B" w:rsidRPr="00C414C2" w:rsidRDefault="00D1050B" w:rsidP="00D1050B">
      <w:pPr>
        <w:autoSpaceDE w:val="0"/>
        <w:autoSpaceDN w:val="0"/>
        <w:adjustRightInd w:val="0"/>
        <w:rPr>
          <w:rFonts w:ascii="Helvetica" w:hAnsi="Helvetica" w:cs="Helvetica"/>
          <w:sz w:val="20"/>
          <w:szCs w:val="20"/>
        </w:rPr>
      </w:pPr>
    </w:p>
    <w:p w14:paraId="7C05DAEF"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 xml:space="preserve">D. </w:t>
      </w:r>
      <w:r w:rsidRPr="00C414C2">
        <w:rPr>
          <w:rFonts w:ascii="Helvetica" w:hAnsi="Helvetica" w:cs="Helvetica"/>
          <w:b/>
          <w:sz w:val="20"/>
          <w:szCs w:val="20"/>
          <w:u w:val="single"/>
        </w:rPr>
        <w:t>Enforcement Measures after Appeal</w:t>
      </w:r>
      <w:r w:rsidRPr="00C414C2">
        <w:rPr>
          <w:rFonts w:ascii="Helvetica" w:hAnsi="Helvetica" w:cs="Helvetica"/>
          <w:sz w:val="20"/>
          <w:szCs w:val="20"/>
        </w:rPr>
        <w:t>.</w:t>
      </w:r>
    </w:p>
    <w:p w14:paraId="07AD0BB9"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If the violation has not been corrected pursuant to the requirements set forth in the</w:t>
      </w:r>
    </w:p>
    <w:p w14:paraId="14A7664A"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Notice of Violation, or, in the event of an appeal, within 10 days of the decision of the municipal authority upholding the decision of the authorized enforcement agency, then representatives of the authorized enforcement agency and its designees are authorized to enter upon the subject private property and are authorized to take any and all measures necessary to abate the violation and/or restore the property. It shall be unlawful for any person, owner, agent or person in possession of any premises to refuse to allow the City or designated agent to enter upon the premises for the purposes set forth above.</w:t>
      </w:r>
    </w:p>
    <w:p w14:paraId="750BF38E" w14:textId="77777777" w:rsidR="00D1050B" w:rsidRPr="00C414C2" w:rsidRDefault="00D1050B" w:rsidP="00D1050B">
      <w:pPr>
        <w:autoSpaceDE w:val="0"/>
        <w:autoSpaceDN w:val="0"/>
        <w:adjustRightInd w:val="0"/>
        <w:rPr>
          <w:rFonts w:ascii="Helvetica" w:hAnsi="Helvetica" w:cs="Helvetica"/>
          <w:sz w:val="20"/>
          <w:szCs w:val="20"/>
        </w:rPr>
      </w:pPr>
    </w:p>
    <w:p w14:paraId="668B8425"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 xml:space="preserve">E. </w:t>
      </w:r>
      <w:r w:rsidRPr="00C414C2">
        <w:rPr>
          <w:rFonts w:ascii="Helvetica" w:hAnsi="Helvetica" w:cs="Helvetica"/>
          <w:b/>
          <w:sz w:val="20"/>
          <w:szCs w:val="20"/>
          <w:u w:val="single"/>
        </w:rPr>
        <w:t>Stop work order</w:t>
      </w:r>
      <w:r w:rsidRPr="00C414C2">
        <w:rPr>
          <w:rFonts w:ascii="Helvetica" w:hAnsi="Helvetica" w:cs="Helvetica"/>
          <w:sz w:val="20"/>
          <w:szCs w:val="20"/>
        </w:rPr>
        <w:t>.</w:t>
      </w:r>
    </w:p>
    <w:p w14:paraId="11597F7F"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Whenever the City determines that any activity is occurring which is not in compliance with the requirements of this Ordinance, the City may order such activity stopped upon service of written notice upon the owner and/or operator responsible for or conducting such activity. Such owner and/or operator shall immediately stop all activity until authorized in writing by the City to proceed. If the appropriate owner and/or operator cannot be located, the notice to stop shall be posted in a conspicuous place upon the area where the activity is occurring. The notice shall state the nature of the violation. The notice shall not be removed until the violation has been cured or authorization to remove the notice has been issued by the City. It shall be unlawful for any owner and/or operator to fail to comply with a stop work order.</w:t>
      </w:r>
    </w:p>
    <w:p w14:paraId="317CEEE0" w14:textId="77777777" w:rsidR="00D1050B" w:rsidRPr="00C414C2" w:rsidRDefault="00D1050B" w:rsidP="00D1050B">
      <w:pPr>
        <w:autoSpaceDE w:val="0"/>
        <w:autoSpaceDN w:val="0"/>
        <w:adjustRightInd w:val="0"/>
        <w:rPr>
          <w:rFonts w:ascii="Helvetica" w:hAnsi="Helvetica" w:cs="Helvetica"/>
          <w:sz w:val="20"/>
          <w:szCs w:val="20"/>
        </w:rPr>
      </w:pPr>
    </w:p>
    <w:p w14:paraId="20E4C2A5"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 xml:space="preserve">F. </w:t>
      </w:r>
      <w:r w:rsidRPr="00C414C2">
        <w:rPr>
          <w:rFonts w:ascii="Helvetica" w:hAnsi="Helvetica" w:cs="Helvetica"/>
          <w:b/>
          <w:sz w:val="20"/>
          <w:szCs w:val="20"/>
          <w:u w:val="single"/>
        </w:rPr>
        <w:t>Cost of Abatement of the Violation</w:t>
      </w:r>
      <w:r w:rsidRPr="00C414C2">
        <w:rPr>
          <w:rFonts w:ascii="Helvetica" w:hAnsi="Helvetica" w:cs="Helvetica"/>
          <w:sz w:val="20"/>
          <w:szCs w:val="20"/>
        </w:rPr>
        <w:t>.</w:t>
      </w:r>
    </w:p>
    <w:p w14:paraId="030C016C"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 xml:space="preserve">If the authorized enforcement agency abates a violation, then within 10 days after abatement of the violation, the owner of the property will be notified of the cost of abatement, including administrative costs. Such notice shall be given by personal delivery or by mail to the last known address of the owner as shown in the records of the </w:t>
      </w:r>
      <w:smartTag w:uri="urn:schemas-microsoft-com:office:smarttags" w:element="place">
        <w:smartTag w:uri="urn:schemas-microsoft-com:office:smarttags" w:element="PlaceType">
          <w:r w:rsidRPr="00C414C2">
            <w:rPr>
              <w:rFonts w:ascii="Helvetica" w:hAnsi="Helvetica" w:cs="Helvetica"/>
              <w:sz w:val="20"/>
              <w:szCs w:val="20"/>
            </w:rPr>
            <w:t>County</w:t>
          </w:r>
        </w:smartTag>
        <w:r w:rsidRPr="00C414C2">
          <w:rPr>
            <w:rFonts w:ascii="Helvetica" w:hAnsi="Helvetica" w:cs="Helvetica"/>
            <w:sz w:val="20"/>
            <w:szCs w:val="20"/>
          </w:rPr>
          <w:t xml:space="preserve"> </w:t>
        </w:r>
        <w:smartTag w:uri="urn:schemas-microsoft-com:office:smarttags" w:element="PlaceName">
          <w:r w:rsidRPr="00C414C2">
            <w:rPr>
              <w:rFonts w:ascii="Helvetica" w:hAnsi="Helvetica" w:cs="Helvetica"/>
              <w:sz w:val="20"/>
              <w:szCs w:val="20"/>
            </w:rPr>
            <w:t>Assessor</w:t>
          </w:r>
        </w:smartTag>
      </w:smartTag>
      <w:r w:rsidRPr="00C414C2">
        <w:rPr>
          <w:rFonts w:ascii="Helvetica" w:hAnsi="Helvetica" w:cs="Helvetica"/>
          <w:sz w:val="20"/>
          <w:szCs w:val="20"/>
        </w:rPr>
        <w:t xml:space="preserve">. Such notice shall be effective upon the date of mailing or personal delivery. The property owner may file a written protest objecting to the amount of the assessment within 10 days of the effective date of the notice. If no protest is filed, then the charges shall become due and payable on the date set forth in the notice, which date shall be after the expiration 'of the time in which to file an appeal, and such charges shall become a special assessment against the property and shall constitute a lien on the property for the amount of the assessment. In the event a protest is filed, a hearing on such protest shall be held before the appropriate authority or its designee within 15 days from the date of receipt of the written protest. If any charges are upheld upon completion of such hearing, </w:t>
      </w:r>
      <w:r w:rsidRPr="00C414C2">
        <w:rPr>
          <w:rFonts w:ascii="Helvetica" w:hAnsi="Helvetica" w:cs="Helvetica"/>
          <w:sz w:val="20"/>
          <w:szCs w:val="20"/>
        </w:rPr>
        <w:lastRenderedPageBreak/>
        <w:t>then such charges shall become due and payable 10 days after the issuance of the order upon such protest and if not timely paid, such charges shall become a special assessment against the property and shall constitute a lien on the property for the amount of the assessment. Such charges may also be recovered in a civil action against the owner or other person in control of the premises for which such charges were incurred, and any person violating any of the provisions of this Ordinance shall be liable to the City for all costs, fees, charges and expenses, including but not limited to administrative costs and legal fees and costs, by reason of such violation.</w:t>
      </w:r>
    </w:p>
    <w:p w14:paraId="7E9F38AA" w14:textId="77777777" w:rsidR="00D1050B" w:rsidRPr="00C414C2" w:rsidRDefault="00D1050B" w:rsidP="00D1050B">
      <w:pPr>
        <w:autoSpaceDE w:val="0"/>
        <w:autoSpaceDN w:val="0"/>
        <w:adjustRightInd w:val="0"/>
        <w:rPr>
          <w:rFonts w:ascii="Times" w:hAnsi="Times" w:cs="Times"/>
          <w:b/>
          <w:bCs/>
          <w:sz w:val="20"/>
          <w:szCs w:val="20"/>
        </w:rPr>
      </w:pPr>
    </w:p>
    <w:p w14:paraId="3D4DC6F3" w14:textId="77777777" w:rsidR="00D1050B" w:rsidRPr="00C414C2" w:rsidRDefault="00D1050B" w:rsidP="00D1050B">
      <w:pPr>
        <w:autoSpaceDE w:val="0"/>
        <w:autoSpaceDN w:val="0"/>
        <w:adjustRightInd w:val="0"/>
        <w:rPr>
          <w:rFonts w:ascii="Helvetica" w:hAnsi="Helvetica" w:cs="Helvetica"/>
          <w:b/>
          <w:bCs/>
          <w:sz w:val="20"/>
          <w:szCs w:val="20"/>
        </w:rPr>
      </w:pPr>
      <w:r w:rsidRPr="00C414C2">
        <w:rPr>
          <w:rFonts w:ascii="Helvetica" w:hAnsi="Helvetica" w:cs="Helvetica"/>
          <w:b/>
          <w:bCs/>
          <w:sz w:val="20"/>
          <w:szCs w:val="20"/>
        </w:rPr>
        <w:t xml:space="preserve">G. </w:t>
      </w:r>
      <w:r w:rsidRPr="00C414C2">
        <w:rPr>
          <w:rFonts w:ascii="Helvetica" w:hAnsi="Helvetica" w:cs="Helvetica"/>
          <w:b/>
          <w:bCs/>
          <w:sz w:val="20"/>
          <w:szCs w:val="20"/>
          <w:u w:val="single"/>
        </w:rPr>
        <w:t>Civil Penalties</w:t>
      </w:r>
      <w:r w:rsidRPr="00C414C2">
        <w:rPr>
          <w:rFonts w:ascii="Helvetica" w:hAnsi="Helvetica" w:cs="Helvetica"/>
          <w:b/>
          <w:bCs/>
          <w:sz w:val="20"/>
          <w:szCs w:val="20"/>
        </w:rPr>
        <w:t>.</w:t>
      </w:r>
    </w:p>
    <w:p w14:paraId="6BD62620"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bCs/>
          <w:sz w:val="20"/>
          <w:szCs w:val="20"/>
        </w:rPr>
        <w:t>In</w:t>
      </w:r>
      <w:r w:rsidRPr="00C414C2">
        <w:rPr>
          <w:rFonts w:ascii="Helvetica" w:hAnsi="Helvetica" w:cs="Helvetica"/>
          <w:b/>
          <w:bCs/>
          <w:sz w:val="20"/>
          <w:szCs w:val="20"/>
        </w:rPr>
        <w:t xml:space="preserve"> </w:t>
      </w:r>
      <w:r w:rsidRPr="00C414C2">
        <w:rPr>
          <w:rFonts w:ascii="Helvetica" w:hAnsi="Helvetica" w:cs="Helvetica"/>
          <w:sz w:val="20"/>
          <w:szCs w:val="20"/>
        </w:rPr>
        <w:t>the event the alleged violator fails to take the remedial measures set forth in the notice of violation or otherwise fails to cure the violations described therein within 10 days after the City has taken the actions described above, the City may impose a penalty not to exceed $500 (depending on the severity of the violation) for each day the violation remains un-remedied after the receipt of the notice of violation.</w:t>
      </w:r>
    </w:p>
    <w:p w14:paraId="11818F44" w14:textId="77777777" w:rsidR="00D1050B" w:rsidRPr="00C414C2" w:rsidRDefault="00D1050B" w:rsidP="00D1050B">
      <w:pPr>
        <w:autoSpaceDE w:val="0"/>
        <w:autoSpaceDN w:val="0"/>
        <w:adjustRightInd w:val="0"/>
        <w:rPr>
          <w:rFonts w:ascii="Helvetica" w:hAnsi="Helvetica" w:cs="Helvetica"/>
          <w:sz w:val="20"/>
          <w:szCs w:val="20"/>
        </w:rPr>
      </w:pPr>
    </w:p>
    <w:p w14:paraId="3261DE13" w14:textId="77777777" w:rsidR="00D1050B" w:rsidRPr="00C414C2" w:rsidRDefault="00D1050B" w:rsidP="00D1050B">
      <w:pPr>
        <w:autoSpaceDE w:val="0"/>
        <w:autoSpaceDN w:val="0"/>
        <w:adjustRightInd w:val="0"/>
        <w:rPr>
          <w:rFonts w:ascii="Helvetica" w:hAnsi="Helvetica" w:cs="Helvetica"/>
          <w:b/>
          <w:bCs/>
          <w:sz w:val="20"/>
          <w:szCs w:val="20"/>
        </w:rPr>
      </w:pPr>
      <w:r w:rsidRPr="00C414C2">
        <w:rPr>
          <w:rFonts w:ascii="Helvetica" w:hAnsi="Helvetica" w:cs="Helvetica"/>
          <w:b/>
          <w:bCs/>
          <w:sz w:val="20"/>
          <w:szCs w:val="20"/>
        </w:rPr>
        <w:t xml:space="preserve">H. </w:t>
      </w:r>
      <w:r w:rsidRPr="00C414C2">
        <w:rPr>
          <w:rFonts w:ascii="Helvetica" w:hAnsi="Helvetica" w:cs="Helvetica"/>
          <w:b/>
          <w:bCs/>
          <w:sz w:val="20"/>
          <w:szCs w:val="20"/>
          <w:u w:val="single"/>
        </w:rPr>
        <w:t>Criminal Penalties; Enforcement Costs</w:t>
      </w:r>
      <w:r w:rsidRPr="00C414C2">
        <w:rPr>
          <w:rFonts w:ascii="Helvetica" w:hAnsi="Helvetica" w:cs="Helvetica"/>
          <w:b/>
          <w:bCs/>
          <w:sz w:val="20"/>
          <w:szCs w:val="20"/>
        </w:rPr>
        <w:t>.</w:t>
      </w:r>
    </w:p>
    <w:p w14:paraId="6F91457B"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Any person who violates any provision of this Ordinance shall be liable to criminal prosecution to the fullest extent of the law, and shall be subject to a criminal penalty of up to $500 dollars per violation per day and/or imprisonment for a period of time not to exceed one year.</w:t>
      </w:r>
    </w:p>
    <w:p w14:paraId="332383EF" w14:textId="77777777" w:rsidR="00D1050B" w:rsidRPr="00C414C2" w:rsidRDefault="00D1050B" w:rsidP="00D1050B">
      <w:pPr>
        <w:autoSpaceDE w:val="0"/>
        <w:autoSpaceDN w:val="0"/>
        <w:adjustRightInd w:val="0"/>
        <w:rPr>
          <w:rFonts w:ascii="Helvetica" w:hAnsi="Helvetica" w:cs="Helvetica"/>
          <w:sz w:val="20"/>
          <w:szCs w:val="20"/>
        </w:rPr>
      </w:pPr>
    </w:p>
    <w:p w14:paraId="7489323A"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The City may recover all attorneys' fees court costs and other expenses associated with enforcement of this Ordinance, including sampling and monitoring expenses.</w:t>
      </w:r>
    </w:p>
    <w:p w14:paraId="4E58C312" w14:textId="77777777" w:rsidR="00D1050B" w:rsidRPr="00C414C2" w:rsidRDefault="00D1050B" w:rsidP="00D1050B">
      <w:pPr>
        <w:autoSpaceDE w:val="0"/>
        <w:autoSpaceDN w:val="0"/>
        <w:adjustRightInd w:val="0"/>
        <w:rPr>
          <w:rFonts w:ascii="Helvetica" w:hAnsi="Helvetica" w:cs="Helvetica"/>
          <w:sz w:val="20"/>
          <w:szCs w:val="20"/>
        </w:rPr>
      </w:pPr>
    </w:p>
    <w:p w14:paraId="3E4067E0" w14:textId="77777777" w:rsidR="00D1050B" w:rsidRPr="00C414C2" w:rsidRDefault="00D1050B" w:rsidP="00D1050B">
      <w:pPr>
        <w:autoSpaceDE w:val="0"/>
        <w:autoSpaceDN w:val="0"/>
        <w:adjustRightInd w:val="0"/>
        <w:rPr>
          <w:rFonts w:ascii="Helvetica" w:hAnsi="Helvetica" w:cs="Helvetica"/>
          <w:b/>
          <w:bCs/>
          <w:sz w:val="20"/>
          <w:szCs w:val="20"/>
        </w:rPr>
      </w:pPr>
      <w:r w:rsidRPr="00C414C2">
        <w:rPr>
          <w:rFonts w:ascii="Helvetica" w:hAnsi="Helvetica" w:cs="Helvetica"/>
          <w:b/>
          <w:bCs/>
          <w:sz w:val="20"/>
          <w:szCs w:val="20"/>
        </w:rPr>
        <w:t xml:space="preserve">I. </w:t>
      </w:r>
      <w:r w:rsidRPr="00C414C2">
        <w:rPr>
          <w:rFonts w:ascii="Helvetica" w:hAnsi="Helvetica" w:cs="Helvetica"/>
          <w:b/>
          <w:bCs/>
          <w:sz w:val="20"/>
          <w:szCs w:val="20"/>
          <w:u w:val="single"/>
        </w:rPr>
        <w:t>Injunctive Relief</w:t>
      </w:r>
      <w:r w:rsidRPr="00C414C2">
        <w:rPr>
          <w:rFonts w:ascii="Helvetica" w:hAnsi="Helvetica" w:cs="Helvetica"/>
          <w:b/>
          <w:bCs/>
          <w:sz w:val="20"/>
          <w:szCs w:val="20"/>
        </w:rPr>
        <w:t>.</w:t>
      </w:r>
    </w:p>
    <w:p w14:paraId="47DDCA27"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The authorized enforcement agency may petition for a preliminary or permanent injunction restraining any person from undertaking any activities which would result in a violation or continued violation of this Ordinance, and may seek mandatory injunctive relief compelling the person to perform abatement or remediation of any violation of this Ordinance.</w:t>
      </w:r>
    </w:p>
    <w:p w14:paraId="22A1027A" w14:textId="77777777" w:rsidR="00D1050B" w:rsidRPr="00C414C2" w:rsidRDefault="00D1050B" w:rsidP="00D1050B">
      <w:pPr>
        <w:autoSpaceDE w:val="0"/>
        <w:autoSpaceDN w:val="0"/>
        <w:adjustRightInd w:val="0"/>
        <w:rPr>
          <w:rFonts w:ascii="Helvetica" w:hAnsi="Helvetica" w:cs="Helvetica"/>
          <w:sz w:val="20"/>
          <w:szCs w:val="20"/>
        </w:rPr>
      </w:pPr>
    </w:p>
    <w:p w14:paraId="15E8C0AA" w14:textId="77777777" w:rsidR="00D1050B" w:rsidRPr="00C414C2" w:rsidRDefault="00D1050B" w:rsidP="00D1050B">
      <w:pPr>
        <w:autoSpaceDE w:val="0"/>
        <w:autoSpaceDN w:val="0"/>
        <w:adjustRightInd w:val="0"/>
        <w:rPr>
          <w:rFonts w:ascii="Helvetica" w:hAnsi="Helvetica" w:cs="Helvetica"/>
          <w:b/>
          <w:bCs/>
          <w:sz w:val="20"/>
          <w:szCs w:val="20"/>
        </w:rPr>
      </w:pPr>
      <w:r w:rsidRPr="00C414C2">
        <w:rPr>
          <w:rFonts w:ascii="Helvetica" w:hAnsi="Helvetica" w:cs="Helvetica"/>
          <w:b/>
          <w:bCs/>
          <w:sz w:val="20"/>
          <w:szCs w:val="20"/>
        </w:rPr>
        <w:t xml:space="preserve">J. </w:t>
      </w:r>
      <w:r w:rsidRPr="00C414C2">
        <w:rPr>
          <w:rFonts w:ascii="Helvetica" w:hAnsi="Helvetica" w:cs="Helvetica"/>
          <w:b/>
          <w:bCs/>
          <w:sz w:val="20"/>
          <w:szCs w:val="20"/>
          <w:u w:val="single"/>
        </w:rPr>
        <w:t>Violations Deemed a Public Nuisance</w:t>
      </w:r>
      <w:r w:rsidRPr="00C414C2">
        <w:rPr>
          <w:rFonts w:ascii="Helvetica" w:hAnsi="Helvetica" w:cs="Helvetica"/>
          <w:b/>
          <w:bCs/>
          <w:sz w:val="20"/>
          <w:szCs w:val="20"/>
        </w:rPr>
        <w:t>.</w:t>
      </w:r>
    </w:p>
    <w:p w14:paraId="1D33F208"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In addition to the enforcement processes and penalties provided herein, any condition caused or permitted to exist in violation of any of the provisions of this</w:t>
      </w:r>
    </w:p>
    <w:p w14:paraId="6CD8E030"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Ordinance is a threat to public health, safety, and welfare, and is declared and deemed a nuisance, and may be summarily abated or restored at the violator's expense, or may be subject of a civil action to abate, enjoin, or otherwise compel the cessation of such nuisance.</w:t>
      </w:r>
    </w:p>
    <w:p w14:paraId="571D95FC" w14:textId="77777777" w:rsidR="00D1050B" w:rsidRPr="00C414C2" w:rsidRDefault="00D1050B" w:rsidP="00D1050B">
      <w:pPr>
        <w:autoSpaceDE w:val="0"/>
        <w:autoSpaceDN w:val="0"/>
        <w:adjustRightInd w:val="0"/>
        <w:rPr>
          <w:rFonts w:ascii="Helvetica" w:hAnsi="Helvetica" w:cs="Helvetica"/>
          <w:sz w:val="20"/>
          <w:szCs w:val="20"/>
        </w:rPr>
      </w:pPr>
    </w:p>
    <w:p w14:paraId="250FCAD3" w14:textId="77777777" w:rsidR="00D1050B" w:rsidRPr="00C414C2" w:rsidRDefault="00D1050B" w:rsidP="00D1050B">
      <w:pPr>
        <w:autoSpaceDE w:val="0"/>
        <w:autoSpaceDN w:val="0"/>
        <w:adjustRightInd w:val="0"/>
        <w:rPr>
          <w:rFonts w:ascii="Helvetica" w:hAnsi="Helvetica" w:cs="Helvetica"/>
          <w:b/>
          <w:bCs/>
          <w:sz w:val="20"/>
          <w:szCs w:val="20"/>
        </w:rPr>
      </w:pPr>
      <w:r w:rsidRPr="00C414C2">
        <w:rPr>
          <w:rFonts w:ascii="Helvetica" w:hAnsi="Helvetica" w:cs="Helvetica"/>
          <w:b/>
          <w:bCs/>
          <w:sz w:val="20"/>
          <w:szCs w:val="20"/>
        </w:rPr>
        <w:t xml:space="preserve">K. </w:t>
      </w:r>
      <w:r w:rsidRPr="00C414C2">
        <w:rPr>
          <w:rFonts w:ascii="Helvetica" w:hAnsi="Helvetica" w:cs="Helvetica"/>
          <w:b/>
          <w:bCs/>
          <w:sz w:val="20"/>
          <w:szCs w:val="20"/>
          <w:u w:val="single"/>
        </w:rPr>
        <w:t>Remedies Not Exclusive</w:t>
      </w:r>
      <w:r w:rsidRPr="00C414C2">
        <w:rPr>
          <w:rFonts w:ascii="Helvetica" w:hAnsi="Helvetica" w:cs="Helvetica"/>
          <w:b/>
          <w:bCs/>
          <w:sz w:val="20"/>
          <w:szCs w:val="20"/>
        </w:rPr>
        <w:t>.</w:t>
      </w:r>
    </w:p>
    <w:p w14:paraId="69E4D82B"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Except as expressly provided above, the remedies in this Section are cumulative and the exercise of anyone or more remedies shall not prejudice any other remedies that may otherwise be pursued for a violation of this Ordinance. The remedies listed in this Ordinance are not exclusive of any other remedies available under any applicable federal, state or local law and it is within the discretion of the authorized enforcement agency to seek cumulative remedies.</w:t>
      </w:r>
    </w:p>
    <w:p w14:paraId="0B45C975" w14:textId="77777777" w:rsidR="00D1050B" w:rsidRPr="00C414C2" w:rsidRDefault="00D1050B" w:rsidP="00D1050B">
      <w:pPr>
        <w:autoSpaceDE w:val="0"/>
        <w:autoSpaceDN w:val="0"/>
        <w:adjustRightInd w:val="0"/>
        <w:rPr>
          <w:rFonts w:ascii="Helvetica" w:hAnsi="Helvetica" w:cs="Helvetica"/>
          <w:sz w:val="20"/>
          <w:szCs w:val="20"/>
        </w:rPr>
      </w:pPr>
    </w:p>
    <w:p w14:paraId="0F4E4D32" w14:textId="77777777" w:rsidR="00D1050B" w:rsidRPr="00C414C2" w:rsidRDefault="00D1050B" w:rsidP="00D1050B">
      <w:pPr>
        <w:autoSpaceDE w:val="0"/>
        <w:autoSpaceDN w:val="0"/>
        <w:adjustRightInd w:val="0"/>
        <w:rPr>
          <w:rFonts w:ascii="Helvetica" w:hAnsi="Helvetica" w:cs="Helvetica"/>
          <w:b/>
          <w:bCs/>
          <w:sz w:val="20"/>
          <w:szCs w:val="20"/>
        </w:rPr>
      </w:pPr>
      <w:r>
        <w:rPr>
          <w:rFonts w:ascii="Helvetica" w:hAnsi="Helvetica" w:cs="Helvetica"/>
          <w:b/>
          <w:bCs/>
          <w:sz w:val="20"/>
          <w:szCs w:val="20"/>
        </w:rPr>
        <w:t>SECTION 9</w:t>
      </w:r>
      <w:r w:rsidRPr="00C414C2">
        <w:rPr>
          <w:rFonts w:ascii="Helvetica" w:hAnsi="Helvetica" w:cs="Helvetica"/>
          <w:b/>
          <w:bCs/>
          <w:sz w:val="20"/>
          <w:szCs w:val="20"/>
        </w:rPr>
        <w:t>. ACTION WITHOUT PRIOR NOTICE.</w:t>
      </w:r>
    </w:p>
    <w:p w14:paraId="49F439C6"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Any person who violates a prohibition or fails to meet a requirement of this Ordinance will be subject, without prior notice, to one or more of the enforcement actions identified in Section 14, when attempts to contact the person have failed and the enforcement actions are necessary to stop an actual or potential discharge which presents or may present imminent danger to the environment, or to the health or welfare of persons, or to the MS4.</w:t>
      </w:r>
    </w:p>
    <w:p w14:paraId="39594D20" w14:textId="77777777" w:rsidR="00D1050B" w:rsidRPr="00C414C2" w:rsidRDefault="00D1050B" w:rsidP="00D1050B">
      <w:pPr>
        <w:autoSpaceDE w:val="0"/>
        <w:autoSpaceDN w:val="0"/>
        <w:adjustRightInd w:val="0"/>
        <w:rPr>
          <w:rFonts w:ascii="Helvetica" w:hAnsi="Helvetica" w:cs="Helvetica"/>
          <w:b/>
          <w:bCs/>
          <w:sz w:val="20"/>
          <w:szCs w:val="20"/>
        </w:rPr>
      </w:pPr>
    </w:p>
    <w:p w14:paraId="31F0A98E" w14:textId="77777777" w:rsidR="00D1050B" w:rsidRPr="00C414C2" w:rsidRDefault="00D1050B" w:rsidP="00D1050B">
      <w:pPr>
        <w:autoSpaceDE w:val="0"/>
        <w:autoSpaceDN w:val="0"/>
        <w:adjustRightInd w:val="0"/>
        <w:rPr>
          <w:rFonts w:ascii="Helvetica" w:hAnsi="Helvetica" w:cs="Helvetica"/>
          <w:b/>
          <w:bCs/>
          <w:sz w:val="20"/>
          <w:szCs w:val="20"/>
        </w:rPr>
      </w:pPr>
      <w:r>
        <w:rPr>
          <w:rFonts w:ascii="Helvetica" w:hAnsi="Helvetica" w:cs="Helvetica"/>
          <w:b/>
          <w:bCs/>
          <w:sz w:val="20"/>
          <w:szCs w:val="20"/>
        </w:rPr>
        <w:t>SECTION 10</w:t>
      </w:r>
      <w:r w:rsidRPr="00C414C2">
        <w:rPr>
          <w:rFonts w:ascii="Helvetica" w:hAnsi="Helvetica" w:cs="Helvetica"/>
          <w:b/>
          <w:bCs/>
          <w:sz w:val="20"/>
          <w:szCs w:val="20"/>
        </w:rPr>
        <w:t>. OTHER LEGAL ACTION.</w:t>
      </w:r>
    </w:p>
    <w:p w14:paraId="78A579C2"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Notwithstanding any other remedies or procedures available to the City, if any person discharges into the MS4 in a manner that is contrary to the provisions of this Ordinance, the City Attorney may commence an action for appropriate legal and equitable relief including damages and costs in the County Court. The City Attorney may seek a preliminary or permanent injunction or both which restrains or compels the activities on the part of the discharger.</w:t>
      </w:r>
    </w:p>
    <w:p w14:paraId="7F3D0B1F" w14:textId="77777777" w:rsidR="00D1050B" w:rsidRPr="00C414C2" w:rsidRDefault="00D1050B" w:rsidP="00D1050B">
      <w:pPr>
        <w:autoSpaceDE w:val="0"/>
        <w:autoSpaceDN w:val="0"/>
        <w:adjustRightInd w:val="0"/>
        <w:rPr>
          <w:rFonts w:ascii="Helvetica" w:hAnsi="Helvetica" w:cs="Helvetica"/>
          <w:sz w:val="20"/>
          <w:szCs w:val="20"/>
        </w:rPr>
      </w:pPr>
    </w:p>
    <w:p w14:paraId="63E0AA02" w14:textId="77777777" w:rsidR="00D1050B" w:rsidRPr="00C414C2" w:rsidRDefault="00D1050B" w:rsidP="00D1050B">
      <w:pPr>
        <w:autoSpaceDE w:val="0"/>
        <w:autoSpaceDN w:val="0"/>
        <w:adjustRightInd w:val="0"/>
        <w:rPr>
          <w:rFonts w:ascii="Helvetica" w:hAnsi="Helvetica" w:cs="Helvetica"/>
          <w:b/>
          <w:bCs/>
          <w:sz w:val="20"/>
          <w:szCs w:val="20"/>
        </w:rPr>
      </w:pPr>
      <w:r>
        <w:rPr>
          <w:rFonts w:ascii="Helvetica" w:hAnsi="Helvetica" w:cs="Helvetica"/>
          <w:b/>
          <w:bCs/>
          <w:sz w:val="20"/>
          <w:szCs w:val="20"/>
        </w:rPr>
        <w:lastRenderedPageBreak/>
        <w:t>SECTION 11</w:t>
      </w:r>
      <w:r w:rsidRPr="00C414C2">
        <w:rPr>
          <w:rFonts w:ascii="Helvetica" w:hAnsi="Helvetica" w:cs="Helvetica"/>
          <w:b/>
          <w:bCs/>
          <w:sz w:val="20"/>
          <w:szCs w:val="20"/>
        </w:rPr>
        <w:t>. REPEAL</w:t>
      </w:r>
    </w:p>
    <w:p w14:paraId="3CE6F168"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Any other ordinances, parts of ordinances, or resolutions of the City of Webb City in conflict herewith are hereby repealed.</w:t>
      </w:r>
    </w:p>
    <w:p w14:paraId="02C80517" w14:textId="77777777" w:rsidR="00D1050B" w:rsidRPr="00C414C2" w:rsidRDefault="00D1050B" w:rsidP="00D1050B">
      <w:pPr>
        <w:autoSpaceDE w:val="0"/>
        <w:autoSpaceDN w:val="0"/>
        <w:adjustRightInd w:val="0"/>
        <w:rPr>
          <w:rFonts w:ascii="Helvetica" w:hAnsi="Helvetica" w:cs="Helvetica"/>
          <w:sz w:val="20"/>
          <w:szCs w:val="20"/>
        </w:rPr>
      </w:pPr>
    </w:p>
    <w:p w14:paraId="4E7802D2" w14:textId="77777777" w:rsidR="00D1050B" w:rsidRPr="00C414C2" w:rsidRDefault="00D1050B" w:rsidP="00D1050B">
      <w:pPr>
        <w:autoSpaceDE w:val="0"/>
        <w:autoSpaceDN w:val="0"/>
        <w:adjustRightInd w:val="0"/>
        <w:rPr>
          <w:rFonts w:ascii="Helvetica" w:hAnsi="Helvetica" w:cs="Helvetica"/>
          <w:b/>
          <w:bCs/>
          <w:sz w:val="20"/>
          <w:szCs w:val="20"/>
        </w:rPr>
      </w:pPr>
      <w:r>
        <w:rPr>
          <w:rFonts w:ascii="Helvetica" w:hAnsi="Helvetica" w:cs="Helvetica"/>
          <w:b/>
          <w:bCs/>
          <w:sz w:val="20"/>
          <w:szCs w:val="20"/>
        </w:rPr>
        <w:t>SECTION 12</w:t>
      </w:r>
      <w:r w:rsidRPr="00C414C2">
        <w:rPr>
          <w:rFonts w:ascii="Helvetica" w:hAnsi="Helvetica" w:cs="Helvetica"/>
          <w:b/>
          <w:bCs/>
          <w:sz w:val="20"/>
          <w:szCs w:val="20"/>
        </w:rPr>
        <w:t>. EFFECTIVE DATE</w:t>
      </w:r>
    </w:p>
    <w:p w14:paraId="6D11065C" w14:textId="77777777" w:rsidR="00D1050B" w:rsidRPr="00C414C2" w:rsidRDefault="00D1050B" w:rsidP="00D1050B">
      <w:pPr>
        <w:autoSpaceDE w:val="0"/>
        <w:autoSpaceDN w:val="0"/>
        <w:adjustRightInd w:val="0"/>
        <w:rPr>
          <w:rFonts w:ascii="Helvetica" w:hAnsi="Helvetica" w:cs="Helvetica"/>
          <w:sz w:val="20"/>
          <w:szCs w:val="20"/>
        </w:rPr>
      </w:pPr>
      <w:r w:rsidRPr="00C414C2">
        <w:rPr>
          <w:rFonts w:ascii="Helvetica" w:hAnsi="Helvetica" w:cs="Helvetica"/>
          <w:sz w:val="20"/>
          <w:szCs w:val="20"/>
        </w:rPr>
        <w:t>This ordinance shall take effect and be in force from and after its passage, approval, and publication as required by law.</w:t>
      </w:r>
    </w:p>
    <w:p w14:paraId="6F31E8C4" w14:textId="756DAB5E" w:rsidR="00D1050B" w:rsidRDefault="00D1050B" w:rsidP="00C0179F">
      <w:pPr>
        <w:pStyle w:val="BodyText"/>
      </w:pPr>
    </w:p>
    <w:p w14:paraId="0B542206" w14:textId="35A9F0CF" w:rsidR="00D1050B" w:rsidRDefault="00D1050B" w:rsidP="00C0179F">
      <w:pPr>
        <w:pStyle w:val="BodyText"/>
      </w:pPr>
    </w:p>
    <w:p w14:paraId="53880A9E" w14:textId="194907BD" w:rsidR="00D1050B" w:rsidRPr="00D1050B" w:rsidRDefault="00E07D3C" w:rsidP="00C0179F">
      <w:pPr>
        <w:pStyle w:val="BodyText"/>
      </w:pPr>
      <w:r>
        <w:t>*</w:t>
      </w:r>
      <w:r w:rsidR="00D1050B">
        <w:t>The only proposed change to our current ordinance is found in Letter C, Section 3. Technical Standards, Specifications, and Guidance</w:t>
      </w:r>
      <w:r>
        <w:t>.  We are asking for the adoption of the Green County Design Standards Section 115 Water Quality Protection, as required by the DNR as a result of their June 2020 audit of our program.  They felt that we were not sufficient in our standards as it related to water quality issues in post-construction.</w:t>
      </w:r>
    </w:p>
    <w:p w14:paraId="00FE1EF3" w14:textId="77777777" w:rsidR="00D1050B" w:rsidRDefault="00D1050B" w:rsidP="00C0179F">
      <w:pPr>
        <w:pStyle w:val="BodyText"/>
      </w:pPr>
    </w:p>
    <w:p w14:paraId="09011710" w14:textId="77777777" w:rsidR="00D1050B" w:rsidRDefault="00D1050B" w:rsidP="00C0179F">
      <w:pPr>
        <w:pStyle w:val="BodyText"/>
      </w:pPr>
    </w:p>
    <w:p w14:paraId="34B74CC9" w14:textId="77777777" w:rsidR="00D1050B" w:rsidRDefault="00D1050B" w:rsidP="00C0179F">
      <w:pPr>
        <w:pStyle w:val="BodyText"/>
      </w:pPr>
    </w:p>
    <w:p w14:paraId="4573FF99" w14:textId="77777777" w:rsidR="00D1050B" w:rsidRDefault="00D1050B" w:rsidP="00C0179F">
      <w:pPr>
        <w:pStyle w:val="BodyText"/>
      </w:pPr>
    </w:p>
    <w:p w14:paraId="33E27890" w14:textId="77777777" w:rsidR="00D1050B" w:rsidRDefault="00D1050B" w:rsidP="00C0179F">
      <w:pPr>
        <w:pStyle w:val="BodyText"/>
      </w:pPr>
    </w:p>
    <w:p w14:paraId="06D5BFEF" w14:textId="77777777" w:rsidR="00D1050B" w:rsidRDefault="00D1050B" w:rsidP="00C0179F">
      <w:pPr>
        <w:pStyle w:val="BodyText"/>
      </w:pPr>
    </w:p>
    <w:p w14:paraId="5DCFB381" w14:textId="77777777" w:rsidR="00D1050B" w:rsidRDefault="00D1050B" w:rsidP="00C0179F">
      <w:pPr>
        <w:pStyle w:val="BodyText"/>
      </w:pPr>
    </w:p>
    <w:p w14:paraId="496B461D" w14:textId="77777777" w:rsidR="00D1050B" w:rsidRDefault="00D1050B" w:rsidP="00C0179F">
      <w:pPr>
        <w:pStyle w:val="BodyText"/>
      </w:pPr>
    </w:p>
    <w:p w14:paraId="0FF35172" w14:textId="77777777" w:rsidR="00D1050B" w:rsidRDefault="00D1050B" w:rsidP="00C0179F">
      <w:pPr>
        <w:pStyle w:val="BodyText"/>
      </w:pPr>
    </w:p>
    <w:p w14:paraId="7AE3E257" w14:textId="77777777" w:rsidR="00D1050B" w:rsidRDefault="00D1050B" w:rsidP="00C0179F">
      <w:pPr>
        <w:pStyle w:val="BodyText"/>
      </w:pPr>
    </w:p>
    <w:p w14:paraId="267633B6" w14:textId="77777777" w:rsidR="00D1050B" w:rsidRDefault="00D1050B" w:rsidP="00C0179F">
      <w:pPr>
        <w:pStyle w:val="BodyText"/>
      </w:pPr>
    </w:p>
    <w:p w14:paraId="6E2A9553" w14:textId="77777777" w:rsidR="00D1050B" w:rsidRDefault="00D1050B" w:rsidP="00C0179F">
      <w:pPr>
        <w:pStyle w:val="BodyText"/>
      </w:pPr>
    </w:p>
    <w:p w14:paraId="513AA654" w14:textId="77777777" w:rsidR="00D1050B" w:rsidRDefault="00D1050B" w:rsidP="00C0179F">
      <w:pPr>
        <w:pStyle w:val="BodyText"/>
      </w:pPr>
    </w:p>
    <w:p w14:paraId="29D160DE" w14:textId="77777777" w:rsidR="00D1050B" w:rsidRDefault="00D1050B" w:rsidP="00C0179F">
      <w:pPr>
        <w:pStyle w:val="BodyText"/>
      </w:pPr>
    </w:p>
    <w:p w14:paraId="59BEB3EE" w14:textId="77777777" w:rsidR="00D1050B" w:rsidRDefault="00D1050B" w:rsidP="00C0179F">
      <w:pPr>
        <w:pStyle w:val="BodyText"/>
      </w:pPr>
    </w:p>
    <w:p w14:paraId="7EC44889" w14:textId="77777777" w:rsidR="00D1050B" w:rsidRDefault="00D1050B" w:rsidP="00C0179F">
      <w:pPr>
        <w:pStyle w:val="BodyText"/>
      </w:pPr>
    </w:p>
    <w:p w14:paraId="1963F892" w14:textId="77777777" w:rsidR="00D1050B" w:rsidRDefault="00D1050B" w:rsidP="00C0179F">
      <w:pPr>
        <w:pStyle w:val="BodyText"/>
      </w:pPr>
    </w:p>
    <w:p w14:paraId="5E077815" w14:textId="77777777" w:rsidR="00D1050B" w:rsidRDefault="00D1050B" w:rsidP="00C0179F">
      <w:pPr>
        <w:pStyle w:val="BodyText"/>
      </w:pPr>
    </w:p>
    <w:p w14:paraId="2F68C654" w14:textId="77777777" w:rsidR="00D1050B" w:rsidRDefault="00D1050B" w:rsidP="00C0179F">
      <w:pPr>
        <w:pStyle w:val="BodyText"/>
      </w:pPr>
    </w:p>
    <w:p w14:paraId="03D4A3FD" w14:textId="77777777" w:rsidR="00D1050B" w:rsidRDefault="00D1050B" w:rsidP="00C0179F">
      <w:pPr>
        <w:pStyle w:val="BodyText"/>
      </w:pPr>
    </w:p>
    <w:p w14:paraId="1C903AB3" w14:textId="77777777" w:rsidR="00D1050B" w:rsidRDefault="00D1050B" w:rsidP="00C0179F">
      <w:pPr>
        <w:pStyle w:val="BodyText"/>
      </w:pPr>
    </w:p>
    <w:p w14:paraId="03F3C41A" w14:textId="77777777" w:rsidR="00D1050B" w:rsidRDefault="00D1050B" w:rsidP="00C0179F">
      <w:pPr>
        <w:pStyle w:val="BodyText"/>
      </w:pPr>
    </w:p>
    <w:p w14:paraId="0DCBF87A" w14:textId="77777777" w:rsidR="00E07D3C" w:rsidRDefault="00E07D3C" w:rsidP="00C0179F">
      <w:pPr>
        <w:pStyle w:val="BodyText"/>
      </w:pPr>
    </w:p>
    <w:p w14:paraId="00FE16A9" w14:textId="21BA93FC" w:rsidR="003A236D" w:rsidRDefault="003A236D" w:rsidP="00C0179F">
      <w:pPr>
        <w:pStyle w:val="BodyText"/>
      </w:pPr>
      <w:r>
        <w:lastRenderedPageBreak/>
        <w:t xml:space="preserve">Greene County Design Standards - Adopted April 5, 1999 </w:t>
      </w:r>
    </w:p>
    <w:p w14:paraId="65ADE487" w14:textId="77777777" w:rsidR="003A236D" w:rsidRDefault="003A236D" w:rsidP="00C0179F">
      <w:pPr>
        <w:pStyle w:val="BodyText"/>
      </w:pPr>
      <w:r w:rsidRPr="003A236D">
        <w:rPr>
          <w:u w:val="single"/>
        </w:rPr>
        <w:t>SECTION 115 - WATER QUALITY PROTECTION</w:t>
      </w:r>
      <w:r>
        <w:t xml:space="preserve"> </w:t>
      </w:r>
    </w:p>
    <w:p w14:paraId="4031ECE9" w14:textId="77777777" w:rsidR="003A236D" w:rsidRDefault="003A236D" w:rsidP="00C0179F">
      <w:pPr>
        <w:pStyle w:val="BodyText"/>
      </w:pPr>
      <w:r w:rsidRPr="003A236D">
        <w:rPr>
          <w:b/>
          <w:bCs/>
        </w:rPr>
        <w:t>SECTION 115 - WATER QUALITY PROTECTION</w:t>
      </w:r>
      <w:r>
        <w:t xml:space="preserve"> </w:t>
      </w:r>
    </w:p>
    <w:p w14:paraId="4BD08040" w14:textId="77777777" w:rsidR="007E4D87" w:rsidRDefault="003A236D" w:rsidP="00C0179F">
      <w:pPr>
        <w:pStyle w:val="BodyText"/>
      </w:pPr>
      <w:r>
        <w:t xml:space="preserve">115.1 PURPOSE </w:t>
      </w:r>
    </w:p>
    <w:p w14:paraId="39ED2B27" w14:textId="77777777" w:rsidR="007E4D87" w:rsidRDefault="003A236D" w:rsidP="00C0179F">
      <w:pPr>
        <w:pStyle w:val="BodyText"/>
      </w:pPr>
      <w:r>
        <w:t xml:space="preserve">115.2 GENERAL DESIGN GUIDELINES </w:t>
      </w:r>
    </w:p>
    <w:p w14:paraId="5E6DA017" w14:textId="77777777" w:rsidR="007E4D87" w:rsidRDefault="003A236D" w:rsidP="00C0179F">
      <w:pPr>
        <w:pStyle w:val="BodyText"/>
      </w:pPr>
      <w:r>
        <w:t xml:space="preserve">115.3 REQUIREMENTS </w:t>
      </w:r>
    </w:p>
    <w:p w14:paraId="4F7D4032" w14:textId="77777777" w:rsidR="007E4D87" w:rsidRDefault="003A236D" w:rsidP="00C0179F">
      <w:pPr>
        <w:pStyle w:val="BodyText"/>
      </w:pPr>
      <w:r>
        <w:t xml:space="preserve">115.4 DESIGN CRITERIA </w:t>
      </w:r>
    </w:p>
    <w:p w14:paraId="19EF9AD4" w14:textId="77777777" w:rsidR="007E4D87" w:rsidRDefault="003A236D" w:rsidP="007E4D87">
      <w:pPr>
        <w:pStyle w:val="BodyText"/>
        <w:ind w:firstLine="720"/>
      </w:pPr>
      <w:r>
        <w:t xml:space="preserve">115.4.1 Water Quality Capture Volume </w:t>
      </w:r>
    </w:p>
    <w:p w14:paraId="3E0B5CE0" w14:textId="77777777" w:rsidR="007E4D87" w:rsidRDefault="003A236D" w:rsidP="007E4D87">
      <w:pPr>
        <w:pStyle w:val="BodyText"/>
        <w:ind w:firstLine="720"/>
      </w:pPr>
      <w:r>
        <w:t xml:space="preserve">115.4.2 Directly Connected Impervious Area (DCIA) </w:t>
      </w:r>
    </w:p>
    <w:p w14:paraId="1A3E4697" w14:textId="77777777" w:rsidR="007E4D87" w:rsidRDefault="003A236D" w:rsidP="007E4D87">
      <w:pPr>
        <w:pStyle w:val="BodyText"/>
        <w:ind w:firstLine="720"/>
      </w:pPr>
      <w:r>
        <w:t xml:space="preserve">115.4.3 Vegetative Filter Strips </w:t>
      </w:r>
    </w:p>
    <w:p w14:paraId="0513BBE1" w14:textId="77777777" w:rsidR="007E4D87" w:rsidRDefault="003A236D" w:rsidP="007E4D87">
      <w:pPr>
        <w:pStyle w:val="BodyText"/>
        <w:ind w:firstLine="720"/>
      </w:pPr>
      <w:r>
        <w:t xml:space="preserve">115.4.4 Grass Swales </w:t>
      </w:r>
    </w:p>
    <w:p w14:paraId="74072321" w14:textId="77777777" w:rsidR="007E4D87" w:rsidRDefault="003A236D" w:rsidP="007E4D87">
      <w:pPr>
        <w:pStyle w:val="BodyText"/>
        <w:ind w:firstLine="720"/>
      </w:pPr>
      <w:r>
        <w:t xml:space="preserve">115.4.5 Extended Dry Detention Basins </w:t>
      </w:r>
    </w:p>
    <w:p w14:paraId="13DFE69B" w14:textId="77777777" w:rsidR="007E4D87" w:rsidRDefault="003A236D" w:rsidP="007E4D87">
      <w:pPr>
        <w:pStyle w:val="BodyText"/>
        <w:ind w:firstLine="720"/>
      </w:pPr>
      <w:r>
        <w:t xml:space="preserve">115.4.6 Extended Wet Detention Basins </w:t>
      </w:r>
    </w:p>
    <w:p w14:paraId="4EDCF5BC" w14:textId="77777777" w:rsidR="007E4D87" w:rsidRDefault="003A236D" w:rsidP="007E4D87">
      <w:pPr>
        <w:pStyle w:val="BodyText"/>
        <w:ind w:firstLine="720"/>
      </w:pPr>
      <w:r>
        <w:t xml:space="preserve">115.4.7 Sand Filters </w:t>
      </w:r>
    </w:p>
    <w:p w14:paraId="6599CE23" w14:textId="77777777" w:rsidR="007E4D87" w:rsidRDefault="003A236D" w:rsidP="007E4D87">
      <w:pPr>
        <w:pStyle w:val="BodyText"/>
        <w:ind w:firstLine="720"/>
      </w:pPr>
      <w:r>
        <w:t xml:space="preserve">115.4.8 Other Structural BMPs </w:t>
      </w:r>
    </w:p>
    <w:p w14:paraId="285C49E2" w14:textId="77777777" w:rsidR="007E4D87" w:rsidRDefault="003A236D" w:rsidP="007E4D87">
      <w:pPr>
        <w:pStyle w:val="BodyText"/>
      </w:pPr>
      <w:r>
        <w:t xml:space="preserve">115.5 OPERATION AND MAINTENANCE </w:t>
      </w:r>
    </w:p>
    <w:p w14:paraId="335A5EF9" w14:textId="77777777" w:rsidR="007E4D87" w:rsidRDefault="003A236D" w:rsidP="007E4D87">
      <w:pPr>
        <w:pStyle w:val="BodyText"/>
      </w:pPr>
      <w:r>
        <w:t xml:space="preserve">115.6 REFERENCES </w:t>
      </w:r>
    </w:p>
    <w:p w14:paraId="1A827E4D" w14:textId="77777777" w:rsidR="007E4D87" w:rsidRDefault="003A236D" w:rsidP="007E4D87">
      <w:pPr>
        <w:pStyle w:val="BodyText"/>
      </w:pPr>
      <w:r>
        <w:t xml:space="preserve">Figure 115.1 Examples of Minimizing Directly Connected Impervious Areas </w:t>
      </w:r>
    </w:p>
    <w:p w14:paraId="36891809" w14:textId="77777777" w:rsidR="007E4D87" w:rsidRDefault="003A236D" w:rsidP="007E4D87">
      <w:pPr>
        <w:pStyle w:val="BodyText"/>
      </w:pPr>
      <w:r>
        <w:t xml:space="preserve">Figure 115.2 Vegetative Filter Strip </w:t>
      </w:r>
    </w:p>
    <w:p w14:paraId="794A384F" w14:textId="77777777" w:rsidR="007E4D87" w:rsidRDefault="003A236D" w:rsidP="007E4D87">
      <w:pPr>
        <w:pStyle w:val="BodyText"/>
      </w:pPr>
      <w:r>
        <w:t xml:space="preserve">Figure 115.3 Typical Grass-Lined Swales </w:t>
      </w:r>
    </w:p>
    <w:p w14:paraId="708EB18F" w14:textId="77777777" w:rsidR="007E4D87" w:rsidRDefault="003A236D" w:rsidP="007E4D87">
      <w:pPr>
        <w:pStyle w:val="BodyText"/>
      </w:pPr>
      <w:r>
        <w:t xml:space="preserve">Figure 115.4 Extended Dry Detention Basin - Dam &amp; Outlet </w:t>
      </w:r>
    </w:p>
    <w:p w14:paraId="5AEC357F" w14:textId="77777777" w:rsidR="007E4D87" w:rsidRDefault="003A236D" w:rsidP="007E4D87">
      <w:pPr>
        <w:pStyle w:val="BodyText"/>
      </w:pPr>
      <w:r>
        <w:t xml:space="preserve">Figure 115.5 Trickle Channel for Extended Dry Detention Basin </w:t>
      </w:r>
    </w:p>
    <w:p w14:paraId="055BA49F" w14:textId="77777777" w:rsidR="007E4D87" w:rsidRDefault="003A236D" w:rsidP="007E4D87">
      <w:pPr>
        <w:pStyle w:val="BodyText"/>
      </w:pPr>
      <w:r>
        <w:t xml:space="preserve">Figure 115.6 Extended Dry Detention - Schematic Plan &amp; Section </w:t>
      </w:r>
    </w:p>
    <w:p w14:paraId="1D6C9953" w14:textId="77777777" w:rsidR="007E4D87" w:rsidRDefault="003A236D" w:rsidP="007E4D87">
      <w:pPr>
        <w:pStyle w:val="BodyText"/>
      </w:pPr>
      <w:r>
        <w:t xml:space="preserve">Figure 115.7 Extended Wet Detention - Schematic Plan &amp; Section </w:t>
      </w:r>
    </w:p>
    <w:p w14:paraId="1F274DD7" w14:textId="77777777" w:rsidR="007E4D87" w:rsidRDefault="003A236D" w:rsidP="007E4D87">
      <w:pPr>
        <w:pStyle w:val="BodyText"/>
      </w:pPr>
      <w:r>
        <w:t xml:space="preserve">Figure 115.8 Sand Filter Schematic </w:t>
      </w:r>
    </w:p>
    <w:p w14:paraId="14B43B27" w14:textId="77777777" w:rsidR="007E4D87" w:rsidRDefault="007E4D87" w:rsidP="007E4D87">
      <w:pPr>
        <w:pStyle w:val="BodyText"/>
      </w:pPr>
    </w:p>
    <w:p w14:paraId="0AA05A92" w14:textId="77777777" w:rsidR="007E4D87" w:rsidRDefault="003A236D" w:rsidP="007E4D87">
      <w:pPr>
        <w:pStyle w:val="BodyText"/>
      </w:pPr>
      <w:r w:rsidRPr="007E4D87">
        <w:rPr>
          <w:b/>
          <w:bCs/>
        </w:rPr>
        <w:t>SECTION 115 - WATER QUALITY PROTECTION</w:t>
      </w:r>
      <w:r>
        <w:t xml:space="preserve"> </w:t>
      </w:r>
    </w:p>
    <w:p w14:paraId="784BEFC5" w14:textId="77777777" w:rsidR="007E4D87" w:rsidRDefault="003A236D" w:rsidP="007E4D87">
      <w:pPr>
        <w:pStyle w:val="BodyText"/>
      </w:pPr>
      <w:r w:rsidRPr="007E4D87">
        <w:rPr>
          <w:b/>
          <w:bCs/>
        </w:rPr>
        <w:t>115.1 PURPOSE</w:t>
      </w:r>
      <w:r>
        <w:t xml:space="preserve"> </w:t>
      </w:r>
    </w:p>
    <w:p w14:paraId="1C04FF8E" w14:textId="77777777" w:rsidR="007E4D87" w:rsidRDefault="003A236D" w:rsidP="007E4D87">
      <w:pPr>
        <w:pStyle w:val="BodyText"/>
      </w:pPr>
      <w:r>
        <w:t xml:space="preserve">This section covers the design of Best Management Practices (BMPs) to minimize the adverse effects of urban stormwater runoff on the quality of receiving waters. This policy applies only to developments in the residential, commercial, office, and manufacturing (R, C, O, and M) zoning districts and Plot Assignment Districts (P.A.D.’s) or other special zoning districts meeting or exceeding the development densities allowed in the R, C, O, and M districts. It does not apply to A-R, Agriculture-Residential District or the A-1, Agriculture District. </w:t>
      </w:r>
    </w:p>
    <w:p w14:paraId="4AA24D1D" w14:textId="77777777" w:rsidR="007E4D87" w:rsidRDefault="003A236D" w:rsidP="007E4D87">
      <w:pPr>
        <w:pStyle w:val="BodyText"/>
      </w:pPr>
      <w:r>
        <w:lastRenderedPageBreak/>
        <w:t>The Greene County Northeast Development Plan identifies Fulbright Spring and Pierson Creek as valuable resource waters which are sources of the community’s water supply. The Northeast Plan, as well as the Short Range Recommendations of the Watershed Task Force endorsed by the County Commission in September 1996, call for protection of these water resources by implementing the recommendations of the 1995 Fulbright Spring Protection Study (</w:t>
      </w:r>
      <w:r w:rsidRPr="007E4D87">
        <w:rPr>
          <w:u w:val="single"/>
        </w:rPr>
        <w:t>Reference 115.1</w:t>
      </w:r>
      <w:r>
        <w:t xml:space="preserve">). The requirements of this section will apply to all new developments in these watersheds. </w:t>
      </w:r>
    </w:p>
    <w:p w14:paraId="5EB46089" w14:textId="77777777" w:rsidR="007E4D87" w:rsidRDefault="003A236D" w:rsidP="007E4D87">
      <w:pPr>
        <w:pStyle w:val="BodyText"/>
      </w:pPr>
      <w:r>
        <w:t xml:space="preserve">As the role which urban runoff from the Springfield metropolitan area plays in the quality of the James River and Table Rock Lake becomes better understood, it is anticipated that water quality requirements will be extended to watersheds of the James River and its tributaries. </w:t>
      </w:r>
    </w:p>
    <w:p w14:paraId="124C2249" w14:textId="77777777" w:rsidR="007E4D87" w:rsidRDefault="003A236D" w:rsidP="007E4D87">
      <w:pPr>
        <w:pStyle w:val="BodyText"/>
      </w:pPr>
      <w:r>
        <w:t xml:space="preserve">It is recognized that specific water quality standards, other than those contained in the Missouri Clean Water Laws, have not been developed or adopted for these receiving waters. The objective of this policy is not to meet specific reductions of targeted pollutants, but rather to provide a generally effective level of pollutant removal by using reasonable, cost effective measures. The goal is to minimize, to the maximum extent practical, adverse impacts on the quality of the receiving waters. </w:t>
      </w:r>
    </w:p>
    <w:p w14:paraId="66A80820" w14:textId="77777777" w:rsidR="007E4D87" w:rsidRDefault="003A236D" w:rsidP="007E4D87">
      <w:pPr>
        <w:pStyle w:val="BodyText"/>
      </w:pPr>
      <w:r w:rsidRPr="007E4D87">
        <w:rPr>
          <w:b/>
          <w:bCs/>
        </w:rPr>
        <w:t>The Role of On-site Water Quality Management Practices</w:t>
      </w:r>
      <w:r>
        <w:t xml:space="preserve"> </w:t>
      </w:r>
    </w:p>
    <w:p w14:paraId="30EFA7FA" w14:textId="77777777" w:rsidR="007E4D87" w:rsidRDefault="003A236D" w:rsidP="007E4D87">
      <w:pPr>
        <w:pStyle w:val="BodyText"/>
      </w:pPr>
      <w:r>
        <w:t xml:space="preserve">It is important to recognize that the </w:t>
      </w:r>
      <w:r w:rsidRPr="007E4D87">
        <w:rPr>
          <w:i/>
          <w:iCs/>
        </w:rPr>
        <w:t>structural Best Management Practices (BMPs)</w:t>
      </w:r>
      <w:r>
        <w:t xml:space="preserve"> for which design guidance is given in this section represent only one aspect of stormwater quality management. The most effective means of managing stormwater quality lie in overall watershed planning and zoning controls, and other nonstructural practices which are generally beyond the control of an individual development. </w:t>
      </w:r>
    </w:p>
    <w:p w14:paraId="686BEC6F" w14:textId="77777777" w:rsidR="007E4D87" w:rsidRDefault="003A236D" w:rsidP="007E4D87">
      <w:pPr>
        <w:pStyle w:val="BodyText"/>
      </w:pPr>
      <w:r>
        <w:t>The Fulbright Spring study (</w:t>
      </w:r>
      <w:r w:rsidRPr="007E4D87">
        <w:rPr>
          <w:u w:val="single"/>
        </w:rPr>
        <w:t>Reference 115.1</w:t>
      </w:r>
      <w:r>
        <w:t xml:space="preserve">) made it clear that a strategy based upon full development in a watershed, with reliance solely upon structural BMP’s to maintain water quality, will not be successful. A combination of non-structural and structural measures was recommended as the best means to manage the impacts of development on water quality. </w:t>
      </w:r>
    </w:p>
    <w:p w14:paraId="16E989BD" w14:textId="77777777" w:rsidR="007E4D87" w:rsidRDefault="003A236D" w:rsidP="007E4D87">
      <w:pPr>
        <w:pStyle w:val="BodyText"/>
      </w:pPr>
      <w:r>
        <w:t xml:space="preserve">Data from communities across the country has shown that, as the total impervious area in a watershed exceeds ten to fifteen percent (10-15%), water quality declines unless mitigative measures are taken. The most important management tool is to limit the impervious area in these watersheds to these values. While these limits may be attainable for the watershed as a whole, they may not be possible for individual development or sub-basins. Structural BMP’s will be required for these developments. </w:t>
      </w:r>
    </w:p>
    <w:p w14:paraId="2EFFC825" w14:textId="77777777" w:rsidR="007E4D87" w:rsidRDefault="003A236D" w:rsidP="007E4D87">
      <w:pPr>
        <w:pStyle w:val="BodyText"/>
      </w:pPr>
      <w:r w:rsidRPr="007E4D87">
        <w:rPr>
          <w:b/>
          <w:bCs/>
        </w:rPr>
        <w:t>115.2 GENERAL DESIGN GUIDELINES</w:t>
      </w:r>
      <w:r>
        <w:t xml:space="preserve"> </w:t>
      </w:r>
    </w:p>
    <w:p w14:paraId="211816A4" w14:textId="77777777" w:rsidR="007E4D87" w:rsidRDefault="003A236D" w:rsidP="007E4D87">
      <w:pPr>
        <w:pStyle w:val="BodyText"/>
      </w:pPr>
      <w:r>
        <w:t xml:space="preserve">1. Minimize the amount of runoff. </w:t>
      </w:r>
    </w:p>
    <w:p w14:paraId="6C89922E" w14:textId="28157416" w:rsidR="007E4D87" w:rsidRDefault="003A236D" w:rsidP="007E4D87">
      <w:pPr>
        <w:pStyle w:val="BodyText"/>
        <w:ind w:left="720"/>
      </w:pPr>
      <w:r>
        <w:t xml:space="preserve">The total quantity of pollutants transported to receiving waters can be minimized most effectively by minimizing the amount of runoff. Both the quantity of runoff and the amount of pollutant wash-off can be minimized by reducing the amount of directly connected impervious area (DCIA). Impervious areas are considered connected when runoff travels directly from roofs, drives, pavement, and other impervious areas to street gutters, closed storm drains or concrete, or other impervious lined channels. Impervious areas are considered disconnected when runoff passes as sheet flow over grass areas, or through properly designed BMP’s, prior to discharge from the site.  </w:t>
      </w:r>
    </w:p>
    <w:p w14:paraId="13DD5030" w14:textId="77777777" w:rsidR="007E4D87" w:rsidRDefault="007E4D87" w:rsidP="007E4D87">
      <w:pPr>
        <w:pStyle w:val="BodyText"/>
        <w:numPr>
          <w:ilvl w:val="0"/>
          <w:numId w:val="44"/>
        </w:numPr>
      </w:pPr>
      <w:r>
        <w:t>Maximize contact with grass and soil.</w:t>
      </w:r>
    </w:p>
    <w:p w14:paraId="59CD15E7" w14:textId="77777777" w:rsidR="0023567B" w:rsidRDefault="003A236D" w:rsidP="0023567B">
      <w:pPr>
        <w:pStyle w:val="BodyText"/>
        <w:ind w:left="720" w:firstLine="30"/>
      </w:pPr>
      <w:r>
        <w:t xml:space="preserve">The opportunity for pollutants to settle out is maximized by providing maximum contact with </w:t>
      </w:r>
      <w:r w:rsidR="0023567B">
        <w:t xml:space="preserve"> </w:t>
      </w:r>
      <w:r>
        <w:t xml:space="preserve">grass and soil. Directing runoff over vegetative filter strips and grass swales enhances settling of pollutants as the velocity of flow is reduced. Infiltration of runoff into the soil is also increased. </w:t>
      </w:r>
    </w:p>
    <w:p w14:paraId="1BC3E5B9" w14:textId="45509B49" w:rsidR="0023567B" w:rsidRDefault="003A236D" w:rsidP="0023567B">
      <w:pPr>
        <w:pStyle w:val="BodyText"/>
        <w:numPr>
          <w:ilvl w:val="0"/>
          <w:numId w:val="26"/>
        </w:numPr>
      </w:pPr>
      <w:r>
        <w:lastRenderedPageBreak/>
        <w:t xml:space="preserve">Maximize holding and settling time. </w:t>
      </w:r>
    </w:p>
    <w:p w14:paraId="76BEB921" w14:textId="77777777" w:rsidR="0023567B" w:rsidRDefault="003A236D" w:rsidP="0023567B">
      <w:pPr>
        <w:pStyle w:val="BodyText"/>
        <w:ind w:left="1485"/>
      </w:pPr>
      <w:r>
        <w:t>According to ASCE (</w:t>
      </w:r>
      <w:r w:rsidRPr="0023567B">
        <w:rPr>
          <w:u w:val="single"/>
        </w:rPr>
        <w:t>Reference 115.2</w:t>
      </w:r>
      <w:r>
        <w:t xml:space="preserve"> ), the most effective runoff quality controls reduce the runoff peak and volume. The next most effective controls reduce peak runoff rates only. For small storms the runoff rate should not exceed the pre-project peak flow rate from the fifty percent (50%) AEP (2-year) storm. Most obnoxious pollutants (exceptions include water soluble nutrients and metals) can be settled out. </w:t>
      </w:r>
    </w:p>
    <w:p w14:paraId="2B18BD24" w14:textId="77777777" w:rsidR="0023567B" w:rsidRDefault="003A236D" w:rsidP="0023567B">
      <w:pPr>
        <w:pStyle w:val="BodyText"/>
        <w:ind w:left="1485"/>
      </w:pPr>
      <w:r>
        <w:t xml:space="preserve">By reducing the rate of outflow and increasing the time of detention storage, settling of pollutants and infiltration of runoff is maximized. </w:t>
      </w:r>
    </w:p>
    <w:p w14:paraId="3E4B49F9" w14:textId="6961A70D" w:rsidR="0023567B" w:rsidRDefault="003A236D" w:rsidP="0023567B">
      <w:pPr>
        <w:pStyle w:val="BodyText"/>
        <w:numPr>
          <w:ilvl w:val="0"/>
          <w:numId w:val="26"/>
        </w:numPr>
      </w:pPr>
      <w:r>
        <w:t xml:space="preserve">Design for small, frequent storms. </w:t>
      </w:r>
    </w:p>
    <w:p w14:paraId="145C55AE" w14:textId="77777777" w:rsidR="00E14CFE" w:rsidRDefault="003A236D" w:rsidP="0023567B">
      <w:pPr>
        <w:pStyle w:val="BodyText"/>
        <w:ind w:left="1485"/>
      </w:pPr>
      <w:r>
        <w:t xml:space="preserve">Drainage systems for flood control are designed for large, infrequent storm events. In contrast, stormwater quality controls must be designed for small, frequent storm events. In Greene County ninety percent (90%) of all twenty-four (24) hour rainfalls are one inch (1") or less (see </w:t>
      </w:r>
      <w:r w:rsidRPr="00E14CFE">
        <w:rPr>
          <w:u w:val="single"/>
        </w:rPr>
        <w:t>Figure 104.3</w:t>
      </w:r>
      <w:r>
        <w:t xml:space="preserve">). Most pollutants are washed off in the “first flush”, generally considered the first one-half inch (½”) of runoff. </w:t>
      </w:r>
    </w:p>
    <w:p w14:paraId="4DE64555" w14:textId="15FE9A62" w:rsidR="00E14CFE" w:rsidRDefault="003A236D" w:rsidP="00E14CFE">
      <w:pPr>
        <w:pStyle w:val="BodyText"/>
        <w:numPr>
          <w:ilvl w:val="0"/>
          <w:numId w:val="26"/>
        </w:numPr>
      </w:pPr>
      <w:r>
        <w:t xml:space="preserve">Utilize BMP’s in series where possible. </w:t>
      </w:r>
    </w:p>
    <w:p w14:paraId="29EB73CE" w14:textId="77777777" w:rsidR="00E14CFE" w:rsidRDefault="003A236D" w:rsidP="00E14CFE">
      <w:pPr>
        <w:pStyle w:val="BodyText"/>
        <w:ind w:left="1485"/>
      </w:pPr>
      <w:r>
        <w:t xml:space="preserve">Performance monitoring of BMP’s in Florida, Maryland, and Delaware has shown that the combined effect of providing several BMP’s in a series can be much more effective in reducing the level of pollutants than providing a single BMP at the point of discharge. To the greatest extent practical, runoff should be directed first to vegetative filter strips, then to grass swales or channels, and then to extended detention basins, sand filters, etc. </w:t>
      </w:r>
    </w:p>
    <w:p w14:paraId="01E0843D" w14:textId="1D3DD501" w:rsidR="00E14CFE" w:rsidRDefault="003A236D" w:rsidP="00E14CFE">
      <w:pPr>
        <w:pStyle w:val="BodyText"/>
        <w:numPr>
          <w:ilvl w:val="0"/>
          <w:numId w:val="26"/>
        </w:numPr>
      </w:pPr>
      <w:r>
        <w:t>Incorporate both flood control and water quality objectives in designs, where practical.</w:t>
      </w:r>
    </w:p>
    <w:p w14:paraId="62B55975" w14:textId="77777777" w:rsidR="00E14CFE" w:rsidRDefault="003A236D" w:rsidP="00E14CFE">
      <w:pPr>
        <w:pStyle w:val="BodyText"/>
        <w:ind w:left="1485"/>
      </w:pPr>
      <w:r>
        <w:t xml:space="preserve"> Incorporating both flood control and water quality criteria into a single stormwater management facility is not only possible, but is encouraged. Whenever practical, combining several objectives, such as water quality enhancement and flood control, maximizes the cost- effectiveness of stormwater management facilities.  </w:t>
      </w:r>
    </w:p>
    <w:p w14:paraId="470B9FFD" w14:textId="77777777" w:rsidR="00E14CFE" w:rsidRPr="00E14CFE" w:rsidRDefault="003A236D" w:rsidP="00E14CFE">
      <w:pPr>
        <w:pStyle w:val="BodyText"/>
        <w:rPr>
          <w:b/>
          <w:bCs/>
        </w:rPr>
      </w:pPr>
      <w:r w:rsidRPr="00E14CFE">
        <w:rPr>
          <w:b/>
          <w:bCs/>
        </w:rPr>
        <w:t xml:space="preserve">115.3 REQUIREMENTS </w:t>
      </w:r>
    </w:p>
    <w:p w14:paraId="455BF8C6" w14:textId="77777777" w:rsidR="009D54E3" w:rsidRDefault="003A236D" w:rsidP="00E14CFE">
      <w:pPr>
        <w:pStyle w:val="BodyText"/>
      </w:pPr>
      <w:r>
        <w:t xml:space="preserve">The following requirements will apply to any new development within the Fulbright Spring or Pierson Creek watersheds: </w:t>
      </w:r>
    </w:p>
    <w:p w14:paraId="2C46A4A3" w14:textId="77777777" w:rsidR="009D54E3" w:rsidRDefault="003A236D" w:rsidP="009D54E3">
      <w:pPr>
        <w:pStyle w:val="BodyText"/>
        <w:ind w:left="720"/>
      </w:pPr>
      <w:r>
        <w:t xml:space="preserve">1) Stormwater runoff from any new development for which the total impervious area exceeds ten percent (10%) of the total land area of the development,must be directed through an extended wet or dry detention basin, or other properly designed BMP, prior to discharge from the site. </w:t>
      </w:r>
    </w:p>
    <w:p w14:paraId="449D918E" w14:textId="77777777" w:rsidR="009D54E3" w:rsidRDefault="003A236D" w:rsidP="009D54E3">
      <w:pPr>
        <w:pStyle w:val="BodyText"/>
        <w:ind w:left="720"/>
      </w:pPr>
      <w:r>
        <w:t xml:space="preserve">2) Runoff from fueling areas and other areas having a high concentration of pollutants will be required to be directed to a sand filter or other properly designed BMP which provides filtration as well as settling. </w:t>
      </w:r>
    </w:p>
    <w:p w14:paraId="1454FB3C" w14:textId="5846A309" w:rsidR="009D54E3" w:rsidRPr="009D54E3" w:rsidRDefault="003A236D" w:rsidP="009D54E3">
      <w:pPr>
        <w:pStyle w:val="BodyText"/>
        <w:ind w:firstLine="720"/>
      </w:pPr>
      <w:r>
        <w:t xml:space="preserve">3) The required volume for capture and treatment shall be designed as the water quality </w:t>
      </w:r>
      <w:r w:rsidR="009D54E3">
        <w:tab/>
        <w:t>c</w:t>
      </w:r>
      <w:r>
        <w:t xml:space="preserve">apture volume (WQCV), and shall be determined as set forth in </w:t>
      </w:r>
      <w:r w:rsidRPr="009D54E3">
        <w:rPr>
          <w:u w:val="single"/>
        </w:rPr>
        <w:t xml:space="preserve">Section 115.4.1. </w:t>
      </w:r>
    </w:p>
    <w:p w14:paraId="1F2AF3BE" w14:textId="77777777" w:rsidR="009D54E3" w:rsidRDefault="003A236D" w:rsidP="009D54E3">
      <w:pPr>
        <w:pStyle w:val="BodyText"/>
        <w:ind w:firstLine="720"/>
      </w:pPr>
      <w:r w:rsidRPr="009D54E3">
        <w:t>4)</w:t>
      </w:r>
      <w:r>
        <w:t xml:space="preserve"> Detention storage must be provided to limit the peak flow rate from the fifty percent (50%) AEP (2-year) storm to pre-project values. Detention facilities for peak flow control shall be designed as set forth in </w:t>
      </w:r>
      <w:r w:rsidRPr="009D54E3">
        <w:rPr>
          <w:u w:val="single"/>
        </w:rPr>
        <w:t>Section 112</w:t>
      </w:r>
      <w:r>
        <w:t xml:space="preserve">. </w:t>
      </w:r>
    </w:p>
    <w:p w14:paraId="10720A8A" w14:textId="77777777" w:rsidR="009D54E3" w:rsidRDefault="003A236D" w:rsidP="009D54E3">
      <w:pPr>
        <w:pStyle w:val="BodyText"/>
      </w:pPr>
      <w:r w:rsidRPr="009D54E3">
        <w:rPr>
          <w:b/>
          <w:bCs/>
        </w:rPr>
        <w:lastRenderedPageBreak/>
        <w:t>115.4 DESIGN CRITERIA</w:t>
      </w:r>
      <w:r>
        <w:t xml:space="preserve"> </w:t>
      </w:r>
    </w:p>
    <w:p w14:paraId="7A5457D3" w14:textId="77777777" w:rsidR="009D54E3" w:rsidRDefault="003A236D" w:rsidP="009D54E3">
      <w:pPr>
        <w:pStyle w:val="BodyText"/>
      </w:pPr>
      <w:r w:rsidRPr="009D54E3">
        <w:rPr>
          <w:u w:val="single"/>
        </w:rPr>
        <w:t>115.4.1 Water Quality Capture Volume</w:t>
      </w:r>
      <w:r>
        <w:t xml:space="preserve"> </w:t>
      </w:r>
    </w:p>
    <w:p w14:paraId="50FB3C19" w14:textId="77777777" w:rsidR="005979EF" w:rsidRDefault="003A236D" w:rsidP="009D54E3">
      <w:pPr>
        <w:pStyle w:val="BodyText"/>
      </w:pPr>
      <w:r>
        <w:t xml:space="preserve">Water quality BMPs shall be designed to capture the runoff from the 90th percentile rainfall for Greene County as well as to capture the first flush of pollutants from directly connected impervious areas within the proposed development. </w:t>
      </w:r>
    </w:p>
    <w:p w14:paraId="3A10B205" w14:textId="77777777" w:rsidR="005979EF" w:rsidRDefault="003A236D" w:rsidP="009D54E3">
      <w:pPr>
        <w:pStyle w:val="BodyText"/>
      </w:pPr>
      <w:r>
        <w:t>The required water quality capture volume (WQCV) to be used in design of extended wet and dry detention basins and other BMPs whose design is based upon capture and treatment of storm water, shall be the greater of the following:</w:t>
      </w:r>
    </w:p>
    <w:p w14:paraId="6D8F96AC" w14:textId="77777777" w:rsidR="005979EF" w:rsidRDefault="003A236D" w:rsidP="005979EF">
      <w:pPr>
        <w:pStyle w:val="BodyText"/>
        <w:ind w:left="720" w:firstLine="45"/>
      </w:pPr>
      <w:r>
        <w:t xml:space="preserve">1) the first one-half inch (½") of runoff from the directly connected impervious area (DCIA) in the development, or </w:t>
      </w:r>
    </w:p>
    <w:p w14:paraId="2744D1EA" w14:textId="77777777" w:rsidR="005979EF" w:rsidRDefault="003A236D" w:rsidP="005979EF">
      <w:pPr>
        <w:pStyle w:val="BodyText"/>
        <w:ind w:left="720" w:firstLine="45"/>
      </w:pPr>
      <w:r>
        <w:t xml:space="preserve">2) the runoff resulting from total rainfall depth of one inch (1") in twenty-four (24) hours over the entire development. </w:t>
      </w:r>
    </w:p>
    <w:p w14:paraId="2A1F5795" w14:textId="77777777" w:rsidR="005979EF" w:rsidRDefault="003A236D" w:rsidP="005979EF">
      <w:pPr>
        <w:pStyle w:val="BodyText"/>
      </w:pPr>
      <w:r w:rsidRPr="005979EF">
        <w:rPr>
          <w:u w:val="single"/>
        </w:rPr>
        <w:t>115.4.2 Directly Connected Impervious Area (DCIA)</w:t>
      </w:r>
      <w:r>
        <w:t xml:space="preserve"> </w:t>
      </w:r>
    </w:p>
    <w:p w14:paraId="4EB4414F" w14:textId="77777777" w:rsidR="005979EF" w:rsidRDefault="003A236D" w:rsidP="005979EF">
      <w:pPr>
        <w:pStyle w:val="BodyText"/>
      </w:pPr>
      <w:r>
        <w:t xml:space="preserve">Impervious areas are considered connected when runoff travels directly from roofs, drives, pavement, and other impervious areas to street gutters, closed storm drains or concrete, or other impervious lined channels. Connected and disconnected impervious areas are illustrated in </w:t>
      </w:r>
      <w:r w:rsidRPr="005979EF">
        <w:rPr>
          <w:u w:val="single"/>
        </w:rPr>
        <w:t>Figure 115.1</w:t>
      </w:r>
      <w:r>
        <w:t xml:space="preserve">. </w:t>
      </w:r>
    </w:p>
    <w:p w14:paraId="5BA99BDE" w14:textId="77777777" w:rsidR="005979EF" w:rsidRDefault="003A236D" w:rsidP="005979EF">
      <w:pPr>
        <w:pStyle w:val="BodyText"/>
      </w:pPr>
      <w:r>
        <w:t xml:space="preserve">In order for an impervious area to be considered disconnected, runoff from the area must pass through a vegetative filter strip or other BMP meeting the requirements set forth in this section. </w:t>
      </w:r>
    </w:p>
    <w:p w14:paraId="2BD958F3" w14:textId="77777777" w:rsidR="005979EF" w:rsidRDefault="003A236D" w:rsidP="005979EF">
      <w:pPr>
        <w:pStyle w:val="BodyText"/>
      </w:pPr>
      <w:r>
        <w:t xml:space="preserve">For determining the amount of impervious area , the following assumptions shall apply in the absence of more detailed data: </w:t>
      </w:r>
    </w:p>
    <w:p w14:paraId="54CA5DCE" w14:textId="77777777" w:rsidR="005979EF" w:rsidRDefault="003A236D" w:rsidP="005979EF">
      <w:pPr>
        <w:pStyle w:val="BodyText"/>
      </w:pPr>
      <w:r w:rsidRPr="005979EF">
        <w:rPr>
          <w:u w:val="single"/>
        </w:rPr>
        <w:t>Single Family Lots</w:t>
      </w:r>
      <w:r>
        <w:t xml:space="preserve"> </w:t>
      </w:r>
    </w:p>
    <w:p w14:paraId="2FFEC95F" w14:textId="77777777" w:rsidR="005979EF" w:rsidRDefault="003A236D" w:rsidP="005979EF">
      <w:pPr>
        <w:pStyle w:val="BodyText"/>
        <w:ind w:firstLine="720"/>
      </w:pPr>
      <w:r>
        <w:t xml:space="preserve">Average roof area: </w:t>
      </w:r>
      <w:r w:rsidR="005979EF">
        <w:tab/>
      </w:r>
      <w:r w:rsidR="005979EF">
        <w:tab/>
      </w:r>
      <w:r w:rsidR="005979EF">
        <w:tab/>
      </w:r>
      <w:r>
        <w:t xml:space="preserve">2500 square feet </w:t>
      </w:r>
    </w:p>
    <w:p w14:paraId="7782A812" w14:textId="77777777" w:rsidR="005979EF" w:rsidRDefault="003A236D" w:rsidP="005979EF">
      <w:pPr>
        <w:pStyle w:val="BodyText"/>
        <w:ind w:firstLine="720"/>
      </w:pPr>
      <w:r>
        <w:t xml:space="preserve">Average drive area: </w:t>
      </w:r>
      <w:r w:rsidR="005979EF">
        <w:tab/>
      </w:r>
      <w:r w:rsidR="005979EF">
        <w:tab/>
      </w:r>
      <w:r w:rsidR="005979EF">
        <w:tab/>
      </w:r>
      <w:r>
        <w:t xml:space="preserve">800 square feet </w:t>
      </w:r>
    </w:p>
    <w:p w14:paraId="0D924D5A" w14:textId="77777777" w:rsidR="005979EF" w:rsidRDefault="003A236D" w:rsidP="005979EF">
      <w:pPr>
        <w:pStyle w:val="BodyText"/>
        <w:ind w:firstLine="720"/>
      </w:pPr>
      <w:r>
        <w:t xml:space="preserve">Average impervious area per lot: </w:t>
      </w:r>
      <w:r w:rsidR="005979EF">
        <w:tab/>
      </w:r>
      <w:r>
        <w:t xml:space="preserve">3500 square feet </w:t>
      </w:r>
    </w:p>
    <w:p w14:paraId="76E0F276" w14:textId="77777777" w:rsidR="005979EF" w:rsidRDefault="003A236D" w:rsidP="005979EF">
      <w:pPr>
        <w:pStyle w:val="BodyText"/>
      </w:pPr>
      <w:r>
        <w:t xml:space="preserve">If gutter downspouts are directed to drain toward lawn areas, seventy-five percent (75%) of the roof area shall be considered disconnected. </w:t>
      </w:r>
    </w:p>
    <w:p w14:paraId="77FEB5BC" w14:textId="77777777" w:rsidR="005979EF" w:rsidRDefault="003A236D" w:rsidP="005979EF">
      <w:pPr>
        <w:pStyle w:val="BodyText"/>
      </w:pPr>
      <w:r w:rsidRPr="005979EF">
        <w:rPr>
          <w:u w:val="single"/>
        </w:rPr>
        <w:t>Duplexes and Patio Homes</w:t>
      </w:r>
      <w:r>
        <w:t xml:space="preserve"> </w:t>
      </w:r>
    </w:p>
    <w:p w14:paraId="426E288C" w14:textId="77777777" w:rsidR="005979EF" w:rsidRDefault="003A236D" w:rsidP="005979EF">
      <w:pPr>
        <w:pStyle w:val="BodyText"/>
        <w:ind w:firstLine="720"/>
      </w:pPr>
      <w:r>
        <w:t xml:space="preserve">Average roof area: </w:t>
      </w:r>
      <w:r w:rsidR="005979EF">
        <w:tab/>
      </w:r>
      <w:r w:rsidR="005979EF">
        <w:tab/>
      </w:r>
      <w:r w:rsidR="005979EF">
        <w:tab/>
      </w:r>
      <w:r>
        <w:t xml:space="preserve">2500 square feet </w:t>
      </w:r>
    </w:p>
    <w:p w14:paraId="3CD54363" w14:textId="77777777" w:rsidR="005979EF" w:rsidRDefault="003A236D" w:rsidP="005979EF">
      <w:pPr>
        <w:pStyle w:val="BodyText"/>
        <w:ind w:firstLine="720"/>
      </w:pPr>
      <w:r>
        <w:t xml:space="preserve">Average drive area: </w:t>
      </w:r>
      <w:r w:rsidR="005979EF">
        <w:tab/>
      </w:r>
      <w:r w:rsidR="005979EF">
        <w:tab/>
      </w:r>
      <w:r w:rsidR="005979EF">
        <w:tab/>
      </w:r>
      <w:r>
        <w:t xml:space="preserve">1600 square feet </w:t>
      </w:r>
    </w:p>
    <w:p w14:paraId="48A54D36" w14:textId="77777777" w:rsidR="005979EF" w:rsidRDefault="003A236D" w:rsidP="005979EF">
      <w:pPr>
        <w:pStyle w:val="BodyText"/>
        <w:ind w:firstLine="720"/>
      </w:pPr>
      <w:r>
        <w:t xml:space="preserve">Average impervious area per lot: </w:t>
      </w:r>
      <w:r w:rsidR="005979EF">
        <w:tab/>
      </w:r>
      <w:r>
        <w:t xml:space="preserve">4500 square feet </w:t>
      </w:r>
    </w:p>
    <w:p w14:paraId="11D516B1" w14:textId="77777777" w:rsidR="005979EF" w:rsidRDefault="003A236D" w:rsidP="005979EF">
      <w:pPr>
        <w:pStyle w:val="BodyText"/>
      </w:pPr>
      <w:r>
        <w:t xml:space="preserve">If gutter downspouts are directed to drain toward lawn areas, seventy-five percent (75%) of the roof area shall be considered disconnected. </w:t>
      </w:r>
    </w:p>
    <w:p w14:paraId="067AFE52" w14:textId="377B5493" w:rsidR="005979EF" w:rsidRDefault="003A236D" w:rsidP="005979EF">
      <w:pPr>
        <w:pStyle w:val="BodyText"/>
      </w:pPr>
      <w:r w:rsidRPr="005979EF">
        <w:rPr>
          <w:u w:val="single"/>
        </w:rPr>
        <w:t>Multi-Family,</w:t>
      </w:r>
      <w:r w:rsidR="005979EF">
        <w:rPr>
          <w:u w:val="single"/>
        </w:rPr>
        <w:t xml:space="preserve"> </w:t>
      </w:r>
      <w:r w:rsidRPr="005979EF">
        <w:rPr>
          <w:u w:val="single"/>
        </w:rPr>
        <w:t>Commercial and Other Areas</w:t>
      </w:r>
      <w:r>
        <w:t xml:space="preserve"> </w:t>
      </w:r>
    </w:p>
    <w:p w14:paraId="6B8B1E01" w14:textId="77777777" w:rsidR="005979EF" w:rsidRDefault="003A236D" w:rsidP="005979EF">
      <w:pPr>
        <w:pStyle w:val="BodyText"/>
      </w:pPr>
      <w:r>
        <w:t xml:space="preserve">The amount of impervious area contained in multi-family, commercial, office and manufacturing developments shall be determined based upon the site plan for the development. </w:t>
      </w:r>
    </w:p>
    <w:p w14:paraId="69A8EB86" w14:textId="77777777" w:rsidR="005979EF" w:rsidRDefault="003A236D" w:rsidP="005979EF">
      <w:pPr>
        <w:pStyle w:val="BodyText"/>
      </w:pPr>
      <w:r w:rsidRPr="005979EF">
        <w:rPr>
          <w:u w:val="single"/>
        </w:rPr>
        <w:t>115.4.3 Vegetative Filter Strips</w:t>
      </w:r>
      <w:r>
        <w:t xml:space="preserve"> </w:t>
      </w:r>
    </w:p>
    <w:p w14:paraId="5DD7A774" w14:textId="77777777" w:rsidR="005979EF" w:rsidRDefault="003A236D" w:rsidP="005979EF">
      <w:pPr>
        <w:pStyle w:val="BodyText"/>
      </w:pPr>
      <w:r>
        <w:lastRenderedPageBreak/>
        <w:t xml:space="preserve">Vegetative filter strips consist either of areas of undisturbed vegetation in good condition, including trees, grass, sod or other vegetative cover which meets the objectives for this BMP, or areas where new vegetation has been established. Vegetative filter strips shall be provided in areas of sheet flow only. The hydraulic loading for filter strips shall not exceed 0.05 cfs per lineal foot of filter strip length for the fifty percent (50%) AEP (2-year) storm (equal to the runoff per unit width from a four hundred feet (400') length of impervious area). </w:t>
      </w:r>
    </w:p>
    <w:p w14:paraId="7469A4DB" w14:textId="77777777" w:rsidR="005979EF" w:rsidRDefault="003A236D" w:rsidP="005979EF">
      <w:pPr>
        <w:pStyle w:val="BodyText"/>
      </w:pPr>
      <w:r>
        <w:t xml:space="preserve">The minimum width of the filter strip shall not be less than twenty percent (20%) of the length of the sheet flow from the upstream impervious surface, and in no case shall be less than six feet (6'). The slope along the width of the filter strip shall not exceed 4:1 (25%). </w:t>
      </w:r>
    </w:p>
    <w:p w14:paraId="05D57E74" w14:textId="32170CCF" w:rsidR="005979EF" w:rsidRDefault="003A236D" w:rsidP="005979EF">
      <w:pPr>
        <w:pStyle w:val="BodyText"/>
      </w:pPr>
      <w:r>
        <w:t xml:space="preserve">Typical details for vegetative filter strips are shown in </w:t>
      </w:r>
      <w:r w:rsidRPr="005979EF">
        <w:rPr>
          <w:u w:val="single"/>
        </w:rPr>
        <w:t>Figure 115.2.</w:t>
      </w:r>
      <w:r>
        <w:t xml:space="preserve"> </w:t>
      </w:r>
    </w:p>
    <w:p w14:paraId="46F0589E" w14:textId="77777777" w:rsidR="005979EF" w:rsidRDefault="003A236D" w:rsidP="005979EF">
      <w:pPr>
        <w:pStyle w:val="BodyText"/>
      </w:pPr>
      <w:r w:rsidRPr="005979EF">
        <w:rPr>
          <w:u w:val="single"/>
        </w:rPr>
        <w:t>115.4.4 Grass Swales</w:t>
      </w:r>
      <w:r>
        <w:t xml:space="preserve"> </w:t>
      </w:r>
    </w:p>
    <w:p w14:paraId="30204CAD" w14:textId="77777777" w:rsidR="005979EF" w:rsidRDefault="003A236D" w:rsidP="005979EF">
      <w:pPr>
        <w:pStyle w:val="BodyText"/>
      </w:pPr>
      <w:r>
        <w:t xml:space="preserve">Grass swales may be provided to convey runoff from vegetative filter strips and impervious areas to BMP’s designed for capture and temporary storage of runoff. Design criteria for grass swales shall be as follows: </w:t>
      </w:r>
    </w:p>
    <w:p w14:paraId="0E77D2DB" w14:textId="77777777" w:rsidR="005979EF" w:rsidRDefault="003A236D" w:rsidP="005979EF">
      <w:pPr>
        <w:pStyle w:val="BodyText"/>
        <w:ind w:firstLine="720"/>
      </w:pPr>
      <w:r>
        <w:t xml:space="preserve">Maximum side slopes: 4:1. </w:t>
      </w:r>
    </w:p>
    <w:p w14:paraId="3C791DAF" w14:textId="77777777" w:rsidR="005979EF" w:rsidRDefault="003A236D" w:rsidP="005979EF">
      <w:pPr>
        <w:pStyle w:val="BodyText"/>
        <w:ind w:firstLine="720"/>
      </w:pPr>
      <w:r>
        <w:t xml:space="preserve">Maximum longitudinal slope: 5%. </w:t>
      </w:r>
    </w:p>
    <w:p w14:paraId="4C53EF2E" w14:textId="77777777" w:rsidR="005979EF" w:rsidRDefault="003A236D" w:rsidP="005979EF">
      <w:pPr>
        <w:pStyle w:val="BodyText"/>
        <w:ind w:firstLine="720"/>
      </w:pPr>
      <w:r>
        <w:t xml:space="preserve">Minimum longitudinal slope: 1%. </w:t>
      </w:r>
    </w:p>
    <w:p w14:paraId="1870C227" w14:textId="77777777" w:rsidR="005979EF" w:rsidRDefault="003A236D" w:rsidP="005979EF">
      <w:pPr>
        <w:pStyle w:val="BodyText"/>
        <w:ind w:firstLine="720"/>
      </w:pPr>
      <w:r>
        <w:t xml:space="preserve">Maximum velocity: 2 feet per second for peak flow from the 50% AEP (2-year) storm. </w:t>
      </w:r>
    </w:p>
    <w:p w14:paraId="60E449FD" w14:textId="77777777" w:rsidR="005979EF" w:rsidRDefault="003A236D" w:rsidP="005979EF">
      <w:pPr>
        <w:pStyle w:val="BodyText"/>
      </w:pPr>
      <w:r>
        <w:t xml:space="preserve">Roughness coefficients for use in the design of grass swales shall be determined as set forth in </w:t>
      </w:r>
      <w:r w:rsidRPr="005979EF">
        <w:rPr>
          <w:u w:val="single"/>
        </w:rPr>
        <w:t>Section 111.4.2</w:t>
      </w:r>
      <w:r>
        <w:t xml:space="preserve">. </w:t>
      </w:r>
    </w:p>
    <w:p w14:paraId="1CAB5D06" w14:textId="77777777" w:rsidR="005979EF" w:rsidRDefault="003A236D" w:rsidP="005979EF">
      <w:pPr>
        <w:pStyle w:val="BodyText"/>
      </w:pPr>
      <w:r>
        <w:t xml:space="preserve">Grass swales shall be lined with sod or seeded and covered with suitable erosion control blanket and mulch. </w:t>
      </w:r>
    </w:p>
    <w:p w14:paraId="5F62FD49" w14:textId="77777777" w:rsidR="005979EF" w:rsidRDefault="003A236D" w:rsidP="005979EF">
      <w:pPr>
        <w:pStyle w:val="BodyText"/>
      </w:pPr>
      <w:r>
        <w:t xml:space="preserve">Typical details for grass swales are shown in </w:t>
      </w:r>
      <w:r w:rsidRPr="005979EF">
        <w:rPr>
          <w:u w:val="single"/>
        </w:rPr>
        <w:t>Figure 115.3</w:t>
      </w:r>
      <w:r>
        <w:t xml:space="preserve">. </w:t>
      </w:r>
    </w:p>
    <w:p w14:paraId="341C36D9" w14:textId="77777777" w:rsidR="00F05293" w:rsidRDefault="003A236D" w:rsidP="005979EF">
      <w:pPr>
        <w:pStyle w:val="BodyText"/>
      </w:pPr>
      <w:r w:rsidRPr="00F05293">
        <w:rPr>
          <w:u w:val="single"/>
        </w:rPr>
        <w:t>115.4.5 Extended Dry Detention Basins</w:t>
      </w:r>
      <w:r>
        <w:t xml:space="preserve"> </w:t>
      </w:r>
    </w:p>
    <w:p w14:paraId="3A50158F" w14:textId="77777777" w:rsidR="00F05293" w:rsidRDefault="003A236D" w:rsidP="005979EF">
      <w:pPr>
        <w:pStyle w:val="BodyText"/>
      </w:pPr>
      <w:r>
        <w:t xml:space="preserve">Extended dry detention basins may be provided to capture and provide temporary storage for the required water quality capture volume. Extended dry detention basins shall be placed outside of the primary watercourses which allow off-site flows to pass through the development (i.e., “offline”) where possible. </w:t>
      </w:r>
    </w:p>
    <w:p w14:paraId="20ACDD81" w14:textId="77777777" w:rsidR="00F05293" w:rsidRDefault="003A236D" w:rsidP="005979EF">
      <w:pPr>
        <w:pStyle w:val="BodyText"/>
      </w:pPr>
      <w:r>
        <w:t xml:space="preserve">Design criteria for extended dry detention basins shall be as follows: </w:t>
      </w:r>
    </w:p>
    <w:p w14:paraId="64D459FA" w14:textId="77777777" w:rsidR="00F05293" w:rsidRDefault="003A236D" w:rsidP="005979EF">
      <w:pPr>
        <w:pStyle w:val="BodyText"/>
      </w:pPr>
      <w:r w:rsidRPr="00F05293">
        <w:rPr>
          <w:u w:val="single"/>
        </w:rPr>
        <w:t>Volume</w:t>
      </w:r>
      <w:r>
        <w:t xml:space="preserve">: Minimum volume shall be one hundred and twenty-five percent (125%) of the required water quality capture volume (WQCV). Detention basins for water quality may be combined with detention basins for flood control. Effects of the WQCV may be considered in the design for flood control. </w:t>
      </w:r>
    </w:p>
    <w:p w14:paraId="4EC9F2E4" w14:textId="77777777" w:rsidR="00F05293" w:rsidRDefault="003A236D" w:rsidP="005979EF">
      <w:pPr>
        <w:pStyle w:val="BodyText"/>
      </w:pPr>
      <w:r w:rsidRPr="00F05293">
        <w:rPr>
          <w:u w:val="single"/>
        </w:rPr>
        <w:t>Drain time</w:t>
      </w:r>
      <w:r>
        <w:t xml:space="preserve">: The WQCV shall be released over a minimum period of forty (40) hours and a maximum period of seventy-two (72) hours. </w:t>
      </w:r>
    </w:p>
    <w:p w14:paraId="76B8B70D" w14:textId="77777777" w:rsidR="00F05293" w:rsidRDefault="003A236D" w:rsidP="005979EF">
      <w:pPr>
        <w:pStyle w:val="BodyText"/>
      </w:pPr>
      <w:r w:rsidRPr="00F05293">
        <w:rPr>
          <w:u w:val="single"/>
        </w:rPr>
        <w:t>Outlet structure</w:t>
      </w:r>
      <w:r>
        <w:t xml:space="preserve">: Outlet structures shall consist of a perforated riser pipe, outlet pipe and gravel filter material as shown in </w:t>
      </w:r>
      <w:r w:rsidRPr="00F05293">
        <w:rPr>
          <w:u w:val="single"/>
        </w:rPr>
        <w:t>Figures 115.4</w:t>
      </w:r>
      <w:r>
        <w:t xml:space="preserve"> and </w:t>
      </w:r>
      <w:r w:rsidRPr="00F05293">
        <w:rPr>
          <w:u w:val="single"/>
        </w:rPr>
        <w:t>115.5</w:t>
      </w:r>
      <w:r>
        <w:t xml:space="preserve">. The minimum allowable riser pipe diameter is eight inches (8"). The riser pipe shall be connected to an outlet pipe of equal of greater diameter. The outlet pipe shall have adequate capacity to carry the maximum rate of flow from the riser pipe. Material for the riser pipe shall be Schedule 40 PVC, ductile iron, or corrugated, galvanized metal. </w:t>
      </w:r>
    </w:p>
    <w:p w14:paraId="0C6F9B8F" w14:textId="77777777" w:rsidR="00F05293" w:rsidRDefault="003A236D" w:rsidP="005979EF">
      <w:pPr>
        <w:pStyle w:val="BodyText"/>
      </w:pPr>
      <w:r>
        <w:lastRenderedPageBreak/>
        <w:t xml:space="preserve">A removable cap shall be provided at the top of the riser pipe. The cap shall have a one inch (1") diameter hole for air relief. </w:t>
      </w:r>
    </w:p>
    <w:p w14:paraId="568CCADA" w14:textId="77777777" w:rsidR="00F05293" w:rsidRDefault="003A236D" w:rsidP="005979EF">
      <w:pPr>
        <w:pStyle w:val="BodyText"/>
      </w:pPr>
      <w:r>
        <w:t xml:space="preserve">The outlet pipe shall be bedded in firmly compacted clay, free of stones. For dams exceeding ten feet (10') in height, an anti-seep collar shall be provided around the pipe. </w:t>
      </w:r>
    </w:p>
    <w:p w14:paraId="5BE4A931" w14:textId="77777777" w:rsidR="00F05293" w:rsidRDefault="003A236D" w:rsidP="005979EF">
      <w:pPr>
        <w:pStyle w:val="BodyText"/>
      </w:pPr>
      <w:r>
        <w:t xml:space="preserve">Number of rows of perforations, number of perforations per row and diameter of perforations for the riser pipe shall be specified on the plans. Perforation pattern shall be determined based upon orifice calculations to provide for release of the WQCV over the specified time. Perforations shall meet the following requirements: </w:t>
      </w:r>
    </w:p>
    <w:p w14:paraId="64B6A1DE" w14:textId="77777777" w:rsidR="00F05293" w:rsidRDefault="003A236D" w:rsidP="00F05293">
      <w:pPr>
        <w:pStyle w:val="BodyText"/>
        <w:ind w:firstLine="720"/>
      </w:pPr>
      <w:r>
        <w:t xml:space="preserve">Minimum perforation diameter: </w:t>
      </w:r>
      <w:r w:rsidR="00F05293">
        <w:tab/>
      </w:r>
      <w:r>
        <w:t xml:space="preserve">1/4 inch </w:t>
      </w:r>
    </w:p>
    <w:p w14:paraId="02FD3FF3" w14:textId="77777777" w:rsidR="00F05293" w:rsidRDefault="003A236D" w:rsidP="00F05293">
      <w:pPr>
        <w:pStyle w:val="BodyText"/>
        <w:ind w:firstLine="720"/>
      </w:pPr>
      <w:r>
        <w:t xml:space="preserve">Maximum perforation diameter: </w:t>
      </w:r>
      <w:r w:rsidR="00F05293">
        <w:tab/>
      </w:r>
      <w:r>
        <w:t xml:space="preserve">1 inch </w:t>
      </w:r>
    </w:p>
    <w:p w14:paraId="0FDA8EB7" w14:textId="77777777" w:rsidR="00F05293" w:rsidRDefault="003A236D" w:rsidP="00F05293">
      <w:pPr>
        <w:pStyle w:val="BodyText"/>
        <w:ind w:firstLine="720"/>
      </w:pPr>
      <w:r>
        <w:t xml:space="preserve">Minimum number of holes per row: </w:t>
      </w:r>
      <w:r w:rsidR="00F05293">
        <w:tab/>
      </w:r>
      <w:r>
        <w:t xml:space="preserve">4 </w:t>
      </w:r>
    </w:p>
    <w:p w14:paraId="6B46CFE4" w14:textId="77777777" w:rsidR="00F05293" w:rsidRDefault="003A236D" w:rsidP="00F05293">
      <w:pPr>
        <w:pStyle w:val="BodyText"/>
        <w:ind w:firstLine="720"/>
      </w:pPr>
      <w:r>
        <w:t xml:space="preserve">Maximum number of holes per row: </w:t>
      </w:r>
      <w:r w:rsidR="00F05293">
        <w:tab/>
      </w:r>
      <w:r>
        <w:t xml:space="preserve">8 </w:t>
      </w:r>
    </w:p>
    <w:p w14:paraId="301B081D" w14:textId="77777777" w:rsidR="00F05293" w:rsidRDefault="003A236D" w:rsidP="00F05293">
      <w:pPr>
        <w:pStyle w:val="BodyText"/>
        <w:ind w:firstLine="720"/>
      </w:pPr>
      <w:r>
        <w:t xml:space="preserve">Minimum row spacing: </w:t>
      </w:r>
      <w:r w:rsidR="00F05293">
        <w:tab/>
      </w:r>
      <w:r w:rsidR="00F05293">
        <w:tab/>
      </w:r>
      <w:r w:rsidR="00F05293">
        <w:tab/>
      </w:r>
      <w:r>
        <w:t xml:space="preserve">4 inches </w:t>
      </w:r>
    </w:p>
    <w:p w14:paraId="45E13546" w14:textId="77777777" w:rsidR="00F05293" w:rsidRDefault="003A236D" w:rsidP="00F05293">
      <w:pPr>
        <w:pStyle w:val="BodyText"/>
        <w:ind w:firstLine="720"/>
      </w:pPr>
      <w:r>
        <w:t xml:space="preserve">Maximum row spacing: </w:t>
      </w:r>
      <w:r w:rsidR="00F05293">
        <w:tab/>
      </w:r>
      <w:r w:rsidR="00F05293">
        <w:tab/>
      </w:r>
      <w:r w:rsidR="00F05293">
        <w:tab/>
      </w:r>
      <w:r>
        <w:t xml:space="preserve">12 inches </w:t>
      </w:r>
    </w:p>
    <w:p w14:paraId="16C87CBB" w14:textId="77777777" w:rsidR="00F05293" w:rsidRDefault="003A236D" w:rsidP="00F05293">
      <w:pPr>
        <w:pStyle w:val="BodyText"/>
      </w:pPr>
      <w:r w:rsidRPr="00F05293">
        <w:rPr>
          <w:u w:val="single"/>
        </w:rPr>
        <w:t>Freeboard</w:t>
      </w:r>
      <w:r>
        <w:t xml:space="preserve">: Where the basin is to be utilized as a water quality BMP only, twelve inches (12") minimum freeboard shall be provided above the WCQV. </w:t>
      </w:r>
    </w:p>
    <w:p w14:paraId="731EB31A" w14:textId="77777777" w:rsidR="00F05293" w:rsidRDefault="003A236D" w:rsidP="00F05293">
      <w:pPr>
        <w:pStyle w:val="BodyText"/>
      </w:pPr>
      <w:r w:rsidRPr="00F05293">
        <w:rPr>
          <w:u w:val="single"/>
        </w:rPr>
        <w:t>Forebay</w:t>
      </w:r>
      <w:r>
        <w:t xml:space="preserve">: It is preferred that a forebay be provided to dissipate energy from incoming flows and to trap settleable sediment entering the basin. The forebay should be separated from the remainder of the basin by an earth dike meeting the requirements of </w:t>
      </w:r>
      <w:r w:rsidRPr="00F05293">
        <w:rPr>
          <w:u w:val="single"/>
        </w:rPr>
        <w:t>Section 112.6.2</w:t>
      </w:r>
      <w:r>
        <w:t xml:space="preserve">. The top of the dike shall be set six inches (6") above the stage of the WQCV. Outflow from the forebay to the basin shall be through a gravel filter meeting the requirements </w:t>
      </w:r>
      <w:r w:rsidRPr="00F05293">
        <w:rPr>
          <w:u w:val="single"/>
        </w:rPr>
        <w:t>of Section 114.5.2</w:t>
      </w:r>
      <w:r>
        <w:t xml:space="preserve"> (</w:t>
      </w:r>
      <w:r w:rsidRPr="00F05293">
        <w:rPr>
          <w:u w:val="single"/>
        </w:rPr>
        <w:t>Figure 114.07A</w:t>
      </w:r>
      <w:r>
        <w:t xml:space="preserve">). The top of the gravel filter shall be set equal to the stage of the WQCV. </w:t>
      </w:r>
    </w:p>
    <w:p w14:paraId="0AB10344" w14:textId="77777777" w:rsidR="00F05293" w:rsidRDefault="003A236D" w:rsidP="00F05293">
      <w:pPr>
        <w:pStyle w:val="BodyText"/>
      </w:pPr>
      <w:r>
        <w:t xml:space="preserve">The volume of the forebay shall be a minimum of ten percent (10%) and a maximum of twenty percent (20%) of the WQCV. The volume of the forebay is considered to be part of the required WQCV, not additional volume. </w:t>
      </w:r>
    </w:p>
    <w:p w14:paraId="2838735A" w14:textId="77777777" w:rsidR="00F05293" w:rsidRDefault="003A236D" w:rsidP="00F05293">
      <w:pPr>
        <w:pStyle w:val="BodyText"/>
      </w:pPr>
      <w:r w:rsidRPr="00F05293">
        <w:rPr>
          <w:u w:val="single"/>
        </w:rPr>
        <w:t>General construction requirements</w:t>
      </w:r>
      <w:r>
        <w:t xml:space="preserve">: The optimal length to width ratio for a water quality detention basin is four (4). The length to width ratio should be no less than two (2). The minimum allowable length to width ratio is one (1). Side slopes, dams or dikes, and retaining walls shall meet the requirements of </w:t>
      </w:r>
      <w:r w:rsidRPr="00F05293">
        <w:rPr>
          <w:u w:val="single"/>
        </w:rPr>
        <w:t>Section 112.6</w:t>
      </w:r>
      <w:r>
        <w:t xml:space="preserve">. </w:t>
      </w:r>
    </w:p>
    <w:p w14:paraId="68543D99" w14:textId="77777777" w:rsidR="00F05293" w:rsidRDefault="003A236D" w:rsidP="00F05293">
      <w:pPr>
        <w:pStyle w:val="BodyText"/>
      </w:pPr>
      <w:r w:rsidRPr="00F05293">
        <w:rPr>
          <w:u w:val="single"/>
        </w:rPr>
        <w:t>Overflow spillways</w:t>
      </w:r>
      <w:r>
        <w:t xml:space="preserve">: Where the basin is to be utilized as a water quality BMP only, a spillway or outlet structure meeting the requirements of Section 112.6.5 and capable of passing the peak flow from a 1% AEP (100-year) storm for the drainage area upstream of the basin, shall be provided. The lowest point on the spillway or outlet structure shall be set at the top of the WCQV. </w:t>
      </w:r>
    </w:p>
    <w:p w14:paraId="272E8532" w14:textId="77777777" w:rsidR="00F05293" w:rsidRDefault="003A236D" w:rsidP="00F05293">
      <w:pPr>
        <w:pStyle w:val="BodyText"/>
      </w:pPr>
      <w:r w:rsidRPr="00F05293">
        <w:rPr>
          <w:u w:val="single"/>
        </w:rPr>
        <w:t>Trickle channels</w:t>
      </w:r>
      <w:r>
        <w:t xml:space="preserve">: Trickle channels shall be provided to provide grade control and to minimize chronic wet areas. Trickle channels shall be constructed of six inch (6") stone or other porous medium. A typical trickle channel cross section is shown in </w:t>
      </w:r>
      <w:r w:rsidRPr="00F05293">
        <w:rPr>
          <w:u w:val="single"/>
        </w:rPr>
        <w:t>Figure 115.6</w:t>
      </w:r>
      <w:r>
        <w:t xml:space="preserve">. </w:t>
      </w:r>
    </w:p>
    <w:p w14:paraId="4ADF9810" w14:textId="77777777" w:rsidR="00F05293" w:rsidRDefault="003A236D" w:rsidP="00F05293">
      <w:pPr>
        <w:pStyle w:val="BodyText"/>
      </w:pPr>
      <w:r>
        <w:t xml:space="preserve">A typical plan and section for extended dry detention basins are shown in </w:t>
      </w:r>
      <w:r w:rsidRPr="00F05293">
        <w:rPr>
          <w:u w:val="single"/>
        </w:rPr>
        <w:t>Figure 115.7</w:t>
      </w:r>
      <w:r>
        <w:t xml:space="preserve">. </w:t>
      </w:r>
    </w:p>
    <w:p w14:paraId="7A56D63D" w14:textId="77777777" w:rsidR="00F05293" w:rsidRDefault="003A236D" w:rsidP="00F05293">
      <w:pPr>
        <w:pStyle w:val="BodyText"/>
      </w:pPr>
      <w:r w:rsidRPr="00F05293">
        <w:rPr>
          <w:u w:val="single"/>
        </w:rPr>
        <w:t>115.4.6 Extended Wet Detention Basins</w:t>
      </w:r>
      <w:r>
        <w:t xml:space="preserve"> </w:t>
      </w:r>
    </w:p>
    <w:p w14:paraId="0EA1676F" w14:textId="77777777" w:rsidR="00F05293" w:rsidRDefault="003A236D" w:rsidP="00F05293">
      <w:pPr>
        <w:pStyle w:val="BodyText"/>
      </w:pPr>
      <w:r>
        <w:t xml:space="preserve">Extended wet detention basins may be provided to capture and provide temporary storage for the required water quality capture volume. Extended wet detention basins shall be placed outside of the </w:t>
      </w:r>
      <w:r>
        <w:lastRenderedPageBreak/>
        <w:t xml:space="preserve">primary watercourses which allow off-site flows to pass through the development (i.e., “offline”) where possible. </w:t>
      </w:r>
    </w:p>
    <w:p w14:paraId="4E86C686" w14:textId="77777777" w:rsidR="00F05293" w:rsidRDefault="003A236D" w:rsidP="00F05293">
      <w:pPr>
        <w:pStyle w:val="BodyText"/>
      </w:pPr>
      <w:r>
        <w:t xml:space="preserve">Design criteria for extended wet detention basins shall be the same as for extended dry detention basins, with the following exceptions: </w:t>
      </w:r>
    </w:p>
    <w:p w14:paraId="3B4DED48" w14:textId="77777777" w:rsidR="00F05293" w:rsidRDefault="003A236D" w:rsidP="00F05293">
      <w:pPr>
        <w:pStyle w:val="BodyText"/>
      </w:pPr>
      <w:r>
        <w:t xml:space="preserve">The volume of the permanent pool should not be less than 1.0 to 1.5 times the WQCV. </w:t>
      </w:r>
    </w:p>
    <w:p w14:paraId="607F502B" w14:textId="77777777" w:rsidR="00F05293" w:rsidRDefault="003A236D" w:rsidP="00F05293">
      <w:pPr>
        <w:pStyle w:val="BodyText"/>
      </w:pPr>
      <w:r>
        <w:t xml:space="preserve">A bench area (littoral zone) with a width of ten feet (10') shall be provided as shown in </w:t>
      </w:r>
      <w:r w:rsidRPr="00F05293">
        <w:rPr>
          <w:u w:val="single"/>
        </w:rPr>
        <w:t>Figure 115.8</w:t>
      </w:r>
      <w:r>
        <w:t xml:space="preserve">. It is preferred that emergent aquatic vegetation be provided in this zone. </w:t>
      </w:r>
    </w:p>
    <w:p w14:paraId="43732B12" w14:textId="77777777" w:rsidR="00F05293" w:rsidRDefault="003A236D" w:rsidP="00F05293">
      <w:pPr>
        <w:pStyle w:val="BodyText"/>
      </w:pPr>
      <w:r>
        <w:t xml:space="preserve">It is recommended that a minimum of twenty-five percent (25%) of the WQCV be provided in the upper eighteen inches (18") of depth. A maximum of fifty percent (50%) of the permanent pool volume shall be provided in the upper eighteen inches (18") of depth. </w:t>
      </w:r>
    </w:p>
    <w:p w14:paraId="4DF48E16" w14:textId="77777777" w:rsidR="00F05293" w:rsidRDefault="003A236D" w:rsidP="00F05293">
      <w:pPr>
        <w:pStyle w:val="BodyText"/>
      </w:pPr>
      <w:r>
        <w:t xml:space="preserve">Depth of the principal portion of the permanent pool shall be a minimum of four feet (4'). </w:t>
      </w:r>
    </w:p>
    <w:p w14:paraId="07EBFCDE" w14:textId="77777777" w:rsidR="00F05293" w:rsidRDefault="003A236D" w:rsidP="00F05293">
      <w:pPr>
        <w:pStyle w:val="BodyText"/>
      </w:pPr>
      <w:r>
        <w:t xml:space="preserve">It is preferred that a forebay meeting the same requirements as specified for dry detention basins, be provided. </w:t>
      </w:r>
    </w:p>
    <w:p w14:paraId="42A49467" w14:textId="77777777" w:rsidR="00F05293" w:rsidRDefault="003A236D" w:rsidP="00F05293">
      <w:pPr>
        <w:pStyle w:val="BodyText"/>
      </w:pPr>
      <w:r>
        <w:t xml:space="preserve">Where perforated riser pipes are not encased in gravel, only corrugated metal or ductile iron pipe may be used. </w:t>
      </w:r>
    </w:p>
    <w:p w14:paraId="6531625C" w14:textId="77777777" w:rsidR="00F05293" w:rsidRDefault="003A236D" w:rsidP="00F05293">
      <w:pPr>
        <w:pStyle w:val="BodyText"/>
      </w:pPr>
      <w:r>
        <w:t xml:space="preserve">Typical details for extended wet detention basins are shown in </w:t>
      </w:r>
      <w:r w:rsidRPr="00F05293">
        <w:rPr>
          <w:u w:val="single"/>
        </w:rPr>
        <w:t>Figure 115.8</w:t>
      </w:r>
      <w:r>
        <w:t xml:space="preserve">. </w:t>
      </w:r>
    </w:p>
    <w:p w14:paraId="72887D4E" w14:textId="77777777" w:rsidR="00F05293" w:rsidRDefault="003A236D" w:rsidP="00F05293">
      <w:pPr>
        <w:pStyle w:val="BodyText"/>
      </w:pPr>
      <w:r w:rsidRPr="00F05293">
        <w:rPr>
          <w:u w:val="single"/>
        </w:rPr>
        <w:t>115.4.7 Sand Filters</w:t>
      </w:r>
      <w:r>
        <w:t xml:space="preserve"> </w:t>
      </w:r>
    </w:p>
    <w:p w14:paraId="11BAF429" w14:textId="77777777" w:rsidR="00F05293" w:rsidRDefault="003A236D" w:rsidP="00F05293">
      <w:pPr>
        <w:pStyle w:val="BodyText"/>
      </w:pPr>
      <w:r>
        <w:t xml:space="preserve">Runoff from fueling plazas, vehicle maintenance areas, solid waste storage or transfer areas, and other areas having potentially high concentrations of contaminants shall be passed through a sand filter prior to discharge to receiving waters. </w:t>
      </w:r>
    </w:p>
    <w:p w14:paraId="0086FC89" w14:textId="77777777" w:rsidR="00926C04" w:rsidRDefault="003A236D" w:rsidP="00F05293">
      <w:pPr>
        <w:pStyle w:val="BodyText"/>
      </w:pPr>
      <w:r>
        <w:t>Total impervious area draining to a sand filter will generally be one (1) acre or less. Sand filters shall be provided with a sedimentation chamber and a filtration chamber. Design of sand filters shall be based upon the Austin, Texas first flush filtration basin (full sedimentation design) as described in Debo and Reese pp. 596-598 (</w:t>
      </w:r>
      <w:r w:rsidRPr="00F05293">
        <w:rPr>
          <w:u w:val="single"/>
        </w:rPr>
        <w:t>Reference 115.7</w:t>
      </w:r>
      <w:r>
        <w:t xml:space="preserve">). A schematic cross section of a sand filter is shown in </w:t>
      </w:r>
      <w:r w:rsidRPr="00926C04">
        <w:rPr>
          <w:u w:val="single"/>
        </w:rPr>
        <w:t>Figure 115.9</w:t>
      </w:r>
      <w:r>
        <w:t xml:space="preserve">. </w:t>
      </w:r>
    </w:p>
    <w:p w14:paraId="7B0C6C64" w14:textId="77777777" w:rsidR="00926C04" w:rsidRDefault="003A236D" w:rsidP="00F05293">
      <w:pPr>
        <w:pStyle w:val="BodyText"/>
      </w:pPr>
      <w:r w:rsidRPr="00926C04">
        <w:rPr>
          <w:u w:val="single"/>
        </w:rPr>
        <w:t>115.4.8 Other Structural BMPs</w:t>
      </w:r>
      <w:r>
        <w:t xml:space="preserve"> </w:t>
      </w:r>
    </w:p>
    <w:p w14:paraId="7A07F5F1" w14:textId="77777777" w:rsidR="00926C04" w:rsidRDefault="003A236D" w:rsidP="00F05293">
      <w:pPr>
        <w:pStyle w:val="BodyText"/>
      </w:pPr>
      <w:r>
        <w:t xml:space="preserve">Constructed wetlands, porous pavements and other structural BMPs for which detailed design criteria can be documented in generally accepted literature can be provided in addition to, or in lieu of, the BMPs described above, provided the objectives of this section can be met. The use of infiltration basins and trenches is discouraged due to possible adverse impacts on groundwater. </w:t>
      </w:r>
    </w:p>
    <w:p w14:paraId="3EDD618D" w14:textId="77777777" w:rsidR="00926C04" w:rsidRDefault="003A236D" w:rsidP="00F05293">
      <w:pPr>
        <w:pStyle w:val="BodyText"/>
      </w:pPr>
      <w:r w:rsidRPr="00926C04">
        <w:rPr>
          <w:b/>
          <w:bCs/>
        </w:rPr>
        <w:t>115.5 OPERATION AND MAINTENANCE</w:t>
      </w:r>
      <w:r>
        <w:t xml:space="preserve"> </w:t>
      </w:r>
    </w:p>
    <w:p w14:paraId="2CCFB2B8" w14:textId="77777777" w:rsidR="00926C04" w:rsidRDefault="003A236D" w:rsidP="00F05293">
      <w:pPr>
        <w:pStyle w:val="BodyText"/>
      </w:pPr>
      <w:r>
        <w:t xml:space="preserve">Greene County provides no maintenance of water quality BMPs located on private property. Maintenance must be provided by the owner of the property upon which the BMP is located. </w:t>
      </w:r>
    </w:p>
    <w:p w14:paraId="4A7AFED8" w14:textId="77777777" w:rsidR="00926C04" w:rsidRDefault="003A236D" w:rsidP="00F05293">
      <w:pPr>
        <w:pStyle w:val="BodyText"/>
      </w:pPr>
      <w:r>
        <w:t xml:space="preserve">Extended detention basins and wetlands or other “capture and storage” BMPs shall be located within a single lot or property, within a designated drainage easement. Where BMPs are located in common areas or adjoining off-site areas, the property upon which the BMP is located shall remain in the ownership of the developer or property owners’ association. </w:t>
      </w:r>
    </w:p>
    <w:p w14:paraId="7A831327" w14:textId="77777777" w:rsidR="00926C04" w:rsidRDefault="003A236D" w:rsidP="00F05293">
      <w:pPr>
        <w:pStyle w:val="BodyText"/>
      </w:pPr>
      <w:r>
        <w:t xml:space="preserve">Where a property owners’ association is formed, restrictive covenants which provide for collection of fees for maintenance of the BMPs shall be filed in the office of the Greene County Recorder of Deeds. Restrictive covenants must be approved by the County legal counselor prior to filing of the final plat. </w:t>
      </w:r>
    </w:p>
    <w:p w14:paraId="3572F6B3" w14:textId="77777777" w:rsidR="00926C04" w:rsidRDefault="00926C04" w:rsidP="00F05293">
      <w:pPr>
        <w:pStyle w:val="BodyText"/>
        <w:rPr>
          <w:b/>
          <w:bCs/>
        </w:rPr>
      </w:pPr>
    </w:p>
    <w:p w14:paraId="5FC0B396" w14:textId="7EB65F4D" w:rsidR="00926C04" w:rsidRDefault="003A236D" w:rsidP="00F05293">
      <w:pPr>
        <w:pStyle w:val="BodyText"/>
      </w:pPr>
      <w:r w:rsidRPr="00926C04">
        <w:rPr>
          <w:b/>
          <w:bCs/>
        </w:rPr>
        <w:lastRenderedPageBreak/>
        <w:t>115.6 REFERENCES</w:t>
      </w:r>
      <w:r>
        <w:t xml:space="preserve"> </w:t>
      </w:r>
    </w:p>
    <w:p w14:paraId="38F5E6E1" w14:textId="77777777" w:rsidR="00926C04" w:rsidRDefault="003A236D" w:rsidP="00F05293">
      <w:pPr>
        <w:pStyle w:val="BodyText"/>
      </w:pPr>
      <w:r>
        <w:t xml:space="preserve">1. Wright Water Engineers, Fulbright Spring Protection Study, Watershed Committee of the Ozarks, Springfield, Missouri, 1995. </w:t>
      </w:r>
    </w:p>
    <w:p w14:paraId="407F18F1" w14:textId="77777777" w:rsidR="00926C04" w:rsidRDefault="003A236D" w:rsidP="00F05293">
      <w:pPr>
        <w:pStyle w:val="BodyText"/>
      </w:pPr>
      <w:r>
        <w:t xml:space="preserve">2. American Society of Civil Engineers, Manuals and Reports of Engineering Practice No. 77 (WEF Manual of Practice FD-20), Design &amp; Construction of Urban Stormwater Management Systems, Chapter 12. American Society of Civil Engineers, New York, NY, 1992. </w:t>
      </w:r>
    </w:p>
    <w:p w14:paraId="1F39F636" w14:textId="77777777" w:rsidR="00926C04" w:rsidRDefault="003A236D" w:rsidP="00F05293">
      <w:pPr>
        <w:pStyle w:val="BodyText"/>
      </w:pPr>
      <w:r>
        <w:t xml:space="preserve">3. Urban Drainage and Flood Control District, Urban Storm Drainage Criteria Manual, Volume 3, Best Management Practices, Urban Drainage and Flood Control District, Denver, CO, 1992. </w:t>
      </w:r>
    </w:p>
    <w:p w14:paraId="645B674C" w14:textId="77777777" w:rsidR="00926C04" w:rsidRDefault="003A236D" w:rsidP="00F05293">
      <w:pPr>
        <w:pStyle w:val="BodyText"/>
      </w:pPr>
      <w:r>
        <w:t xml:space="preserve">4. Schueler, T., Site Planning for Urban Stream Protection, Center for Watershed Protection and Metropolitan Washington Council of Governments, Washington, DC, 1995. </w:t>
      </w:r>
    </w:p>
    <w:p w14:paraId="2FBCE7EE" w14:textId="77777777" w:rsidR="00926C04" w:rsidRDefault="003A236D" w:rsidP="00F05293">
      <w:pPr>
        <w:pStyle w:val="BodyText"/>
      </w:pPr>
      <w:r>
        <w:t xml:space="preserve">5. Schueler, T., Controlling Urban Runoff, A Practical Manual for Planning and Designing Urban BMPs, Metropolitan Washington Council of Governments, Washington, DC, 1987. </w:t>
      </w:r>
    </w:p>
    <w:p w14:paraId="4F96A079" w14:textId="77777777" w:rsidR="00926C04" w:rsidRDefault="003A236D" w:rsidP="00F05293">
      <w:pPr>
        <w:pStyle w:val="BodyText"/>
      </w:pPr>
      <w:r>
        <w:t xml:space="preserve">6. Jones, J.E. and Roesner, L.A., Urban Stormwater Quality Management, Course Notes, American Society of Civil Engineers Continuing Education Services, New York, NY, 1991. </w:t>
      </w:r>
    </w:p>
    <w:p w14:paraId="234E0D8A" w14:textId="77777777" w:rsidR="00926C04" w:rsidRDefault="003A236D" w:rsidP="00F05293">
      <w:pPr>
        <w:pStyle w:val="BodyText"/>
      </w:pPr>
      <w:r>
        <w:t xml:space="preserve">7. Debo, T.N. and Reese, A.J., Municipal Stormwater Management, Chapter 13, Lewis Publishers, Boca Raton, FL, 1995. </w:t>
      </w:r>
    </w:p>
    <w:p w14:paraId="75D660FA" w14:textId="77777777" w:rsidR="00926C04" w:rsidRDefault="003A236D" w:rsidP="00F05293">
      <w:pPr>
        <w:pStyle w:val="BodyText"/>
      </w:pPr>
      <w:r>
        <w:t xml:space="preserve">8. Missouri Department of Natural Resources and Missouri Department of Conservation, and Conservation Federation of Missouri, Volunteer Water Quality Monitoring Program Training Manual, Jefferson City, MO, 1995. </w:t>
      </w:r>
    </w:p>
    <w:p w14:paraId="655DC5FE" w14:textId="77777777" w:rsidR="00926C04" w:rsidRDefault="003A236D" w:rsidP="00F05293">
      <w:pPr>
        <w:pStyle w:val="BodyText"/>
      </w:pPr>
      <w:r>
        <w:t xml:space="preserve">9. Bullard, L., Water Resources of Greene County, Watershed Committee of the Ozarks, Springfield, MO, 1997. </w:t>
      </w:r>
    </w:p>
    <w:p w14:paraId="700629E1" w14:textId="7206E149" w:rsidR="003A236D" w:rsidRDefault="003A236D" w:rsidP="00F05293">
      <w:pPr>
        <w:pStyle w:val="BodyText"/>
      </w:pPr>
      <w:r>
        <w:t xml:space="preserve">10. U.S. Environmental Protection Agency, Final Report of the Nationwide Urban Runoff Program, Executive Summary, Water Planning Division, USEPA, Washington, DC, 1983. </w:t>
      </w:r>
    </w:p>
    <w:p w14:paraId="0CFD9526" w14:textId="56D4CFBF" w:rsidR="001855E8" w:rsidRDefault="001855E8" w:rsidP="00F05293">
      <w:pPr>
        <w:pStyle w:val="BodyText"/>
      </w:pPr>
    </w:p>
    <w:p w14:paraId="3D32B0A6" w14:textId="0E894058" w:rsidR="001855E8" w:rsidRDefault="001855E8" w:rsidP="001855E8">
      <w:pPr>
        <w:pStyle w:val="BodyText"/>
        <w:numPr>
          <w:ilvl w:val="0"/>
          <w:numId w:val="41"/>
        </w:numPr>
      </w:pPr>
      <w:r>
        <w:t>Design Standard Drawings Attached in pdf</w:t>
      </w:r>
    </w:p>
    <w:p w14:paraId="42762372" w14:textId="493A9E16" w:rsidR="001855E8" w:rsidRDefault="001855E8" w:rsidP="001855E8">
      <w:pPr>
        <w:pStyle w:val="BodyText"/>
      </w:pPr>
    </w:p>
    <w:p w14:paraId="68CF8B61" w14:textId="7D22FCD3" w:rsidR="001855E8" w:rsidRDefault="001855E8" w:rsidP="001855E8">
      <w:pPr>
        <w:pStyle w:val="BodyText"/>
      </w:pPr>
    </w:p>
    <w:p w14:paraId="424A1CC5" w14:textId="303E7D9F" w:rsidR="001855E8" w:rsidRDefault="001855E8" w:rsidP="001855E8">
      <w:pPr>
        <w:pStyle w:val="BodyText"/>
      </w:pPr>
    </w:p>
    <w:p w14:paraId="6865FE3F" w14:textId="2BD7ADA6" w:rsidR="001855E8" w:rsidRDefault="001855E8" w:rsidP="001855E8">
      <w:pPr>
        <w:pStyle w:val="BodyText"/>
      </w:pPr>
    </w:p>
    <w:p w14:paraId="0C2D8F53" w14:textId="4AE02AB5" w:rsidR="001855E8" w:rsidRDefault="001855E8" w:rsidP="001855E8">
      <w:pPr>
        <w:pStyle w:val="BodyText"/>
      </w:pPr>
    </w:p>
    <w:p w14:paraId="14D34D81" w14:textId="095108FC" w:rsidR="001855E8" w:rsidRDefault="001855E8" w:rsidP="001855E8">
      <w:pPr>
        <w:pStyle w:val="BodyText"/>
      </w:pPr>
    </w:p>
    <w:p w14:paraId="04D26B17" w14:textId="17630608" w:rsidR="001855E8" w:rsidRDefault="001855E8" w:rsidP="001855E8">
      <w:pPr>
        <w:pStyle w:val="BodyText"/>
      </w:pPr>
    </w:p>
    <w:p w14:paraId="4CEB2EFB" w14:textId="7576375C" w:rsidR="001855E8" w:rsidRDefault="001855E8" w:rsidP="001855E8">
      <w:pPr>
        <w:pStyle w:val="BodyText"/>
      </w:pPr>
    </w:p>
    <w:p w14:paraId="5336BF01" w14:textId="764A697E" w:rsidR="001855E8" w:rsidRDefault="001855E8" w:rsidP="001855E8">
      <w:pPr>
        <w:pStyle w:val="BodyText"/>
      </w:pPr>
    </w:p>
    <w:p w14:paraId="1FBE08B4" w14:textId="586093AB" w:rsidR="001855E8" w:rsidRDefault="001855E8" w:rsidP="001855E8">
      <w:pPr>
        <w:pStyle w:val="BodyText"/>
      </w:pPr>
    </w:p>
    <w:p w14:paraId="0C0DDC65" w14:textId="0ACCB6EE" w:rsidR="001855E8" w:rsidRDefault="001855E8" w:rsidP="001855E8">
      <w:pPr>
        <w:pStyle w:val="BodyText"/>
      </w:pPr>
    </w:p>
    <w:p w14:paraId="6A9290B1" w14:textId="13C5B40A" w:rsidR="001855E8" w:rsidRDefault="001855E8" w:rsidP="001855E8">
      <w:pPr>
        <w:pStyle w:val="BodyText"/>
      </w:pPr>
    </w:p>
    <w:p w14:paraId="0BEB90B4" w14:textId="77777777" w:rsidR="00C369F7" w:rsidRPr="00C369F7" w:rsidRDefault="00C369F7" w:rsidP="00C369F7">
      <w:pPr>
        <w:jc w:val="center"/>
      </w:pPr>
      <w:r w:rsidRPr="00C369F7">
        <w:rPr>
          <w:noProof/>
        </w:rPr>
        <w:lastRenderedPageBreak/>
        <w:drawing>
          <wp:inline distT="0" distB="0" distL="0" distR="0" wp14:anchorId="742BF13F" wp14:editId="54D30030">
            <wp:extent cx="5943600" cy="68599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6859905"/>
                    </a:xfrm>
                    <a:prstGeom prst="rect">
                      <a:avLst/>
                    </a:prstGeom>
                    <a:noFill/>
                    <a:ln>
                      <a:noFill/>
                    </a:ln>
                  </pic:spPr>
                </pic:pic>
              </a:graphicData>
            </a:graphic>
          </wp:inline>
        </w:drawing>
      </w:r>
    </w:p>
    <w:p w14:paraId="671B06D4" w14:textId="77777777" w:rsidR="00C369F7" w:rsidRPr="00C369F7" w:rsidRDefault="00C369F7" w:rsidP="00C369F7">
      <w:pPr>
        <w:jc w:val="center"/>
        <w:rPr>
          <w:sz w:val="44"/>
          <w:szCs w:val="44"/>
        </w:rPr>
      </w:pPr>
      <w:r w:rsidRPr="00C369F7">
        <w:rPr>
          <w:sz w:val="44"/>
          <w:szCs w:val="44"/>
        </w:rPr>
        <w:t xml:space="preserve">Post Construction Stormwater </w:t>
      </w:r>
    </w:p>
    <w:p w14:paraId="12E1F11F" w14:textId="77777777" w:rsidR="00C369F7" w:rsidRPr="00C369F7" w:rsidRDefault="00C369F7" w:rsidP="00C369F7">
      <w:pPr>
        <w:jc w:val="center"/>
        <w:rPr>
          <w:sz w:val="44"/>
          <w:szCs w:val="44"/>
        </w:rPr>
      </w:pPr>
      <w:r w:rsidRPr="00C369F7">
        <w:rPr>
          <w:sz w:val="44"/>
          <w:szCs w:val="44"/>
        </w:rPr>
        <w:t>Management Plan Requirements</w:t>
      </w:r>
    </w:p>
    <w:p w14:paraId="00EC00A4" w14:textId="77777777" w:rsidR="00C369F7" w:rsidRPr="00C369F7" w:rsidRDefault="00C369F7" w:rsidP="00C369F7">
      <w:pPr>
        <w:jc w:val="center"/>
        <w:rPr>
          <w:sz w:val="44"/>
          <w:szCs w:val="44"/>
        </w:rPr>
      </w:pPr>
    </w:p>
    <w:p w14:paraId="78E146E7" w14:textId="77777777" w:rsidR="00C369F7" w:rsidRPr="00C369F7" w:rsidRDefault="00C369F7" w:rsidP="00C369F7">
      <w:pPr>
        <w:jc w:val="center"/>
        <w:rPr>
          <w:sz w:val="44"/>
          <w:szCs w:val="44"/>
        </w:rPr>
      </w:pPr>
    </w:p>
    <w:p w14:paraId="7569F604" w14:textId="77777777" w:rsidR="00C369F7" w:rsidRPr="00C369F7" w:rsidRDefault="00C369F7" w:rsidP="00C369F7">
      <w:pPr>
        <w:jc w:val="center"/>
        <w:rPr>
          <w:b/>
          <w:bCs/>
          <w:sz w:val="24"/>
          <w:szCs w:val="24"/>
        </w:rPr>
      </w:pPr>
      <w:r w:rsidRPr="00C369F7">
        <w:rPr>
          <w:b/>
          <w:bCs/>
          <w:sz w:val="24"/>
          <w:szCs w:val="24"/>
        </w:rPr>
        <w:lastRenderedPageBreak/>
        <w:t>Table of Contents</w:t>
      </w:r>
    </w:p>
    <w:p w14:paraId="7D0FE49F" w14:textId="77777777" w:rsidR="00C369F7" w:rsidRPr="00C369F7" w:rsidRDefault="00C369F7" w:rsidP="00C369F7">
      <w:pPr>
        <w:jc w:val="center"/>
        <w:rPr>
          <w:b/>
          <w:bCs/>
          <w:sz w:val="24"/>
          <w:szCs w:val="24"/>
        </w:rPr>
      </w:pPr>
    </w:p>
    <w:p w14:paraId="65C29AA0" w14:textId="77777777" w:rsidR="00C369F7" w:rsidRPr="00C369F7" w:rsidRDefault="00C369F7" w:rsidP="00C369F7">
      <w:pPr>
        <w:numPr>
          <w:ilvl w:val="0"/>
          <w:numId w:val="45"/>
        </w:numPr>
        <w:contextualSpacing/>
        <w:rPr>
          <w:sz w:val="24"/>
          <w:szCs w:val="24"/>
        </w:rPr>
      </w:pPr>
      <w:r w:rsidRPr="00C369F7">
        <w:rPr>
          <w:sz w:val="24"/>
          <w:szCs w:val="24"/>
        </w:rPr>
        <w:t>INTRODUCTION</w:t>
      </w:r>
    </w:p>
    <w:p w14:paraId="75B2D77F" w14:textId="77777777" w:rsidR="00C369F7" w:rsidRPr="00C369F7" w:rsidRDefault="00C369F7" w:rsidP="00C369F7">
      <w:pPr>
        <w:numPr>
          <w:ilvl w:val="1"/>
          <w:numId w:val="45"/>
        </w:numPr>
        <w:contextualSpacing/>
        <w:rPr>
          <w:sz w:val="24"/>
          <w:szCs w:val="24"/>
        </w:rPr>
      </w:pPr>
      <w:r w:rsidRPr="00C369F7">
        <w:rPr>
          <w:sz w:val="24"/>
          <w:szCs w:val="24"/>
        </w:rPr>
        <w:t>Purpose</w:t>
      </w:r>
    </w:p>
    <w:p w14:paraId="69020823" w14:textId="77777777" w:rsidR="00C369F7" w:rsidRPr="00C369F7" w:rsidRDefault="00C369F7" w:rsidP="00C369F7">
      <w:pPr>
        <w:numPr>
          <w:ilvl w:val="1"/>
          <w:numId w:val="45"/>
        </w:numPr>
        <w:contextualSpacing/>
        <w:rPr>
          <w:sz w:val="24"/>
          <w:szCs w:val="24"/>
        </w:rPr>
      </w:pPr>
      <w:r w:rsidRPr="00C369F7">
        <w:rPr>
          <w:sz w:val="24"/>
          <w:szCs w:val="24"/>
        </w:rPr>
        <w:t>Applicability</w:t>
      </w:r>
    </w:p>
    <w:p w14:paraId="0DFF213A" w14:textId="77777777" w:rsidR="00C369F7" w:rsidRPr="00C369F7" w:rsidRDefault="00C369F7" w:rsidP="00C369F7">
      <w:pPr>
        <w:ind w:left="720"/>
        <w:rPr>
          <w:sz w:val="24"/>
          <w:szCs w:val="24"/>
        </w:rPr>
      </w:pPr>
      <w:r w:rsidRPr="00C369F7">
        <w:rPr>
          <w:sz w:val="24"/>
          <w:szCs w:val="24"/>
        </w:rPr>
        <w:t>Table 1: Post-Construction Stormwater Management Plan (PCSMP) Applicability</w:t>
      </w:r>
    </w:p>
    <w:p w14:paraId="0FAA60E0" w14:textId="77777777" w:rsidR="00C369F7" w:rsidRPr="00C369F7" w:rsidRDefault="00C369F7" w:rsidP="00C369F7">
      <w:pPr>
        <w:rPr>
          <w:sz w:val="24"/>
          <w:szCs w:val="24"/>
        </w:rPr>
      </w:pPr>
    </w:p>
    <w:p w14:paraId="16532AB3" w14:textId="77777777" w:rsidR="00C369F7" w:rsidRPr="00C369F7" w:rsidRDefault="00C369F7" w:rsidP="00C369F7">
      <w:pPr>
        <w:rPr>
          <w:sz w:val="24"/>
          <w:szCs w:val="24"/>
        </w:rPr>
      </w:pPr>
    </w:p>
    <w:p w14:paraId="0F99C6C8" w14:textId="77777777" w:rsidR="00C369F7" w:rsidRPr="00C369F7" w:rsidRDefault="00C369F7" w:rsidP="00C369F7">
      <w:pPr>
        <w:numPr>
          <w:ilvl w:val="0"/>
          <w:numId w:val="45"/>
        </w:numPr>
        <w:contextualSpacing/>
        <w:rPr>
          <w:sz w:val="24"/>
          <w:szCs w:val="24"/>
        </w:rPr>
      </w:pPr>
      <w:r w:rsidRPr="00C369F7">
        <w:rPr>
          <w:sz w:val="24"/>
          <w:szCs w:val="24"/>
        </w:rPr>
        <w:t>POST-CONSTRUCTION STORMWATER MANAGEMENT PLAN SUBMITTAL REQUIREMENTS</w:t>
      </w:r>
    </w:p>
    <w:p w14:paraId="196BB183" w14:textId="77777777" w:rsidR="00C369F7" w:rsidRPr="00C369F7" w:rsidRDefault="00C369F7" w:rsidP="00C369F7">
      <w:pPr>
        <w:numPr>
          <w:ilvl w:val="1"/>
          <w:numId w:val="45"/>
        </w:numPr>
        <w:contextualSpacing/>
        <w:rPr>
          <w:sz w:val="24"/>
          <w:szCs w:val="24"/>
        </w:rPr>
      </w:pPr>
      <w:r w:rsidRPr="00C369F7">
        <w:rPr>
          <w:sz w:val="24"/>
          <w:szCs w:val="24"/>
        </w:rPr>
        <w:t>Post-Construction Stormwater Management Plan</w:t>
      </w:r>
    </w:p>
    <w:p w14:paraId="5385B3AC" w14:textId="77777777" w:rsidR="00C369F7" w:rsidRPr="00C369F7" w:rsidRDefault="00C369F7" w:rsidP="00C369F7">
      <w:pPr>
        <w:numPr>
          <w:ilvl w:val="1"/>
          <w:numId w:val="45"/>
        </w:numPr>
        <w:contextualSpacing/>
        <w:rPr>
          <w:sz w:val="24"/>
          <w:szCs w:val="24"/>
        </w:rPr>
      </w:pPr>
      <w:r w:rsidRPr="00C369F7">
        <w:rPr>
          <w:sz w:val="24"/>
          <w:szCs w:val="24"/>
        </w:rPr>
        <w:t>Post-Construction Management Plan Sheets</w:t>
      </w:r>
    </w:p>
    <w:p w14:paraId="4B4AB975" w14:textId="77777777" w:rsidR="00C369F7" w:rsidRPr="00C369F7" w:rsidRDefault="00C369F7" w:rsidP="00C369F7">
      <w:pPr>
        <w:numPr>
          <w:ilvl w:val="1"/>
          <w:numId w:val="45"/>
        </w:numPr>
        <w:contextualSpacing/>
        <w:rPr>
          <w:sz w:val="24"/>
          <w:szCs w:val="24"/>
        </w:rPr>
      </w:pPr>
      <w:r w:rsidRPr="00C369F7">
        <w:rPr>
          <w:sz w:val="24"/>
          <w:szCs w:val="24"/>
        </w:rPr>
        <w:t>Post-Construction Best Management Practices Maintenance Requirements</w:t>
      </w:r>
    </w:p>
    <w:p w14:paraId="0CB98D88" w14:textId="77777777" w:rsidR="00C369F7" w:rsidRPr="00C369F7" w:rsidRDefault="00C369F7" w:rsidP="00C369F7">
      <w:pPr>
        <w:numPr>
          <w:ilvl w:val="1"/>
          <w:numId w:val="45"/>
        </w:numPr>
        <w:contextualSpacing/>
        <w:rPr>
          <w:sz w:val="24"/>
          <w:szCs w:val="24"/>
        </w:rPr>
      </w:pPr>
      <w:r w:rsidRPr="00C369F7">
        <w:rPr>
          <w:sz w:val="24"/>
          <w:szCs w:val="24"/>
        </w:rPr>
        <w:t>Maintenance Agreement and Easement</w:t>
      </w:r>
    </w:p>
    <w:p w14:paraId="45774D95" w14:textId="77777777" w:rsidR="00C369F7" w:rsidRPr="00C369F7" w:rsidRDefault="00C369F7" w:rsidP="00C369F7">
      <w:pPr>
        <w:numPr>
          <w:ilvl w:val="1"/>
          <w:numId w:val="45"/>
        </w:numPr>
        <w:contextualSpacing/>
        <w:rPr>
          <w:sz w:val="24"/>
          <w:szCs w:val="24"/>
        </w:rPr>
      </w:pPr>
      <w:r w:rsidRPr="00C369F7">
        <w:rPr>
          <w:sz w:val="24"/>
          <w:szCs w:val="24"/>
        </w:rPr>
        <w:t>BMP Final Inspection</w:t>
      </w:r>
    </w:p>
    <w:p w14:paraId="0CE8294B" w14:textId="77777777" w:rsidR="00C369F7" w:rsidRPr="00C369F7" w:rsidRDefault="00C369F7" w:rsidP="00C369F7">
      <w:pPr>
        <w:rPr>
          <w:sz w:val="24"/>
          <w:szCs w:val="24"/>
        </w:rPr>
      </w:pPr>
    </w:p>
    <w:p w14:paraId="4184E5C2" w14:textId="77777777" w:rsidR="00C369F7" w:rsidRPr="00C369F7" w:rsidRDefault="00C369F7" w:rsidP="00C369F7">
      <w:pPr>
        <w:numPr>
          <w:ilvl w:val="0"/>
          <w:numId w:val="45"/>
        </w:numPr>
        <w:contextualSpacing/>
        <w:rPr>
          <w:sz w:val="24"/>
          <w:szCs w:val="24"/>
        </w:rPr>
      </w:pPr>
      <w:r w:rsidRPr="00C369F7">
        <w:rPr>
          <w:sz w:val="24"/>
          <w:szCs w:val="24"/>
        </w:rPr>
        <w:t>DEVELOPMENT OF POST-CONSTRUCTION STORMWATER MANAGEMENT PLAN</w:t>
      </w:r>
    </w:p>
    <w:p w14:paraId="226F1035" w14:textId="77777777" w:rsidR="00C369F7" w:rsidRPr="00C369F7" w:rsidRDefault="00C369F7" w:rsidP="00C369F7">
      <w:pPr>
        <w:numPr>
          <w:ilvl w:val="1"/>
          <w:numId w:val="45"/>
        </w:numPr>
        <w:contextualSpacing/>
        <w:rPr>
          <w:sz w:val="24"/>
          <w:szCs w:val="24"/>
        </w:rPr>
      </w:pPr>
      <w:r w:rsidRPr="00C369F7">
        <w:rPr>
          <w:sz w:val="24"/>
          <w:szCs w:val="24"/>
        </w:rPr>
        <w:t>Site Evaluation</w:t>
      </w:r>
    </w:p>
    <w:p w14:paraId="19CD74BB" w14:textId="77777777" w:rsidR="00C369F7" w:rsidRPr="00C369F7" w:rsidRDefault="00C369F7" w:rsidP="00C369F7">
      <w:pPr>
        <w:numPr>
          <w:ilvl w:val="1"/>
          <w:numId w:val="45"/>
        </w:numPr>
        <w:contextualSpacing/>
        <w:rPr>
          <w:sz w:val="24"/>
          <w:szCs w:val="24"/>
        </w:rPr>
      </w:pPr>
      <w:r w:rsidRPr="00C369F7">
        <w:rPr>
          <w:sz w:val="24"/>
          <w:szCs w:val="24"/>
        </w:rPr>
        <w:t>BMP Selection</w:t>
      </w:r>
    </w:p>
    <w:p w14:paraId="7A03FB9A" w14:textId="77777777" w:rsidR="00C369F7" w:rsidRPr="00C369F7" w:rsidRDefault="00C369F7" w:rsidP="00C369F7">
      <w:pPr>
        <w:rPr>
          <w:sz w:val="24"/>
          <w:szCs w:val="24"/>
        </w:rPr>
      </w:pPr>
    </w:p>
    <w:p w14:paraId="05D842B4" w14:textId="77777777" w:rsidR="00C369F7" w:rsidRPr="00C369F7" w:rsidRDefault="00C369F7" w:rsidP="00C369F7">
      <w:pPr>
        <w:numPr>
          <w:ilvl w:val="0"/>
          <w:numId w:val="45"/>
        </w:numPr>
        <w:contextualSpacing/>
        <w:rPr>
          <w:sz w:val="24"/>
          <w:szCs w:val="24"/>
        </w:rPr>
      </w:pPr>
      <w:r w:rsidRPr="00C369F7">
        <w:rPr>
          <w:sz w:val="24"/>
          <w:szCs w:val="24"/>
        </w:rPr>
        <w:t>ROUTINE MAINTENANCE AND TASKS SCHEDULE</w:t>
      </w:r>
    </w:p>
    <w:p w14:paraId="54839B54" w14:textId="77777777" w:rsidR="00C369F7" w:rsidRPr="00C369F7" w:rsidRDefault="00C369F7" w:rsidP="00C369F7">
      <w:pPr>
        <w:rPr>
          <w:sz w:val="24"/>
          <w:szCs w:val="24"/>
        </w:rPr>
      </w:pPr>
    </w:p>
    <w:p w14:paraId="57EAB83C" w14:textId="77777777" w:rsidR="00C369F7" w:rsidRPr="00C369F7" w:rsidRDefault="00C369F7" w:rsidP="00C369F7">
      <w:pPr>
        <w:rPr>
          <w:sz w:val="24"/>
          <w:szCs w:val="24"/>
        </w:rPr>
      </w:pPr>
    </w:p>
    <w:p w14:paraId="62AAC404" w14:textId="77777777" w:rsidR="00C369F7" w:rsidRPr="00C369F7" w:rsidRDefault="00C369F7" w:rsidP="00C369F7">
      <w:pPr>
        <w:rPr>
          <w:sz w:val="24"/>
          <w:szCs w:val="24"/>
        </w:rPr>
      </w:pPr>
    </w:p>
    <w:p w14:paraId="4C2EAEB6" w14:textId="77777777" w:rsidR="00C369F7" w:rsidRPr="00C369F7" w:rsidRDefault="00C369F7" w:rsidP="00C369F7">
      <w:pPr>
        <w:rPr>
          <w:sz w:val="24"/>
          <w:szCs w:val="24"/>
        </w:rPr>
      </w:pPr>
    </w:p>
    <w:p w14:paraId="35F14D1E" w14:textId="77777777" w:rsidR="00C369F7" w:rsidRPr="00C369F7" w:rsidRDefault="00C369F7" w:rsidP="00C369F7">
      <w:pPr>
        <w:rPr>
          <w:sz w:val="24"/>
          <w:szCs w:val="24"/>
        </w:rPr>
      </w:pPr>
    </w:p>
    <w:p w14:paraId="052838F1" w14:textId="77777777" w:rsidR="00C369F7" w:rsidRPr="00C369F7" w:rsidRDefault="00C369F7" w:rsidP="00C369F7">
      <w:pPr>
        <w:rPr>
          <w:sz w:val="24"/>
          <w:szCs w:val="24"/>
        </w:rPr>
      </w:pPr>
    </w:p>
    <w:p w14:paraId="731D1C23" w14:textId="77777777" w:rsidR="00C369F7" w:rsidRPr="00C369F7" w:rsidRDefault="00C369F7" w:rsidP="00C369F7">
      <w:pPr>
        <w:rPr>
          <w:sz w:val="24"/>
          <w:szCs w:val="24"/>
        </w:rPr>
      </w:pPr>
    </w:p>
    <w:p w14:paraId="3ECD5976" w14:textId="77777777" w:rsidR="00C369F7" w:rsidRPr="00C369F7" w:rsidRDefault="00C369F7" w:rsidP="00C369F7">
      <w:pPr>
        <w:rPr>
          <w:sz w:val="24"/>
          <w:szCs w:val="24"/>
        </w:rPr>
      </w:pPr>
    </w:p>
    <w:p w14:paraId="66EDC953" w14:textId="77777777" w:rsidR="00C369F7" w:rsidRPr="00C369F7" w:rsidRDefault="00C369F7" w:rsidP="00C369F7">
      <w:pPr>
        <w:rPr>
          <w:sz w:val="24"/>
          <w:szCs w:val="24"/>
        </w:rPr>
      </w:pPr>
    </w:p>
    <w:p w14:paraId="4B515D9A" w14:textId="77777777" w:rsidR="00C369F7" w:rsidRPr="00C369F7" w:rsidRDefault="00C369F7" w:rsidP="00C369F7">
      <w:pPr>
        <w:rPr>
          <w:sz w:val="24"/>
          <w:szCs w:val="24"/>
        </w:rPr>
      </w:pPr>
    </w:p>
    <w:p w14:paraId="0B80BEBB" w14:textId="77777777" w:rsidR="00C369F7" w:rsidRPr="00C369F7" w:rsidRDefault="00C369F7" w:rsidP="00C369F7">
      <w:pPr>
        <w:rPr>
          <w:sz w:val="24"/>
          <w:szCs w:val="24"/>
        </w:rPr>
      </w:pPr>
    </w:p>
    <w:p w14:paraId="6521C0FB" w14:textId="77777777" w:rsidR="00C369F7" w:rsidRPr="00C369F7" w:rsidRDefault="00C369F7" w:rsidP="00C369F7">
      <w:pPr>
        <w:rPr>
          <w:sz w:val="24"/>
          <w:szCs w:val="24"/>
        </w:rPr>
      </w:pPr>
    </w:p>
    <w:p w14:paraId="5AF54E19" w14:textId="77777777" w:rsidR="00C369F7" w:rsidRPr="00C369F7" w:rsidRDefault="00C369F7" w:rsidP="00C369F7">
      <w:pPr>
        <w:rPr>
          <w:sz w:val="24"/>
          <w:szCs w:val="24"/>
        </w:rPr>
      </w:pPr>
    </w:p>
    <w:p w14:paraId="0FC20B06" w14:textId="77777777" w:rsidR="00C369F7" w:rsidRPr="00C369F7" w:rsidRDefault="00C369F7" w:rsidP="00C369F7">
      <w:pPr>
        <w:rPr>
          <w:sz w:val="24"/>
          <w:szCs w:val="24"/>
        </w:rPr>
      </w:pPr>
    </w:p>
    <w:p w14:paraId="222D94E9" w14:textId="77777777" w:rsidR="00C369F7" w:rsidRPr="00C369F7" w:rsidRDefault="00C369F7" w:rsidP="00C369F7">
      <w:pPr>
        <w:rPr>
          <w:sz w:val="24"/>
          <w:szCs w:val="24"/>
        </w:rPr>
      </w:pPr>
    </w:p>
    <w:p w14:paraId="49B67D2B" w14:textId="77777777" w:rsidR="00C369F7" w:rsidRPr="00C369F7" w:rsidRDefault="00C369F7" w:rsidP="00C369F7">
      <w:pPr>
        <w:rPr>
          <w:sz w:val="24"/>
          <w:szCs w:val="24"/>
        </w:rPr>
      </w:pPr>
    </w:p>
    <w:p w14:paraId="78ECC23E" w14:textId="77777777" w:rsidR="00C369F7" w:rsidRPr="00C369F7" w:rsidRDefault="00C369F7" w:rsidP="00C369F7">
      <w:pPr>
        <w:rPr>
          <w:sz w:val="24"/>
          <w:szCs w:val="24"/>
        </w:rPr>
      </w:pPr>
    </w:p>
    <w:p w14:paraId="2DE4CCBF" w14:textId="77777777" w:rsidR="00C369F7" w:rsidRPr="00C369F7" w:rsidRDefault="00C369F7" w:rsidP="00C369F7">
      <w:pPr>
        <w:rPr>
          <w:sz w:val="24"/>
          <w:szCs w:val="24"/>
        </w:rPr>
      </w:pPr>
    </w:p>
    <w:p w14:paraId="3D8F778E" w14:textId="77777777" w:rsidR="00C369F7" w:rsidRPr="00C369F7" w:rsidRDefault="00C369F7" w:rsidP="00C369F7">
      <w:pPr>
        <w:rPr>
          <w:sz w:val="24"/>
          <w:szCs w:val="24"/>
        </w:rPr>
      </w:pPr>
    </w:p>
    <w:p w14:paraId="43EA56F5" w14:textId="77777777" w:rsidR="00C369F7" w:rsidRPr="00C369F7" w:rsidRDefault="00C369F7" w:rsidP="00C369F7">
      <w:pPr>
        <w:rPr>
          <w:sz w:val="24"/>
          <w:szCs w:val="24"/>
        </w:rPr>
      </w:pPr>
    </w:p>
    <w:p w14:paraId="1016BCB7" w14:textId="77777777" w:rsidR="00C369F7" w:rsidRPr="00C369F7" w:rsidRDefault="00C369F7" w:rsidP="00C369F7">
      <w:pPr>
        <w:rPr>
          <w:sz w:val="24"/>
          <w:szCs w:val="24"/>
        </w:rPr>
      </w:pPr>
    </w:p>
    <w:p w14:paraId="53526570" w14:textId="77777777" w:rsidR="00C369F7" w:rsidRPr="00C369F7" w:rsidRDefault="00C369F7" w:rsidP="00C369F7">
      <w:pPr>
        <w:rPr>
          <w:sz w:val="24"/>
          <w:szCs w:val="24"/>
        </w:rPr>
      </w:pPr>
    </w:p>
    <w:p w14:paraId="1B0A52EE" w14:textId="77777777" w:rsidR="00C369F7" w:rsidRPr="00C369F7" w:rsidRDefault="00C369F7" w:rsidP="00C369F7">
      <w:pPr>
        <w:rPr>
          <w:sz w:val="24"/>
          <w:szCs w:val="24"/>
        </w:rPr>
      </w:pPr>
    </w:p>
    <w:p w14:paraId="761C34BF" w14:textId="77777777" w:rsidR="00C369F7" w:rsidRPr="00C369F7" w:rsidRDefault="00C369F7" w:rsidP="00C369F7">
      <w:pPr>
        <w:rPr>
          <w:sz w:val="24"/>
          <w:szCs w:val="24"/>
        </w:rPr>
      </w:pPr>
    </w:p>
    <w:p w14:paraId="33207DBF" w14:textId="77777777" w:rsidR="00C369F7" w:rsidRPr="00C369F7" w:rsidRDefault="00C369F7" w:rsidP="00C369F7">
      <w:pPr>
        <w:numPr>
          <w:ilvl w:val="0"/>
          <w:numId w:val="46"/>
        </w:numPr>
        <w:autoSpaceDE w:val="0"/>
        <w:autoSpaceDN w:val="0"/>
        <w:adjustRightInd w:val="0"/>
        <w:rPr>
          <w:rFonts w:ascii="Calibri" w:hAnsi="Calibri" w:cs="Calibri"/>
          <w:b/>
          <w:bCs/>
          <w:color w:val="000000"/>
          <w:sz w:val="23"/>
          <w:szCs w:val="23"/>
        </w:rPr>
      </w:pPr>
      <w:r w:rsidRPr="00C369F7">
        <w:rPr>
          <w:rFonts w:ascii="Calibri" w:hAnsi="Calibri" w:cs="Calibri"/>
          <w:b/>
          <w:bCs/>
          <w:color w:val="000000"/>
          <w:sz w:val="23"/>
          <w:szCs w:val="23"/>
        </w:rPr>
        <w:lastRenderedPageBreak/>
        <w:t>INTRODUCTION</w:t>
      </w:r>
    </w:p>
    <w:p w14:paraId="0084D3B2" w14:textId="77777777" w:rsidR="00C369F7" w:rsidRPr="00C369F7" w:rsidRDefault="00C369F7" w:rsidP="00C369F7">
      <w:pPr>
        <w:autoSpaceDE w:val="0"/>
        <w:autoSpaceDN w:val="0"/>
        <w:adjustRightInd w:val="0"/>
        <w:ind w:left="360"/>
        <w:rPr>
          <w:rFonts w:ascii="Calibri" w:hAnsi="Calibri" w:cs="Calibri"/>
          <w:color w:val="000000"/>
          <w:sz w:val="23"/>
          <w:szCs w:val="23"/>
        </w:rPr>
      </w:pPr>
      <w:r w:rsidRPr="00C369F7">
        <w:rPr>
          <w:rFonts w:ascii="Calibri" w:hAnsi="Calibri" w:cs="Calibri"/>
          <w:b/>
          <w:bCs/>
          <w:color w:val="000000"/>
          <w:sz w:val="23"/>
          <w:szCs w:val="23"/>
        </w:rPr>
        <w:t xml:space="preserve"> </w:t>
      </w:r>
    </w:p>
    <w:p w14:paraId="02B9F5D6" w14:textId="77777777" w:rsidR="00C369F7" w:rsidRPr="00C369F7" w:rsidRDefault="00C369F7" w:rsidP="00C369F7">
      <w:pPr>
        <w:numPr>
          <w:ilvl w:val="1"/>
          <w:numId w:val="46"/>
        </w:numPr>
        <w:autoSpaceDE w:val="0"/>
        <w:autoSpaceDN w:val="0"/>
        <w:adjustRightInd w:val="0"/>
        <w:rPr>
          <w:rFonts w:ascii="Calibri" w:hAnsi="Calibri" w:cs="Calibri"/>
          <w:b/>
          <w:bCs/>
          <w:color w:val="000000"/>
          <w:sz w:val="23"/>
          <w:szCs w:val="23"/>
        </w:rPr>
      </w:pPr>
      <w:r w:rsidRPr="00C369F7">
        <w:rPr>
          <w:rFonts w:ascii="Calibri" w:hAnsi="Calibri" w:cs="Calibri"/>
          <w:b/>
          <w:bCs/>
          <w:color w:val="000000"/>
          <w:sz w:val="23"/>
          <w:szCs w:val="23"/>
        </w:rPr>
        <w:t xml:space="preserve">Purpose </w:t>
      </w:r>
    </w:p>
    <w:p w14:paraId="3318BFA0" w14:textId="77777777" w:rsidR="00C369F7" w:rsidRPr="00C369F7" w:rsidRDefault="00C369F7" w:rsidP="00C369F7">
      <w:pPr>
        <w:autoSpaceDE w:val="0"/>
        <w:autoSpaceDN w:val="0"/>
        <w:adjustRightInd w:val="0"/>
        <w:ind w:left="1080"/>
        <w:rPr>
          <w:rFonts w:ascii="Calibri" w:hAnsi="Calibri" w:cs="Calibri"/>
          <w:color w:val="000000"/>
          <w:sz w:val="23"/>
          <w:szCs w:val="23"/>
        </w:rPr>
      </w:pPr>
    </w:p>
    <w:p w14:paraId="577C3AE5"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color w:val="000000"/>
          <w:sz w:val="23"/>
          <w:szCs w:val="23"/>
        </w:rPr>
        <w:t xml:space="preserve">With new land development and urban redevelopment, stormwater management has become an issue of great importance. With increasing amounts of impervious cover, there is a corresponding increase in stormwater runoff volumes, and an increase in the quantity of pollutants carried by runoff. Therefore, post construction stormwater management is critical for protection of property and environmental quality. To mitigate stormwater issues related to land development, there are measures that can be taken to reduce the impacts of increased imperviousness. </w:t>
      </w:r>
    </w:p>
    <w:p w14:paraId="53EC459C" w14:textId="77777777" w:rsidR="00C369F7" w:rsidRPr="00C369F7" w:rsidRDefault="00C369F7" w:rsidP="00C369F7">
      <w:pPr>
        <w:autoSpaceDE w:val="0"/>
        <w:autoSpaceDN w:val="0"/>
        <w:adjustRightInd w:val="0"/>
        <w:ind w:left="720"/>
        <w:rPr>
          <w:rFonts w:ascii="Calibri" w:hAnsi="Calibri" w:cs="Calibri"/>
          <w:color w:val="000000"/>
          <w:sz w:val="23"/>
          <w:szCs w:val="23"/>
        </w:rPr>
      </w:pPr>
    </w:p>
    <w:p w14:paraId="2A374EBC"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color w:val="000000"/>
          <w:sz w:val="23"/>
          <w:szCs w:val="23"/>
        </w:rPr>
        <w:t xml:space="preserve">The purpose of this document is to provide guidance and clarity for development of and submittal of a Post‐Construction Stormwater Management Plan, in order to meet requirements, set forth in Section 250-260 of the Webb City Municipal Code. These requirements mandate the incorporation of Post Construction Stormwater Best Management Practices (PCBMPs) in new developments and redevelopments for water quality control of stormwater runoff. </w:t>
      </w:r>
    </w:p>
    <w:p w14:paraId="26D44CB4" w14:textId="77777777" w:rsidR="00C369F7" w:rsidRPr="00C369F7" w:rsidRDefault="00C369F7" w:rsidP="00C369F7">
      <w:pPr>
        <w:autoSpaceDE w:val="0"/>
        <w:autoSpaceDN w:val="0"/>
        <w:adjustRightInd w:val="0"/>
        <w:ind w:left="720"/>
        <w:rPr>
          <w:rFonts w:ascii="Calibri" w:hAnsi="Calibri" w:cs="Calibri"/>
          <w:color w:val="000000"/>
          <w:sz w:val="23"/>
          <w:szCs w:val="23"/>
        </w:rPr>
      </w:pPr>
    </w:p>
    <w:p w14:paraId="398F5707" w14:textId="77777777" w:rsidR="00C369F7" w:rsidRPr="00C369F7" w:rsidRDefault="00C369F7" w:rsidP="00C369F7">
      <w:pPr>
        <w:numPr>
          <w:ilvl w:val="1"/>
          <w:numId w:val="46"/>
        </w:numPr>
        <w:autoSpaceDE w:val="0"/>
        <w:autoSpaceDN w:val="0"/>
        <w:adjustRightInd w:val="0"/>
        <w:rPr>
          <w:rFonts w:ascii="Calibri" w:hAnsi="Calibri" w:cs="Calibri"/>
          <w:b/>
          <w:bCs/>
          <w:color w:val="000000"/>
          <w:sz w:val="23"/>
          <w:szCs w:val="23"/>
        </w:rPr>
      </w:pPr>
      <w:r w:rsidRPr="00C369F7">
        <w:rPr>
          <w:rFonts w:ascii="Calibri" w:hAnsi="Calibri" w:cs="Calibri"/>
          <w:b/>
          <w:bCs/>
          <w:color w:val="000000"/>
          <w:sz w:val="23"/>
          <w:szCs w:val="23"/>
        </w:rPr>
        <w:t xml:space="preserve">Applicability </w:t>
      </w:r>
    </w:p>
    <w:p w14:paraId="4B0A85E1" w14:textId="77777777" w:rsidR="00C369F7" w:rsidRPr="00C369F7" w:rsidRDefault="00C369F7" w:rsidP="00C369F7">
      <w:pPr>
        <w:autoSpaceDE w:val="0"/>
        <w:autoSpaceDN w:val="0"/>
        <w:adjustRightInd w:val="0"/>
        <w:ind w:left="1080"/>
        <w:rPr>
          <w:rFonts w:ascii="Calibri" w:hAnsi="Calibri" w:cs="Calibri"/>
          <w:color w:val="000000"/>
          <w:sz w:val="23"/>
          <w:szCs w:val="23"/>
        </w:rPr>
      </w:pPr>
    </w:p>
    <w:p w14:paraId="6DBED683"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color w:val="000000"/>
          <w:sz w:val="23"/>
          <w:szCs w:val="23"/>
        </w:rPr>
        <w:t>Stormwater requirements stated in Section 250-260 of the Webb City Municipal Code</w:t>
      </w:r>
      <w:r w:rsidRPr="00C369F7">
        <w:rPr>
          <w:rFonts w:ascii="Calibri" w:hAnsi="Calibri" w:cs="Calibri"/>
          <w:color w:val="FF0000"/>
          <w:sz w:val="23"/>
          <w:szCs w:val="23"/>
        </w:rPr>
        <w:t xml:space="preserve"> </w:t>
      </w:r>
      <w:r w:rsidRPr="00C369F7">
        <w:rPr>
          <w:rFonts w:ascii="Calibri" w:hAnsi="Calibri" w:cs="Calibri"/>
          <w:color w:val="000000"/>
          <w:sz w:val="23"/>
          <w:szCs w:val="23"/>
        </w:rPr>
        <w:t xml:space="preserve">applies to new land development and significant redevelopment that discharge to the Municipal Separate Storm Sewer System (MS4). New land development includes areas not previously built to urban uses (including but not limited to farmland, pasture, woodland, and green space). </w:t>
      </w:r>
    </w:p>
    <w:p w14:paraId="4D384E42" w14:textId="77777777" w:rsidR="00C369F7" w:rsidRPr="00C369F7" w:rsidRDefault="00C369F7" w:rsidP="00C369F7">
      <w:pPr>
        <w:autoSpaceDE w:val="0"/>
        <w:autoSpaceDN w:val="0"/>
        <w:adjustRightInd w:val="0"/>
        <w:ind w:left="720"/>
        <w:rPr>
          <w:rFonts w:ascii="Calibri" w:hAnsi="Calibri" w:cs="Calibri"/>
          <w:color w:val="000000"/>
          <w:sz w:val="23"/>
          <w:szCs w:val="23"/>
        </w:rPr>
      </w:pPr>
    </w:p>
    <w:p w14:paraId="041F1EC2" w14:textId="77777777" w:rsidR="00C369F7" w:rsidRPr="00C369F7" w:rsidRDefault="00C369F7" w:rsidP="00C369F7">
      <w:pPr>
        <w:ind w:left="720"/>
        <w:rPr>
          <w:sz w:val="23"/>
          <w:szCs w:val="23"/>
        </w:rPr>
      </w:pPr>
      <w:r w:rsidRPr="00C369F7">
        <w:rPr>
          <w:sz w:val="23"/>
          <w:szCs w:val="23"/>
        </w:rPr>
        <w:t>Significant redevelopment includes areas that are currently built to urban and suburban land uses, and are being revitalized with rehabilitation of existing structures, or demolition of existing structures and construction of new ones. Table 1 describes how the requirements are applied to different developments.</w:t>
      </w:r>
    </w:p>
    <w:p w14:paraId="38EBB7B8" w14:textId="77777777" w:rsidR="00C369F7" w:rsidRPr="00C369F7" w:rsidRDefault="00C369F7" w:rsidP="00C369F7">
      <w:pPr>
        <w:rPr>
          <w:sz w:val="23"/>
          <w:szCs w:val="23"/>
        </w:rPr>
      </w:pPr>
    </w:p>
    <w:p w14:paraId="45F3CD02" w14:textId="77777777" w:rsidR="00C369F7" w:rsidRPr="00C369F7" w:rsidRDefault="00C369F7" w:rsidP="00C369F7">
      <w:pPr>
        <w:rPr>
          <w:sz w:val="23"/>
          <w:szCs w:val="23"/>
        </w:rPr>
      </w:pPr>
    </w:p>
    <w:p w14:paraId="350CA449" w14:textId="77777777" w:rsidR="00C369F7" w:rsidRPr="00C369F7" w:rsidRDefault="00C369F7" w:rsidP="00C369F7">
      <w:pPr>
        <w:rPr>
          <w:sz w:val="23"/>
          <w:szCs w:val="23"/>
        </w:rPr>
      </w:pPr>
    </w:p>
    <w:p w14:paraId="41076733" w14:textId="77777777" w:rsidR="00C369F7" w:rsidRPr="00C369F7" w:rsidRDefault="00C369F7" w:rsidP="00C369F7">
      <w:pPr>
        <w:rPr>
          <w:sz w:val="23"/>
          <w:szCs w:val="23"/>
        </w:rPr>
      </w:pPr>
    </w:p>
    <w:p w14:paraId="540EF1D5" w14:textId="77777777" w:rsidR="00C369F7" w:rsidRPr="00C369F7" w:rsidRDefault="00C369F7" w:rsidP="00C369F7">
      <w:pPr>
        <w:rPr>
          <w:sz w:val="23"/>
          <w:szCs w:val="23"/>
        </w:rPr>
      </w:pPr>
    </w:p>
    <w:p w14:paraId="5C605E34" w14:textId="77777777" w:rsidR="00C369F7" w:rsidRPr="00C369F7" w:rsidRDefault="00C369F7" w:rsidP="00C369F7">
      <w:pPr>
        <w:rPr>
          <w:sz w:val="23"/>
          <w:szCs w:val="23"/>
        </w:rPr>
      </w:pPr>
    </w:p>
    <w:p w14:paraId="780AEB52" w14:textId="77777777" w:rsidR="00C369F7" w:rsidRPr="00C369F7" w:rsidRDefault="00C369F7" w:rsidP="00C369F7">
      <w:pPr>
        <w:rPr>
          <w:sz w:val="23"/>
          <w:szCs w:val="23"/>
        </w:rPr>
      </w:pPr>
    </w:p>
    <w:p w14:paraId="55F2A159" w14:textId="77777777" w:rsidR="00C369F7" w:rsidRPr="00C369F7" w:rsidRDefault="00C369F7" w:rsidP="00C369F7">
      <w:pPr>
        <w:rPr>
          <w:sz w:val="23"/>
          <w:szCs w:val="23"/>
        </w:rPr>
      </w:pPr>
    </w:p>
    <w:p w14:paraId="5824B736" w14:textId="77777777" w:rsidR="00C369F7" w:rsidRPr="00C369F7" w:rsidRDefault="00C369F7" w:rsidP="00C369F7">
      <w:pPr>
        <w:rPr>
          <w:sz w:val="23"/>
          <w:szCs w:val="23"/>
        </w:rPr>
      </w:pPr>
    </w:p>
    <w:p w14:paraId="13957154" w14:textId="77777777" w:rsidR="00C369F7" w:rsidRPr="00C369F7" w:rsidRDefault="00C369F7" w:rsidP="00C369F7">
      <w:pPr>
        <w:rPr>
          <w:sz w:val="23"/>
          <w:szCs w:val="23"/>
        </w:rPr>
      </w:pPr>
    </w:p>
    <w:p w14:paraId="67296DC4" w14:textId="77777777" w:rsidR="00C369F7" w:rsidRPr="00C369F7" w:rsidRDefault="00C369F7" w:rsidP="00C369F7">
      <w:pPr>
        <w:rPr>
          <w:sz w:val="23"/>
          <w:szCs w:val="23"/>
        </w:rPr>
      </w:pPr>
    </w:p>
    <w:p w14:paraId="3B64F8A1" w14:textId="77777777" w:rsidR="00C369F7" w:rsidRPr="00C369F7" w:rsidRDefault="00C369F7" w:rsidP="00C369F7">
      <w:pPr>
        <w:rPr>
          <w:sz w:val="23"/>
          <w:szCs w:val="23"/>
        </w:rPr>
      </w:pPr>
    </w:p>
    <w:p w14:paraId="2BA31F11" w14:textId="77777777" w:rsidR="00C369F7" w:rsidRPr="00C369F7" w:rsidRDefault="00C369F7" w:rsidP="00C369F7">
      <w:pPr>
        <w:rPr>
          <w:sz w:val="23"/>
          <w:szCs w:val="23"/>
        </w:rPr>
      </w:pPr>
    </w:p>
    <w:p w14:paraId="2BEB9C34" w14:textId="77777777" w:rsidR="00C369F7" w:rsidRPr="00C369F7" w:rsidRDefault="00C369F7" w:rsidP="00C369F7">
      <w:pPr>
        <w:rPr>
          <w:sz w:val="23"/>
          <w:szCs w:val="23"/>
        </w:rPr>
      </w:pPr>
    </w:p>
    <w:p w14:paraId="08D4463E" w14:textId="77777777" w:rsidR="00C369F7" w:rsidRPr="00C369F7" w:rsidRDefault="00C369F7" w:rsidP="00C369F7">
      <w:pPr>
        <w:rPr>
          <w:sz w:val="23"/>
          <w:szCs w:val="23"/>
        </w:rPr>
      </w:pPr>
    </w:p>
    <w:tbl>
      <w:tblPr>
        <w:tblStyle w:val="TableGrid3"/>
        <w:tblW w:w="0" w:type="auto"/>
        <w:tblLook w:val="04A0" w:firstRow="1" w:lastRow="0" w:firstColumn="1" w:lastColumn="0" w:noHBand="0" w:noVBand="1"/>
      </w:tblPr>
      <w:tblGrid>
        <w:gridCol w:w="4675"/>
        <w:gridCol w:w="4320"/>
      </w:tblGrid>
      <w:tr w:rsidR="00C369F7" w:rsidRPr="00C369F7" w14:paraId="18251602" w14:textId="77777777" w:rsidTr="001D0E86">
        <w:tc>
          <w:tcPr>
            <w:tcW w:w="8995" w:type="dxa"/>
            <w:gridSpan w:val="2"/>
          </w:tcPr>
          <w:p w14:paraId="529779B6" w14:textId="77777777" w:rsidR="00C369F7" w:rsidRPr="00C369F7" w:rsidRDefault="00C369F7" w:rsidP="00C369F7">
            <w:pPr>
              <w:rPr>
                <w:sz w:val="24"/>
                <w:szCs w:val="24"/>
              </w:rPr>
            </w:pPr>
            <w:r w:rsidRPr="00C369F7">
              <w:rPr>
                <w:sz w:val="24"/>
                <w:szCs w:val="24"/>
              </w:rPr>
              <w:lastRenderedPageBreak/>
              <w:t>Table 1: Post-Construction Stormwater Management Plan (PCSMP) Applicability</w:t>
            </w:r>
          </w:p>
        </w:tc>
      </w:tr>
      <w:tr w:rsidR="00C369F7" w:rsidRPr="00C369F7" w14:paraId="37616F3A" w14:textId="77777777" w:rsidTr="001D0E86">
        <w:tc>
          <w:tcPr>
            <w:tcW w:w="4675" w:type="dxa"/>
          </w:tcPr>
          <w:p w14:paraId="61CA0ADD" w14:textId="77777777" w:rsidR="00C369F7" w:rsidRPr="00C369F7" w:rsidRDefault="00C369F7" w:rsidP="00C369F7">
            <w:pPr>
              <w:rPr>
                <w:sz w:val="24"/>
                <w:szCs w:val="24"/>
              </w:rPr>
            </w:pPr>
            <w:r w:rsidRPr="00C369F7">
              <w:rPr>
                <w:sz w:val="24"/>
                <w:szCs w:val="24"/>
              </w:rPr>
              <w:t>Development</w:t>
            </w:r>
          </w:p>
        </w:tc>
        <w:tc>
          <w:tcPr>
            <w:tcW w:w="4320" w:type="dxa"/>
          </w:tcPr>
          <w:p w14:paraId="1F0FACB5" w14:textId="77777777" w:rsidR="00C369F7" w:rsidRPr="00C369F7" w:rsidRDefault="00C369F7" w:rsidP="00C369F7">
            <w:pPr>
              <w:rPr>
                <w:sz w:val="24"/>
                <w:szCs w:val="24"/>
              </w:rPr>
            </w:pPr>
            <w:r w:rsidRPr="00C369F7">
              <w:rPr>
                <w:sz w:val="24"/>
                <w:szCs w:val="24"/>
              </w:rPr>
              <w:t>Requirement</w:t>
            </w:r>
          </w:p>
        </w:tc>
      </w:tr>
      <w:tr w:rsidR="00C369F7" w:rsidRPr="00C369F7" w14:paraId="18CDF56E" w14:textId="77777777" w:rsidTr="001D0E86">
        <w:tc>
          <w:tcPr>
            <w:tcW w:w="4675" w:type="dxa"/>
          </w:tcPr>
          <w:p w14:paraId="2FF4C4E2" w14:textId="77777777" w:rsidR="00C369F7" w:rsidRPr="00C369F7" w:rsidRDefault="00C369F7" w:rsidP="00C369F7">
            <w:pPr>
              <w:numPr>
                <w:ilvl w:val="0"/>
                <w:numId w:val="47"/>
              </w:numPr>
              <w:contextualSpacing/>
              <w:rPr>
                <w:sz w:val="24"/>
                <w:szCs w:val="24"/>
              </w:rPr>
            </w:pPr>
            <w:r w:rsidRPr="00C369F7">
              <w:rPr>
                <w:sz w:val="24"/>
                <w:szCs w:val="24"/>
              </w:rPr>
              <w:t>For all developments with a preliminary plat approved by City Council on or after January 1, 2021.</w:t>
            </w:r>
          </w:p>
          <w:p w14:paraId="5C31F083" w14:textId="77777777" w:rsidR="00C369F7" w:rsidRPr="00C369F7" w:rsidRDefault="00C369F7" w:rsidP="00C369F7">
            <w:pPr>
              <w:numPr>
                <w:ilvl w:val="0"/>
                <w:numId w:val="47"/>
              </w:numPr>
              <w:contextualSpacing/>
              <w:rPr>
                <w:sz w:val="24"/>
                <w:szCs w:val="24"/>
              </w:rPr>
            </w:pPr>
            <w:r w:rsidRPr="00C369F7">
              <w:rPr>
                <w:sz w:val="24"/>
                <w:szCs w:val="24"/>
              </w:rPr>
              <w:t>For any re-plat in a preliminarily platted subdivision approved by City Council before January 1, 2021 that significantly increases the amount of impervious area.</w:t>
            </w:r>
          </w:p>
        </w:tc>
        <w:tc>
          <w:tcPr>
            <w:tcW w:w="4320" w:type="dxa"/>
          </w:tcPr>
          <w:p w14:paraId="02E4A656" w14:textId="77777777" w:rsidR="00C369F7" w:rsidRPr="00C369F7" w:rsidRDefault="00C369F7" w:rsidP="00C369F7">
            <w:pPr>
              <w:rPr>
                <w:sz w:val="24"/>
                <w:szCs w:val="24"/>
              </w:rPr>
            </w:pPr>
            <w:r w:rsidRPr="00C369F7">
              <w:rPr>
                <w:sz w:val="24"/>
                <w:szCs w:val="24"/>
              </w:rPr>
              <w:t>PCSMP that includes BMPs, and where reasonably practical, provide water quality control of the first one-half inch of runoff from the site.</w:t>
            </w:r>
            <w:r w:rsidRPr="00C369F7">
              <w:rPr>
                <w:vertAlign w:val="superscript"/>
              </w:rPr>
              <w:t>2</w:t>
            </w:r>
          </w:p>
        </w:tc>
      </w:tr>
      <w:tr w:rsidR="00C369F7" w:rsidRPr="00C369F7" w14:paraId="3376C8B5" w14:textId="77777777" w:rsidTr="001D0E86">
        <w:tc>
          <w:tcPr>
            <w:tcW w:w="4675" w:type="dxa"/>
          </w:tcPr>
          <w:p w14:paraId="304D3BAE" w14:textId="77777777" w:rsidR="00C369F7" w:rsidRPr="00C369F7" w:rsidRDefault="00C369F7" w:rsidP="00C369F7">
            <w:pPr>
              <w:numPr>
                <w:ilvl w:val="0"/>
                <w:numId w:val="47"/>
              </w:numPr>
              <w:contextualSpacing/>
              <w:rPr>
                <w:sz w:val="24"/>
                <w:szCs w:val="24"/>
              </w:rPr>
            </w:pPr>
            <w:r w:rsidRPr="00C369F7">
              <w:rPr>
                <w:sz w:val="24"/>
                <w:szCs w:val="24"/>
              </w:rPr>
              <w:t>For all developments with a Preliminary Plat approved by City Council before January 1, 2021, with a significant redevelopment that disturbs 1 acre or more and does not require preliminary platting.</w:t>
            </w:r>
          </w:p>
        </w:tc>
        <w:tc>
          <w:tcPr>
            <w:tcW w:w="4320" w:type="dxa"/>
          </w:tcPr>
          <w:p w14:paraId="1DF74DF7" w14:textId="77777777" w:rsidR="00C369F7" w:rsidRPr="00C369F7" w:rsidRDefault="00C369F7" w:rsidP="00C369F7">
            <w:pPr>
              <w:rPr>
                <w:sz w:val="24"/>
                <w:szCs w:val="24"/>
              </w:rPr>
            </w:pPr>
            <w:r w:rsidRPr="00C369F7">
              <w:rPr>
                <w:sz w:val="24"/>
                <w:szCs w:val="24"/>
              </w:rPr>
              <w:t>PCSMP that includes BMPs, and where reasonably practical, provide water quality control of the first one-half inch of runoff from the site.</w:t>
            </w:r>
            <w:r w:rsidRPr="00C369F7">
              <w:rPr>
                <w:sz w:val="24"/>
                <w:szCs w:val="24"/>
                <w:vertAlign w:val="superscript"/>
              </w:rPr>
              <w:t>2</w:t>
            </w:r>
          </w:p>
        </w:tc>
      </w:tr>
      <w:tr w:rsidR="00C369F7" w:rsidRPr="00C369F7" w14:paraId="08229244" w14:textId="77777777" w:rsidTr="001D0E86">
        <w:tc>
          <w:tcPr>
            <w:tcW w:w="4675" w:type="dxa"/>
          </w:tcPr>
          <w:p w14:paraId="6EFEA8A2" w14:textId="77777777" w:rsidR="00C369F7" w:rsidRPr="00C369F7" w:rsidRDefault="00C369F7" w:rsidP="00C369F7">
            <w:pPr>
              <w:numPr>
                <w:ilvl w:val="0"/>
                <w:numId w:val="47"/>
              </w:numPr>
              <w:contextualSpacing/>
              <w:rPr>
                <w:sz w:val="24"/>
                <w:szCs w:val="24"/>
              </w:rPr>
            </w:pPr>
            <w:r w:rsidRPr="00C369F7">
              <w:rPr>
                <w:sz w:val="24"/>
                <w:szCs w:val="24"/>
              </w:rPr>
              <w:t>Significant redevelopment that adds or replaces less than 1 acre but more than 5,000 SF of impervious surface area</w:t>
            </w:r>
            <w:r w:rsidRPr="00C369F7">
              <w:rPr>
                <w:sz w:val="24"/>
                <w:szCs w:val="24"/>
                <w:vertAlign w:val="superscript"/>
              </w:rPr>
              <w:t>1</w:t>
            </w:r>
          </w:p>
          <w:p w14:paraId="3A9849BC" w14:textId="77777777" w:rsidR="00C369F7" w:rsidRPr="00C369F7" w:rsidRDefault="00C369F7" w:rsidP="00C369F7">
            <w:pPr>
              <w:ind w:left="720"/>
              <w:contextualSpacing/>
              <w:rPr>
                <w:sz w:val="24"/>
                <w:szCs w:val="24"/>
              </w:rPr>
            </w:pPr>
            <w:r w:rsidRPr="00C369F7">
              <w:rPr>
                <w:sz w:val="24"/>
                <w:szCs w:val="24"/>
              </w:rPr>
              <w:t>Includes:</w:t>
            </w:r>
          </w:p>
          <w:p w14:paraId="7F5186F0" w14:textId="77777777" w:rsidR="00C369F7" w:rsidRPr="00C369F7" w:rsidRDefault="00C369F7" w:rsidP="00C369F7">
            <w:pPr>
              <w:numPr>
                <w:ilvl w:val="0"/>
                <w:numId w:val="48"/>
              </w:numPr>
              <w:contextualSpacing/>
              <w:rPr>
                <w:sz w:val="24"/>
                <w:szCs w:val="24"/>
              </w:rPr>
            </w:pPr>
            <w:r w:rsidRPr="00C369F7">
              <w:rPr>
                <w:sz w:val="24"/>
                <w:szCs w:val="24"/>
              </w:rPr>
              <w:t>The expansion of a building footprint</w:t>
            </w:r>
          </w:p>
          <w:p w14:paraId="75B296A0" w14:textId="77777777" w:rsidR="00C369F7" w:rsidRPr="00C369F7" w:rsidRDefault="00C369F7" w:rsidP="00C369F7">
            <w:pPr>
              <w:numPr>
                <w:ilvl w:val="0"/>
                <w:numId w:val="48"/>
              </w:numPr>
              <w:contextualSpacing/>
              <w:rPr>
                <w:sz w:val="24"/>
                <w:szCs w:val="24"/>
              </w:rPr>
            </w:pPr>
            <w:r w:rsidRPr="00C369F7">
              <w:rPr>
                <w:sz w:val="24"/>
                <w:szCs w:val="24"/>
              </w:rPr>
              <w:t>Addition or replacement of a structure</w:t>
            </w:r>
          </w:p>
          <w:p w14:paraId="5F4978A0" w14:textId="77777777" w:rsidR="00C369F7" w:rsidRPr="00C369F7" w:rsidRDefault="00C369F7" w:rsidP="00C369F7">
            <w:pPr>
              <w:numPr>
                <w:ilvl w:val="0"/>
                <w:numId w:val="48"/>
              </w:numPr>
              <w:contextualSpacing/>
              <w:rPr>
                <w:sz w:val="24"/>
                <w:szCs w:val="24"/>
              </w:rPr>
            </w:pPr>
            <w:r w:rsidRPr="00C369F7">
              <w:rPr>
                <w:sz w:val="24"/>
                <w:szCs w:val="24"/>
              </w:rPr>
              <w:t>Replacement of impervious surface that is not part of a routine maintenance activity</w:t>
            </w:r>
          </w:p>
        </w:tc>
        <w:tc>
          <w:tcPr>
            <w:tcW w:w="4320" w:type="dxa"/>
          </w:tcPr>
          <w:p w14:paraId="20A57FBF" w14:textId="77777777" w:rsidR="00C369F7" w:rsidRPr="00C369F7" w:rsidRDefault="00C369F7" w:rsidP="00C369F7">
            <w:pPr>
              <w:rPr>
                <w:sz w:val="24"/>
                <w:szCs w:val="24"/>
              </w:rPr>
            </w:pPr>
            <w:r w:rsidRPr="00C369F7">
              <w:rPr>
                <w:sz w:val="24"/>
                <w:szCs w:val="24"/>
              </w:rPr>
              <w:t>PCSMP that included BMPs.</w:t>
            </w:r>
          </w:p>
        </w:tc>
      </w:tr>
    </w:tbl>
    <w:p w14:paraId="3151DFF2" w14:textId="77777777" w:rsidR="00C369F7" w:rsidRPr="00C369F7" w:rsidRDefault="00C369F7" w:rsidP="00C369F7">
      <w:pPr>
        <w:rPr>
          <w:sz w:val="24"/>
          <w:szCs w:val="24"/>
        </w:rPr>
      </w:pPr>
    </w:p>
    <w:p w14:paraId="2D0904F5" w14:textId="77777777" w:rsidR="00C369F7" w:rsidRPr="00C369F7" w:rsidRDefault="00C369F7" w:rsidP="00C369F7">
      <w:pPr>
        <w:rPr>
          <w:sz w:val="20"/>
          <w:szCs w:val="20"/>
        </w:rPr>
      </w:pPr>
      <w:r w:rsidRPr="00C369F7">
        <w:rPr>
          <w:b/>
          <w:bCs/>
          <w:sz w:val="20"/>
          <w:szCs w:val="20"/>
          <w:vertAlign w:val="superscript"/>
        </w:rPr>
        <w:t>1</w:t>
      </w:r>
      <w:r w:rsidRPr="00C369F7">
        <w:rPr>
          <w:sz w:val="20"/>
          <w:szCs w:val="20"/>
        </w:rPr>
        <w:t xml:space="preserve"> Redevelopment does not include routine maintenance activities that are conducted to maintain original line and grade, hydraulic capacity, original purpose of facility or emergency redevelopment activity required to protect public health and safety.  </w:t>
      </w:r>
      <w:r w:rsidRPr="00C369F7">
        <w:rPr>
          <w:b/>
          <w:bCs/>
          <w:sz w:val="20"/>
          <w:szCs w:val="20"/>
          <w:vertAlign w:val="superscript"/>
        </w:rPr>
        <w:t>2</w:t>
      </w:r>
      <w:r w:rsidRPr="00C369F7">
        <w:rPr>
          <w:sz w:val="20"/>
          <w:szCs w:val="20"/>
        </w:rPr>
        <w:t xml:space="preserve"> In all cases where control of the first 0.5 inch of runoff cannot be achieved; the management plan should provide BMPs that maximize control and provide a calculation of amount of control that can be practicably attained.</w:t>
      </w:r>
    </w:p>
    <w:p w14:paraId="4E0FEDC4" w14:textId="77777777" w:rsidR="00C369F7" w:rsidRPr="00C369F7" w:rsidRDefault="00C369F7" w:rsidP="00C369F7">
      <w:pPr>
        <w:rPr>
          <w:sz w:val="20"/>
          <w:szCs w:val="20"/>
        </w:rPr>
      </w:pPr>
    </w:p>
    <w:p w14:paraId="54214BF9" w14:textId="77777777" w:rsidR="00C369F7" w:rsidRPr="00C369F7" w:rsidRDefault="00C369F7" w:rsidP="00C369F7">
      <w:pPr>
        <w:rPr>
          <w:sz w:val="24"/>
          <w:szCs w:val="24"/>
        </w:rPr>
      </w:pPr>
    </w:p>
    <w:p w14:paraId="1C6C6C25" w14:textId="77777777" w:rsidR="00C369F7" w:rsidRPr="00C369F7" w:rsidRDefault="00C369F7" w:rsidP="00C369F7">
      <w:pPr>
        <w:rPr>
          <w:sz w:val="24"/>
          <w:szCs w:val="24"/>
        </w:rPr>
      </w:pPr>
    </w:p>
    <w:p w14:paraId="067D955F" w14:textId="77777777" w:rsidR="00C369F7" w:rsidRPr="00C369F7" w:rsidRDefault="00C369F7" w:rsidP="00C369F7">
      <w:pPr>
        <w:rPr>
          <w:sz w:val="24"/>
          <w:szCs w:val="24"/>
        </w:rPr>
      </w:pPr>
    </w:p>
    <w:p w14:paraId="1AD80D65" w14:textId="77777777" w:rsidR="00C369F7" w:rsidRPr="00C369F7" w:rsidRDefault="00C369F7" w:rsidP="00C369F7">
      <w:pPr>
        <w:rPr>
          <w:sz w:val="24"/>
          <w:szCs w:val="24"/>
        </w:rPr>
      </w:pPr>
    </w:p>
    <w:p w14:paraId="6D8691CA" w14:textId="77777777" w:rsidR="00C369F7" w:rsidRPr="00C369F7" w:rsidRDefault="00C369F7" w:rsidP="00C369F7">
      <w:pPr>
        <w:rPr>
          <w:sz w:val="24"/>
          <w:szCs w:val="24"/>
        </w:rPr>
      </w:pPr>
    </w:p>
    <w:p w14:paraId="5E93D1C4" w14:textId="77777777" w:rsidR="00C369F7" w:rsidRPr="00C369F7" w:rsidRDefault="00C369F7" w:rsidP="00C369F7">
      <w:pPr>
        <w:rPr>
          <w:sz w:val="24"/>
          <w:szCs w:val="24"/>
        </w:rPr>
      </w:pPr>
    </w:p>
    <w:p w14:paraId="67E32EE2" w14:textId="77777777" w:rsidR="00C369F7" w:rsidRPr="00C369F7" w:rsidRDefault="00C369F7" w:rsidP="00C369F7">
      <w:pPr>
        <w:rPr>
          <w:sz w:val="24"/>
          <w:szCs w:val="24"/>
        </w:rPr>
      </w:pPr>
    </w:p>
    <w:p w14:paraId="118A7669" w14:textId="77777777" w:rsidR="00C369F7" w:rsidRPr="00C369F7" w:rsidRDefault="00C369F7" w:rsidP="00C369F7">
      <w:pPr>
        <w:rPr>
          <w:sz w:val="24"/>
          <w:szCs w:val="24"/>
        </w:rPr>
      </w:pPr>
    </w:p>
    <w:p w14:paraId="07ED599D" w14:textId="77777777" w:rsidR="00C369F7" w:rsidRPr="00C369F7" w:rsidRDefault="00C369F7" w:rsidP="00C369F7">
      <w:pPr>
        <w:rPr>
          <w:sz w:val="24"/>
          <w:szCs w:val="24"/>
        </w:rPr>
      </w:pPr>
    </w:p>
    <w:p w14:paraId="379389BE" w14:textId="77777777" w:rsidR="00C369F7" w:rsidRPr="00C369F7" w:rsidRDefault="00C369F7" w:rsidP="00C369F7">
      <w:pPr>
        <w:rPr>
          <w:rFonts w:ascii="Calibri" w:hAnsi="Calibri" w:cs="Calibri"/>
          <w:b/>
          <w:bCs/>
          <w:color w:val="000000"/>
          <w:sz w:val="23"/>
          <w:szCs w:val="23"/>
        </w:rPr>
      </w:pPr>
      <w:r w:rsidRPr="00C369F7">
        <w:rPr>
          <w:b/>
          <w:bCs/>
          <w:sz w:val="23"/>
          <w:szCs w:val="23"/>
        </w:rPr>
        <w:br w:type="page"/>
      </w:r>
    </w:p>
    <w:p w14:paraId="32181039" w14:textId="77777777" w:rsidR="00C369F7" w:rsidRPr="00C369F7" w:rsidRDefault="00C369F7" w:rsidP="00C369F7">
      <w:pPr>
        <w:numPr>
          <w:ilvl w:val="0"/>
          <w:numId w:val="46"/>
        </w:numPr>
        <w:autoSpaceDE w:val="0"/>
        <w:autoSpaceDN w:val="0"/>
        <w:adjustRightInd w:val="0"/>
        <w:rPr>
          <w:rFonts w:ascii="Calibri" w:hAnsi="Calibri" w:cs="Calibri"/>
          <w:b/>
          <w:bCs/>
          <w:color w:val="000000"/>
          <w:sz w:val="23"/>
          <w:szCs w:val="23"/>
        </w:rPr>
      </w:pPr>
      <w:r w:rsidRPr="00C369F7">
        <w:rPr>
          <w:rFonts w:ascii="Calibri" w:hAnsi="Calibri" w:cs="Calibri"/>
          <w:b/>
          <w:bCs/>
          <w:color w:val="000000"/>
          <w:sz w:val="23"/>
          <w:szCs w:val="23"/>
        </w:rPr>
        <w:lastRenderedPageBreak/>
        <w:t xml:space="preserve">POST-CONSTRUCTION STORMWATER MANAGEMENT PLAN SUBMITTAL REQUIREMENTS </w:t>
      </w:r>
    </w:p>
    <w:p w14:paraId="60331826" w14:textId="77777777" w:rsidR="00C369F7" w:rsidRPr="00C369F7" w:rsidRDefault="00C369F7" w:rsidP="00C369F7">
      <w:pPr>
        <w:autoSpaceDE w:val="0"/>
        <w:autoSpaceDN w:val="0"/>
        <w:adjustRightInd w:val="0"/>
        <w:ind w:left="360"/>
        <w:rPr>
          <w:rFonts w:ascii="Calibri" w:hAnsi="Calibri" w:cs="Calibri"/>
          <w:color w:val="000000"/>
          <w:sz w:val="23"/>
          <w:szCs w:val="23"/>
        </w:rPr>
      </w:pPr>
    </w:p>
    <w:p w14:paraId="2332418C"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Approval of a Post Construction Stormwater Management Plan (PCSMP) will be dependent on the type of development proposed. This criterion is defined in the following paragraphs along with more detailed information on the elements that make up a PCSMP submittal. </w:t>
      </w:r>
    </w:p>
    <w:p w14:paraId="5A09663C" w14:textId="77777777" w:rsidR="00C369F7" w:rsidRPr="00C369F7" w:rsidRDefault="00C369F7" w:rsidP="00C369F7">
      <w:pPr>
        <w:autoSpaceDE w:val="0"/>
        <w:autoSpaceDN w:val="0"/>
        <w:adjustRightInd w:val="0"/>
        <w:rPr>
          <w:rFonts w:ascii="Calibri" w:hAnsi="Calibri" w:cs="Calibri"/>
          <w:color w:val="000000"/>
          <w:sz w:val="23"/>
          <w:szCs w:val="23"/>
        </w:rPr>
      </w:pPr>
    </w:p>
    <w:p w14:paraId="35A3E57D"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The PCSMP shall be prepared by or under the supervision of a licensed professional civil engineer registered in the State of Missouri. The responsible professional shall be listed as the Designer on the Application and will be required to provide a seal on PCSMP sheets and calculations. </w:t>
      </w:r>
    </w:p>
    <w:p w14:paraId="6BA7B025" w14:textId="77777777" w:rsidR="00C369F7" w:rsidRPr="00C369F7" w:rsidRDefault="00C369F7" w:rsidP="00C369F7">
      <w:pPr>
        <w:autoSpaceDE w:val="0"/>
        <w:autoSpaceDN w:val="0"/>
        <w:adjustRightInd w:val="0"/>
        <w:rPr>
          <w:rFonts w:ascii="Calibri" w:hAnsi="Calibri" w:cs="Calibri"/>
          <w:color w:val="000000"/>
          <w:sz w:val="23"/>
          <w:szCs w:val="23"/>
        </w:rPr>
      </w:pPr>
    </w:p>
    <w:p w14:paraId="1B1D5D13" w14:textId="77777777" w:rsidR="00C369F7" w:rsidRPr="00C369F7" w:rsidRDefault="00C369F7" w:rsidP="00C369F7">
      <w:pPr>
        <w:autoSpaceDE w:val="0"/>
        <w:autoSpaceDN w:val="0"/>
        <w:adjustRightInd w:val="0"/>
        <w:rPr>
          <w:rFonts w:ascii="Calibri" w:hAnsi="Calibri" w:cs="Calibri"/>
          <w:b/>
          <w:bCs/>
          <w:color w:val="000000"/>
          <w:sz w:val="23"/>
          <w:szCs w:val="23"/>
        </w:rPr>
      </w:pPr>
      <w:r w:rsidRPr="00C369F7">
        <w:rPr>
          <w:rFonts w:ascii="Calibri" w:hAnsi="Calibri" w:cs="Calibri"/>
          <w:b/>
          <w:bCs/>
          <w:color w:val="000000"/>
          <w:sz w:val="23"/>
          <w:szCs w:val="23"/>
        </w:rPr>
        <w:t>2.1 Post Construction Stormwater Management Plan</w:t>
      </w:r>
    </w:p>
    <w:p w14:paraId="50886F74" w14:textId="77777777" w:rsidR="00C369F7" w:rsidRPr="00C369F7" w:rsidRDefault="00C369F7" w:rsidP="00C369F7">
      <w:pPr>
        <w:autoSpaceDE w:val="0"/>
        <w:autoSpaceDN w:val="0"/>
        <w:adjustRightInd w:val="0"/>
        <w:rPr>
          <w:rFonts w:ascii="Calibri" w:hAnsi="Calibri" w:cs="Calibri"/>
          <w:b/>
          <w:bCs/>
          <w:color w:val="000000"/>
          <w:sz w:val="23"/>
          <w:szCs w:val="23"/>
        </w:rPr>
      </w:pPr>
    </w:p>
    <w:p w14:paraId="1D288EE8"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A PCSMP will be required with the submittal of a (1) storm sewer construction plans for subdivisions that have an approved preliminary plat, (2) a Land Disturbance Permit Application for projects that do not require a preliminary plat and disturb 1 acre or more of the site or (3) submittal of a Building Permit Application for projects that add or replace less than 1 acre but more than 5,000 SF of impervious surface area and shall include the following elements: </w:t>
      </w:r>
    </w:p>
    <w:p w14:paraId="37FF24FC" w14:textId="77777777" w:rsidR="00C369F7" w:rsidRPr="00C369F7" w:rsidRDefault="00C369F7" w:rsidP="00C369F7">
      <w:pPr>
        <w:autoSpaceDE w:val="0"/>
        <w:autoSpaceDN w:val="0"/>
        <w:adjustRightInd w:val="0"/>
        <w:rPr>
          <w:rFonts w:ascii="Calibri" w:hAnsi="Calibri" w:cs="Calibri"/>
          <w:color w:val="000000"/>
          <w:sz w:val="23"/>
          <w:szCs w:val="23"/>
        </w:rPr>
      </w:pPr>
    </w:p>
    <w:p w14:paraId="523AB50E"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a. Post‐Construction Stormwater Management Plan Sheets</w:t>
      </w:r>
    </w:p>
    <w:p w14:paraId="3140CE4D"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b. BMP Calculations</w:t>
      </w:r>
    </w:p>
    <w:p w14:paraId="1E372F40"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c. Drainage Study</w:t>
      </w:r>
    </w:p>
    <w:p w14:paraId="461C6478"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d. BMP Maintenance Requirements</w:t>
      </w:r>
    </w:p>
    <w:p w14:paraId="4A472E9A"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e. Maintenance Agreement (Maintenance Agreement will be required before Final Plat is</w:t>
      </w:r>
    </w:p>
    <w:p w14:paraId="27D3B013"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    approved)</w:t>
      </w:r>
    </w:p>
    <w:p w14:paraId="7F16927A" w14:textId="77777777" w:rsidR="00C369F7" w:rsidRPr="00C369F7" w:rsidRDefault="00C369F7" w:rsidP="00C369F7">
      <w:pPr>
        <w:autoSpaceDE w:val="0"/>
        <w:autoSpaceDN w:val="0"/>
        <w:adjustRightInd w:val="0"/>
        <w:rPr>
          <w:rFonts w:ascii="Calibri" w:hAnsi="Calibri" w:cs="Calibri"/>
          <w:color w:val="000000"/>
          <w:sz w:val="23"/>
          <w:szCs w:val="23"/>
        </w:rPr>
      </w:pPr>
    </w:p>
    <w:p w14:paraId="1FFE60C3" w14:textId="77777777" w:rsidR="00C369F7" w:rsidRPr="00C369F7" w:rsidRDefault="00C369F7" w:rsidP="00C369F7">
      <w:pPr>
        <w:autoSpaceDE w:val="0"/>
        <w:autoSpaceDN w:val="0"/>
        <w:adjustRightInd w:val="0"/>
        <w:rPr>
          <w:rFonts w:ascii="Calibri" w:hAnsi="Calibri" w:cs="Calibri"/>
          <w:b/>
          <w:bCs/>
          <w:color w:val="000000"/>
          <w:sz w:val="23"/>
          <w:szCs w:val="23"/>
        </w:rPr>
      </w:pPr>
      <w:r w:rsidRPr="00C369F7">
        <w:rPr>
          <w:rFonts w:ascii="Calibri" w:hAnsi="Calibri" w:cs="Calibri"/>
          <w:b/>
          <w:bCs/>
          <w:color w:val="000000"/>
          <w:sz w:val="23"/>
          <w:szCs w:val="23"/>
        </w:rPr>
        <w:t xml:space="preserve">2.2 Post-Construction Stormwater Management Plan Sheets </w:t>
      </w:r>
    </w:p>
    <w:p w14:paraId="7CD2D7DA"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At a minimum, the PCSMP plan set must include: </w:t>
      </w:r>
    </w:p>
    <w:p w14:paraId="3FAFBD2F" w14:textId="77777777" w:rsidR="00C369F7" w:rsidRPr="00C369F7" w:rsidRDefault="00C369F7" w:rsidP="00C369F7">
      <w:pPr>
        <w:autoSpaceDE w:val="0"/>
        <w:autoSpaceDN w:val="0"/>
        <w:adjustRightInd w:val="0"/>
        <w:rPr>
          <w:rFonts w:ascii="Calibri" w:hAnsi="Calibri" w:cs="Calibri"/>
          <w:color w:val="000000"/>
          <w:sz w:val="23"/>
          <w:szCs w:val="23"/>
        </w:rPr>
      </w:pPr>
    </w:p>
    <w:p w14:paraId="53F978A2" w14:textId="77777777" w:rsidR="00C369F7" w:rsidRPr="00C369F7" w:rsidRDefault="00C369F7" w:rsidP="00C369F7">
      <w:pPr>
        <w:numPr>
          <w:ilvl w:val="0"/>
          <w:numId w:val="49"/>
        </w:num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A Site Resources Plan of the development site showing existing natural and aquatic resources along with a description of area or length including: </w:t>
      </w:r>
    </w:p>
    <w:p w14:paraId="2495C069" w14:textId="77777777" w:rsidR="00C369F7" w:rsidRPr="00C369F7" w:rsidRDefault="00C369F7" w:rsidP="00C369F7">
      <w:pPr>
        <w:numPr>
          <w:ilvl w:val="0"/>
          <w:numId w:val="51"/>
        </w:num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Existing topography (5’ minimum contour interval) </w:t>
      </w:r>
    </w:p>
    <w:p w14:paraId="200342A8" w14:textId="77777777" w:rsidR="00C369F7" w:rsidRPr="00C369F7" w:rsidRDefault="00C369F7" w:rsidP="00C369F7">
      <w:pPr>
        <w:numPr>
          <w:ilvl w:val="0"/>
          <w:numId w:val="51"/>
        </w:num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Open waterways or flood plains </w:t>
      </w:r>
    </w:p>
    <w:p w14:paraId="3820D796" w14:textId="77777777" w:rsidR="00C369F7" w:rsidRPr="00C369F7" w:rsidRDefault="00C369F7" w:rsidP="00C369F7">
      <w:pPr>
        <w:numPr>
          <w:ilvl w:val="0"/>
          <w:numId w:val="51"/>
        </w:num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Ponds or lakes </w:t>
      </w:r>
    </w:p>
    <w:p w14:paraId="5EFB63F1" w14:textId="77777777" w:rsidR="00C369F7" w:rsidRPr="00C369F7" w:rsidRDefault="00C369F7" w:rsidP="00C369F7">
      <w:pPr>
        <w:numPr>
          <w:ilvl w:val="0"/>
          <w:numId w:val="51"/>
        </w:num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Green space corridors </w:t>
      </w:r>
    </w:p>
    <w:p w14:paraId="6D35F535" w14:textId="77777777" w:rsidR="00C369F7" w:rsidRPr="00C369F7" w:rsidRDefault="00C369F7" w:rsidP="00C369F7">
      <w:pPr>
        <w:numPr>
          <w:ilvl w:val="0"/>
          <w:numId w:val="51"/>
        </w:num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General types of vegetation on site, excluding crops (e.g. tree canopy, turf grass, native</w:t>
      </w:r>
    </w:p>
    <w:p w14:paraId="4A0CD83B"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color w:val="000000"/>
          <w:sz w:val="23"/>
          <w:szCs w:val="23"/>
        </w:rPr>
        <w:t xml:space="preserve">       grasses or other buffer, wetlands, etc.)   </w:t>
      </w:r>
    </w:p>
    <w:p w14:paraId="69D03183" w14:textId="77777777" w:rsidR="00C369F7" w:rsidRPr="00C369F7" w:rsidRDefault="00C369F7" w:rsidP="00C369F7">
      <w:pPr>
        <w:numPr>
          <w:ilvl w:val="0"/>
          <w:numId w:val="50"/>
        </w:num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Steep slopes</w:t>
      </w:r>
    </w:p>
    <w:p w14:paraId="730865DF" w14:textId="77777777" w:rsidR="00C369F7" w:rsidRPr="00C369F7" w:rsidRDefault="00C369F7" w:rsidP="00C369F7">
      <w:pPr>
        <w:numPr>
          <w:ilvl w:val="0"/>
          <w:numId w:val="50"/>
        </w:num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Utility lines, easements, water supply wells, and sewage treatment systems </w:t>
      </w:r>
    </w:p>
    <w:p w14:paraId="243922CF" w14:textId="77777777" w:rsidR="00C369F7" w:rsidRPr="00C369F7" w:rsidRDefault="00C369F7" w:rsidP="00C369F7">
      <w:pPr>
        <w:autoSpaceDE w:val="0"/>
        <w:autoSpaceDN w:val="0"/>
        <w:adjustRightInd w:val="0"/>
        <w:ind w:left="1080"/>
        <w:rPr>
          <w:rFonts w:ascii="Calibri" w:hAnsi="Calibri" w:cs="Calibri"/>
          <w:color w:val="000000"/>
          <w:sz w:val="23"/>
          <w:szCs w:val="23"/>
        </w:rPr>
      </w:pPr>
    </w:p>
    <w:p w14:paraId="3EF93059"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      2. A Preliminary Drainage and Stormwater BMP Plan of the development site at scale showing: </w:t>
      </w:r>
    </w:p>
    <w:p w14:paraId="78C0954E"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•Existing topography (2’ minimum contour interval) </w:t>
      </w:r>
    </w:p>
    <w:p w14:paraId="0F2CBC69"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•Proposed topography (5’ minimum contour interval) </w:t>
      </w:r>
    </w:p>
    <w:p w14:paraId="4244D15A"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color w:val="000000"/>
          <w:sz w:val="23"/>
          <w:szCs w:val="23"/>
        </w:rPr>
        <w:t xml:space="preserve">•Proposed drainage basins for each stormwater BMP labeled with an identifier, runoff </w:t>
      </w:r>
    </w:p>
    <w:p w14:paraId="65202EED"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color w:val="000000"/>
          <w:sz w:val="23"/>
          <w:szCs w:val="23"/>
        </w:rPr>
        <w:t xml:space="preserve">  coefficient and drainage basin area (acres) </w:t>
      </w:r>
    </w:p>
    <w:p w14:paraId="1EB53402"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•Proposed land uses/zoning in each drainage basin </w:t>
      </w:r>
    </w:p>
    <w:p w14:paraId="2898F882" w14:textId="77777777" w:rsidR="00C369F7" w:rsidRPr="00C369F7" w:rsidRDefault="00C369F7" w:rsidP="00C369F7">
      <w:pPr>
        <w:numPr>
          <w:ilvl w:val="0"/>
          <w:numId w:val="52"/>
        </w:numPr>
        <w:autoSpaceDE w:val="0"/>
        <w:autoSpaceDN w:val="0"/>
        <w:adjustRightInd w:val="0"/>
        <w:contextualSpacing/>
        <w:rPr>
          <w:rFonts w:ascii="Calibri" w:hAnsi="Calibri" w:cs="Calibri"/>
          <w:color w:val="000000"/>
          <w:sz w:val="23"/>
          <w:szCs w:val="23"/>
        </w:rPr>
      </w:pPr>
      <w:r w:rsidRPr="00C369F7">
        <w:rPr>
          <w:rFonts w:ascii="Calibri" w:hAnsi="Calibri" w:cs="Calibri"/>
          <w:color w:val="000000"/>
          <w:sz w:val="23"/>
          <w:szCs w:val="23"/>
        </w:rPr>
        <w:lastRenderedPageBreak/>
        <w:t xml:space="preserve">Location of proposed stormwater conveyance systems such as storm sewer, storm drains, grass channels, vegetated swales, and flow paths </w:t>
      </w:r>
    </w:p>
    <w:p w14:paraId="0F826D85" w14:textId="77777777" w:rsidR="00C369F7" w:rsidRPr="00C369F7" w:rsidRDefault="00C369F7" w:rsidP="00C369F7">
      <w:pPr>
        <w:numPr>
          <w:ilvl w:val="0"/>
          <w:numId w:val="52"/>
        </w:numPr>
        <w:autoSpaceDE w:val="0"/>
        <w:autoSpaceDN w:val="0"/>
        <w:adjustRightInd w:val="0"/>
        <w:contextualSpacing/>
        <w:rPr>
          <w:rFonts w:ascii="Calibri" w:hAnsi="Calibri" w:cs="Calibri"/>
          <w:color w:val="000000"/>
          <w:sz w:val="23"/>
          <w:szCs w:val="23"/>
        </w:rPr>
      </w:pPr>
      <w:r w:rsidRPr="00C369F7">
        <w:rPr>
          <w:rFonts w:ascii="Calibri" w:hAnsi="Calibri" w:cs="Calibri"/>
          <w:color w:val="000000"/>
          <w:sz w:val="23"/>
          <w:szCs w:val="23"/>
        </w:rPr>
        <w:t xml:space="preserve">Proposed areas of fill placement and limits of construction </w:t>
      </w:r>
    </w:p>
    <w:p w14:paraId="19B03613" w14:textId="77777777" w:rsidR="00C369F7" w:rsidRPr="00C369F7" w:rsidRDefault="00C369F7" w:rsidP="00C369F7">
      <w:pPr>
        <w:numPr>
          <w:ilvl w:val="0"/>
          <w:numId w:val="52"/>
        </w:numPr>
        <w:autoSpaceDE w:val="0"/>
        <w:autoSpaceDN w:val="0"/>
        <w:adjustRightInd w:val="0"/>
        <w:contextualSpacing/>
        <w:rPr>
          <w:rFonts w:ascii="Calibri" w:hAnsi="Calibri" w:cs="Calibri"/>
          <w:color w:val="000000"/>
          <w:sz w:val="23"/>
          <w:szCs w:val="23"/>
        </w:rPr>
      </w:pPr>
      <w:r w:rsidRPr="00C369F7">
        <w:rPr>
          <w:rFonts w:ascii="Calibri" w:hAnsi="Calibri" w:cs="Calibri"/>
          <w:color w:val="000000"/>
          <w:sz w:val="23"/>
          <w:szCs w:val="23"/>
        </w:rPr>
        <w:t xml:space="preserve">Proposed BMPs with an identifier that matches their drainage basin (if more than one) </w:t>
      </w:r>
    </w:p>
    <w:p w14:paraId="18173791" w14:textId="77777777" w:rsidR="00C369F7" w:rsidRPr="00C369F7" w:rsidRDefault="00C369F7" w:rsidP="00C369F7">
      <w:pPr>
        <w:numPr>
          <w:ilvl w:val="0"/>
          <w:numId w:val="52"/>
        </w:numPr>
        <w:autoSpaceDE w:val="0"/>
        <w:autoSpaceDN w:val="0"/>
        <w:adjustRightInd w:val="0"/>
        <w:contextualSpacing/>
        <w:rPr>
          <w:rFonts w:ascii="Calibri" w:hAnsi="Calibri" w:cs="Calibri"/>
          <w:color w:val="000000"/>
          <w:sz w:val="23"/>
          <w:szCs w:val="23"/>
        </w:rPr>
      </w:pPr>
      <w:r w:rsidRPr="00C369F7">
        <w:rPr>
          <w:rFonts w:ascii="Calibri" w:hAnsi="Calibri" w:cs="Calibri"/>
          <w:color w:val="000000"/>
          <w:sz w:val="23"/>
          <w:szCs w:val="23"/>
        </w:rPr>
        <w:t xml:space="preserve">Proposed utility lines, easements, water supply wells, and sewage treatment systems </w:t>
      </w:r>
    </w:p>
    <w:p w14:paraId="4DBB8626" w14:textId="77777777" w:rsidR="00C369F7" w:rsidRPr="00C369F7" w:rsidRDefault="00C369F7" w:rsidP="00C369F7">
      <w:pPr>
        <w:autoSpaceDE w:val="0"/>
        <w:autoSpaceDN w:val="0"/>
        <w:adjustRightInd w:val="0"/>
        <w:ind w:firstLine="720"/>
        <w:rPr>
          <w:rFonts w:ascii="Calibri" w:hAnsi="Calibri" w:cs="Calibri"/>
          <w:color w:val="000000"/>
          <w:sz w:val="23"/>
          <w:szCs w:val="23"/>
        </w:rPr>
      </w:pPr>
    </w:p>
    <w:p w14:paraId="2E163CCB"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3. Final Construction Plans: </w:t>
      </w:r>
    </w:p>
    <w:p w14:paraId="2626FB2F" w14:textId="77777777" w:rsidR="00C369F7" w:rsidRPr="00C369F7" w:rsidRDefault="00C369F7" w:rsidP="00C369F7">
      <w:pPr>
        <w:autoSpaceDE w:val="0"/>
        <w:autoSpaceDN w:val="0"/>
        <w:adjustRightInd w:val="0"/>
        <w:ind w:left="720" w:firstLine="720"/>
        <w:rPr>
          <w:rFonts w:ascii="Calibri" w:hAnsi="Calibri" w:cs="Calibri"/>
          <w:color w:val="000000"/>
          <w:sz w:val="23"/>
          <w:szCs w:val="23"/>
        </w:rPr>
      </w:pPr>
      <w:r w:rsidRPr="00C369F7">
        <w:rPr>
          <w:rFonts w:ascii="Calibri" w:hAnsi="Calibri" w:cs="Calibri"/>
          <w:color w:val="000000"/>
          <w:sz w:val="23"/>
          <w:szCs w:val="23"/>
        </w:rPr>
        <w:t xml:space="preserve">a. Vicinity map </w:t>
      </w:r>
    </w:p>
    <w:p w14:paraId="407EFFD5" w14:textId="77777777" w:rsidR="00C369F7" w:rsidRPr="00C369F7" w:rsidRDefault="00C369F7" w:rsidP="00C369F7">
      <w:pPr>
        <w:autoSpaceDE w:val="0"/>
        <w:autoSpaceDN w:val="0"/>
        <w:adjustRightInd w:val="0"/>
        <w:ind w:left="720" w:firstLine="720"/>
        <w:rPr>
          <w:rFonts w:ascii="Calibri" w:hAnsi="Calibri" w:cs="Calibri"/>
          <w:color w:val="000000"/>
          <w:sz w:val="23"/>
          <w:szCs w:val="23"/>
        </w:rPr>
      </w:pPr>
      <w:r w:rsidRPr="00C369F7">
        <w:rPr>
          <w:rFonts w:ascii="Calibri" w:hAnsi="Calibri" w:cs="Calibri"/>
          <w:color w:val="000000"/>
          <w:sz w:val="23"/>
          <w:szCs w:val="23"/>
        </w:rPr>
        <w:t xml:space="preserve">b. Existing utilities and infrastructure </w:t>
      </w:r>
    </w:p>
    <w:p w14:paraId="63296C56" w14:textId="77777777" w:rsidR="00C369F7" w:rsidRPr="00C369F7" w:rsidRDefault="00C369F7" w:rsidP="00C369F7">
      <w:pPr>
        <w:autoSpaceDE w:val="0"/>
        <w:autoSpaceDN w:val="0"/>
        <w:adjustRightInd w:val="0"/>
        <w:ind w:left="720" w:firstLine="720"/>
        <w:rPr>
          <w:rFonts w:ascii="Calibri" w:hAnsi="Calibri" w:cs="Calibri"/>
          <w:color w:val="000000"/>
          <w:sz w:val="23"/>
          <w:szCs w:val="23"/>
        </w:rPr>
      </w:pPr>
      <w:r w:rsidRPr="00C369F7">
        <w:rPr>
          <w:rFonts w:ascii="Calibri" w:hAnsi="Calibri" w:cs="Calibri"/>
          <w:color w:val="000000"/>
          <w:sz w:val="23"/>
          <w:szCs w:val="23"/>
        </w:rPr>
        <w:t xml:space="preserve">c. Proposed stormwater BMPs including structural components </w:t>
      </w:r>
    </w:p>
    <w:p w14:paraId="472E16E7" w14:textId="77777777" w:rsidR="00C369F7" w:rsidRPr="00C369F7" w:rsidRDefault="00C369F7" w:rsidP="00C369F7">
      <w:pPr>
        <w:autoSpaceDE w:val="0"/>
        <w:autoSpaceDN w:val="0"/>
        <w:adjustRightInd w:val="0"/>
        <w:ind w:left="720" w:firstLine="720"/>
        <w:rPr>
          <w:rFonts w:ascii="Calibri" w:hAnsi="Calibri" w:cs="Calibri"/>
          <w:color w:val="000000"/>
          <w:sz w:val="23"/>
          <w:szCs w:val="23"/>
        </w:rPr>
      </w:pPr>
      <w:r w:rsidRPr="00C369F7">
        <w:rPr>
          <w:rFonts w:ascii="Calibri" w:hAnsi="Calibri" w:cs="Calibri"/>
          <w:color w:val="000000"/>
          <w:sz w:val="23"/>
          <w:szCs w:val="23"/>
        </w:rPr>
        <w:t xml:space="preserve">d. Proposed storm sewer and stormwater conveyance systems </w:t>
      </w:r>
    </w:p>
    <w:p w14:paraId="4E3178D4" w14:textId="77777777" w:rsidR="00C369F7" w:rsidRPr="00C369F7" w:rsidRDefault="00C369F7" w:rsidP="00C369F7">
      <w:pPr>
        <w:autoSpaceDE w:val="0"/>
        <w:autoSpaceDN w:val="0"/>
        <w:adjustRightInd w:val="0"/>
        <w:ind w:left="1440"/>
        <w:rPr>
          <w:rFonts w:ascii="Calibri" w:hAnsi="Calibri" w:cs="Calibri"/>
          <w:color w:val="000000"/>
          <w:sz w:val="23"/>
          <w:szCs w:val="23"/>
        </w:rPr>
      </w:pPr>
      <w:r w:rsidRPr="00C369F7">
        <w:rPr>
          <w:rFonts w:ascii="Calibri" w:hAnsi="Calibri" w:cs="Calibri"/>
          <w:color w:val="000000"/>
          <w:sz w:val="23"/>
          <w:szCs w:val="23"/>
        </w:rPr>
        <w:t xml:space="preserve">e. Other proposed infrastructure as it relates to the construction of the stormwater </w:t>
      </w:r>
    </w:p>
    <w:p w14:paraId="5AF53FD8" w14:textId="77777777" w:rsidR="00C369F7" w:rsidRPr="00C369F7" w:rsidRDefault="00C369F7" w:rsidP="00C369F7">
      <w:pPr>
        <w:autoSpaceDE w:val="0"/>
        <w:autoSpaceDN w:val="0"/>
        <w:adjustRightInd w:val="0"/>
        <w:ind w:left="1440"/>
        <w:rPr>
          <w:rFonts w:ascii="Calibri" w:hAnsi="Calibri" w:cs="Calibri"/>
          <w:color w:val="000000"/>
          <w:sz w:val="23"/>
          <w:szCs w:val="23"/>
        </w:rPr>
      </w:pPr>
      <w:r w:rsidRPr="00C369F7">
        <w:rPr>
          <w:rFonts w:ascii="Calibri" w:hAnsi="Calibri" w:cs="Calibri"/>
          <w:color w:val="000000"/>
          <w:sz w:val="23"/>
          <w:szCs w:val="23"/>
        </w:rPr>
        <w:t xml:space="preserve">     BMPs         </w:t>
      </w:r>
    </w:p>
    <w:p w14:paraId="0D9F31B7" w14:textId="77777777" w:rsidR="00C369F7" w:rsidRPr="00C369F7" w:rsidRDefault="00C369F7" w:rsidP="00C369F7">
      <w:pPr>
        <w:autoSpaceDE w:val="0"/>
        <w:autoSpaceDN w:val="0"/>
        <w:adjustRightInd w:val="0"/>
        <w:ind w:left="720" w:firstLine="720"/>
        <w:rPr>
          <w:rFonts w:ascii="Calibri" w:hAnsi="Calibri" w:cs="Calibri"/>
          <w:color w:val="000000"/>
          <w:sz w:val="23"/>
          <w:szCs w:val="23"/>
        </w:rPr>
      </w:pPr>
      <w:r w:rsidRPr="00C369F7">
        <w:rPr>
          <w:rFonts w:ascii="Calibri" w:hAnsi="Calibri" w:cs="Calibri"/>
          <w:color w:val="000000"/>
          <w:sz w:val="23"/>
          <w:szCs w:val="23"/>
        </w:rPr>
        <w:t xml:space="preserve">f. Construction notes </w:t>
      </w:r>
    </w:p>
    <w:p w14:paraId="2F42F0B4" w14:textId="77777777" w:rsidR="00C369F7" w:rsidRPr="00C369F7" w:rsidRDefault="00C369F7" w:rsidP="00C369F7">
      <w:pPr>
        <w:autoSpaceDE w:val="0"/>
        <w:autoSpaceDN w:val="0"/>
        <w:adjustRightInd w:val="0"/>
        <w:ind w:left="720" w:firstLine="720"/>
        <w:rPr>
          <w:rFonts w:ascii="Calibri" w:hAnsi="Calibri" w:cs="Calibri"/>
          <w:color w:val="000000"/>
          <w:sz w:val="23"/>
          <w:szCs w:val="23"/>
        </w:rPr>
      </w:pPr>
      <w:r w:rsidRPr="00C369F7">
        <w:rPr>
          <w:rFonts w:ascii="Calibri" w:hAnsi="Calibri" w:cs="Calibri"/>
          <w:color w:val="000000"/>
          <w:sz w:val="23"/>
          <w:szCs w:val="23"/>
        </w:rPr>
        <w:t xml:space="preserve">g. Design water surface elevations </w:t>
      </w:r>
    </w:p>
    <w:p w14:paraId="3618FE36" w14:textId="77777777" w:rsidR="00C369F7" w:rsidRPr="00C369F7" w:rsidRDefault="00C369F7" w:rsidP="00C369F7">
      <w:pPr>
        <w:autoSpaceDE w:val="0"/>
        <w:autoSpaceDN w:val="0"/>
        <w:adjustRightInd w:val="0"/>
        <w:ind w:left="1440"/>
        <w:rPr>
          <w:rFonts w:ascii="Calibri" w:hAnsi="Calibri" w:cs="Calibri"/>
          <w:color w:val="000000"/>
          <w:sz w:val="23"/>
          <w:szCs w:val="23"/>
        </w:rPr>
      </w:pPr>
      <w:r w:rsidRPr="00C369F7">
        <w:rPr>
          <w:rFonts w:ascii="Calibri" w:hAnsi="Calibri" w:cs="Calibri"/>
          <w:color w:val="000000"/>
          <w:sz w:val="23"/>
          <w:szCs w:val="23"/>
        </w:rPr>
        <w:t xml:space="preserve">h. Structural details of outlet structures, embankments, spillways, stilling basins, </w:t>
      </w:r>
    </w:p>
    <w:p w14:paraId="77DD28C4" w14:textId="77777777" w:rsidR="00C369F7" w:rsidRPr="00C369F7" w:rsidRDefault="00C369F7" w:rsidP="00C369F7">
      <w:pPr>
        <w:autoSpaceDE w:val="0"/>
        <w:autoSpaceDN w:val="0"/>
        <w:adjustRightInd w:val="0"/>
        <w:ind w:left="1440"/>
        <w:rPr>
          <w:rFonts w:ascii="Calibri" w:hAnsi="Calibri" w:cs="Calibri"/>
          <w:color w:val="000000"/>
          <w:sz w:val="23"/>
          <w:szCs w:val="23"/>
        </w:rPr>
      </w:pPr>
      <w:r w:rsidRPr="00C369F7">
        <w:rPr>
          <w:rFonts w:ascii="Calibri" w:hAnsi="Calibri" w:cs="Calibri"/>
          <w:color w:val="000000"/>
          <w:sz w:val="23"/>
          <w:szCs w:val="23"/>
        </w:rPr>
        <w:t xml:space="preserve">     grade control structures, conveyance channels, etc. </w:t>
      </w:r>
    </w:p>
    <w:p w14:paraId="7A71EE85" w14:textId="77777777" w:rsidR="00C369F7" w:rsidRPr="00C369F7" w:rsidRDefault="00C369F7" w:rsidP="00C369F7">
      <w:pPr>
        <w:autoSpaceDE w:val="0"/>
        <w:autoSpaceDN w:val="0"/>
        <w:adjustRightInd w:val="0"/>
        <w:ind w:left="720" w:firstLine="720"/>
        <w:rPr>
          <w:rFonts w:ascii="Calibri" w:hAnsi="Calibri" w:cs="Calibri"/>
          <w:color w:val="000000"/>
          <w:sz w:val="23"/>
          <w:szCs w:val="23"/>
        </w:rPr>
      </w:pPr>
      <w:r w:rsidRPr="00C369F7">
        <w:rPr>
          <w:rFonts w:ascii="Calibri" w:hAnsi="Calibri" w:cs="Calibri"/>
          <w:color w:val="000000"/>
          <w:sz w:val="23"/>
          <w:szCs w:val="23"/>
        </w:rPr>
        <w:t xml:space="preserve">i. Plan and profile sheets (if applicable) </w:t>
      </w:r>
    </w:p>
    <w:p w14:paraId="7FD86650" w14:textId="77777777" w:rsidR="00C369F7" w:rsidRPr="00C369F7" w:rsidRDefault="00C369F7" w:rsidP="00C369F7">
      <w:pPr>
        <w:autoSpaceDE w:val="0"/>
        <w:autoSpaceDN w:val="0"/>
        <w:adjustRightInd w:val="0"/>
        <w:ind w:left="720" w:firstLine="720"/>
        <w:rPr>
          <w:rFonts w:ascii="Calibri" w:hAnsi="Calibri" w:cs="Calibri"/>
          <w:color w:val="000000"/>
          <w:sz w:val="23"/>
          <w:szCs w:val="23"/>
        </w:rPr>
      </w:pPr>
      <w:r w:rsidRPr="00C369F7">
        <w:rPr>
          <w:rFonts w:ascii="Calibri" w:hAnsi="Calibri" w:cs="Calibri"/>
          <w:color w:val="000000"/>
          <w:sz w:val="23"/>
          <w:szCs w:val="23"/>
        </w:rPr>
        <w:t>j. Reference to the project geotechnical report</w:t>
      </w:r>
    </w:p>
    <w:p w14:paraId="2BDA10F6" w14:textId="77777777" w:rsidR="00C369F7" w:rsidRPr="00C369F7" w:rsidRDefault="00C369F7" w:rsidP="00C369F7">
      <w:pPr>
        <w:autoSpaceDE w:val="0"/>
        <w:autoSpaceDN w:val="0"/>
        <w:adjustRightInd w:val="0"/>
        <w:rPr>
          <w:rFonts w:ascii="Calibri" w:hAnsi="Calibri" w:cs="Calibri"/>
          <w:color w:val="000000"/>
          <w:sz w:val="23"/>
          <w:szCs w:val="23"/>
        </w:rPr>
      </w:pPr>
    </w:p>
    <w:p w14:paraId="67C9779E"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b/>
          <w:bCs/>
          <w:color w:val="000000"/>
          <w:sz w:val="23"/>
          <w:szCs w:val="23"/>
        </w:rPr>
        <w:t xml:space="preserve">2.3 Post Construction Best Management Practice(s) Maintenance </w:t>
      </w:r>
      <w:r w:rsidRPr="00C369F7">
        <w:rPr>
          <w:rFonts w:ascii="Bookman Old Style" w:hAnsi="Bookman Old Style" w:cs="Bookman Old Style"/>
          <w:b/>
          <w:bCs/>
          <w:color w:val="000000"/>
          <w:sz w:val="23"/>
          <w:szCs w:val="23"/>
        </w:rPr>
        <w:t xml:space="preserve">Requirements </w:t>
      </w:r>
    </w:p>
    <w:p w14:paraId="36FEE8D4" w14:textId="77777777" w:rsidR="00C369F7" w:rsidRPr="00C369F7" w:rsidRDefault="00C369F7" w:rsidP="00C369F7">
      <w:pPr>
        <w:autoSpaceDE w:val="0"/>
        <w:autoSpaceDN w:val="0"/>
        <w:adjustRightInd w:val="0"/>
        <w:rPr>
          <w:rFonts w:ascii="Calibri" w:hAnsi="Calibri" w:cs="Calibri"/>
          <w:color w:val="000000"/>
          <w:sz w:val="23"/>
          <w:szCs w:val="23"/>
        </w:rPr>
      </w:pPr>
    </w:p>
    <w:p w14:paraId="6C36CD3A"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The owners of lands on which Post Construction Best Management Practices (PCBMPs) have been installed to meet the requirements of this section, shall ensure the maintenance of these PCBMPs and shall themselves maintain the PCBMPs if other persons or entities who are also obliged to maintained the PCBMPs (by contract or covenant, or pursuant to this section) fail to do so. PCBMPs shall be inspected at least once annually, and a written record of inspection results and any maintenance work shall be maintained. Furthermore, a copy of this inspection record shall be sent to the City. </w:t>
      </w:r>
    </w:p>
    <w:p w14:paraId="0D6C1D77" w14:textId="77777777" w:rsidR="00C369F7" w:rsidRPr="00C369F7" w:rsidRDefault="00C369F7" w:rsidP="00C369F7">
      <w:pPr>
        <w:autoSpaceDE w:val="0"/>
        <w:autoSpaceDN w:val="0"/>
        <w:adjustRightInd w:val="0"/>
        <w:rPr>
          <w:rFonts w:ascii="Calibri" w:hAnsi="Calibri" w:cs="Calibri"/>
          <w:color w:val="000000"/>
          <w:sz w:val="23"/>
          <w:szCs w:val="23"/>
        </w:rPr>
      </w:pPr>
    </w:p>
    <w:p w14:paraId="07B30738"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Annual review and inspection of PCBMPs shall be done by a person adequately trained or certified in stormwater BMP function and maintenance. Information to the Inspector should be provided, annual review and inspection of PCBMPs and the holder of the annual inspection report shall be provided in the Post Construction Management Agreement. </w:t>
      </w:r>
    </w:p>
    <w:p w14:paraId="7A28B087" w14:textId="77777777" w:rsidR="00C369F7" w:rsidRPr="00C369F7" w:rsidRDefault="00C369F7" w:rsidP="00C369F7">
      <w:pPr>
        <w:autoSpaceDE w:val="0"/>
        <w:autoSpaceDN w:val="0"/>
        <w:adjustRightInd w:val="0"/>
        <w:rPr>
          <w:rFonts w:ascii="Calibri" w:hAnsi="Calibri" w:cs="Calibri"/>
          <w:color w:val="000000"/>
          <w:sz w:val="23"/>
          <w:szCs w:val="23"/>
        </w:rPr>
      </w:pPr>
    </w:p>
    <w:p w14:paraId="06092C4C"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To assure compliance with this section, maintenance requirements for PCBMPs must be documented as part of, or an addendum to, the Post Construction Maintenance Agreement to ensure that the system will function properly. The following elements are required: </w:t>
      </w:r>
    </w:p>
    <w:p w14:paraId="28F51FD3"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Site information, BMP information, description and schedule of maintenance and repair tasks for each PCBMP type. </w:t>
      </w:r>
    </w:p>
    <w:p w14:paraId="5ED2AEAD" w14:textId="77777777" w:rsidR="00C369F7" w:rsidRPr="00C369F7" w:rsidRDefault="00C369F7" w:rsidP="00C369F7">
      <w:pPr>
        <w:autoSpaceDE w:val="0"/>
        <w:autoSpaceDN w:val="0"/>
        <w:adjustRightInd w:val="0"/>
        <w:rPr>
          <w:rFonts w:ascii="Calibri" w:hAnsi="Calibri" w:cs="Calibri"/>
          <w:color w:val="000000"/>
          <w:sz w:val="23"/>
          <w:szCs w:val="23"/>
        </w:rPr>
      </w:pPr>
    </w:p>
    <w:p w14:paraId="5384188F" w14:textId="77777777" w:rsidR="00C369F7" w:rsidRPr="00C369F7" w:rsidRDefault="00C369F7" w:rsidP="00C369F7">
      <w:pPr>
        <w:autoSpaceDE w:val="0"/>
        <w:autoSpaceDN w:val="0"/>
        <w:adjustRightInd w:val="0"/>
        <w:rPr>
          <w:rFonts w:ascii="Calibri" w:hAnsi="Calibri" w:cs="Calibri"/>
          <w:b/>
          <w:bCs/>
          <w:color w:val="000000"/>
          <w:sz w:val="23"/>
          <w:szCs w:val="23"/>
        </w:rPr>
      </w:pPr>
    </w:p>
    <w:p w14:paraId="0DAF0D81" w14:textId="77777777" w:rsidR="00C369F7" w:rsidRPr="00C369F7" w:rsidRDefault="00C369F7" w:rsidP="00C369F7">
      <w:pPr>
        <w:autoSpaceDE w:val="0"/>
        <w:autoSpaceDN w:val="0"/>
        <w:adjustRightInd w:val="0"/>
        <w:rPr>
          <w:rFonts w:ascii="Calibri" w:hAnsi="Calibri" w:cs="Calibri"/>
          <w:b/>
          <w:bCs/>
          <w:color w:val="000000"/>
          <w:sz w:val="23"/>
          <w:szCs w:val="23"/>
        </w:rPr>
      </w:pPr>
    </w:p>
    <w:p w14:paraId="0FA5C264"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b/>
          <w:bCs/>
          <w:color w:val="000000"/>
          <w:sz w:val="23"/>
          <w:szCs w:val="23"/>
        </w:rPr>
        <w:lastRenderedPageBreak/>
        <w:t xml:space="preserve">2.4 Maintenance Agreement and Easement </w:t>
      </w:r>
    </w:p>
    <w:p w14:paraId="651F3677" w14:textId="77777777" w:rsidR="00C369F7" w:rsidRPr="00C369F7" w:rsidRDefault="00C369F7" w:rsidP="00C369F7">
      <w:pPr>
        <w:autoSpaceDE w:val="0"/>
        <w:autoSpaceDN w:val="0"/>
        <w:adjustRightInd w:val="0"/>
        <w:rPr>
          <w:rFonts w:ascii="Calibri" w:hAnsi="Calibri" w:cs="Calibri"/>
          <w:color w:val="000000"/>
          <w:sz w:val="23"/>
          <w:szCs w:val="23"/>
        </w:rPr>
      </w:pPr>
    </w:p>
    <w:p w14:paraId="79795FA6"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The applicant or owner is required to execute a Post Construction Maintenance Agreement (PCMA), to be filed on record, binding on all subsequent owners of land served by a private stormwater management facility. Such agreements shall provide for access to the facility, at reasonable times, for inspections by the City or its authorized representative to ensure that the facility is maintained in proper working condition to meet design standards. </w:t>
      </w:r>
    </w:p>
    <w:p w14:paraId="40575D23" w14:textId="77777777" w:rsidR="00C369F7" w:rsidRPr="00C369F7" w:rsidRDefault="00C369F7" w:rsidP="00C369F7">
      <w:pPr>
        <w:autoSpaceDE w:val="0"/>
        <w:autoSpaceDN w:val="0"/>
        <w:adjustRightInd w:val="0"/>
        <w:rPr>
          <w:rFonts w:ascii="Calibri" w:hAnsi="Calibri" w:cs="Calibri"/>
          <w:color w:val="000000"/>
          <w:sz w:val="23"/>
          <w:szCs w:val="23"/>
        </w:rPr>
      </w:pPr>
    </w:p>
    <w:p w14:paraId="729CEF0A"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Such agreements shall document the responsibilities of the owner, the Homeowner’s Association or other responsible party. The PCMA shall be approved by the City as part of the PCSMP and recorded with the County Recorder’s Office. A sample copy of the Maintenance Agreement can be downloaded at </w:t>
      </w:r>
      <w:hyperlink r:id="rId37" w:history="1">
        <w:r w:rsidRPr="00C369F7">
          <w:rPr>
            <w:rFonts w:ascii="Calibri" w:hAnsi="Calibri" w:cs="Calibri"/>
            <w:color w:val="0563C1" w:themeColor="hyperlink"/>
            <w:sz w:val="23"/>
            <w:szCs w:val="23"/>
            <w:u w:val="single"/>
          </w:rPr>
          <w:t>www.webbcity.org/stormwater</w:t>
        </w:r>
      </w:hyperlink>
      <w:r w:rsidRPr="00C369F7">
        <w:rPr>
          <w:rFonts w:ascii="Calibri" w:hAnsi="Calibri" w:cs="Calibri"/>
          <w:color w:val="000000"/>
          <w:sz w:val="23"/>
          <w:szCs w:val="23"/>
        </w:rPr>
        <w:t xml:space="preserve">. </w:t>
      </w:r>
    </w:p>
    <w:p w14:paraId="098B3EFC" w14:textId="77777777" w:rsidR="00C369F7" w:rsidRPr="00C369F7" w:rsidRDefault="00C369F7" w:rsidP="00C369F7">
      <w:pPr>
        <w:autoSpaceDE w:val="0"/>
        <w:autoSpaceDN w:val="0"/>
        <w:adjustRightInd w:val="0"/>
        <w:rPr>
          <w:rFonts w:ascii="Calibri" w:hAnsi="Calibri" w:cs="Calibri"/>
          <w:color w:val="000000"/>
          <w:sz w:val="23"/>
          <w:szCs w:val="23"/>
        </w:rPr>
      </w:pPr>
    </w:p>
    <w:p w14:paraId="3DFBEFD6"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Maintenance Agreement exhibits shall include the following: </w:t>
      </w:r>
    </w:p>
    <w:p w14:paraId="052CB79E" w14:textId="77777777" w:rsidR="00C369F7" w:rsidRPr="00C369F7" w:rsidRDefault="00C369F7" w:rsidP="00C369F7">
      <w:pPr>
        <w:autoSpaceDE w:val="0"/>
        <w:autoSpaceDN w:val="0"/>
        <w:adjustRightInd w:val="0"/>
        <w:rPr>
          <w:rFonts w:ascii="Calibri" w:hAnsi="Calibri" w:cs="Calibri"/>
          <w:color w:val="000000"/>
          <w:sz w:val="23"/>
          <w:szCs w:val="23"/>
        </w:rPr>
      </w:pPr>
    </w:p>
    <w:p w14:paraId="1F8CD7D5"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color w:val="000000"/>
          <w:sz w:val="23"/>
          <w:szCs w:val="23"/>
        </w:rPr>
        <w:t xml:space="preserve">Exhibit A – Real Property Depiction – Provide lot certificate or platted subdivision with legal description, or PCSMP plan sheet if that information is contained on a sheet already (11”x17”) </w:t>
      </w:r>
    </w:p>
    <w:p w14:paraId="7940B907" w14:textId="77777777" w:rsidR="00C369F7" w:rsidRPr="00C369F7" w:rsidRDefault="00C369F7" w:rsidP="00C369F7">
      <w:pPr>
        <w:autoSpaceDE w:val="0"/>
        <w:autoSpaceDN w:val="0"/>
        <w:adjustRightInd w:val="0"/>
        <w:rPr>
          <w:rFonts w:ascii="Calibri" w:hAnsi="Calibri" w:cs="Calibri"/>
          <w:color w:val="000000"/>
          <w:sz w:val="23"/>
          <w:szCs w:val="23"/>
        </w:rPr>
      </w:pPr>
    </w:p>
    <w:p w14:paraId="430739A7"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Exhibit B – PCBMP Maintenance Requirements as described in Section 2.5 of this document.</w:t>
      </w:r>
    </w:p>
    <w:p w14:paraId="073B9C1B" w14:textId="77777777" w:rsidR="00C369F7" w:rsidRPr="00C369F7" w:rsidRDefault="00C369F7" w:rsidP="00C369F7">
      <w:pPr>
        <w:autoSpaceDE w:val="0"/>
        <w:autoSpaceDN w:val="0"/>
        <w:adjustRightInd w:val="0"/>
        <w:rPr>
          <w:rFonts w:ascii="Calibri" w:hAnsi="Calibri" w:cs="Calibri"/>
          <w:color w:val="000000"/>
          <w:sz w:val="23"/>
          <w:szCs w:val="23"/>
        </w:rPr>
      </w:pPr>
    </w:p>
    <w:p w14:paraId="14E06285" w14:textId="77777777" w:rsidR="00C369F7" w:rsidRPr="00C369F7" w:rsidRDefault="00C369F7" w:rsidP="00C369F7">
      <w:pPr>
        <w:autoSpaceDE w:val="0"/>
        <w:autoSpaceDN w:val="0"/>
        <w:adjustRightInd w:val="0"/>
        <w:rPr>
          <w:rFonts w:ascii="Calibri" w:hAnsi="Calibri" w:cs="Calibri"/>
          <w:color w:val="000000"/>
          <w:sz w:val="23"/>
          <w:szCs w:val="23"/>
        </w:rPr>
      </w:pPr>
    </w:p>
    <w:p w14:paraId="7F305052" w14:textId="77777777" w:rsidR="00C369F7" w:rsidRPr="00C369F7" w:rsidRDefault="00C369F7" w:rsidP="00C369F7">
      <w:pPr>
        <w:autoSpaceDE w:val="0"/>
        <w:autoSpaceDN w:val="0"/>
        <w:adjustRightInd w:val="0"/>
        <w:rPr>
          <w:rFonts w:ascii="Calibri" w:hAnsi="Calibri" w:cs="Calibri"/>
          <w:b/>
          <w:bCs/>
          <w:color w:val="000000"/>
          <w:sz w:val="23"/>
          <w:szCs w:val="23"/>
        </w:rPr>
      </w:pPr>
      <w:r w:rsidRPr="00C369F7">
        <w:rPr>
          <w:rFonts w:ascii="Calibri" w:hAnsi="Calibri" w:cs="Calibri"/>
          <w:b/>
          <w:bCs/>
          <w:color w:val="000000"/>
          <w:sz w:val="23"/>
          <w:szCs w:val="23"/>
        </w:rPr>
        <w:t xml:space="preserve">2.5 BMP Final Inspection </w:t>
      </w:r>
    </w:p>
    <w:p w14:paraId="7B8648FB" w14:textId="77777777" w:rsidR="00C369F7" w:rsidRPr="00C369F7" w:rsidRDefault="00C369F7" w:rsidP="00C369F7">
      <w:pPr>
        <w:autoSpaceDE w:val="0"/>
        <w:autoSpaceDN w:val="0"/>
        <w:adjustRightInd w:val="0"/>
        <w:rPr>
          <w:rFonts w:ascii="Calibri" w:hAnsi="Calibri" w:cs="Calibri"/>
          <w:color w:val="000000"/>
          <w:sz w:val="23"/>
          <w:szCs w:val="23"/>
        </w:rPr>
      </w:pPr>
    </w:p>
    <w:p w14:paraId="69AAB44D"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Upon construction completion, all stormwater BMPs that are part of the PCSMP shall be subject to a final inspection to insure they are correctly installed and are in an effective working condition prior to release of an approved final inspection and the recordation of the final plat. </w:t>
      </w:r>
    </w:p>
    <w:p w14:paraId="54D3D632" w14:textId="77777777" w:rsidR="00C369F7" w:rsidRPr="00C369F7" w:rsidRDefault="00C369F7" w:rsidP="00C369F7">
      <w:pPr>
        <w:autoSpaceDE w:val="0"/>
        <w:autoSpaceDN w:val="0"/>
        <w:adjustRightInd w:val="0"/>
        <w:rPr>
          <w:rFonts w:ascii="Calibri" w:hAnsi="Calibri" w:cs="Calibri"/>
          <w:color w:val="000000"/>
          <w:sz w:val="23"/>
          <w:szCs w:val="23"/>
        </w:rPr>
      </w:pPr>
    </w:p>
    <w:p w14:paraId="5DCD2F67" w14:textId="77777777" w:rsidR="00C369F7" w:rsidRPr="00C369F7" w:rsidRDefault="00C369F7" w:rsidP="00C369F7">
      <w:pPr>
        <w:numPr>
          <w:ilvl w:val="0"/>
          <w:numId w:val="46"/>
        </w:numPr>
        <w:autoSpaceDE w:val="0"/>
        <w:autoSpaceDN w:val="0"/>
        <w:adjustRightInd w:val="0"/>
        <w:contextualSpacing/>
        <w:rPr>
          <w:rFonts w:ascii="Calibri" w:hAnsi="Calibri" w:cs="Calibri"/>
          <w:b/>
          <w:bCs/>
          <w:color w:val="000000"/>
          <w:sz w:val="23"/>
          <w:szCs w:val="23"/>
        </w:rPr>
      </w:pPr>
      <w:r w:rsidRPr="00C369F7">
        <w:rPr>
          <w:rFonts w:ascii="Calibri" w:hAnsi="Calibri" w:cs="Calibri"/>
          <w:b/>
          <w:bCs/>
          <w:color w:val="000000"/>
          <w:sz w:val="23"/>
          <w:szCs w:val="23"/>
        </w:rPr>
        <w:t>Development of a Post-Construction Stormwater Management Plan</w:t>
      </w:r>
    </w:p>
    <w:p w14:paraId="23A06A32" w14:textId="77777777" w:rsidR="00C369F7" w:rsidRPr="00C369F7" w:rsidRDefault="00C369F7" w:rsidP="00C369F7">
      <w:pPr>
        <w:autoSpaceDE w:val="0"/>
        <w:autoSpaceDN w:val="0"/>
        <w:adjustRightInd w:val="0"/>
        <w:ind w:left="360"/>
        <w:contextualSpacing/>
        <w:rPr>
          <w:rFonts w:ascii="Calibri" w:hAnsi="Calibri" w:cs="Calibri"/>
          <w:color w:val="000000"/>
          <w:sz w:val="23"/>
          <w:szCs w:val="23"/>
        </w:rPr>
      </w:pPr>
      <w:r w:rsidRPr="00C369F7">
        <w:rPr>
          <w:rFonts w:ascii="Calibri" w:hAnsi="Calibri" w:cs="Calibri"/>
          <w:b/>
          <w:bCs/>
          <w:color w:val="000000"/>
          <w:sz w:val="23"/>
          <w:szCs w:val="23"/>
        </w:rPr>
        <w:t xml:space="preserve"> </w:t>
      </w:r>
    </w:p>
    <w:p w14:paraId="5C16C998"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b/>
          <w:bCs/>
          <w:color w:val="000000"/>
          <w:sz w:val="23"/>
          <w:szCs w:val="23"/>
        </w:rPr>
        <w:t xml:space="preserve">3.1 Site Evaluation </w:t>
      </w:r>
    </w:p>
    <w:p w14:paraId="7140A65B" w14:textId="77777777" w:rsidR="00C369F7" w:rsidRPr="00C369F7" w:rsidRDefault="00C369F7" w:rsidP="00C369F7">
      <w:pPr>
        <w:autoSpaceDE w:val="0"/>
        <w:autoSpaceDN w:val="0"/>
        <w:adjustRightInd w:val="0"/>
        <w:rPr>
          <w:rFonts w:ascii="Calibri" w:hAnsi="Calibri" w:cs="Calibri"/>
          <w:color w:val="000000"/>
          <w:sz w:val="23"/>
          <w:szCs w:val="23"/>
        </w:rPr>
      </w:pPr>
    </w:p>
    <w:p w14:paraId="583ADE9A"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The development of the PCSMP must be initiated in the early stages of site planning and design. However, before a PCSMP can be developed, defining site conditions must be completed by conducting a site assessment. The data collected during the site assessment will be used for describing site conditions, including vegetation, soils and drainage patterns. When this information is obtained, appropriate stormwater BMPs can be selected, located, sized, and designed.</w:t>
      </w:r>
    </w:p>
    <w:p w14:paraId="657AA95D"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 </w:t>
      </w:r>
    </w:p>
    <w:p w14:paraId="2DC03272"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The following data should be collected, to the maximum extent practicable, during the development of the PCSMP: </w:t>
      </w:r>
    </w:p>
    <w:p w14:paraId="415C1B34" w14:textId="77777777" w:rsidR="00C369F7" w:rsidRPr="00C369F7" w:rsidRDefault="00C369F7" w:rsidP="00C369F7">
      <w:pPr>
        <w:autoSpaceDE w:val="0"/>
        <w:autoSpaceDN w:val="0"/>
        <w:adjustRightInd w:val="0"/>
        <w:rPr>
          <w:rFonts w:ascii="Calibri" w:hAnsi="Calibri" w:cs="Calibri"/>
          <w:color w:val="000000"/>
          <w:sz w:val="23"/>
          <w:szCs w:val="23"/>
        </w:rPr>
      </w:pPr>
    </w:p>
    <w:p w14:paraId="058C60ED"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i/>
          <w:iCs/>
          <w:color w:val="000000"/>
          <w:sz w:val="23"/>
          <w:szCs w:val="23"/>
        </w:rPr>
        <w:t xml:space="preserve">Natural Resources: </w:t>
      </w:r>
      <w:r w:rsidRPr="00C369F7">
        <w:rPr>
          <w:rFonts w:ascii="Calibri" w:hAnsi="Calibri" w:cs="Calibri"/>
          <w:color w:val="000000"/>
          <w:sz w:val="23"/>
          <w:szCs w:val="23"/>
        </w:rPr>
        <w:t xml:space="preserve">The development site’s natural resources, including vegetative communities, soils and geology, and aquatic resources need to be determined to assist in stormwater management plan development and is part of the permit application. Important data includes wetlands, riparian (stream) corridors, native prairie and/or woodland, </w:t>
      </w:r>
      <w:r w:rsidRPr="00C369F7">
        <w:rPr>
          <w:rFonts w:ascii="Calibri" w:hAnsi="Calibri" w:cs="Calibri"/>
          <w:color w:val="000000"/>
          <w:sz w:val="23"/>
          <w:szCs w:val="23"/>
        </w:rPr>
        <w:lastRenderedPageBreak/>
        <w:t xml:space="preserve">receiving stream(s), floodplain (if applicable). Natural resources should be assessed by trained professionals. </w:t>
      </w:r>
    </w:p>
    <w:p w14:paraId="756F1F10"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i/>
          <w:iCs/>
          <w:color w:val="000000"/>
          <w:sz w:val="23"/>
          <w:szCs w:val="23"/>
        </w:rPr>
        <w:t xml:space="preserve">Site topography: </w:t>
      </w:r>
      <w:r w:rsidRPr="00C369F7">
        <w:rPr>
          <w:rFonts w:ascii="Calibri" w:hAnsi="Calibri" w:cs="Calibri"/>
          <w:color w:val="000000"/>
          <w:sz w:val="23"/>
          <w:szCs w:val="23"/>
        </w:rPr>
        <w:t xml:space="preserve">Topography dictates how and where water will drain from a site. On steeper sites, stormwater will runoff more rapidly, with less infiltration and greater volume. Stormwater management requirements are substantially different than for more gently rolling or flat sites. </w:t>
      </w:r>
    </w:p>
    <w:p w14:paraId="4307A724" w14:textId="77777777" w:rsidR="00C369F7" w:rsidRPr="00C369F7" w:rsidRDefault="00C369F7" w:rsidP="00C369F7">
      <w:pPr>
        <w:autoSpaceDE w:val="0"/>
        <w:autoSpaceDN w:val="0"/>
        <w:adjustRightInd w:val="0"/>
        <w:ind w:left="720"/>
        <w:rPr>
          <w:rFonts w:ascii="Calibri" w:hAnsi="Calibri" w:cs="Calibri"/>
          <w:i/>
          <w:iCs/>
          <w:color w:val="000000"/>
          <w:sz w:val="23"/>
          <w:szCs w:val="23"/>
        </w:rPr>
      </w:pPr>
    </w:p>
    <w:p w14:paraId="17A3F383"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i/>
          <w:iCs/>
          <w:color w:val="000000"/>
          <w:sz w:val="23"/>
          <w:szCs w:val="23"/>
        </w:rPr>
        <w:t xml:space="preserve">Soils: </w:t>
      </w:r>
      <w:r w:rsidRPr="00C369F7">
        <w:rPr>
          <w:rFonts w:ascii="Calibri" w:hAnsi="Calibri" w:cs="Calibri"/>
          <w:color w:val="000000"/>
          <w:sz w:val="23"/>
          <w:szCs w:val="23"/>
        </w:rPr>
        <w:t xml:space="preserve">Soil information is important for development of the PCSMP, and for optimal planning of the new community. Soil depth, texture (sand, silt, and clay content), and structure are important factors that will provide understanding of infiltration capacity (permeability), ability to support vegetation, and erodibility. </w:t>
      </w:r>
    </w:p>
    <w:p w14:paraId="07C19D7E" w14:textId="77777777" w:rsidR="00C369F7" w:rsidRPr="00C369F7" w:rsidRDefault="00C369F7" w:rsidP="00C369F7">
      <w:pPr>
        <w:autoSpaceDE w:val="0"/>
        <w:autoSpaceDN w:val="0"/>
        <w:adjustRightInd w:val="0"/>
        <w:rPr>
          <w:rFonts w:ascii="Calibri" w:hAnsi="Calibri" w:cs="Calibri"/>
          <w:color w:val="000000"/>
          <w:sz w:val="23"/>
          <w:szCs w:val="23"/>
        </w:rPr>
      </w:pPr>
    </w:p>
    <w:p w14:paraId="29C3A764"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Engineering qualities and limitations of the soil are important for determining where structures can be placed, how stormwater runoff can be managed, and possible limitations for underground utilities. If hydric soils are present, it is important to understand limitations of building in these areas. Much of the information can be obtained from a USDA County Soil Survey, but an on‐site soil assessment is recommended.</w:t>
      </w:r>
    </w:p>
    <w:p w14:paraId="51F97F25" w14:textId="77777777" w:rsidR="00C369F7" w:rsidRPr="00C369F7" w:rsidRDefault="00C369F7" w:rsidP="00C369F7">
      <w:pPr>
        <w:autoSpaceDE w:val="0"/>
        <w:autoSpaceDN w:val="0"/>
        <w:adjustRightInd w:val="0"/>
        <w:rPr>
          <w:rFonts w:ascii="Calibri" w:hAnsi="Calibri" w:cs="Calibri"/>
          <w:color w:val="000000"/>
          <w:sz w:val="23"/>
          <w:szCs w:val="23"/>
        </w:rPr>
      </w:pPr>
    </w:p>
    <w:p w14:paraId="6B8F83C8"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i/>
          <w:iCs/>
          <w:color w:val="000000"/>
          <w:sz w:val="23"/>
          <w:szCs w:val="23"/>
        </w:rPr>
        <w:t>Aquatic Resources</w:t>
      </w:r>
      <w:r w:rsidRPr="00C369F7">
        <w:rPr>
          <w:rFonts w:ascii="Calibri" w:hAnsi="Calibri" w:cs="Calibri"/>
          <w:color w:val="000000"/>
          <w:sz w:val="23"/>
          <w:szCs w:val="23"/>
        </w:rPr>
        <w:t xml:space="preserve">: The identification of streams, ponds, and lakes as receiving waters and as an integral part of the PCSMP plan is critical. Understanding the function of these water bodies, their current condition, and potential impacts from proposed development may influence your choice of stormwater BMPs. The identification of these resources may also be necessary to comply with local, State and Federal regulations. </w:t>
      </w:r>
    </w:p>
    <w:p w14:paraId="7BBF8B96" w14:textId="77777777" w:rsidR="00C369F7" w:rsidRPr="00C369F7" w:rsidRDefault="00C369F7" w:rsidP="00C369F7">
      <w:pPr>
        <w:autoSpaceDE w:val="0"/>
        <w:autoSpaceDN w:val="0"/>
        <w:adjustRightInd w:val="0"/>
        <w:ind w:left="720"/>
        <w:rPr>
          <w:rFonts w:ascii="Calibri" w:hAnsi="Calibri" w:cs="Calibri"/>
          <w:color w:val="000000"/>
          <w:sz w:val="23"/>
          <w:szCs w:val="23"/>
        </w:rPr>
      </w:pPr>
    </w:p>
    <w:p w14:paraId="7E5AE41D" w14:textId="77777777" w:rsidR="00C369F7" w:rsidRPr="00C369F7" w:rsidRDefault="00C369F7" w:rsidP="00C369F7">
      <w:pPr>
        <w:autoSpaceDE w:val="0"/>
        <w:autoSpaceDN w:val="0"/>
        <w:adjustRightInd w:val="0"/>
        <w:ind w:left="720"/>
        <w:rPr>
          <w:rFonts w:ascii="Calibri" w:hAnsi="Calibri" w:cs="Calibri"/>
          <w:i/>
          <w:iCs/>
          <w:color w:val="000000"/>
          <w:sz w:val="23"/>
          <w:szCs w:val="23"/>
        </w:rPr>
      </w:pPr>
      <w:r w:rsidRPr="00C369F7">
        <w:rPr>
          <w:rFonts w:ascii="Calibri" w:hAnsi="Calibri" w:cs="Calibri"/>
          <w:i/>
          <w:iCs/>
          <w:color w:val="000000"/>
          <w:sz w:val="23"/>
          <w:szCs w:val="23"/>
        </w:rPr>
        <w:t xml:space="preserve">NOTE: Some or all of this information may already be part of the SWPPP, if that is the case, the PCSMP may simple reference the SWPPP (section and or page number to satisfy the above section requirements). </w:t>
      </w:r>
    </w:p>
    <w:p w14:paraId="7FEE18A7" w14:textId="77777777" w:rsidR="00C369F7" w:rsidRPr="00C369F7" w:rsidRDefault="00C369F7" w:rsidP="00C369F7">
      <w:pPr>
        <w:autoSpaceDE w:val="0"/>
        <w:autoSpaceDN w:val="0"/>
        <w:adjustRightInd w:val="0"/>
        <w:rPr>
          <w:rFonts w:ascii="Calibri" w:hAnsi="Calibri" w:cs="Calibri"/>
          <w:color w:val="000000"/>
          <w:sz w:val="23"/>
          <w:szCs w:val="23"/>
        </w:rPr>
      </w:pPr>
    </w:p>
    <w:p w14:paraId="6C34C310" w14:textId="77777777" w:rsidR="00C369F7" w:rsidRPr="00C369F7" w:rsidRDefault="00C369F7" w:rsidP="00C369F7">
      <w:pPr>
        <w:autoSpaceDE w:val="0"/>
        <w:autoSpaceDN w:val="0"/>
        <w:adjustRightInd w:val="0"/>
        <w:rPr>
          <w:rFonts w:ascii="Calibri" w:hAnsi="Calibri" w:cs="Calibri"/>
          <w:b/>
          <w:bCs/>
          <w:color w:val="000000"/>
          <w:sz w:val="23"/>
          <w:szCs w:val="23"/>
        </w:rPr>
      </w:pPr>
      <w:r w:rsidRPr="00C369F7">
        <w:rPr>
          <w:rFonts w:ascii="Calibri" w:hAnsi="Calibri" w:cs="Calibri"/>
          <w:b/>
          <w:bCs/>
          <w:color w:val="000000"/>
          <w:sz w:val="23"/>
          <w:szCs w:val="23"/>
        </w:rPr>
        <w:t>3.2 BMP Selection</w:t>
      </w:r>
    </w:p>
    <w:p w14:paraId="3F2C3B84"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b/>
          <w:bCs/>
          <w:color w:val="000000"/>
          <w:sz w:val="23"/>
          <w:szCs w:val="23"/>
        </w:rPr>
        <w:t xml:space="preserve"> </w:t>
      </w:r>
    </w:p>
    <w:p w14:paraId="1EF416CA"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Quality and properly installed BMPs emulate natural systems by integrating a variety of dispersed treatments at multiple scales, from backyard rain gardens to district‐level bio-retention basins. They are widely applicable in both urban and rural environments. These treatments can be designed into new developments or retrofit into existing community open spaces, parks, road rights‐of‐way, side and rear areas of homes and commercial buildings, rooftops of structurally adequate buildings, below parking lots and in many other settings. All aspects of stormwater management can be integrated to contribute to positive community aesthetics and economics. </w:t>
      </w:r>
    </w:p>
    <w:p w14:paraId="151B0313" w14:textId="77777777" w:rsidR="00C369F7" w:rsidRPr="00C369F7" w:rsidRDefault="00C369F7" w:rsidP="00C369F7">
      <w:pPr>
        <w:autoSpaceDE w:val="0"/>
        <w:autoSpaceDN w:val="0"/>
        <w:adjustRightInd w:val="0"/>
        <w:rPr>
          <w:rFonts w:ascii="Calibri" w:hAnsi="Calibri" w:cs="Calibri"/>
          <w:color w:val="000000"/>
          <w:sz w:val="23"/>
          <w:szCs w:val="23"/>
        </w:rPr>
      </w:pPr>
    </w:p>
    <w:p w14:paraId="4851B283"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Stormwater BMPs include a variety of methods that are simple and practical in design, yet provide effective stormwater management as well as aesthetic enhancements for urban, suburban, and rural landscapes. These methods can be cost effective to build while providing long‐term sustainability for City infrastructure and conservation of Webb City’s water resources.</w:t>
      </w:r>
    </w:p>
    <w:p w14:paraId="013A37CA" w14:textId="77777777" w:rsidR="00C369F7" w:rsidRPr="00C369F7" w:rsidRDefault="00C369F7" w:rsidP="00C369F7">
      <w:pPr>
        <w:autoSpaceDE w:val="0"/>
        <w:autoSpaceDN w:val="0"/>
        <w:adjustRightInd w:val="0"/>
        <w:rPr>
          <w:rFonts w:ascii="Calibri" w:hAnsi="Calibri" w:cs="Calibri"/>
          <w:color w:val="000000"/>
          <w:sz w:val="23"/>
          <w:szCs w:val="23"/>
        </w:rPr>
      </w:pPr>
    </w:p>
    <w:p w14:paraId="317AFEF3" w14:textId="77777777" w:rsidR="00C369F7" w:rsidRPr="00C369F7" w:rsidRDefault="00C369F7" w:rsidP="00C369F7">
      <w:pPr>
        <w:autoSpaceDE w:val="0"/>
        <w:autoSpaceDN w:val="0"/>
        <w:adjustRightInd w:val="0"/>
        <w:rPr>
          <w:rFonts w:ascii="Calibri" w:hAnsi="Calibri" w:cs="Calibri"/>
          <w:color w:val="000000"/>
          <w:sz w:val="23"/>
          <w:szCs w:val="23"/>
        </w:rPr>
      </w:pPr>
    </w:p>
    <w:p w14:paraId="56937D74" w14:textId="77777777" w:rsidR="00C369F7" w:rsidRPr="00C369F7" w:rsidRDefault="00C369F7" w:rsidP="00C369F7">
      <w:pPr>
        <w:autoSpaceDE w:val="0"/>
        <w:autoSpaceDN w:val="0"/>
        <w:adjustRightInd w:val="0"/>
        <w:rPr>
          <w:rFonts w:ascii="Calibri" w:hAnsi="Calibri" w:cs="Calibri"/>
          <w:color w:val="000000"/>
          <w:sz w:val="23"/>
          <w:szCs w:val="23"/>
        </w:rPr>
      </w:pPr>
    </w:p>
    <w:p w14:paraId="7340B3ED" w14:textId="77777777" w:rsidR="00C369F7" w:rsidRPr="00C369F7" w:rsidRDefault="00C369F7" w:rsidP="00C369F7">
      <w:pPr>
        <w:autoSpaceDE w:val="0"/>
        <w:autoSpaceDN w:val="0"/>
        <w:adjustRightInd w:val="0"/>
        <w:rPr>
          <w:rFonts w:ascii="Calibri" w:hAnsi="Calibri" w:cs="Calibri"/>
          <w:color w:val="000000"/>
          <w:sz w:val="23"/>
          <w:szCs w:val="23"/>
        </w:rPr>
      </w:pPr>
    </w:p>
    <w:p w14:paraId="14437918" w14:textId="77777777" w:rsidR="00C369F7" w:rsidRPr="00C369F7" w:rsidRDefault="00C369F7" w:rsidP="00C369F7">
      <w:pPr>
        <w:autoSpaceDE w:val="0"/>
        <w:autoSpaceDN w:val="0"/>
        <w:adjustRightInd w:val="0"/>
        <w:jc w:val="center"/>
        <w:rPr>
          <w:rFonts w:ascii="Calibri" w:hAnsi="Calibri" w:cs="Calibri"/>
          <w:color w:val="000000"/>
          <w:sz w:val="23"/>
          <w:szCs w:val="23"/>
        </w:rPr>
      </w:pPr>
      <w:r w:rsidRPr="00C369F7">
        <w:rPr>
          <w:rFonts w:ascii="Calibri" w:hAnsi="Calibri" w:cs="Calibri"/>
          <w:color w:val="000000"/>
          <w:sz w:val="23"/>
          <w:szCs w:val="23"/>
        </w:rPr>
        <w:lastRenderedPageBreak/>
        <w:t>BMP MAINTENANCE REQUIREMENTS</w:t>
      </w:r>
    </w:p>
    <w:p w14:paraId="7B895A11" w14:textId="77777777" w:rsidR="00C369F7" w:rsidRPr="00C369F7" w:rsidRDefault="00C369F7" w:rsidP="00C369F7">
      <w:pPr>
        <w:autoSpaceDE w:val="0"/>
        <w:autoSpaceDN w:val="0"/>
        <w:adjustRightInd w:val="0"/>
        <w:jc w:val="center"/>
        <w:rPr>
          <w:rFonts w:ascii="Calibri" w:hAnsi="Calibri" w:cs="Calibri"/>
          <w:color w:val="000000"/>
          <w:sz w:val="23"/>
          <w:szCs w:val="23"/>
        </w:rPr>
      </w:pPr>
    </w:p>
    <w:p w14:paraId="5F5141E6"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The project designer shall include the following information as Exhibit B as part of the Maintenance Agreement.</w:t>
      </w:r>
    </w:p>
    <w:p w14:paraId="4B59FAFB"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color w:val="000000"/>
          <w:sz w:val="23"/>
          <w:szCs w:val="23"/>
        </w:rPr>
        <w:t xml:space="preserve"> </w:t>
      </w:r>
    </w:p>
    <w:p w14:paraId="55FE54A3"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b/>
          <w:bCs/>
          <w:color w:val="000000"/>
          <w:sz w:val="23"/>
          <w:szCs w:val="23"/>
        </w:rPr>
        <w:t xml:space="preserve">Name &amp; Location </w:t>
      </w:r>
    </w:p>
    <w:p w14:paraId="1901C8CF"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Project Name: _________________________________________________________ </w:t>
      </w:r>
    </w:p>
    <w:p w14:paraId="74816DA2"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Address: _________________________________________________________</w:t>
      </w:r>
    </w:p>
    <w:p w14:paraId="2457E826"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 </w:t>
      </w:r>
    </w:p>
    <w:p w14:paraId="5B71BCDD"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b/>
          <w:bCs/>
          <w:color w:val="000000"/>
          <w:sz w:val="23"/>
          <w:szCs w:val="23"/>
        </w:rPr>
        <w:t xml:space="preserve">Site Data </w:t>
      </w:r>
    </w:p>
    <w:p w14:paraId="356759EE"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Total Site Area: ____________________________ </w:t>
      </w:r>
    </w:p>
    <w:p w14:paraId="58F1CBA9"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Total Disturbed Area: ______________________ </w:t>
      </w:r>
    </w:p>
    <w:p w14:paraId="4F1F082E"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Total Undisturbed Area: ___________________ </w:t>
      </w:r>
    </w:p>
    <w:p w14:paraId="7489BB3A"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Impervious Area Before Construction: _________________ </w:t>
      </w:r>
    </w:p>
    <w:p w14:paraId="62E09D33" w14:textId="77777777" w:rsidR="00C369F7" w:rsidRPr="00C369F7" w:rsidRDefault="00C369F7" w:rsidP="00C369F7">
      <w:pPr>
        <w:autoSpaceDE w:val="0"/>
        <w:autoSpaceDN w:val="0"/>
        <w:adjustRightInd w:val="0"/>
        <w:ind w:firstLine="720"/>
        <w:rPr>
          <w:rFonts w:ascii="Calibri" w:hAnsi="Calibri" w:cs="Calibri"/>
          <w:color w:val="000000"/>
          <w:sz w:val="23"/>
          <w:szCs w:val="23"/>
        </w:rPr>
      </w:pPr>
      <w:r w:rsidRPr="00C369F7">
        <w:rPr>
          <w:rFonts w:ascii="Calibri" w:hAnsi="Calibri" w:cs="Calibri"/>
          <w:color w:val="000000"/>
          <w:sz w:val="23"/>
          <w:szCs w:val="23"/>
        </w:rPr>
        <w:t xml:space="preserve">Impervious Area After Construction: ___________________ </w:t>
      </w:r>
    </w:p>
    <w:p w14:paraId="5DFB948D" w14:textId="77777777" w:rsidR="00C369F7" w:rsidRPr="00C369F7" w:rsidRDefault="00C369F7" w:rsidP="00C369F7">
      <w:pPr>
        <w:autoSpaceDE w:val="0"/>
        <w:autoSpaceDN w:val="0"/>
        <w:adjustRightInd w:val="0"/>
        <w:ind w:firstLine="720"/>
        <w:rPr>
          <w:rFonts w:ascii="Calibri" w:hAnsi="Calibri" w:cs="Calibri"/>
          <w:color w:val="000000"/>
          <w:sz w:val="23"/>
          <w:szCs w:val="23"/>
        </w:rPr>
      </w:pPr>
    </w:p>
    <w:p w14:paraId="177EDC10" w14:textId="77777777" w:rsidR="00C369F7" w:rsidRPr="00C369F7" w:rsidRDefault="00C369F7" w:rsidP="00C369F7">
      <w:pPr>
        <w:autoSpaceDE w:val="0"/>
        <w:autoSpaceDN w:val="0"/>
        <w:adjustRightInd w:val="0"/>
        <w:rPr>
          <w:rFonts w:ascii="Calibri" w:hAnsi="Calibri" w:cs="Calibri"/>
          <w:color w:val="000000"/>
          <w:sz w:val="23"/>
          <w:szCs w:val="23"/>
        </w:rPr>
      </w:pPr>
      <w:r w:rsidRPr="00C369F7">
        <w:rPr>
          <w:rFonts w:ascii="Calibri" w:hAnsi="Calibri" w:cs="Calibri"/>
          <w:b/>
          <w:bCs/>
          <w:color w:val="000000"/>
          <w:sz w:val="23"/>
          <w:szCs w:val="23"/>
        </w:rPr>
        <w:t xml:space="preserve">BMP Information </w:t>
      </w:r>
    </w:p>
    <w:p w14:paraId="78CD086F" w14:textId="77777777" w:rsidR="00C369F7" w:rsidRPr="00C369F7" w:rsidRDefault="00C369F7" w:rsidP="00C369F7">
      <w:pPr>
        <w:autoSpaceDE w:val="0"/>
        <w:autoSpaceDN w:val="0"/>
        <w:adjustRightInd w:val="0"/>
        <w:ind w:left="720"/>
        <w:rPr>
          <w:rFonts w:ascii="Calibri" w:hAnsi="Calibri" w:cs="Calibri"/>
          <w:color w:val="000000"/>
          <w:sz w:val="23"/>
          <w:szCs w:val="23"/>
        </w:rPr>
      </w:pPr>
      <w:r w:rsidRPr="00C369F7">
        <w:rPr>
          <w:rFonts w:ascii="Calibri" w:hAnsi="Calibri" w:cs="Calibri"/>
          <w:color w:val="000000"/>
          <w:sz w:val="23"/>
          <w:szCs w:val="23"/>
        </w:rPr>
        <w:t>The designer shall provide, on the PCSMP plan set, the following information on post‐construction stormwater BMPs:</w:t>
      </w:r>
    </w:p>
    <w:p w14:paraId="6CC9741F" w14:textId="77777777" w:rsidR="00C369F7" w:rsidRPr="00C369F7" w:rsidRDefault="00C369F7" w:rsidP="00C369F7">
      <w:pPr>
        <w:autoSpaceDE w:val="0"/>
        <w:autoSpaceDN w:val="0"/>
        <w:adjustRightInd w:val="0"/>
        <w:ind w:left="720"/>
        <w:rPr>
          <w:rFonts w:ascii="Calibri" w:hAnsi="Calibri" w:cs="Calibri"/>
          <w:color w:val="000000"/>
          <w:sz w:val="23"/>
          <w:szCs w:val="23"/>
        </w:rPr>
      </w:pPr>
    </w:p>
    <w:tbl>
      <w:tblPr>
        <w:tblStyle w:val="TableGrid3"/>
        <w:tblW w:w="0" w:type="auto"/>
        <w:tblInd w:w="720" w:type="dxa"/>
        <w:tblLook w:val="04A0" w:firstRow="1" w:lastRow="0" w:firstColumn="1" w:lastColumn="0" w:noHBand="0" w:noVBand="1"/>
      </w:tblPr>
      <w:tblGrid>
        <w:gridCol w:w="2857"/>
        <w:gridCol w:w="2859"/>
        <w:gridCol w:w="2914"/>
      </w:tblGrid>
      <w:tr w:rsidR="00C369F7" w:rsidRPr="00C369F7" w14:paraId="784A8329" w14:textId="77777777" w:rsidTr="001D0E86">
        <w:tc>
          <w:tcPr>
            <w:tcW w:w="3116" w:type="dxa"/>
          </w:tcPr>
          <w:p w14:paraId="0778B563" w14:textId="77777777" w:rsidR="00C369F7" w:rsidRPr="00C369F7" w:rsidRDefault="00C369F7" w:rsidP="00C369F7">
            <w:pPr>
              <w:autoSpaceDE w:val="0"/>
              <w:autoSpaceDN w:val="0"/>
              <w:adjustRightInd w:val="0"/>
              <w:jc w:val="center"/>
              <w:rPr>
                <w:rFonts w:ascii="Calibri" w:hAnsi="Calibri" w:cs="Calibri"/>
                <w:color w:val="000000"/>
                <w:sz w:val="23"/>
                <w:szCs w:val="23"/>
              </w:rPr>
            </w:pPr>
            <w:r w:rsidRPr="00C369F7">
              <w:rPr>
                <w:rFonts w:ascii="Calibri" w:hAnsi="Calibri" w:cs="Calibri"/>
                <w:color w:val="000000"/>
                <w:sz w:val="23"/>
                <w:szCs w:val="23"/>
              </w:rPr>
              <w:t>BMP ID</w:t>
            </w:r>
          </w:p>
        </w:tc>
        <w:tc>
          <w:tcPr>
            <w:tcW w:w="3117" w:type="dxa"/>
          </w:tcPr>
          <w:p w14:paraId="3CD34EA3" w14:textId="77777777" w:rsidR="00C369F7" w:rsidRPr="00C369F7" w:rsidRDefault="00C369F7" w:rsidP="00C369F7">
            <w:pPr>
              <w:autoSpaceDE w:val="0"/>
              <w:autoSpaceDN w:val="0"/>
              <w:adjustRightInd w:val="0"/>
              <w:jc w:val="center"/>
              <w:rPr>
                <w:rFonts w:ascii="Calibri" w:hAnsi="Calibri" w:cs="Calibri"/>
                <w:color w:val="000000"/>
                <w:sz w:val="23"/>
                <w:szCs w:val="23"/>
              </w:rPr>
            </w:pPr>
            <w:r w:rsidRPr="00C369F7">
              <w:rPr>
                <w:rFonts w:ascii="Calibri" w:hAnsi="Calibri" w:cs="Calibri"/>
                <w:color w:val="000000"/>
                <w:sz w:val="23"/>
                <w:szCs w:val="23"/>
              </w:rPr>
              <w:t>TYPE OF BMP</w:t>
            </w:r>
          </w:p>
        </w:tc>
        <w:tc>
          <w:tcPr>
            <w:tcW w:w="3117" w:type="dxa"/>
          </w:tcPr>
          <w:p w14:paraId="117C9B7C" w14:textId="77777777" w:rsidR="00C369F7" w:rsidRPr="00C369F7" w:rsidRDefault="00C369F7" w:rsidP="00C369F7">
            <w:pPr>
              <w:autoSpaceDE w:val="0"/>
              <w:autoSpaceDN w:val="0"/>
              <w:adjustRightInd w:val="0"/>
              <w:jc w:val="center"/>
              <w:rPr>
                <w:rFonts w:ascii="Calibri" w:hAnsi="Calibri" w:cs="Calibri"/>
                <w:color w:val="000000"/>
                <w:sz w:val="23"/>
                <w:szCs w:val="23"/>
              </w:rPr>
            </w:pPr>
            <w:r w:rsidRPr="00C369F7">
              <w:rPr>
                <w:rFonts w:ascii="Calibri" w:hAnsi="Calibri" w:cs="Calibri"/>
                <w:color w:val="000000"/>
                <w:sz w:val="23"/>
                <w:szCs w:val="23"/>
              </w:rPr>
              <w:t>LOCATION OF BMP</w:t>
            </w:r>
          </w:p>
          <w:p w14:paraId="74659679" w14:textId="77777777" w:rsidR="00C369F7" w:rsidRPr="00C369F7" w:rsidRDefault="00C369F7" w:rsidP="00C369F7">
            <w:pPr>
              <w:autoSpaceDE w:val="0"/>
              <w:autoSpaceDN w:val="0"/>
              <w:adjustRightInd w:val="0"/>
              <w:jc w:val="center"/>
              <w:rPr>
                <w:rFonts w:ascii="Calibri" w:hAnsi="Calibri" w:cs="Calibri"/>
                <w:color w:val="000000"/>
                <w:sz w:val="23"/>
                <w:szCs w:val="23"/>
              </w:rPr>
            </w:pPr>
          </w:p>
        </w:tc>
      </w:tr>
      <w:tr w:rsidR="00C369F7" w:rsidRPr="00C369F7" w14:paraId="415D0B7F" w14:textId="77777777" w:rsidTr="001D0E86">
        <w:tc>
          <w:tcPr>
            <w:tcW w:w="3116" w:type="dxa"/>
          </w:tcPr>
          <w:p w14:paraId="5D96A89D"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77CF7E73"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6E3305CC" w14:textId="77777777" w:rsidR="00C369F7" w:rsidRPr="00C369F7" w:rsidRDefault="00C369F7" w:rsidP="00C369F7">
            <w:pPr>
              <w:autoSpaceDE w:val="0"/>
              <w:autoSpaceDN w:val="0"/>
              <w:adjustRightInd w:val="0"/>
              <w:rPr>
                <w:rFonts w:ascii="Calibri" w:hAnsi="Calibri" w:cs="Calibri"/>
                <w:color w:val="000000"/>
                <w:sz w:val="23"/>
                <w:szCs w:val="23"/>
              </w:rPr>
            </w:pPr>
          </w:p>
          <w:p w14:paraId="36726569" w14:textId="77777777" w:rsidR="00C369F7" w:rsidRPr="00C369F7" w:rsidRDefault="00C369F7" w:rsidP="00C369F7">
            <w:pPr>
              <w:autoSpaceDE w:val="0"/>
              <w:autoSpaceDN w:val="0"/>
              <w:adjustRightInd w:val="0"/>
              <w:rPr>
                <w:rFonts w:ascii="Calibri" w:hAnsi="Calibri" w:cs="Calibri"/>
                <w:color w:val="000000"/>
                <w:sz w:val="23"/>
                <w:szCs w:val="23"/>
              </w:rPr>
            </w:pPr>
          </w:p>
          <w:p w14:paraId="5DA94230" w14:textId="77777777" w:rsidR="00C369F7" w:rsidRPr="00C369F7" w:rsidRDefault="00C369F7" w:rsidP="00C369F7">
            <w:pPr>
              <w:autoSpaceDE w:val="0"/>
              <w:autoSpaceDN w:val="0"/>
              <w:adjustRightInd w:val="0"/>
              <w:rPr>
                <w:rFonts w:ascii="Calibri" w:hAnsi="Calibri" w:cs="Calibri"/>
                <w:color w:val="000000"/>
                <w:sz w:val="23"/>
                <w:szCs w:val="23"/>
              </w:rPr>
            </w:pPr>
          </w:p>
        </w:tc>
      </w:tr>
      <w:tr w:rsidR="00C369F7" w:rsidRPr="00C369F7" w14:paraId="5BCF88FF" w14:textId="77777777" w:rsidTr="001D0E86">
        <w:tc>
          <w:tcPr>
            <w:tcW w:w="3116" w:type="dxa"/>
          </w:tcPr>
          <w:p w14:paraId="298EDBBC"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6890718B"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0860CED2" w14:textId="77777777" w:rsidR="00C369F7" w:rsidRPr="00C369F7" w:rsidRDefault="00C369F7" w:rsidP="00C369F7">
            <w:pPr>
              <w:autoSpaceDE w:val="0"/>
              <w:autoSpaceDN w:val="0"/>
              <w:adjustRightInd w:val="0"/>
              <w:rPr>
                <w:rFonts w:ascii="Calibri" w:hAnsi="Calibri" w:cs="Calibri"/>
                <w:color w:val="000000"/>
                <w:sz w:val="23"/>
                <w:szCs w:val="23"/>
              </w:rPr>
            </w:pPr>
          </w:p>
          <w:p w14:paraId="04EB024B" w14:textId="77777777" w:rsidR="00C369F7" w:rsidRPr="00C369F7" w:rsidRDefault="00C369F7" w:rsidP="00C369F7">
            <w:pPr>
              <w:autoSpaceDE w:val="0"/>
              <w:autoSpaceDN w:val="0"/>
              <w:adjustRightInd w:val="0"/>
              <w:rPr>
                <w:rFonts w:ascii="Calibri" w:hAnsi="Calibri" w:cs="Calibri"/>
                <w:color w:val="000000"/>
                <w:sz w:val="23"/>
                <w:szCs w:val="23"/>
              </w:rPr>
            </w:pPr>
          </w:p>
          <w:p w14:paraId="46C3ACF8" w14:textId="77777777" w:rsidR="00C369F7" w:rsidRPr="00C369F7" w:rsidRDefault="00C369F7" w:rsidP="00C369F7">
            <w:pPr>
              <w:autoSpaceDE w:val="0"/>
              <w:autoSpaceDN w:val="0"/>
              <w:adjustRightInd w:val="0"/>
              <w:rPr>
                <w:rFonts w:ascii="Calibri" w:hAnsi="Calibri" w:cs="Calibri"/>
                <w:color w:val="000000"/>
                <w:sz w:val="23"/>
                <w:szCs w:val="23"/>
              </w:rPr>
            </w:pPr>
          </w:p>
        </w:tc>
      </w:tr>
      <w:tr w:rsidR="00C369F7" w:rsidRPr="00C369F7" w14:paraId="53028946" w14:textId="77777777" w:rsidTr="001D0E86">
        <w:tc>
          <w:tcPr>
            <w:tcW w:w="3116" w:type="dxa"/>
          </w:tcPr>
          <w:p w14:paraId="43C795D9"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5ACC7F4C"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723C5BCD" w14:textId="77777777" w:rsidR="00C369F7" w:rsidRPr="00C369F7" w:rsidRDefault="00C369F7" w:rsidP="00C369F7">
            <w:pPr>
              <w:autoSpaceDE w:val="0"/>
              <w:autoSpaceDN w:val="0"/>
              <w:adjustRightInd w:val="0"/>
              <w:rPr>
                <w:rFonts w:ascii="Calibri" w:hAnsi="Calibri" w:cs="Calibri"/>
                <w:color w:val="000000"/>
                <w:sz w:val="23"/>
                <w:szCs w:val="23"/>
              </w:rPr>
            </w:pPr>
          </w:p>
          <w:p w14:paraId="109AB578" w14:textId="77777777" w:rsidR="00C369F7" w:rsidRPr="00C369F7" w:rsidRDefault="00C369F7" w:rsidP="00C369F7">
            <w:pPr>
              <w:autoSpaceDE w:val="0"/>
              <w:autoSpaceDN w:val="0"/>
              <w:adjustRightInd w:val="0"/>
              <w:rPr>
                <w:rFonts w:ascii="Calibri" w:hAnsi="Calibri" w:cs="Calibri"/>
                <w:color w:val="000000"/>
                <w:sz w:val="23"/>
                <w:szCs w:val="23"/>
              </w:rPr>
            </w:pPr>
          </w:p>
          <w:p w14:paraId="1A3088F3" w14:textId="77777777" w:rsidR="00C369F7" w:rsidRPr="00C369F7" w:rsidRDefault="00C369F7" w:rsidP="00C369F7">
            <w:pPr>
              <w:autoSpaceDE w:val="0"/>
              <w:autoSpaceDN w:val="0"/>
              <w:adjustRightInd w:val="0"/>
              <w:rPr>
                <w:rFonts w:ascii="Calibri" w:hAnsi="Calibri" w:cs="Calibri"/>
                <w:color w:val="000000"/>
                <w:sz w:val="23"/>
                <w:szCs w:val="23"/>
              </w:rPr>
            </w:pPr>
          </w:p>
        </w:tc>
      </w:tr>
      <w:tr w:rsidR="00C369F7" w:rsidRPr="00C369F7" w14:paraId="35D32F5B" w14:textId="77777777" w:rsidTr="001D0E86">
        <w:tc>
          <w:tcPr>
            <w:tcW w:w="3116" w:type="dxa"/>
          </w:tcPr>
          <w:p w14:paraId="235928B5"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2E7B7F46"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52CE59E6" w14:textId="77777777" w:rsidR="00C369F7" w:rsidRPr="00C369F7" w:rsidRDefault="00C369F7" w:rsidP="00C369F7">
            <w:pPr>
              <w:autoSpaceDE w:val="0"/>
              <w:autoSpaceDN w:val="0"/>
              <w:adjustRightInd w:val="0"/>
              <w:rPr>
                <w:rFonts w:ascii="Calibri" w:hAnsi="Calibri" w:cs="Calibri"/>
                <w:color w:val="000000"/>
                <w:sz w:val="23"/>
                <w:szCs w:val="23"/>
              </w:rPr>
            </w:pPr>
          </w:p>
          <w:p w14:paraId="515BB29B" w14:textId="77777777" w:rsidR="00C369F7" w:rsidRPr="00C369F7" w:rsidRDefault="00C369F7" w:rsidP="00C369F7">
            <w:pPr>
              <w:autoSpaceDE w:val="0"/>
              <w:autoSpaceDN w:val="0"/>
              <w:adjustRightInd w:val="0"/>
              <w:rPr>
                <w:rFonts w:ascii="Calibri" w:hAnsi="Calibri" w:cs="Calibri"/>
                <w:color w:val="000000"/>
                <w:sz w:val="23"/>
                <w:szCs w:val="23"/>
              </w:rPr>
            </w:pPr>
          </w:p>
          <w:p w14:paraId="45DFCD48" w14:textId="77777777" w:rsidR="00C369F7" w:rsidRPr="00C369F7" w:rsidRDefault="00C369F7" w:rsidP="00C369F7">
            <w:pPr>
              <w:autoSpaceDE w:val="0"/>
              <w:autoSpaceDN w:val="0"/>
              <w:adjustRightInd w:val="0"/>
              <w:rPr>
                <w:rFonts w:ascii="Calibri" w:hAnsi="Calibri" w:cs="Calibri"/>
                <w:color w:val="000000"/>
                <w:sz w:val="23"/>
                <w:szCs w:val="23"/>
              </w:rPr>
            </w:pPr>
          </w:p>
        </w:tc>
      </w:tr>
      <w:tr w:rsidR="00C369F7" w:rsidRPr="00C369F7" w14:paraId="42C7EF6C" w14:textId="77777777" w:rsidTr="001D0E86">
        <w:tc>
          <w:tcPr>
            <w:tcW w:w="3116" w:type="dxa"/>
          </w:tcPr>
          <w:p w14:paraId="01CC74A1"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1BA2EB4E"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5429C643" w14:textId="77777777" w:rsidR="00C369F7" w:rsidRPr="00C369F7" w:rsidRDefault="00C369F7" w:rsidP="00C369F7">
            <w:pPr>
              <w:autoSpaceDE w:val="0"/>
              <w:autoSpaceDN w:val="0"/>
              <w:adjustRightInd w:val="0"/>
              <w:rPr>
                <w:rFonts w:ascii="Calibri" w:hAnsi="Calibri" w:cs="Calibri"/>
                <w:color w:val="000000"/>
                <w:sz w:val="23"/>
                <w:szCs w:val="23"/>
              </w:rPr>
            </w:pPr>
          </w:p>
          <w:p w14:paraId="61A7C849" w14:textId="77777777" w:rsidR="00C369F7" w:rsidRPr="00C369F7" w:rsidRDefault="00C369F7" w:rsidP="00C369F7">
            <w:pPr>
              <w:autoSpaceDE w:val="0"/>
              <w:autoSpaceDN w:val="0"/>
              <w:adjustRightInd w:val="0"/>
              <w:rPr>
                <w:rFonts w:ascii="Calibri" w:hAnsi="Calibri" w:cs="Calibri"/>
                <w:color w:val="000000"/>
                <w:sz w:val="23"/>
                <w:szCs w:val="23"/>
              </w:rPr>
            </w:pPr>
          </w:p>
          <w:p w14:paraId="7CBB9173" w14:textId="77777777" w:rsidR="00C369F7" w:rsidRPr="00C369F7" w:rsidRDefault="00C369F7" w:rsidP="00C369F7">
            <w:pPr>
              <w:autoSpaceDE w:val="0"/>
              <w:autoSpaceDN w:val="0"/>
              <w:adjustRightInd w:val="0"/>
              <w:rPr>
                <w:rFonts w:ascii="Calibri" w:hAnsi="Calibri" w:cs="Calibri"/>
                <w:color w:val="000000"/>
                <w:sz w:val="23"/>
                <w:szCs w:val="23"/>
              </w:rPr>
            </w:pPr>
          </w:p>
        </w:tc>
      </w:tr>
      <w:tr w:rsidR="00C369F7" w:rsidRPr="00C369F7" w14:paraId="4E6A8905" w14:textId="77777777" w:rsidTr="001D0E86">
        <w:tc>
          <w:tcPr>
            <w:tcW w:w="3116" w:type="dxa"/>
          </w:tcPr>
          <w:p w14:paraId="0B38EBD0"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21BB3B6B"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26E33BD5" w14:textId="77777777" w:rsidR="00C369F7" w:rsidRPr="00C369F7" w:rsidRDefault="00C369F7" w:rsidP="00C369F7">
            <w:pPr>
              <w:autoSpaceDE w:val="0"/>
              <w:autoSpaceDN w:val="0"/>
              <w:adjustRightInd w:val="0"/>
              <w:rPr>
                <w:rFonts w:ascii="Calibri" w:hAnsi="Calibri" w:cs="Calibri"/>
                <w:color w:val="000000"/>
                <w:sz w:val="23"/>
                <w:szCs w:val="23"/>
              </w:rPr>
            </w:pPr>
          </w:p>
          <w:p w14:paraId="767B2A8D" w14:textId="77777777" w:rsidR="00C369F7" w:rsidRPr="00C369F7" w:rsidRDefault="00C369F7" w:rsidP="00C369F7">
            <w:pPr>
              <w:autoSpaceDE w:val="0"/>
              <w:autoSpaceDN w:val="0"/>
              <w:adjustRightInd w:val="0"/>
              <w:rPr>
                <w:rFonts w:ascii="Calibri" w:hAnsi="Calibri" w:cs="Calibri"/>
                <w:color w:val="000000"/>
                <w:sz w:val="23"/>
                <w:szCs w:val="23"/>
              </w:rPr>
            </w:pPr>
          </w:p>
          <w:p w14:paraId="6E1C4AB2" w14:textId="77777777" w:rsidR="00C369F7" w:rsidRPr="00C369F7" w:rsidRDefault="00C369F7" w:rsidP="00C369F7">
            <w:pPr>
              <w:autoSpaceDE w:val="0"/>
              <w:autoSpaceDN w:val="0"/>
              <w:adjustRightInd w:val="0"/>
              <w:rPr>
                <w:rFonts w:ascii="Calibri" w:hAnsi="Calibri" w:cs="Calibri"/>
                <w:color w:val="000000"/>
                <w:sz w:val="23"/>
                <w:szCs w:val="23"/>
              </w:rPr>
            </w:pPr>
          </w:p>
        </w:tc>
      </w:tr>
      <w:tr w:rsidR="00C369F7" w:rsidRPr="00C369F7" w14:paraId="51B912C9" w14:textId="77777777" w:rsidTr="001D0E86">
        <w:tc>
          <w:tcPr>
            <w:tcW w:w="3116" w:type="dxa"/>
          </w:tcPr>
          <w:p w14:paraId="6817767B"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67293B93" w14:textId="77777777" w:rsidR="00C369F7" w:rsidRPr="00C369F7" w:rsidRDefault="00C369F7" w:rsidP="00C369F7">
            <w:pPr>
              <w:autoSpaceDE w:val="0"/>
              <w:autoSpaceDN w:val="0"/>
              <w:adjustRightInd w:val="0"/>
              <w:rPr>
                <w:rFonts w:ascii="Calibri" w:hAnsi="Calibri" w:cs="Calibri"/>
                <w:color w:val="000000"/>
                <w:sz w:val="23"/>
                <w:szCs w:val="23"/>
              </w:rPr>
            </w:pPr>
          </w:p>
        </w:tc>
        <w:tc>
          <w:tcPr>
            <w:tcW w:w="3117" w:type="dxa"/>
          </w:tcPr>
          <w:p w14:paraId="33DF7003" w14:textId="77777777" w:rsidR="00C369F7" w:rsidRPr="00C369F7" w:rsidRDefault="00C369F7" w:rsidP="00C369F7">
            <w:pPr>
              <w:autoSpaceDE w:val="0"/>
              <w:autoSpaceDN w:val="0"/>
              <w:adjustRightInd w:val="0"/>
              <w:rPr>
                <w:rFonts w:ascii="Calibri" w:hAnsi="Calibri" w:cs="Calibri"/>
                <w:color w:val="000000"/>
                <w:sz w:val="23"/>
                <w:szCs w:val="23"/>
              </w:rPr>
            </w:pPr>
          </w:p>
          <w:p w14:paraId="1DD8F55D" w14:textId="77777777" w:rsidR="00C369F7" w:rsidRPr="00C369F7" w:rsidRDefault="00C369F7" w:rsidP="00C369F7">
            <w:pPr>
              <w:autoSpaceDE w:val="0"/>
              <w:autoSpaceDN w:val="0"/>
              <w:adjustRightInd w:val="0"/>
              <w:rPr>
                <w:rFonts w:ascii="Calibri" w:hAnsi="Calibri" w:cs="Calibri"/>
                <w:color w:val="000000"/>
                <w:sz w:val="23"/>
                <w:szCs w:val="23"/>
              </w:rPr>
            </w:pPr>
          </w:p>
          <w:p w14:paraId="2749B532" w14:textId="77777777" w:rsidR="00C369F7" w:rsidRPr="00C369F7" w:rsidRDefault="00C369F7" w:rsidP="00C369F7">
            <w:pPr>
              <w:autoSpaceDE w:val="0"/>
              <w:autoSpaceDN w:val="0"/>
              <w:adjustRightInd w:val="0"/>
              <w:rPr>
                <w:rFonts w:ascii="Calibri" w:hAnsi="Calibri" w:cs="Calibri"/>
                <w:color w:val="000000"/>
                <w:sz w:val="23"/>
                <w:szCs w:val="23"/>
              </w:rPr>
            </w:pPr>
          </w:p>
        </w:tc>
      </w:tr>
    </w:tbl>
    <w:p w14:paraId="441277C5" w14:textId="77777777" w:rsidR="00C369F7" w:rsidRPr="00C369F7" w:rsidRDefault="00C369F7" w:rsidP="00C369F7">
      <w:pPr>
        <w:autoSpaceDE w:val="0"/>
        <w:autoSpaceDN w:val="0"/>
        <w:adjustRightInd w:val="0"/>
        <w:ind w:left="720"/>
        <w:rPr>
          <w:rFonts w:ascii="Calibri" w:hAnsi="Calibri" w:cs="Calibri"/>
          <w:color w:val="000000"/>
          <w:sz w:val="23"/>
          <w:szCs w:val="23"/>
        </w:rPr>
        <w:sectPr w:rsidR="00C369F7" w:rsidRPr="00C369F7" w:rsidSect="001D0E86">
          <w:headerReference w:type="even" r:id="rId38"/>
          <w:headerReference w:type="default" r:id="rId39"/>
          <w:footerReference w:type="even" r:id="rId40"/>
          <w:footerReference w:type="default" r:id="rId41"/>
          <w:headerReference w:type="first" r:id="rId42"/>
          <w:footerReference w:type="first" r:id="rId43"/>
          <w:pgSz w:w="12240" w:h="15840"/>
          <w:pgMar w:top="1440" w:right="1440" w:bottom="1440" w:left="1440" w:header="720" w:footer="720" w:gutter="0"/>
          <w:pgNumType w:start="1"/>
          <w:cols w:space="720"/>
          <w:docGrid w:linePitch="360"/>
        </w:sectPr>
      </w:pPr>
    </w:p>
    <w:p w14:paraId="138996BD" w14:textId="77777777" w:rsidR="00C369F7" w:rsidRPr="00C369F7" w:rsidRDefault="00C369F7" w:rsidP="00C369F7">
      <w:pPr>
        <w:autoSpaceDE w:val="0"/>
        <w:autoSpaceDN w:val="0"/>
        <w:adjustRightInd w:val="0"/>
        <w:ind w:left="1080"/>
        <w:rPr>
          <w:rFonts w:ascii="Calibri" w:hAnsi="Calibri" w:cs="Calibri"/>
          <w:color w:val="000000"/>
          <w:sz w:val="23"/>
          <w:szCs w:val="23"/>
        </w:rPr>
      </w:pPr>
    </w:p>
    <w:p w14:paraId="20687FCB" w14:textId="77777777" w:rsidR="00C369F7" w:rsidRPr="00C369F7" w:rsidRDefault="00C369F7" w:rsidP="00C369F7">
      <w:pPr>
        <w:numPr>
          <w:ilvl w:val="0"/>
          <w:numId w:val="46"/>
        </w:numPr>
        <w:autoSpaceDE w:val="0"/>
        <w:autoSpaceDN w:val="0"/>
        <w:adjustRightInd w:val="0"/>
        <w:contextualSpacing/>
        <w:rPr>
          <w:rFonts w:ascii="Calibri" w:hAnsi="Calibri" w:cs="Calibri"/>
          <w:b/>
          <w:bCs/>
          <w:color w:val="000000"/>
          <w:sz w:val="23"/>
          <w:szCs w:val="23"/>
        </w:rPr>
      </w:pPr>
      <w:r w:rsidRPr="00C369F7">
        <w:rPr>
          <w:rFonts w:ascii="Calibri" w:hAnsi="Calibri" w:cs="Calibri"/>
          <w:b/>
          <w:bCs/>
          <w:color w:val="000000"/>
          <w:sz w:val="23"/>
          <w:szCs w:val="23"/>
        </w:rPr>
        <w:t>Routine Maintenance and Tasks Schedule</w:t>
      </w:r>
    </w:p>
    <w:p w14:paraId="63FB4BE3" w14:textId="77777777" w:rsidR="00C369F7" w:rsidRPr="00C369F7" w:rsidRDefault="00C369F7" w:rsidP="00C369F7">
      <w:pPr>
        <w:autoSpaceDE w:val="0"/>
        <w:autoSpaceDN w:val="0"/>
        <w:adjustRightInd w:val="0"/>
        <w:ind w:left="360"/>
        <w:contextualSpacing/>
        <w:rPr>
          <w:rFonts w:ascii="Calibri" w:hAnsi="Calibri" w:cs="Calibri"/>
          <w:color w:val="000000"/>
          <w:sz w:val="23"/>
          <w:szCs w:val="23"/>
        </w:rPr>
      </w:pPr>
      <w:r w:rsidRPr="00C369F7">
        <w:rPr>
          <w:rFonts w:ascii="Calibri" w:hAnsi="Calibri" w:cs="Calibri"/>
          <w:b/>
          <w:bCs/>
          <w:color w:val="000000"/>
          <w:sz w:val="23"/>
          <w:szCs w:val="23"/>
        </w:rPr>
        <w:t xml:space="preserve"> </w:t>
      </w:r>
    </w:p>
    <w:p w14:paraId="3A9B25B2" w14:textId="77777777" w:rsidR="00C369F7" w:rsidRPr="00C369F7" w:rsidRDefault="00C369F7" w:rsidP="00C369F7">
      <w:pPr>
        <w:rPr>
          <w:rFonts w:ascii="Calibri" w:hAnsi="Calibri" w:cs="Calibri"/>
          <w:color w:val="000000"/>
          <w:sz w:val="23"/>
          <w:szCs w:val="23"/>
        </w:rPr>
      </w:pPr>
      <w:r w:rsidRPr="00C369F7">
        <w:rPr>
          <w:rFonts w:ascii="Calibri" w:hAnsi="Calibri" w:cs="Calibri"/>
          <w:color w:val="000000"/>
          <w:sz w:val="23"/>
          <w:szCs w:val="23"/>
        </w:rPr>
        <w:t xml:space="preserve">The following tables outline recommended maintenance tasks and </w:t>
      </w:r>
      <w:r w:rsidRPr="00C369F7">
        <w:rPr>
          <w:rFonts w:ascii="Calibri" w:hAnsi="Calibri" w:cs="Calibri"/>
          <w:b/>
          <w:bCs/>
          <w:color w:val="000000"/>
          <w:sz w:val="23"/>
          <w:szCs w:val="23"/>
        </w:rPr>
        <w:t xml:space="preserve">suggested </w:t>
      </w:r>
      <w:r w:rsidRPr="00C369F7">
        <w:rPr>
          <w:rFonts w:ascii="Calibri" w:hAnsi="Calibri" w:cs="Calibri"/>
          <w:color w:val="000000"/>
          <w:sz w:val="23"/>
          <w:szCs w:val="23"/>
        </w:rPr>
        <w:t xml:space="preserve">frequencies for example BMPs. Delete the lists and tables that are not needed according to the types of BMPs within the development and edit the table according to your site-specific conditions. BMPs may be added as well. Inspection Reports should be completed and kept on file with the Inspector, Owner, or otherwise responsible person. At least one copy of each completed inspection report shall be given to the City for record retention. </w:t>
      </w:r>
    </w:p>
    <w:p w14:paraId="6D01FC85" w14:textId="77777777" w:rsidR="00C369F7" w:rsidRPr="00C369F7" w:rsidRDefault="00C369F7" w:rsidP="00C369F7">
      <w:pPr>
        <w:rPr>
          <w:rFonts w:ascii="Calibri" w:hAnsi="Calibri" w:cs="Calibri"/>
          <w:color w:val="000000"/>
          <w:sz w:val="23"/>
          <w:szCs w:val="23"/>
        </w:rPr>
      </w:pPr>
    </w:p>
    <w:tbl>
      <w:tblPr>
        <w:tblStyle w:val="TableGrid3"/>
        <w:tblW w:w="0" w:type="auto"/>
        <w:tblLook w:val="04A0" w:firstRow="1" w:lastRow="0" w:firstColumn="1" w:lastColumn="0" w:noHBand="0" w:noVBand="1"/>
      </w:tblPr>
      <w:tblGrid>
        <w:gridCol w:w="6475"/>
        <w:gridCol w:w="2875"/>
      </w:tblGrid>
      <w:tr w:rsidR="00C369F7" w:rsidRPr="00C369F7" w14:paraId="68E2B693" w14:textId="77777777" w:rsidTr="001D0E86">
        <w:tc>
          <w:tcPr>
            <w:tcW w:w="9350" w:type="dxa"/>
            <w:gridSpan w:val="2"/>
          </w:tcPr>
          <w:p w14:paraId="004178E0" w14:textId="77777777" w:rsidR="00C369F7" w:rsidRPr="00C369F7" w:rsidRDefault="00C369F7" w:rsidP="00C369F7">
            <w:pPr>
              <w:jc w:val="center"/>
              <w:rPr>
                <w:b/>
                <w:bCs/>
                <w:sz w:val="23"/>
                <w:szCs w:val="23"/>
              </w:rPr>
            </w:pPr>
            <w:r w:rsidRPr="00C369F7">
              <w:rPr>
                <w:b/>
                <w:bCs/>
                <w:sz w:val="23"/>
                <w:szCs w:val="23"/>
              </w:rPr>
              <w:t>BIORETENTION MAINTENANCE</w:t>
            </w:r>
          </w:p>
          <w:p w14:paraId="6AC6D4E8" w14:textId="77777777" w:rsidR="00C369F7" w:rsidRPr="00C369F7" w:rsidRDefault="00C369F7" w:rsidP="00C369F7">
            <w:pPr>
              <w:jc w:val="center"/>
              <w:rPr>
                <w:sz w:val="23"/>
                <w:szCs w:val="23"/>
              </w:rPr>
            </w:pPr>
          </w:p>
        </w:tc>
      </w:tr>
      <w:tr w:rsidR="00C369F7" w:rsidRPr="00C369F7" w14:paraId="36B6F5AD" w14:textId="77777777" w:rsidTr="001D0E86">
        <w:tc>
          <w:tcPr>
            <w:tcW w:w="6475" w:type="dxa"/>
          </w:tcPr>
          <w:p w14:paraId="5C831C03" w14:textId="77777777" w:rsidR="00C369F7" w:rsidRPr="00C369F7" w:rsidRDefault="00C369F7" w:rsidP="00C369F7">
            <w:pPr>
              <w:jc w:val="center"/>
              <w:rPr>
                <w:b/>
                <w:bCs/>
                <w:sz w:val="23"/>
                <w:szCs w:val="23"/>
                <w:u w:val="single"/>
              </w:rPr>
            </w:pPr>
            <w:r w:rsidRPr="00C369F7">
              <w:rPr>
                <w:b/>
                <w:bCs/>
                <w:sz w:val="23"/>
                <w:szCs w:val="23"/>
                <w:u w:val="single"/>
              </w:rPr>
              <w:t>TASK</w:t>
            </w:r>
          </w:p>
        </w:tc>
        <w:tc>
          <w:tcPr>
            <w:tcW w:w="2875" w:type="dxa"/>
          </w:tcPr>
          <w:p w14:paraId="2CD68D89" w14:textId="77777777" w:rsidR="00C369F7" w:rsidRPr="00C369F7" w:rsidRDefault="00C369F7" w:rsidP="00C369F7">
            <w:pPr>
              <w:jc w:val="center"/>
              <w:rPr>
                <w:b/>
                <w:bCs/>
                <w:sz w:val="23"/>
                <w:szCs w:val="23"/>
                <w:u w:val="single"/>
              </w:rPr>
            </w:pPr>
            <w:r w:rsidRPr="00C369F7">
              <w:rPr>
                <w:b/>
                <w:bCs/>
                <w:sz w:val="23"/>
                <w:szCs w:val="23"/>
                <w:u w:val="single"/>
              </w:rPr>
              <w:t>SCHEDULE</w:t>
            </w:r>
          </w:p>
          <w:p w14:paraId="3E009092" w14:textId="77777777" w:rsidR="00C369F7" w:rsidRPr="00C369F7" w:rsidRDefault="00C369F7" w:rsidP="00C369F7">
            <w:pPr>
              <w:jc w:val="center"/>
              <w:rPr>
                <w:sz w:val="23"/>
                <w:szCs w:val="23"/>
              </w:rPr>
            </w:pPr>
          </w:p>
        </w:tc>
      </w:tr>
      <w:tr w:rsidR="00C369F7" w:rsidRPr="00C369F7" w14:paraId="01F6A1F8" w14:textId="77777777" w:rsidTr="001D0E86">
        <w:tc>
          <w:tcPr>
            <w:tcW w:w="6475" w:type="dxa"/>
          </w:tcPr>
          <w:p w14:paraId="23FBB003" w14:textId="77777777" w:rsidR="00C369F7" w:rsidRPr="00C369F7" w:rsidRDefault="00C369F7" w:rsidP="00C369F7">
            <w:pPr>
              <w:rPr>
                <w:sz w:val="23"/>
                <w:szCs w:val="23"/>
              </w:rPr>
            </w:pPr>
            <w:r w:rsidRPr="00C369F7">
              <w:rPr>
                <w:sz w:val="23"/>
                <w:szCs w:val="23"/>
              </w:rPr>
              <w:t>Remove trash and debris</w:t>
            </w:r>
          </w:p>
        </w:tc>
        <w:tc>
          <w:tcPr>
            <w:tcW w:w="2875" w:type="dxa"/>
          </w:tcPr>
          <w:p w14:paraId="099C257B" w14:textId="77777777" w:rsidR="00C369F7" w:rsidRPr="00C369F7" w:rsidRDefault="00C369F7" w:rsidP="00C369F7">
            <w:pPr>
              <w:jc w:val="center"/>
              <w:rPr>
                <w:sz w:val="23"/>
                <w:szCs w:val="23"/>
              </w:rPr>
            </w:pPr>
            <w:r w:rsidRPr="00C369F7">
              <w:rPr>
                <w:sz w:val="23"/>
                <w:szCs w:val="23"/>
              </w:rPr>
              <w:t>Monthly</w:t>
            </w:r>
          </w:p>
          <w:p w14:paraId="4656909D" w14:textId="77777777" w:rsidR="00C369F7" w:rsidRPr="00C369F7" w:rsidRDefault="00C369F7" w:rsidP="00C369F7">
            <w:pPr>
              <w:jc w:val="center"/>
              <w:rPr>
                <w:sz w:val="23"/>
                <w:szCs w:val="23"/>
              </w:rPr>
            </w:pPr>
          </w:p>
        </w:tc>
      </w:tr>
      <w:tr w:rsidR="00C369F7" w:rsidRPr="00C369F7" w14:paraId="6452C34F" w14:textId="77777777" w:rsidTr="001D0E86">
        <w:tc>
          <w:tcPr>
            <w:tcW w:w="6475" w:type="dxa"/>
          </w:tcPr>
          <w:p w14:paraId="6DB04CC8" w14:textId="77777777" w:rsidR="00C369F7" w:rsidRPr="00C369F7" w:rsidRDefault="00C369F7" w:rsidP="00C369F7">
            <w:pPr>
              <w:rPr>
                <w:sz w:val="23"/>
                <w:szCs w:val="23"/>
              </w:rPr>
            </w:pPr>
            <w:r w:rsidRPr="00C369F7">
              <w:rPr>
                <w:sz w:val="23"/>
                <w:szCs w:val="23"/>
              </w:rPr>
              <w:t>Check and repair any eroded areas</w:t>
            </w:r>
          </w:p>
        </w:tc>
        <w:tc>
          <w:tcPr>
            <w:tcW w:w="2875" w:type="dxa"/>
          </w:tcPr>
          <w:p w14:paraId="1F7E7C83" w14:textId="77777777" w:rsidR="00C369F7" w:rsidRPr="00C369F7" w:rsidRDefault="00C369F7" w:rsidP="00C369F7">
            <w:pPr>
              <w:jc w:val="center"/>
              <w:rPr>
                <w:sz w:val="23"/>
                <w:szCs w:val="23"/>
              </w:rPr>
            </w:pPr>
            <w:r w:rsidRPr="00C369F7">
              <w:rPr>
                <w:sz w:val="23"/>
                <w:szCs w:val="23"/>
              </w:rPr>
              <w:t>Monthly</w:t>
            </w:r>
          </w:p>
          <w:p w14:paraId="527B6EB4" w14:textId="77777777" w:rsidR="00C369F7" w:rsidRPr="00C369F7" w:rsidRDefault="00C369F7" w:rsidP="00C369F7">
            <w:pPr>
              <w:jc w:val="center"/>
              <w:rPr>
                <w:sz w:val="23"/>
                <w:szCs w:val="23"/>
              </w:rPr>
            </w:pPr>
          </w:p>
        </w:tc>
      </w:tr>
      <w:tr w:rsidR="00C369F7" w:rsidRPr="00C369F7" w14:paraId="181EDECB" w14:textId="77777777" w:rsidTr="001D0E86">
        <w:tc>
          <w:tcPr>
            <w:tcW w:w="6475" w:type="dxa"/>
          </w:tcPr>
          <w:p w14:paraId="561B9852" w14:textId="77777777" w:rsidR="00C369F7" w:rsidRPr="00C369F7" w:rsidRDefault="00C369F7" w:rsidP="00C369F7">
            <w:pPr>
              <w:rPr>
                <w:sz w:val="23"/>
                <w:szCs w:val="23"/>
              </w:rPr>
            </w:pPr>
            <w:r w:rsidRPr="00C369F7">
              <w:rPr>
                <w:sz w:val="23"/>
                <w:szCs w:val="23"/>
              </w:rPr>
              <w:t>Re-mulch any void areas</w:t>
            </w:r>
          </w:p>
        </w:tc>
        <w:tc>
          <w:tcPr>
            <w:tcW w:w="2875" w:type="dxa"/>
          </w:tcPr>
          <w:p w14:paraId="7BAF6DD5" w14:textId="77777777" w:rsidR="00C369F7" w:rsidRPr="00C369F7" w:rsidRDefault="00C369F7" w:rsidP="00C369F7">
            <w:pPr>
              <w:jc w:val="center"/>
              <w:rPr>
                <w:sz w:val="23"/>
                <w:szCs w:val="23"/>
              </w:rPr>
            </w:pPr>
            <w:r w:rsidRPr="00C369F7">
              <w:rPr>
                <w:sz w:val="23"/>
                <w:szCs w:val="23"/>
              </w:rPr>
              <w:t>Monthly</w:t>
            </w:r>
          </w:p>
          <w:p w14:paraId="141581BD" w14:textId="77777777" w:rsidR="00C369F7" w:rsidRPr="00C369F7" w:rsidRDefault="00C369F7" w:rsidP="00C369F7">
            <w:pPr>
              <w:jc w:val="center"/>
              <w:rPr>
                <w:sz w:val="23"/>
                <w:szCs w:val="23"/>
              </w:rPr>
            </w:pPr>
          </w:p>
        </w:tc>
      </w:tr>
      <w:tr w:rsidR="00C369F7" w:rsidRPr="00C369F7" w14:paraId="7C60E7BD" w14:textId="77777777" w:rsidTr="001D0E86">
        <w:tc>
          <w:tcPr>
            <w:tcW w:w="6475" w:type="dxa"/>
          </w:tcPr>
          <w:p w14:paraId="7355CEE3" w14:textId="77777777" w:rsidR="00C369F7" w:rsidRPr="00C369F7" w:rsidRDefault="00C369F7" w:rsidP="00C369F7">
            <w:pPr>
              <w:rPr>
                <w:sz w:val="23"/>
                <w:szCs w:val="23"/>
              </w:rPr>
            </w:pPr>
            <w:r w:rsidRPr="00C369F7">
              <w:rPr>
                <w:sz w:val="23"/>
                <w:szCs w:val="23"/>
              </w:rPr>
              <w:t>Check vegetation and replace any damaged plant materials</w:t>
            </w:r>
          </w:p>
        </w:tc>
        <w:tc>
          <w:tcPr>
            <w:tcW w:w="2875" w:type="dxa"/>
          </w:tcPr>
          <w:p w14:paraId="3DEEBCB2" w14:textId="77777777" w:rsidR="00C369F7" w:rsidRPr="00C369F7" w:rsidRDefault="00C369F7" w:rsidP="00C369F7">
            <w:pPr>
              <w:jc w:val="center"/>
              <w:rPr>
                <w:sz w:val="23"/>
                <w:szCs w:val="23"/>
              </w:rPr>
            </w:pPr>
            <w:r w:rsidRPr="00C369F7">
              <w:rPr>
                <w:sz w:val="23"/>
                <w:szCs w:val="23"/>
              </w:rPr>
              <w:t>Monthly</w:t>
            </w:r>
          </w:p>
          <w:p w14:paraId="0AC9D79A" w14:textId="77777777" w:rsidR="00C369F7" w:rsidRPr="00C369F7" w:rsidRDefault="00C369F7" w:rsidP="00C369F7">
            <w:pPr>
              <w:jc w:val="center"/>
              <w:rPr>
                <w:sz w:val="23"/>
                <w:szCs w:val="23"/>
              </w:rPr>
            </w:pPr>
          </w:p>
        </w:tc>
      </w:tr>
      <w:tr w:rsidR="00C369F7" w:rsidRPr="00C369F7" w14:paraId="0EE8C1F6" w14:textId="77777777" w:rsidTr="001D0E86">
        <w:tc>
          <w:tcPr>
            <w:tcW w:w="6475" w:type="dxa"/>
          </w:tcPr>
          <w:p w14:paraId="2CA731BA" w14:textId="77777777" w:rsidR="00C369F7" w:rsidRPr="00C369F7" w:rsidRDefault="00C369F7" w:rsidP="00C369F7">
            <w:pPr>
              <w:rPr>
                <w:sz w:val="23"/>
                <w:szCs w:val="23"/>
              </w:rPr>
            </w:pPr>
            <w:r w:rsidRPr="00C369F7">
              <w:rPr>
                <w:sz w:val="23"/>
                <w:szCs w:val="23"/>
              </w:rPr>
              <w:t>Inspect for ponding, washed out areas, soil conditions</w:t>
            </w:r>
          </w:p>
        </w:tc>
        <w:tc>
          <w:tcPr>
            <w:tcW w:w="2875" w:type="dxa"/>
          </w:tcPr>
          <w:p w14:paraId="252B6DFC" w14:textId="77777777" w:rsidR="00C369F7" w:rsidRPr="00C369F7" w:rsidRDefault="00C369F7" w:rsidP="00C369F7">
            <w:pPr>
              <w:jc w:val="center"/>
              <w:rPr>
                <w:sz w:val="23"/>
                <w:szCs w:val="23"/>
              </w:rPr>
            </w:pPr>
            <w:r w:rsidRPr="00C369F7">
              <w:rPr>
                <w:sz w:val="23"/>
                <w:szCs w:val="23"/>
              </w:rPr>
              <w:t>Monthly</w:t>
            </w:r>
          </w:p>
          <w:p w14:paraId="0E2725FB" w14:textId="77777777" w:rsidR="00C369F7" w:rsidRPr="00C369F7" w:rsidRDefault="00C369F7" w:rsidP="00C369F7">
            <w:pPr>
              <w:jc w:val="center"/>
              <w:rPr>
                <w:sz w:val="23"/>
                <w:szCs w:val="23"/>
              </w:rPr>
            </w:pPr>
          </w:p>
        </w:tc>
      </w:tr>
      <w:tr w:rsidR="00C369F7" w:rsidRPr="00C369F7" w14:paraId="6E68C625" w14:textId="77777777" w:rsidTr="001D0E86">
        <w:tc>
          <w:tcPr>
            <w:tcW w:w="6475" w:type="dxa"/>
          </w:tcPr>
          <w:p w14:paraId="1265C18D" w14:textId="77777777" w:rsidR="00C369F7" w:rsidRPr="00C369F7" w:rsidRDefault="00C369F7" w:rsidP="00C369F7">
            <w:pPr>
              <w:rPr>
                <w:sz w:val="23"/>
                <w:szCs w:val="23"/>
              </w:rPr>
            </w:pPr>
            <w:r w:rsidRPr="00C369F7">
              <w:rPr>
                <w:sz w:val="23"/>
                <w:szCs w:val="23"/>
              </w:rPr>
              <w:t>Perimeter mowing</w:t>
            </w:r>
          </w:p>
        </w:tc>
        <w:tc>
          <w:tcPr>
            <w:tcW w:w="2875" w:type="dxa"/>
          </w:tcPr>
          <w:p w14:paraId="64BF0720" w14:textId="77777777" w:rsidR="00C369F7" w:rsidRPr="00C369F7" w:rsidRDefault="00C369F7" w:rsidP="00C369F7">
            <w:pPr>
              <w:jc w:val="center"/>
              <w:rPr>
                <w:sz w:val="23"/>
                <w:szCs w:val="23"/>
              </w:rPr>
            </w:pPr>
            <w:r w:rsidRPr="00C369F7">
              <w:rPr>
                <w:sz w:val="23"/>
                <w:szCs w:val="23"/>
              </w:rPr>
              <w:t>Monthly</w:t>
            </w:r>
          </w:p>
          <w:p w14:paraId="0F814CB7" w14:textId="77777777" w:rsidR="00C369F7" w:rsidRPr="00C369F7" w:rsidRDefault="00C369F7" w:rsidP="00C369F7">
            <w:pPr>
              <w:jc w:val="center"/>
              <w:rPr>
                <w:sz w:val="23"/>
                <w:szCs w:val="23"/>
              </w:rPr>
            </w:pPr>
          </w:p>
        </w:tc>
      </w:tr>
      <w:tr w:rsidR="00C369F7" w:rsidRPr="00C369F7" w14:paraId="3A9492D5" w14:textId="77777777" w:rsidTr="001D0E86">
        <w:tc>
          <w:tcPr>
            <w:tcW w:w="6475" w:type="dxa"/>
          </w:tcPr>
          <w:p w14:paraId="44866616" w14:textId="77777777" w:rsidR="00C369F7" w:rsidRPr="00C369F7" w:rsidRDefault="00C369F7" w:rsidP="00C369F7">
            <w:pPr>
              <w:rPr>
                <w:sz w:val="23"/>
                <w:szCs w:val="23"/>
              </w:rPr>
            </w:pPr>
            <w:r w:rsidRPr="00C369F7">
              <w:rPr>
                <w:sz w:val="23"/>
                <w:szCs w:val="23"/>
              </w:rPr>
              <w:t>Inspect collection system for proper function</w:t>
            </w:r>
          </w:p>
        </w:tc>
        <w:tc>
          <w:tcPr>
            <w:tcW w:w="2875" w:type="dxa"/>
          </w:tcPr>
          <w:p w14:paraId="73074284" w14:textId="77777777" w:rsidR="00C369F7" w:rsidRPr="00C369F7" w:rsidRDefault="00C369F7" w:rsidP="00C369F7">
            <w:pPr>
              <w:jc w:val="center"/>
              <w:rPr>
                <w:sz w:val="23"/>
                <w:szCs w:val="23"/>
              </w:rPr>
            </w:pPr>
            <w:r w:rsidRPr="00C369F7">
              <w:rPr>
                <w:sz w:val="23"/>
                <w:szCs w:val="23"/>
              </w:rPr>
              <w:t>Quarterly</w:t>
            </w:r>
          </w:p>
          <w:p w14:paraId="788FAAB3" w14:textId="77777777" w:rsidR="00C369F7" w:rsidRPr="00C369F7" w:rsidRDefault="00C369F7" w:rsidP="00C369F7">
            <w:pPr>
              <w:jc w:val="center"/>
              <w:rPr>
                <w:sz w:val="23"/>
                <w:szCs w:val="23"/>
              </w:rPr>
            </w:pPr>
          </w:p>
        </w:tc>
      </w:tr>
      <w:tr w:rsidR="00C369F7" w:rsidRPr="00C369F7" w14:paraId="37C40501" w14:textId="77777777" w:rsidTr="001D0E86">
        <w:tc>
          <w:tcPr>
            <w:tcW w:w="6475" w:type="dxa"/>
          </w:tcPr>
          <w:p w14:paraId="70D1CE51" w14:textId="77777777" w:rsidR="00C369F7" w:rsidRPr="00C369F7" w:rsidRDefault="00C369F7" w:rsidP="00C369F7">
            <w:pPr>
              <w:rPr>
                <w:sz w:val="23"/>
                <w:szCs w:val="23"/>
              </w:rPr>
            </w:pPr>
            <w:r w:rsidRPr="00C369F7">
              <w:rPr>
                <w:sz w:val="23"/>
                <w:szCs w:val="23"/>
              </w:rPr>
              <w:t>Reseed grass swales</w:t>
            </w:r>
          </w:p>
        </w:tc>
        <w:tc>
          <w:tcPr>
            <w:tcW w:w="2875" w:type="dxa"/>
          </w:tcPr>
          <w:p w14:paraId="3BE4EA91" w14:textId="77777777" w:rsidR="00C369F7" w:rsidRPr="00C369F7" w:rsidRDefault="00C369F7" w:rsidP="00C369F7">
            <w:pPr>
              <w:jc w:val="center"/>
              <w:rPr>
                <w:sz w:val="23"/>
                <w:szCs w:val="23"/>
              </w:rPr>
            </w:pPr>
            <w:r w:rsidRPr="00C369F7">
              <w:rPr>
                <w:sz w:val="23"/>
                <w:szCs w:val="23"/>
              </w:rPr>
              <w:t>As Needed</w:t>
            </w:r>
          </w:p>
          <w:p w14:paraId="5807A14E" w14:textId="77777777" w:rsidR="00C369F7" w:rsidRPr="00C369F7" w:rsidRDefault="00C369F7" w:rsidP="00C369F7">
            <w:pPr>
              <w:jc w:val="center"/>
              <w:rPr>
                <w:sz w:val="23"/>
                <w:szCs w:val="23"/>
              </w:rPr>
            </w:pPr>
          </w:p>
        </w:tc>
      </w:tr>
      <w:tr w:rsidR="00C369F7" w:rsidRPr="00C369F7" w14:paraId="7A28DFBB" w14:textId="77777777" w:rsidTr="001D0E86">
        <w:tc>
          <w:tcPr>
            <w:tcW w:w="6475" w:type="dxa"/>
          </w:tcPr>
          <w:p w14:paraId="7600BEC4" w14:textId="77777777" w:rsidR="00C369F7" w:rsidRPr="00C369F7" w:rsidRDefault="00C369F7" w:rsidP="00C369F7">
            <w:pPr>
              <w:rPr>
                <w:sz w:val="23"/>
                <w:szCs w:val="23"/>
              </w:rPr>
            </w:pPr>
            <w:r w:rsidRPr="00C369F7">
              <w:rPr>
                <w:sz w:val="23"/>
                <w:szCs w:val="23"/>
              </w:rPr>
              <w:t>Repair broken pipes</w:t>
            </w:r>
          </w:p>
        </w:tc>
        <w:tc>
          <w:tcPr>
            <w:tcW w:w="2875" w:type="dxa"/>
          </w:tcPr>
          <w:p w14:paraId="15A36961" w14:textId="77777777" w:rsidR="00C369F7" w:rsidRPr="00C369F7" w:rsidRDefault="00C369F7" w:rsidP="00C369F7">
            <w:pPr>
              <w:jc w:val="center"/>
              <w:rPr>
                <w:sz w:val="23"/>
                <w:szCs w:val="23"/>
              </w:rPr>
            </w:pPr>
            <w:r w:rsidRPr="00C369F7">
              <w:rPr>
                <w:sz w:val="23"/>
                <w:szCs w:val="23"/>
              </w:rPr>
              <w:t>As Needed</w:t>
            </w:r>
          </w:p>
          <w:p w14:paraId="390E7199" w14:textId="77777777" w:rsidR="00C369F7" w:rsidRPr="00C369F7" w:rsidRDefault="00C369F7" w:rsidP="00C369F7">
            <w:pPr>
              <w:jc w:val="center"/>
              <w:rPr>
                <w:sz w:val="23"/>
                <w:szCs w:val="23"/>
              </w:rPr>
            </w:pPr>
          </w:p>
        </w:tc>
      </w:tr>
      <w:tr w:rsidR="00C369F7" w:rsidRPr="00C369F7" w14:paraId="03C6A17C" w14:textId="77777777" w:rsidTr="001D0E86">
        <w:tc>
          <w:tcPr>
            <w:tcW w:w="6475" w:type="dxa"/>
          </w:tcPr>
          <w:p w14:paraId="0D1C1162" w14:textId="77777777" w:rsidR="00C369F7" w:rsidRPr="00C369F7" w:rsidRDefault="00C369F7" w:rsidP="00C369F7">
            <w:pPr>
              <w:rPr>
                <w:sz w:val="23"/>
                <w:szCs w:val="23"/>
              </w:rPr>
            </w:pPr>
            <w:r w:rsidRPr="00C369F7">
              <w:rPr>
                <w:sz w:val="23"/>
                <w:szCs w:val="23"/>
              </w:rPr>
              <w:t>Replace filtration rip rap that is chocked with sediment</w:t>
            </w:r>
          </w:p>
        </w:tc>
        <w:tc>
          <w:tcPr>
            <w:tcW w:w="2875" w:type="dxa"/>
          </w:tcPr>
          <w:p w14:paraId="08D3873D" w14:textId="77777777" w:rsidR="00C369F7" w:rsidRPr="00C369F7" w:rsidRDefault="00C369F7" w:rsidP="00C369F7">
            <w:pPr>
              <w:jc w:val="center"/>
              <w:rPr>
                <w:sz w:val="23"/>
                <w:szCs w:val="23"/>
              </w:rPr>
            </w:pPr>
            <w:r w:rsidRPr="00C369F7">
              <w:rPr>
                <w:sz w:val="23"/>
                <w:szCs w:val="23"/>
              </w:rPr>
              <w:t>As Needed</w:t>
            </w:r>
          </w:p>
          <w:p w14:paraId="35F7F033" w14:textId="77777777" w:rsidR="00C369F7" w:rsidRPr="00C369F7" w:rsidRDefault="00C369F7" w:rsidP="00C369F7">
            <w:pPr>
              <w:jc w:val="center"/>
              <w:rPr>
                <w:sz w:val="23"/>
                <w:szCs w:val="23"/>
              </w:rPr>
            </w:pPr>
          </w:p>
        </w:tc>
      </w:tr>
      <w:tr w:rsidR="00C369F7" w:rsidRPr="00C369F7" w14:paraId="7C62A7D7" w14:textId="77777777" w:rsidTr="001D0E86">
        <w:tc>
          <w:tcPr>
            <w:tcW w:w="6475" w:type="dxa"/>
          </w:tcPr>
          <w:p w14:paraId="762DB410" w14:textId="77777777" w:rsidR="00C369F7" w:rsidRPr="00C369F7" w:rsidRDefault="00C369F7" w:rsidP="00C369F7">
            <w:pPr>
              <w:rPr>
                <w:sz w:val="23"/>
                <w:szCs w:val="23"/>
              </w:rPr>
            </w:pPr>
            <w:r w:rsidRPr="00C369F7">
              <w:rPr>
                <w:sz w:val="23"/>
                <w:szCs w:val="23"/>
              </w:rPr>
              <w:t>Remove any accumulated sediment</w:t>
            </w:r>
          </w:p>
        </w:tc>
        <w:tc>
          <w:tcPr>
            <w:tcW w:w="2875" w:type="dxa"/>
          </w:tcPr>
          <w:p w14:paraId="5261B57C" w14:textId="77777777" w:rsidR="00C369F7" w:rsidRPr="00C369F7" w:rsidRDefault="00C369F7" w:rsidP="00C369F7">
            <w:pPr>
              <w:jc w:val="center"/>
              <w:rPr>
                <w:sz w:val="23"/>
                <w:szCs w:val="23"/>
              </w:rPr>
            </w:pPr>
            <w:r w:rsidRPr="00C369F7">
              <w:rPr>
                <w:sz w:val="23"/>
                <w:szCs w:val="23"/>
              </w:rPr>
              <w:t>As Needed</w:t>
            </w:r>
          </w:p>
          <w:p w14:paraId="097C30A4" w14:textId="77777777" w:rsidR="00C369F7" w:rsidRPr="00C369F7" w:rsidRDefault="00C369F7" w:rsidP="00C369F7">
            <w:pPr>
              <w:jc w:val="center"/>
              <w:rPr>
                <w:sz w:val="23"/>
                <w:szCs w:val="23"/>
              </w:rPr>
            </w:pPr>
          </w:p>
        </w:tc>
      </w:tr>
    </w:tbl>
    <w:p w14:paraId="6FCDE002" w14:textId="77777777" w:rsidR="00C369F7" w:rsidRPr="00C369F7" w:rsidRDefault="00C369F7" w:rsidP="00C369F7">
      <w:pPr>
        <w:rPr>
          <w:sz w:val="23"/>
          <w:szCs w:val="23"/>
        </w:rPr>
      </w:pPr>
    </w:p>
    <w:p w14:paraId="4817A523" w14:textId="77777777" w:rsidR="00C369F7" w:rsidRPr="00C369F7" w:rsidRDefault="00C369F7" w:rsidP="00C369F7">
      <w:pPr>
        <w:rPr>
          <w:sz w:val="23"/>
          <w:szCs w:val="23"/>
        </w:rPr>
      </w:pPr>
    </w:p>
    <w:p w14:paraId="4E2705A8" w14:textId="77777777" w:rsidR="00C369F7" w:rsidRPr="00C369F7" w:rsidRDefault="00C369F7" w:rsidP="00C369F7">
      <w:pPr>
        <w:rPr>
          <w:sz w:val="23"/>
          <w:szCs w:val="23"/>
        </w:rPr>
      </w:pPr>
    </w:p>
    <w:p w14:paraId="4A10E4FC" w14:textId="77777777" w:rsidR="00C369F7" w:rsidRPr="00C369F7" w:rsidRDefault="00C369F7" w:rsidP="00C369F7">
      <w:pPr>
        <w:rPr>
          <w:sz w:val="23"/>
          <w:szCs w:val="23"/>
        </w:rPr>
      </w:pPr>
    </w:p>
    <w:p w14:paraId="052D610E" w14:textId="77777777" w:rsidR="00C369F7" w:rsidRPr="00C369F7" w:rsidRDefault="00C369F7" w:rsidP="00C369F7">
      <w:pPr>
        <w:rPr>
          <w:sz w:val="23"/>
          <w:szCs w:val="23"/>
        </w:rPr>
      </w:pPr>
    </w:p>
    <w:p w14:paraId="38F110D5" w14:textId="77777777" w:rsidR="00C369F7" w:rsidRPr="00C369F7" w:rsidRDefault="00C369F7" w:rsidP="00C369F7">
      <w:pPr>
        <w:rPr>
          <w:sz w:val="23"/>
          <w:szCs w:val="23"/>
        </w:rPr>
      </w:pPr>
    </w:p>
    <w:p w14:paraId="131F7E71" w14:textId="77777777" w:rsidR="00C369F7" w:rsidRPr="00C369F7" w:rsidRDefault="00C369F7" w:rsidP="00C369F7">
      <w:pPr>
        <w:rPr>
          <w:sz w:val="23"/>
          <w:szCs w:val="23"/>
        </w:rPr>
      </w:pPr>
    </w:p>
    <w:p w14:paraId="3A427E55" w14:textId="77777777" w:rsidR="00C369F7" w:rsidRPr="00C369F7" w:rsidRDefault="00C369F7" w:rsidP="00C369F7">
      <w:pPr>
        <w:rPr>
          <w:sz w:val="23"/>
          <w:szCs w:val="23"/>
        </w:rPr>
      </w:pPr>
    </w:p>
    <w:p w14:paraId="23F54F15" w14:textId="77777777" w:rsidR="00C369F7" w:rsidRPr="00C369F7" w:rsidRDefault="00C369F7" w:rsidP="00C369F7">
      <w:pPr>
        <w:rPr>
          <w:sz w:val="23"/>
          <w:szCs w:val="23"/>
        </w:rPr>
      </w:pPr>
    </w:p>
    <w:tbl>
      <w:tblPr>
        <w:tblStyle w:val="TableGrid3"/>
        <w:tblW w:w="0" w:type="auto"/>
        <w:tblLook w:val="04A0" w:firstRow="1" w:lastRow="0" w:firstColumn="1" w:lastColumn="0" w:noHBand="0" w:noVBand="1"/>
      </w:tblPr>
      <w:tblGrid>
        <w:gridCol w:w="5935"/>
        <w:gridCol w:w="3415"/>
      </w:tblGrid>
      <w:tr w:rsidR="00C369F7" w:rsidRPr="00C369F7" w14:paraId="1626E93F" w14:textId="77777777" w:rsidTr="001D0E86">
        <w:tc>
          <w:tcPr>
            <w:tcW w:w="9350" w:type="dxa"/>
            <w:gridSpan w:val="2"/>
          </w:tcPr>
          <w:p w14:paraId="14E7A80E" w14:textId="77777777" w:rsidR="00C369F7" w:rsidRPr="00C369F7" w:rsidRDefault="00C369F7" w:rsidP="00C369F7">
            <w:pPr>
              <w:jc w:val="center"/>
              <w:rPr>
                <w:b/>
                <w:bCs/>
                <w:sz w:val="23"/>
                <w:szCs w:val="23"/>
              </w:rPr>
            </w:pPr>
            <w:r w:rsidRPr="00C369F7">
              <w:rPr>
                <w:b/>
                <w:bCs/>
                <w:sz w:val="23"/>
                <w:szCs w:val="23"/>
              </w:rPr>
              <w:lastRenderedPageBreak/>
              <w:t>WET DETENTION BASIN/POND MAINTENANCE</w:t>
            </w:r>
          </w:p>
        </w:tc>
      </w:tr>
      <w:tr w:rsidR="00C369F7" w:rsidRPr="00C369F7" w14:paraId="54F8D9F9" w14:textId="77777777" w:rsidTr="001D0E86">
        <w:tc>
          <w:tcPr>
            <w:tcW w:w="5935" w:type="dxa"/>
          </w:tcPr>
          <w:p w14:paraId="6DCEC64A" w14:textId="77777777" w:rsidR="00C369F7" w:rsidRPr="00C369F7" w:rsidRDefault="00C369F7" w:rsidP="00C369F7">
            <w:pPr>
              <w:jc w:val="center"/>
              <w:rPr>
                <w:b/>
                <w:bCs/>
                <w:sz w:val="23"/>
                <w:szCs w:val="23"/>
                <w:u w:val="single"/>
              </w:rPr>
            </w:pPr>
            <w:r w:rsidRPr="00C369F7">
              <w:rPr>
                <w:b/>
                <w:bCs/>
                <w:sz w:val="23"/>
                <w:szCs w:val="23"/>
                <w:u w:val="single"/>
              </w:rPr>
              <w:t>Task</w:t>
            </w:r>
          </w:p>
        </w:tc>
        <w:tc>
          <w:tcPr>
            <w:tcW w:w="3415" w:type="dxa"/>
          </w:tcPr>
          <w:p w14:paraId="3099EBC3" w14:textId="77777777" w:rsidR="00C369F7" w:rsidRPr="00C369F7" w:rsidRDefault="00C369F7" w:rsidP="00C369F7">
            <w:pPr>
              <w:jc w:val="center"/>
              <w:rPr>
                <w:b/>
                <w:bCs/>
                <w:sz w:val="23"/>
                <w:szCs w:val="23"/>
                <w:u w:val="single"/>
              </w:rPr>
            </w:pPr>
            <w:r w:rsidRPr="00C369F7">
              <w:rPr>
                <w:b/>
                <w:bCs/>
                <w:sz w:val="23"/>
                <w:szCs w:val="23"/>
                <w:u w:val="single"/>
              </w:rPr>
              <w:t>Schedule</w:t>
            </w:r>
          </w:p>
          <w:p w14:paraId="1BF65A74" w14:textId="77777777" w:rsidR="00C369F7" w:rsidRPr="00C369F7" w:rsidRDefault="00C369F7" w:rsidP="00C369F7">
            <w:pPr>
              <w:jc w:val="center"/>
              <w:rPr>
                <w:b/>
                <w:bCs/>
                <w:sz w:val="23"/>
                <w:szCs w:val="23"/>
                <w:u w:val="single"/>
              </w:rPr>
            </w:pPr>
          </w:p>
        </w:tc>
      </w:tr>
      <w:tr w:rsidR="00C369F7" w:rsidRPr="00C369F7" w14:paraId="026DF619" w14:textId="77777777" w:rsidTr="001D0E86">
        <w:tc>
          <w:tcPr>
            <w:tcW w:w="5935" w:type="dxa"/>
          </w:tcPr>
          <w:p w14:paraId="69CF0A62" w14:textId="77777777" w:rsidR="00C369F7" w:rsidRPr="00C369F7" w:rsidRDefault="00C369F7" w:rsidP="00C369F7">
            <w:pPr>
              <w:rPr>
                <w:sz w:val="23"/>
                <w:szCs w:val="23"/>
              </w:rPr>
            </w:pPr>
            <w:r w:rsidRPr="00C369F7">
              <w:rPr>
                <w:sz w:val="23"/>
                <w:szCs w:val="23"/>
              </w:rPr>
              <w:t>Remove trash and debris from side slopes</w:t>
            </w:r>
          </w:p>
        </w:tc>
        <w:tc>
          <w:tcPr>
            <w:tcW w:w="3415" w:type="dxa"/>
          </w:tcPr>
          <w:p w14:paraId="46CE4524" w14:textId="77777777" w:rsidR="00C369F7" w:rsidRPr="00C369F7" w:rsidRDefault="00C369F7" w:rsidP="00C369F7">
            <w:pPr>
              <w:jc w:val="center"/>
              <w:rPr>
                <w:sz w:val="23"/>
                <w:szCs w:val="23"/>
              </w:rPr>
            </w:pPr>
            <w:r w:rsidRPr="00C369F7">
              <w:rPr>
                <w:sz w:val="23"/>
                <w:szCs w:val="23"/>
              </w:rPr>
              <w:t>Monthly</w:t>
            </w:r>
          </w:p>
          <w:p w14:paraId="723F535C" w14:textId="77777777" w:rsidR="00C369F7" w:rsidRPr="00C369F7" w:rsidRDefault="00C369F7" w:rsidP="00C369F7">
            <w:pPr>
              <w:rPr>
                <w:sz w:val="23"/>
                <w:szCs w:val="23"/>
              </w:rPr>
            </w:pPr>
          </w:p>
        </w:tc>
      </w:tr>
      <w:tr w:rsidR="00C369F7" w:rsidRPr="00C369F7" w14:paraId="23360390" w14:textId="77777777" w:rsidTr="001D0E86">
        <w:tc>
          <w:tcPr>
            <w:tcW w:w="5935" w:type="dxa"/>
          </w:tcPr>
          <w:p w14:paraId="4F86D25B" w14:textId="77777777" w:rsidR="00C369F7" w:rsidRPr="00C369F7" w:rsidRDefault="00C369F7" w:rsidP="00C369F7">
            <w:pPr>
              <w:rPr>
                <w:sz w:val="23"/>
                <w:szCs w:val="23"/>
              </w:rPr>
            </w:pPr>
            <w:r w:rsidRPr="00C369F7">
              <w:rPr>
                <w:sz w:val="23"/>
                <w:szCs w:val="23"/>
              </w:rPr>
              <w:t>Outlet/inlet inspection and cleanout</w:t>
            </w:r>
          </w:p>
        </w:tc>
        <w:tc>
          <w:tcPr>
            <w:tcW w:w="3415" w:type="dxa"/>
          </w:tcPr>
          <w:p w14:paraId="0240CC86" w14:textId="77777777" w:rsidR="00C369F7" w:rsidRPr="00C369F7" w:rsidRDefault="00C369F7" w:rsidP="00C369F7">
            <w:pPr>
              <w:jc w:val="center"/>
              <w:rPr>
                <w:sz w:val="23"/>
                <w:szCs w:val="23"/>
              </w:rPr>
            </w:pPr>
            <w:r w:rsidRPr="00C369F7">
              <w:rPr>
                <w:sz w:val="23"/>
                <w:szCs w:val="23"/>
              </w:rPr>
              <w:t>Monthly</w:t>
            </w:r>
          </w:p>
          <w:p w14:paraId="0AF2E489" w14:textId="77777777" w:rsidR="00C369F7" w:rsidRPr="00C369F7" w:rsidRDefault="00C369F7" w:rsidP="00C369F7">
            <w:pPr>
              <w:rPr>
                <w:sz w:val="23"/>
                <w:szCs w:val="23"/>
              </w:rPr>
            </w:pPr>
          </w:p>
        </w:tc>
      </w:tr>
      <w:tr w:rsidR="00C369F7" w:rsidRPr="00C369F7" w14:paraId="36DABDF7" w14:textId="77777777" w:rsidTr="001D0E86">
        <w:tc>
          <w:tcPr>
            <w:tcW w:w="5935" w:type="dxa"/>
          </w:tcPr>
          <w:p w14:paraId="6A3360BA" w14:textId="77777777" w:rsidR="00C369F7" w:rsidRPr="00C369F7" w:rsidRDefault="00C369F7" w:rsidP="00C369F7">
            <w:pPr>
              <w:rPr>
                <w:sz w:val="23"/>
                <w:szCs w:val="23"/>
              </w:rPr>
            </w:pPr>
            <w:r w:rsidRPr="00C369F7">
              <w:rPr>
                <w:sz w:val="23"/>
                <w:szCs w:val="23"/>
              </w:rPr>
              <w:t>Check pond side slopes and repair eroded areas</w:t>
            </w:r>
          </w:p>
        </w:tc>
        <w:tc>
          <w:tcPr>
            <w:tcW w:w="3415" w:type="dxa"/>
          </w:tcPr>
          <w:p w14:paraId="50129DB8" w14:textId="77777777" w:rsidR="00C369F7" w:rsidRPr="00C369F7" w:rsidRDefault="00C369F7" w:rsidP="00C369F7">
            <w:pPr>
              <w:jc w:val="center"/>
              <w:rPr>
                <w:sz w:val="23"/>
                <w:szCs w:val="23"/>
              </w:rPr>
            </w:pPr>
            <w:r w:rsidRPr="00C369F7">
              <w:rPr>
                <w:sz w:val="23"/>
                <w:szCs w:val="23"/>
              </w:rPr>
              <w:t>Monthly</w:t>
            </w:r>
          </w:p>
          <w:p w14:paraId="75396B6A" w14:textId="77777777" w:rsidR="00C369F7" w:rsidRPr="00C369F7" w:rsidRDefault="00C369F7" w:rsidP="00C369F7">
            <w:pPr>
              <w:rPr>
                <w:sz w:val="23"/>
                <w:szCs w:val="23"/>
              </w:rPr>
            </w:pPr>
          </w:p>
        </w:tc>
      </w:tr>
      <w:tr w:rsidR="00C369F7" w:rsidRPr="00C369F7" w14:paraId="467EF9A7" w14:textId="77777777" w:rsidTr="001D0E86">
        <w:tc>
          <w:tcPr>
            <w:tcW w:w="5935" w:type="dxa"/>
          </w:tcPr>
          <w:p w14:paraId="00B67B56" w14:textId="77777777" w:rsidR="00C369F7" w:rsidRPr="00C369F7" w:rsidRDefault="00C369F7" w:rsidP="00C369F7">
            <w:pPr>
              <w:rPr>
                <w:sz w:val="23"/>
                <w:szCs w:val="23"/>
              </w:rPr>
            </w:pPr>
            <w:r w:rsidRPr="00C369F7">
              <w:rPr>
                <w:sz w:val="23"/>
                <w:szCs w:val="23"/>
              </w:rPr>
              <w:t>Basin inspection and cleanout</w:t>
            </w:r>
          </w:p>
        </w:tc>
        <w:tc>
          <w:tcPr>
            <w:tcW w:w="3415" w:type="dxa"/>
          </w:tcPr>
          <w:p w14:paraId="73A6341B" w14:textId="77777777" w:rsidR="00C369F7" w:rsidRPr="00C369F7" w:rsidRDefault="00C369F7" w:rsidP="00C369F7">
            <w:pPr>
              <w:jc w:val="center"/>
              <w:rPr>
                <w:sz w:val="23"/>
                <w:szCs w:val="23"/>
              </w:rPr>
            </w:pPr>
            <w:r w:rsidRPr="00C369F7">
              <w:rPr>
                <w:sz w:val="23"/>
                <w:szCs w:val="23"/>
              </w:rPr>
              <w:t>Inspect once Annually</w:t>
            </w:r>
          </w:p>
          <w:p w14:paraId="4A29F3E8" w14:textId="77777777" w:rsidR="00C369F7" w:rsidRPr="00C369F7" w:rsidRDefault="00C369F7" w:rsidP="00C369F7">
            <w:pPr>
              <w:jc w:val="center"/>
              <w:rPr>
                <w:sz w:val="23"/>
                <w:szCs w:val="23"/>
              </w:rPr>
            </w:pPr>
            <w:r w:rsidRPr="00C369F7">
              <w:rPr>
                <w:sz w:val="23"/>
                <w:szCs w:val="23"/>
              </w:rPr>
              <w:t>Remove sediment when 25% of permanent pool volume has been lost</w:t>
            </w:r>
          </w:p>
        </w:tc>
      </w:tr>
      <w:tr w:rsidR="00C369F7" w:rsidRPr="00C369F7" w14:paraId="6FA35942" w14:textId="77777777" w:rsidTr="001D0E86">
        <w:tc>
          <w:tcPr>
            <w:tcW w:w="5935" w:type="dxa"/>
          </w:tcPr>
          <w:p w14:paraId="103C4480" w14:textId="77777777" w:rsidR="00C369F7" w:rsidRPr="00C369F7" w:rsidRDefault="00C369F7" w:rsidP="00C369F7">
            <w:pPr>
              <w:rPr>
                <w:sz w:val="23"/>
                <w:szCs w:val="23"/>
              </w:rPr>
            </w:pPr>
            <w:r w:rsidRPr="00C369F7">
              <w:rPr>
                <w:sz w:val="23"/>
                <w:szCs w:val="23"/>
              </w:rPr>
              <w:t>Inspect for structural damage and leaks</w:t>
            </w:r>
          </w:p>
        </w:tc>
        <w:tc>
          <w:tcPr>
            <w:tcW w:w="3415" w:type="dxa"/>
          </w:tcPr>
          <w:p w14:paraId="731CAB41" w14:textId="77777777" w:rsidR="00C369F7" w:rsidRPr="00C369F7" w:rsidRDefault="00C369F7" w:rsidP="00C369F7">
            <w:pPr>
              <w:jc w:val="center"/>
              <w:rPr>
                <w:sz w:val="23"/>
                <w:szCs w:val="23"/>
              </w:rPr>
            </w:pPr>
            <w:r w:rsidRPr="00C369F7">
              <w:rPr>
                <w:sz w:val="23"/>
                <w:szCs w:val="23"/>
              </w:rPr>
              <w:t>Annually</w:t>
            </w:r>
          </w:p>
          <w:p w14:paraId="2DE2C4C4" w14:textId="77777777" w:rsidR="00C369F7" w:rsidRPr="00C369F7" w:rsidRDefault="00C369F7" w:rsidP="00C369F7">
            <w:pPr>
              <w:jc w:val="center"/>
              <w:rPr>
                <w:sz w:val="23"/>
                <w:szCs w:val="23"/>
              </w:rPr>
            </w:pPr>
          </w:p>
        </w:tc>
      </w:tr>
      <w:tr w:rsidR="00C369F7" w:rsidRPr="00C369F7" w14:paraId="2EF2FF07" w14:textId="77777777" w:rsidTr="001D0E86">
        <w:tc>
          <w:tcPr>
            <w:tcW w:w="5935" w:type="dxa"/>
          </w:tcPr>
          <w:p w14:paraId="68A432CF" w14:textId="77777777" w:rsidR="00C369F7" w:rsidRPr="00C369F7" w:rsidRDefault="00C369F7" w:rsidP="00C369F7">
            <w:pPr>
              <w:rPr>
                <w:sz w:val="23"/>
                <w:szCs w:val="23"/>
              </w:rPr>
            </w:pPr>
            <w:r w:rsidRPr="00C369F7">
              <w:rPr>
                <w:sz w:val="23"/>
                <w:szCs w:val="23"/>
              </w:rPr>
              <w:t>Replace filtration rip rap that is choked with sediment</w:t>
            </w:r>
          </w:p>
        </w:tc>
        <w:tc>
          <w:tcPr>
            <w:tcW w:w="3415" w:type="dxa"/>
          </w:tcPr>
          <w:p w14:paraId="7E3E1686" w14:textId="77777777" w:rsidR="00C369F7" w:rsidRPr="00C369F7" w:rsidRDefault="00C369F7" w:rsidP="00C369F7">
            <w:pPr>
              <w:jc w:val="center"/>
              <w:rPr>
                <w:sz w:val="23"/>
                <w:szCs w:val="23"/>
              </w:rPr>
            </w:pPr>
            <w:r w:rsidRPr="00C369F7">
              <w:rPr>
                <w:sz w:val="23"/>
                <w:szCs w:val="23"/>
              </w:rPr>
              <w:t>As needed</w:t>
            </w:r>
          </w:p>
        </w:tc>
      </w:tr>
      <w:tr w:rsidR="00C369F7" w:rsidRPr="00C369F7" w14:paraId="68B956D4" w14:textId="77777777" w:rsidTr="001D0E86">
        <w:tc>
          <w:tcPr>
            <w:tcW w:w="5935" w:type="dxa"/>
          </w:tcPr>
          <w:p w14:paraId="3B2E7C32" w14:textId="77777777" w:rsidR="00C369F7" w:rsidRPr="00C369F7" w:rsidRDefault="00C369F7" w:rsidP="00C369F7">
            <w:pPr>
              <w:rPr>
                <w:sz w:val="23"/>
                <w:szCs w:val="23"/>
              </w:rPr>
            </w:pPr>
            <w:r w:rsidRPr="00C369F7">
              <w:rPr>
                <w:sz w:val="23"/>
                <w:szCs w:val="23"/>
              </w:rPr>
              <w:t>Repair broken pipes</w:t>
            </w:r>
          </w:p>
        </w:tc>
        <w:tc>
          <w:tcPr>
            <w:tcW w:w="3415" w:type="dxa"/>
          </w:tcPr>
          <w:p w14:paraId="015F5D0A" w14:textId="77777777" w:rsidR="00C369F7" w:rsidRPr="00C369F7" w:rsidRDefault="00C369F7" w:rsidP="00C369F7">
            <w:pPr>
              <w:jc w:val="center"/>
              <w:rPr>
                <w:sz w:val="23"/>
                <w:szCs w:val="23"/>
              </w:rPr>
            </w:pPr>
            <w:r w:rsidRPr="00C369F7">
              <w:rPr>
                <w:sz w:val="23"/>
                <w:szCs w:val="23"/>
              </w:rPr>
              <w:t>As needed</w:t>
            </w:r>
          </w:p>
          <w:p w14:paraId="4280F810" w14:textId="77777777" w:rsidR="00C369F7" w:rsidRPr="00C369F7" w:rsidRDefault="00C369F7" w:rsidP="00C369F7">
            <w:pPr>
              <w:jc w:val="center"/>
              <w:rPr>
                <w:sz w:val="23"/>
                <w:szCs w:val="23"/>
              </w:rPr>
            </w:pPr>
          </w:p>
        </w:tc>
      </w:tr>
      <w:tr w:rsidR="00C369F7" w:rsidRPr="00C369F7" w14:paraId="51FBBD00" w14:textId="77777777" w:rsidTr="001D0E86">
        <w:tc>
          <w:tcPr>
            <w:tcW w:w="5935" w:type="dxa"/>
          </w:tcPr>
          <w:p w14:paraId="2944E03A" w14:textId="77777777" w:rsidR="00C369F7" w:rsidRPr="00C369F7" w:rsidRDefault="00C369F7" w:rsidP="00C369F7">
            <w:pPr>
              <w:rPr>
                <w:sz w:val="23"/>
                <w:szCs w:val="23"/>
              </w:rPr>
            </w:pPr>
            <w:r w:rsidRPr="00C369F7">
              <w:rPr>
                <w:sz w:val="23"/>
                <w:szCs w:val="23"/>
              </w:rPr>
              <w:t>Remove any accumulated sediment</w:t>
            </w:r>
          </w:p>
        </w:tc>
        <w:tc>
          <w:tcPr>
            <w:tcW w:w="3415" w:type="dxa"/>
          </w:tcPr>
          <w:p w14:paraId="525AE969" w14:textId="77777777" w:rsidR="00C369F7" w:rsidRPr="00C369F7" w:rsidRDefault="00C369F7" w:rsidP="00C369F7">
            <w:pPr>
              <w:jc w:val="center"/>
              <w:rPr>
                <w:sz w:val="23"/>
                <w:szCs w:val="23"/>
              </w:rPr>
            </w:pPr>
            <w:r w:rsidRPr="00C369F7">
              <w:rPr>
                <w:sz w:val="23"/>
                <w:szCs w:val="23"/>
              </w:rPr>
              <w:t>As needed or as directed above</w:t>
            </w:r>
          </w:p>
          <w:p w14:paraId="04B940E8" w14:textId="77777777" w:rsidR="00C369F7" w:rsidRPr="00C369F7" w:rsidRDefault="00C369F7" w:rsidP="00C369F7">
            <w:pPr>
              <w:jc w:val="center"/>
              <w:rPr>
                <w:sz w:val="23"/>
                <w:szCs w:val="23"/>
              </w:rPr>
            </w:pPr>
          </w:p>
        </w:tc>
      </w:tr>
    </w:tbl>
    <w:p w14:paraId="418E9619" w14:textId="77777777" w:rsidR="00C369F7" w:rsidRPr="00C369F7" w:rsidRDefault="00C369F7" w:rsidP="00C369F7">
      <w:pPr>
        <w:rPr>
          <w:sz w:val="23"/>
          <w:szCs w:val="23"/>
        </w:rPr>
      </w:pPr>
    </w:p>
    <w:p w14:paraId="1621028B" w14:textId="77777777" w:rsidR="00C369F7" w:rsidRPr="00C369F7" w:rsidRDefault="00C369F7" w:rsidP="00C369F7">
      <w:pPr>
        <w:rPr>
          <w:sz w:val="23"/>
          <w:szCs w:val="23"/>
        </w:rPr>
      </w:pPr>
    </w:p>
    <w:tbl>
      <w:tblPr>
        <w:tblStyle w:val="TableGrid3"/>
        <w:tblW w:w="0" w:type="auto"/>
        <w:tblLook w:val="04A0" w:firstRow="1" w:lastRow="0" w:firstColumn="1" w:lastColumn="0" w:noHBand="0" w:noVBand="1"/>
      </w:tblPr>
      <w:tblGrid>
        <w:gridCol w:w="5935"/>
        <w:gridCol w:w="3415"/>
      </w:tblGrid>
      <w:tr w:rsidR="00C369F7" w:rsidRPr="00C369F7" w14:paraId="2EFF45E9" w14:textId="77777777" w:rsidTr="001D0E86">
        <w:tc>
          <w:tcPr>
            <w:tcW w:w="9350" w:type="dxa"/>
            <w:gridSpan w:val="2"/>
          </w:tcPr>
          <w:p w14:paraId="0B6B5096" w14:textId="77777777" w:rsidR="00C369F7" w:rsidRPr="00C369F7" w:rsidRDefault="00C369F7" w:rsidP="00C369F7">
            <w:pPr>
              <w:jc w:val="center"/>
              <w:rPr>
                <w:b/>
                <w:bCs/>
                <w:sz w:val="23"/>
                <w:szCs w:val="23"/>
              </w:rPr>
            </w:pPr>
            <w:r w:rsidRPr="00C369F7">
              <w:rPr>
                <w:b/>
                <w:bCs/>
                <w:sz w:val="23"/>
                <w:szCs w:val="23"/>
              </w:rPr>
              <w:t>DRY DETENTION BASIN/POND MAINTENANCE</w:t>
            </w:r>
          </w:p>
        </w:tc>
      </w:tr>
      <w:tr w:rsidR="00C369F7" w:rsidRPr="00C369F7" w14:paraId="6A3DDB47" w14:textId="77777777" w:rsidTr="001D0E86">
        <w:tc>
          <w:tcPr>
            <w:tcW w:w="5935" w:type="dxa"/>
          </w:tcPr>
          <w:p w14:paraId="1229D70F" w14:textId="77777777" w:rsidR="00C369F7" w:rsidRPr="00C369F7" w:rsidRDefault="00C369F7" w:rsidP="00C369F7">
            <w:pPr>
              <w:jc w:val="center"/>
              <w:rPr>
                <w:b/>
                <w:bCs/>
                <w:sz w:val="23"/>
                <w:szCs w:val="23"/>
                <w:u w:val="single"/>
              </w:rPr>
            </w:pPr>
            <w:r w:rsidRPr="00C369F7">
              <w:rPr>
                <w:b/>
                <w:bCs/>
                <w:sz w:val="23"/>
                <w:szCs w:val="23"/>
                <w:u w:val="single"/>
              </w:rPr>
              <w:t>Task</w:t>
            </w:r>
          </w:p>
        </w:tc>
        <w:tc>
          <w:tcPr>
            <w:tcW w:w="3415" w:type="dxa"/>
          </w:tcPr>
          <w:p w14:paraId="6A2C2500" w14:textId="77777777" w:rsidR="00C369F7" w:rsidRPr="00C369F7" w:rsidRDefault="00C369F7" w:rsidP="00C369F7">
            <w:pPr>
              <w:jc w:val="center"/>
              <w:rPr>
                <w:b/>
                <w:bCs/>
                <w:sz w:val="23"/>
                <w:szCs w:val="23"/>
                <w:u w:val="single"/>
              </w:rPr>
            </w:pPr>
            <w:r w:rsidRPr="00C369F7">
              <w:rPr>
                <w:b/>
                <w:bCs/>
                <w:sz w:val="23"/>
                <w:szCs w:val="23"/>
                <w:u w:val="single"/>
              </w:rPr>
              <w:t>Schedule</w:t>
            </w:r>
          </w:p>
          <w:p w14:paraId="3A9466F0" w14:textId="77777777" w:rsidR="00C369F7" w:rsidRPr="00C369F7" w:rsidRDefault="00C369F7" w:rsidP="00C369F7">
            <w:pPr>
              <w:jc w:val="center"/>
              <w:rPr>
                <w:b/>
                <w:bCs/>
                <w:sz w:val="23"/>
                <w:szCs w:val="23"/>
                <w:u w:val="single"/>
              </w:rPr>
            </w:pPr>
          </w:p>
        </w:tc>
      </w:tr>
      <w:tr w:rsidR="00C369F7" w:rsidRPr="00C369F7" w14:paraId="0289241E" w14:textId="77777777" w:rsidTr="001D0E86">
        <w:tc>
          <w:tcPr>
            <w:tcW w:w="5935" w:type="dxa"/>
          </w:tcPr>
          <w:p w14:paraId="621227AE" w14:textId="77777777" w:rsidR="00C369F7" w:rsidRPr="00C369F7" w:rsidRDefault="00C369F7" w:rsidP="00C369F7">
            <w:pPr>
              <w:rPr>
                <w:sz w:val="23"/>
                <w:szCs w:val="23"/>
              </w:rPr>
            </w:pPr>
            <w:r w:rsidRPr="00C369F7">
              <w:rPr>
                <w:sz w:val="23"/>
                <w:szCs w:val="23"/>
              </w:rPr>
              <w:t>Remove trash and debris from side slopes</w:t>
            </w:r>
          </w:p>
        </w:tc>
        <w:tc>
          <w:tcPr>
            <w:tcW w:w="3415" w:type="dxa"/>
          </w:tcPr>
          <w:p w14:paraId="6D8925D6" w14:textId="77777777" w:rsidR="00C369F7" w:rsidRPr="00C369F7" w:rsidRDefault="00C369F7" w:rsidP="00C369F7">
            <w:pPr>
              <w:jc w:val="center"/>
              <w:rPr>
                <w:sz w:val="23"/>
                <w:szCs w:val="23"/>
              </w:rPr>
            </w:pPr>
            <w:r w:rsidRPr="00C369F7">
              <w:rPr>
                <w:sz w:val="23"/>
                <w:szCs w:val="23"/>
              </w:rPr>
              <w:t>Monthly</w:t>
            </w:r>
          </w:p>
          <w:p w14:paraId="417D6499" w14:textId="77777777" w:rsidR="00C369F7" w:rsidRPr="00C369F7" w:rsidRDefault="00C369F7" w:rsidP="00C369F7">
            <w:pPr>
              <w:rPr>
                <w:sz w:val="23"/>
                <w:szCs w:val="23"/>
              </w:rPr>
            </w:pPr>
          </w:p>
        </w:tc>
      </w:tr>
      <w:tr w:rsidR="00C369F7" w:rsidRPr="00C369F7" w14:paraId="242034F9" w14:textId="77777777" w:rsidTr="001D0E86">
        <w:tc>
          <w:tcPr>
            <w:tcW w:w="5935" w:type="dxa"/>
          </w:tcPr>
          <w:p w14:paraId="623B40E7" w14:textId="77777777" w:rsidR="00C369F7" w:rsidRPr="00C369F7" w:rsidRDefault="00C369F7" w:rsidP="00C369F7">
            <w:pPr>
              <w:rPr>
                <w:sz w:val="23"/>
                <w:szCs w:val="23"/>
              </w:rPr>
            </w:pPr>
            <w:r w:rsidRPr="00C369F7">
              <w:rPr>
                <w:sz w:val="23"/>
                <w:szCs w:val="23"/>
              </w:rPr>
              <w:t>Outlet/inlet inspection and cleanout</w:t>
            </w:r>
          </w:p>
        </w:tc>
        <w:tc>
          <w:tcPr>
            <w:tcW w:w="3415" w:type="dxa"/>
          </w:tcPr>
          <w:p w14:paraId="1635CBFE" w14:textId="77777777" w:rsidR="00C369F7" w:rsidRPr="00C369F7" w:rsidRDefault="00C369F7" w:rsidP="00C369F7">
            <w:pPr>
              <w:jc w:val="center"/>
              <w:rPr>
                <w:sz w:val="23"/>
                <w:szCs w:val="23"/>
              </w:rPr>
            </w:pPr>
            <w:r w:rsidRPr="00C369F7">
              <w:rPr>
                <w:sz w:val="23"/>
                <w:szCs w:val="23"/>
              </w:rPr>
              <w:t>Monthly</w:t>
            </w:r>
          </w:p>
          <w:p w14:paraId="28DF933C" w14:textId="77777777" w:rsidR="00C369F7" w:rsidRPr="00C369F7" w:rsidRDefault="00C369F7" w:rsidP="00C369F7">
            <w:pPr>
              <w:jc w:val="center"/>
              <w:rPr>
                <w:sz w:val="23"/>
                <w:szCs w:val="23"/>
              </w:rPr>
            </w:pPr>
            <w:r w:rsidRPr="00C369F7">
              <w:rPr>
                <w:sz w:val="23"/>
                <w:szCs w:val="23"/>
              </w:rPr>
              <w:t>Clean out as needed</w:t>
            </w:r>
          </w:p>
        </w:tc>
      </w:tr>
      <w:tr w:rsidR="00C369F7" w:rsidRPr="00C369F7" w14:paraId="2EAE972D" w14:textId="77777777" w:rsidTr="001D0E86">
        <w:tc>
          <w:tcPr>
            <w:tcW w:w="5935" w:type="dxa"/>
          </w:tcPr>
          <w:p w14:paraId="029CF593" w14:textId="77777777" w:rsidR="00C369F7" w:rsidRPr="00C369F7" w:rsidRDefault="00C369F7" w:rsidP="00C369F7">
            <w:pPr>
              <w:rPr>
                <w:sz w:val="23"/>
                <w:szCs w:val="23"/>
              </w:rPr>
            </w:pPr>
            <w:r w:rsidRPr="00C369F7">
              <w:rPr>
                <w:sz w:val="23"/>
                <w:szCs w:val="23"/>
              </w:rPr>
              <w:t>Check pond side slopes and repair eroded areas</w:t>
            </w:r>
          </w:p>
        </w:tc>
        <w:tc>
          <w:tcPr>
            <w:tcW w:w="3415" w:type="dxa"/>
          </w:tcPr>
          <w:p w14:paraId="5A85B5F5" w14:textId="77777777" w:rsidR="00C369F7" w:rsidRPr="00C369F7" w:rsidRDefault="00C369F7" w:rsidP="00C369F7">
            <w:pPr>
              <w:jc w:val="center"/>
              <w:rPr>
                <w:sz w:val="23"/>
                <w:szCs w:val="23"/>
              </w:rPr>
            </w:pPr>
            <w:r w:rsidRPr="00C369F7">
              <w:rPr>
                <w:sz w:val="23"/>
                <w:szCs w:val="23"/>
              </w:rPr>
              <w:t>Inspect Quarterly</w:t>
            </w:r>
          </w:p>
          <w:p w14:paraId="56A262A1" w14:textId="77777777" w:rsidR="00C369F7" w:rsidRPr="00C369F7" w:rsidRDefault="00C369F7" w:rsidP="00C369F7">
            <w:pPr>
              <w:jc w:val="center"/>
              <w:rPr>
                <w:sz w:val="23"/>
                <w:szCs w:val="23"/>
              </w:rPr>
            </w:pPr>
            <w:r w:rsidRPr="00C369F7">
              <w:rPr>
                <w:sz w:val="23"/>
                <w:szCs w:val="23"/>
              </w:rPr>
              <w:t>Repair as needed</w:t>
            </w:r>
          </w:p>
        </w:tc>
      </w:tr>
      <w:tr w:rsidR="00C369F7" w:rsidRPr="00C369F7" w14:paraId="0AEC0B2C" w14:textId="77777777" w:rsidTr="001D0E86">
        <w:tc>
          <w:tcPr>
            <w:tcW w:w="5935" w:type="dxa"/>
          </w:tcPr>
          <w:p w14:paraId="7AEA6745" w14:textId="77777777" w:rsidR="00C369F7" w:rsidRPr="00C369F7" w:rsidRDefault="00C369F7" w:rsidP="00C369F7">
            <w:pPr>
              <w:rPr>
                <w:sz w:val="23"/>
                <w:szCs w:val="23"/>
              </w:rPr>
            </w:pPr>
            <w:r w:rsidRPr="00C369F7">
              <w:rPr>
                <w:sz w:val="23"/>
                <w:szCs w:val="23"/>
              </w:rPr>
              <w:t>Basin inspection and cleanout</w:t>
            </w:r>
          </w:p>
        </w:tc>
        <w:tc>
          <w:tcPr>
            <w:tcW w:w="3415" w:type="dxa"/>
          </w:tcPr>
          <w:p w14:paraId="0D88BEAD" w14:textId="77777777" w:rsidR="00C369F7" w:rsidRPr="00C369F7" w:rsidRDefault="00C369F7" w:rsidP="00C369F7">
            <w:pPr>
              <w:jc w:val="center"/>
              <w:rPr>
                <w:sz w:val="23"/>
                <w:szCs w:val="23"/>
              </w:rPr>
            </w:pPr>
            <w:r w:rsidRPr="00C369F7">
              <w:rPr>
                <w:sz w:val="23"/>
                <w:szCs w:val="23"/>
              </w:rPr>
              <w:t>Inspect once annually</w:t>
            </w:r>
          </w:p>
          <w:p w14:paraId="5207A905" w14:textId="77777777" w:rsidR="00C369F7" w:rsidRPr="00C369F7" w:rsidRDefault="00C369F7" w:rsidP="00C369F7">
            <w:pPr>
              <w:jc w:val="center"/>
              <w:rPr>
                <w:sz w:val="23"/>
                <w:szCs w:val="23"/>
              </w:rPr>
            </w:pPr>
            <w:r w:rsidRPr="00C369F7">
              <w:rPr>
                <w:sz w:val="23"/>
                <w:szCs w:val="23"/>
              </w:rPr>
              <w:t>Remove sediment when 25% of permanent pool volume has been lost</w:t>
            </w:r>
          </w:p>
        </w:tc>
      </w:tr>
      <w:tr w:rsidR="00C369F7" w:rsidRPr="00C369F7" w14:paraId="3A614C7A" w14:textId="77777777" w:rsidTr="001D0E86">
        <w:tc>
          <w:tcPr>
            <w:tcW w:w="5935" w:type="dxa"/>
          </w:tcPr>
          <w:p w14:paraId="1C754F1C" w14:textId="77777777" w:rsidR="00C369F7" w:rsidRPr="00C369F7" w:rsidRDefault="00C369F7" w:rsidP="00C369F7">
            <w:pPr>
              <w:rPr>
                <w:sz w:val="23"/>
                <w:szCs w:val="23"/>
              </w:rPr>
            </w:pPr>
            <w:r w:rsidRPr="00C369F7">
              <w:rPr>
                <w:sz w:val="23"/>
                <w:szCs w:val="23"/>
              </w:rPr>
              <w:t>Inspect for structural damage and leaks</w:t>
            </w:r>
          </w:p>
        </w:tc>
        <w:tc>
          <w:tcPr>
            <w:tcW w:w="3415" w:type="dxa"/>
          </w:tcPr>
          <w:p w14:paraId="5B689A85" w14:textId="77777777" w:rsidR="00C369F7" w:rsidRPr="00C369F7" w:rsidRDefault="00C369F7" w:rsidP="00C369F7">
            <w:pPr>
              <w:jc w:val="center"/>
              <w:rPr>
                <w:sz w:val="23"/>
                <w:szCs w:val="23"/>
              </w:rPr>
            </w:pPr>
            <w:r w:rsidRPr="00C369F7">
              <w:rPr>
                <w:sz w:val="23"/>
                <w:szCs w:val="23"/>
              </w:rPr>
              <w:t>Annually</w:t>
            </w:r>
          </w:p>
          <w:p w14:paraId="56FCC6BE" w14:textId="77777777" w:rsidR="00C369F7" w:rsidRPr="00C369F7" w:rsidRDefault="00C369F7" w:rsidP="00C369F7">
            <w:pPr>
              <w:jc w:val="center"/>
              <w:rPr>
                <w:sz w:val="23"/>
                <w:szCs w:val="23"/>
              </w:rPr>
            </w:pPr>
          </w:p>
        </w:tc>
      </w:tr>
      <w:tr w:rsidR="00C369F7" w:rsidRPr="00C369F7" w14:paraId="461BB758" w14:textId="77777777" w:rsidTr="001D0E86">
        <w:tc>
          <w:tcPr>
            <w:tcW w:w="5935" w:type="dxa"/>
          </w:tcPr>
          <w:p w14:paraId="41BFBBE9" w14:textId="77777777" w:rsidR="00C369F7" w:rsidRPr="00C369F7" w:rsidRDefault="00C369F7" w:rsidP="00C369F7">
            <w:pPr>
              <w:rPr>
                <w:sz w:val="23"/>
                <w:szCs w:val="23"/>
              </w:rPr>
            </w:pPr>
            <w:r w:rsidRPr="00C369F7">
              <w:rPr>
                <w:sz w:val="23"/>
                <w:szCs w:val="23"/>
              </w:rPr>
              <w:t>Replace filtration rip rap that is choked with sediment</w:t>
            </w:r>
          </w:p>
        </w:tc>
        <w:tc>
          <w:tcPr>
            <w:tcW w:w="3415" w:type="dxa"/>
          </w:tcPr>
          <w:p w14:paraId="7398C071" w14:textId="77777777" w:rsidR="00C369F7" w:rsidRPr="00C369F7" w:rsidRDefault="00C369F7" w:rsidP="00C369F7">
            <w:pPr>
              <w:jc w:val="center"/>
              <w:rPr>
                <w:sz w:val="23"/>
                <w:szCs w:val="23"/>
              </w:rPr>
            </w:pPr>
            <w:r w:rsidRPr="00C369F7">
              <w:rPr>
                <w:sz w:val="23"/>
                <w:szCs w:val="23"/>
              </w:rPr>
              <w:t>As needed</w:t>
            </w:r>
          </w:p>
        </w:tc>
      </w:tr>
      <w:tr w:rsidR="00C369F7" w:rsidRPr="00C369F7" w14:paraId="7038B5D1" w14:textId="77777777" w:rsidTr="001D0E86">
        <w:tc>
          <w:tcPr>
            <w:tcW w:w="5935" w:type="dxa"/>
          </w:tcPr>
          <w:p w14:paraId="30559465" w14:textId="77777777" w:rsidR="00C369F7" w:rsidRPr="00C369F7" w:rsidRDefault="00C369F7" w:rsidP="00C369F7">
            <w:pPr>
              <w:rPr>
                <w:sz w:val="23"/>
                <w:szCs w:val="23"/>
              </w:rPr>
            </w:pPr>
            <w:r w:rsidRPr="00C369F7">
              <w:rPr>
                <w:sz w:val="23"/>
                <w:szCs w:val="23"/>
              </w:rPr>
              <w:t>Repair broken pipes</w:t>
            </w:r>
          </w:p>
        </w:tc>
        <w:tc>
          <w:tcPr>
            <w:tcW w:w="3415" w:type="dxa"/>
          </w:tcPr>
          <w:p w14:paraId="5E2AAFF8" w14:textId="77777777" w:rsidR="00C369F7" w:rsidRPr="00C369F7" w:rsidRDefault="00C369F7" w:rsidP="00C369F7">
            <w:pPr>
              <w:jc w:val="center"/>
              <w:rPr>
                <w:sz w:val="23"/>
                <w:szCs w:val="23"/>
              </w:rPr>
            </w:pPr>
            <w:r w:rsidRPr="00C369F7">
              <w:rPr>
                <w:sz w:val="23"/>
                <w:szCs w:val="23"/>
              </w:rPr>
              <w:t>As needed</w:t>
            </w:r>
          </w:p>
          <w:p w14:paraId="26ADAFA9" w14:textId="77777777" w:rsidR="00C369F7" w:rsidRPr="00C369F7" w:rsidRDefault="00C369F7" w:rsidP="00C369F7">
            <w:pPr>
              <w:jc w:val="center"/>
              <w:rPr>
                <w:sz w:val="23"/>
                <w:szCs w:val="23"/>
              </w:rPr>
            </w:pPr>
          </w:p>
        </w:tc>
      </w:tr>
      <w:tr w:rsidR="00C369F7" w:rsidRPr="00C369F7" w14:paraId="2E72DD49" w14:textId="77777777" w:rsidTr="001D0E86">
        <w:tc>
          <w:tcPr>
            <w:tcW w:w="5935" w:type="dxa"/>
          </w:tcPr>
          <w:p w14:paraId="4AA40172" w14:textId="77777777" w:rsidR="00C369F7" w:rsidRPr="00C369F7" w:rsidRDefault="00C369F7" w:rsidP="00C369F7">
            <w:pPr>
              <w:rPr>
                <w:sz w:val="23"/>
                <w:szCs w:val="23"/>
              </w:rPr>
            </w:pPr>
            <w:r w:rsidRPr="00C369F7">
              <w:rPr>
                <w:sz w:val="23"/>
                <w:szCs w:val="23"/>
              </w:rPr>
              <w:t>Remove any accumulated sediment</w:t>
            </w:r>
          </w:p>
        </w:tc>
        <w:tc>
          <w:tcPr>
            <w:tcW w:w="3415" w:type="dxa"/>
          </w:tcPr>
          <w:p w14:paraId="10D84942" w14:textId="77777777" w:rsidR="00C369F7" w:rsidRPr="00C369F7" w:rsidRDefault="00C369F7" w:rsidP="00C369F7">
            <w:pPr>
              <w:jc w:val="center"/>
              <w:rPr>
                <w:sz w:val="23"/>
                <w:szCs w:val="23"/>
              </w:rPr>
            </w:pPr>
            <w:r w:rsidRPr="00C369F7">
              <w:rPr>
                <w:sz w:val="23"/>
                <w:szCs w:val="23"/>
              </w:rPr>
              <w:t>As needed</w:t>
            </w:r>
          </w:p>
          <w:p w14:paraId="547F3075" w14:textId="77777777" w:rsidR="00C369F7" w:rsidRPr="00C369F7" w:rsidRDefault="00C369F7" w:rsidP="00C369F7">
            <w:pPr>
              <w:jc w:val="center"/>
              <w:rPr>
                <w:sz w:val="23"/>
                <w:szCs w:val="23"/>
              </w:rPr>
            </w:pPr>
          </w:p>
        </w:tc>
      </w:tr>
    </w:tbl>
    <w:p w14:paraId="079FF8C3" w14:textId="77777777" w:rsidR="00C369F7" w:rsidRPr="00C369F7" w:rsidRDefault="00C369F7" w:rsidP="00C369F7">
      <w:pPr>
        <w:rPr>
          <w:sz w:val="23"/>
          <w:szCs w:val="23"/>
        </w:rPr>
      </w:pPr>
    </w:p>
    <w:p w14:paraId="1F171002" w14:textId="77777777" w:rsidR="00C369F7" w:rsidRPr="00C369F7" w:rsidRDefault="00C369F7" w:rsidP="00C369F7">
      <w:pPr>
        <w:rPr>
          <w:sz w:val="23"/>
          <w:szCs w:val="23"/>
        </w:rPr>
      </w:pPr>
    </w:p>
    <w:p w14:paraId="52CDD4EC" w14:textId="77777777" w:rsidR="00C369F7" w:rsidRPr="00C369F7" w:rsidRDefault="00C369F7" w:rsidP="00C369F7">
      <w:pPr>
        <w:rPr>
          <w:sz w:val="23"/>
          <w:szCs w:val="23"/>
        </w:rPr>
      </w:pPr>
    </w:p>
    <w:p w14:paraId="3D6E446A" w14:textId="77777777" w:rsidR="00C369F7" w:rsidRPr="00C369F7" w:rsidRDefault="00C369F7" w:rsidP="00C369F7">
      <w:pPr>
        <w:rPr>
          <w:sz w:val="23"/>
          <w:szCs w:val="23"/>
        </w:rPr>
      </w:pPr>
    </w:p>
    <w:p w14:paraId="4A4378D0" w14:textId="77777777" w:rsidR="00C369F7" w:rsidRPr="00C369F7" w:rsidRDefault="00C369F7" w:rsidP="00C369F7">
      <w:pPr>
        <w:rPr>
          <w:sz w:val="23"/>
          <w:szCs w:val="23"/>
        </w:rPr>
      </w:pPr>
    </w:p>
    <w:tbl>
      <w:tblPr>
        <w:tblStyle w:val="TableGrid3"/>
        <w:tblW w:w="0" w:type="auto"/>
        <w:tblLook w:val="04A0" w:firstRow="1" w:lastRow="0" w:firstColumn="1" w:lastColumn="0" w:noHBand="0" w:noVBand="1"/>
      </w:tblPr>
      <w:tblGrid>
        <w:gridCol w:w="5755"/>
        <w:gridCol w:w="3595"/>
      </w:tblGrid>
      <w:tr w:rsidR="00C369F7" w:rsidRPr="00C369F7" w14:paraId="2B353566" w14:textId="77777777" w:rsidTr="001D0E86">
        <w:tc>
          <w:tcPr>
            <w:tcW w:w="9350" w:type="dxa"/>
            <w:gridSpan w:val="2"/>
          </w:tcPr>
          <w:p w14:paraId="197EA965" w14:textId="77777777" w:rsidR="00C369F7" w:rsidRPr="00C369F7" w:rsidRDefault="00C369F7" w:rsidP="00C369F7">
            <w:pPr>
              <w:jc w:val="center"/>
              <w:rPr>
                <w:b/>
                <w:bCs/>
                <w:sz w:val="23"/>
                <w:szCs w:val="23"/>
              </w:rPr>
            </w:pPr>
            <w:r w:rsidRPr="00C369F7">
              <w:rPr>
                <w:b/>
                <w:bCs/>
                <w:sz w:val="23"/>
                <w:szCs w:val="23"/>
              </w:rPr>
              <w:t>WETLANDS MAINTENANCE</w:t>
            </w:r>
          </w:p>
        </w:tc>
      </w:tr>
      <w:tr w:rsidR="00C369F7" w:rsidRPr="00C369F7" w14:paraId="56172264" w14:textId="77777777" w:rsidTr="001D0E86">
        <w:tc>
          <w:tcPr>
            <w:tcW w:w="5755" w:type="dxa"/>
          </w:tcPr>
          <w:p w14:paraId="334E5C41" w14:textId="77777777" w:rsidR="00C369F7" w:rsidRPr="00C369F7" w:rsidRDefault="00C369F7" w:rsidP="00C369F7">
            <w:pPr>
              <w:jc w:val="center"/>
              <w:rPr>
                <w:sz w:val="23"/>
                <w:szCs w:val="23"/>
              </w:rPr>
            </w:pPr>
            <w:r w:rsidRPr="00C369F7">
              <w:rPr>
                <w:b/>
                <w:bCs/>
                <w:sz w:val="23"/>
                <w:szCs w:val="23"/>
                <w:u w:val="single"/>
              </w:rPr>
              <w:t>Task</w:t>
            </w:r>
          </w:p>
        </w:tc>
        <w:tc>
          <w:tcPr>
            <w:tcW w:w="3595" w:type="dxa"/>
          </w:tcPr>
          <w:p w14:paraId="6035E70E" w14:textId="77777777" w:rsidR="00C369F7" w:rsidRPr="00C369F7" w:rsidRDefault="00C369F7" w:rsidP="00C369F7">
            <w:pPr>
              <w:jc w:val="center"/>
              <w:rPr>
                <w:b/>
                <w:bCs/>
                <w:sz w:val="23"/>
                <w:szCs w:val="23"/>
                <w:u w:val="single"/>
              </w:rPr>
            </w:pPr>
            <w:r w:rsidRPr="00C369F7">
              <w:rPr>
                <w:b/>
                <w:bCs/>
                <w:sz w:val="23"/>
                <w:szCs w:val="23"/>
                <w:u w:val="single"/>
              </w:rPr>
              <w:t>Schedule</w:t>
            </w:r>
          </w:p>
          <w:p w14:paraId="0EEDDBD5" w14:textId="77777777" w:rsidR="00C369F7" w:rsidRPr="00C369F7" w:rsidRDefault="00C369F7" w:rsidP="00C369F7">
            <w:pPr>
              <w:jc w:val="center"/>
              <w:rPr>
                <w:sz w:val="23"/>
                <w:szCs w:val="23"/>
              </w:rPr>
            </w:pPr>
          </w:p>
        </w:tc>
      </w:tr>
      <w:tr w:rsidR="00C369F7" w:rsidRPr="00C369F7" w14:paraId="77732408" w14:textId="77777777" w:rsidTr="001D0E86">
        <w:tc>
          <w:tcPr>
            <w:tcW w:w="5755" w:type="dxa"/>
          </w:tcPr>
          <w:p w14:paraId="508F3004" w14:textId="77777777" w:rsidR="00C369F7" w:rsidRPr="00C369F7" w:rsidRDefault="00C369F7" w:rsidP="00C369F7">
            <w:pPr>
              <w:rPr>
                <w:sz w:val="23"/>
                <w:szCs w:val="23"/>
              </w:rPr>
            </w:pPr>
            <w:r w:rsidRPr="00C369F7">
              <w:rPr>
                <w:sz w:val="23"/>
                <w:szCs w:val="23"/>
              </w:rPr>
              <w:t>Remove any invasive plants</w:t>
            </w:r>
          </w:p>
        </w:tc>
        <w:tc>
          <w:tcPr>
            <w:tcW w:w="3595" w:type="dxa"/>
          </w:tcPr>
          <w:p w14:paraId="2031F38E" w14:textId="77777777" w:rsidR="00C369F7" w:rsidRPr="00C369F7" w:rsidRDefault="00C369F7" w:rsidP="00C369F7">
            <w:pPr>
              <w:jc w:val="center"/>
              <w:rPr>
                <w:sz w:val="23"/>
                <w:szCs w:val="23"/>
              </w:rPr>
            </w:pPr>
            <w:r w:rsidRPr="00C369F7">
              <w:rPr>
                <w:sz w:val="23"/>
                <w:szCs w:val="23"/>
              </w:rPr>
              <w:t>Monthly</w:t>
            </w:r>
          </w:p>
          <w:p w14:paraId="375949DB" w14:textId="77777777" w:rsidR="00C369F7" w:rsidRPr="00C369F7" w:rsidRDefault="00C369F7" w:rsidP="00C369F7">
            <w:pPr>
              <w:rPr>
                <w:sz w:val="23"/>
                <w:szCs w:val="23"/>
              </w:rPr>
            </w:pPr>
          </w:p>
        </w:tc>
      </w:tr>
      <w:tr w:rsidR="00C369F7" w:rsidRPr="00C369F7" w14:paraId="763375FA" w14:textId="77777777" w:rsidTr="001D0E86">
        <w:tc>
          <w:tcPr>
            <w:tcW w:w="5755" w:type="dxa"/>
          </w:tcPr>
          <w:p w14:paraId="173A4011" w14:textId="77777777" w:rsidR="00C369F7" w:rsidRPr="00C369F7" w:rsidRDefault="00C369F7" w:rsidP="00C369F7">
            <w:pPr>
              <w:rPr>
                <w:sz w:val="23"/>
                <w:szCs w:val="23"/>
              </w:rPr>
            </w:pPr>
            <w:r w:rsidRPr="00C369F7">
              <w:rPr>
                <w:sz w:val="23"/>
                <w:szCs w:val="23"/>
              </w:rPr>
              <w:t>Remove trash and debris from Outlet/inlet areas</w:t>
            </w:r>
          </w:p>
        </w:tc>
        <w:tc>
          <w:tcPr>
            <w:tcW w:w="3595" w:type="dxa"/>
          </w:tcPr>
          <w:p w14:paraId="30B89B14" w14:textId="77777777" w:rsidR="00C369F7" w:rsidRPr="00C369F7" w:rsidRDefault="00C369F7" w:rsidP="00C369F7">
            <w:pPr>
              <w:jc w:val="center"/>
              <w:rPr>
                <w:sz w:val="23"/>
                <w:szCs w:val="23"/>
              </w:rPr>
            </w:pPr>
            <w:r w:rsidRPr="00C369F7">
              <w:rPr>
                <w:sz w:val="23"/>
                <w:szCs w:val="23"/>
              </w:rPr>
              <w:t>Monthly</w:t>
            </w:r>
          </w:p>
          <w:p w14:paraId="35220C02" w14:textId="77777777" w:rsidR="00C369F7" w:rsidRPr="00C369F7" w:rsidRDefault="00C369F7" w:rsidP="00C369F7">
            <w:pPr>
              <w:jc w:val="center"/>
              <w:rPr>
                <w:sz w:val="23"/>
                <w:szCs w:val="23"/>
              </w:rPr>
            </w:pPr>
            <w:r w:rsidRPr="00C369F7">
              <w:rPr>
                <w:sz w:val="23"/>
                <w:szCs w:val="23"/>
              </w:rPr>
              <w:t>Clean out as needed</w:t>
            </w:r>
          </w:p>
        </w:tc>
      </w:tr>
      <w:tr w:rsidR="00C369F7" w:rsidRPr="00C369F7" w14:paraId="0F89BBDF" w14:textId="77777777" w:rsidTr="001D0E86">
        <w:tc>
          <w:tcPr>
            <w:tcW w:w="5755" w:type="dxa"/>
          </w:tcPr>
          <w:p w14:paraId="2F41DC13" w14:textId="77777777" w:rsidR="00C369F7" w:rsidRPr="00C369F7" w:rsidRDefault="00C369F7" w:rsidP="00C369F7">
            <w:pPr>
              <w:rPr>
                <w:sz w:val="23"/>
                <w:szCs w:val="23"/>
              </w:rPr>
            </w:pPr>
            <w:r w:rsidRPr="00C369F7">
              <w:rPr>
                <w:sz w:val="23"/>
                <w:szCs w:val="23"/>
              </w:rPr>
              <w:t>Check wetlands side slopes and repair eroded areas where vegetation has been lost</w:t>
            </w:r>
          </w:p>
        </w:tc>
        <w:tc>
          <w:tcPr>
            <w:tcW w:w="3595" w:type="dxa"/>
          </w:tcPr>
          <w:p w14:paraId="0CA4A03E" w14:textId="77777777" w:rsidR="00C369F7" w:rsidRPr="00C369F7" w:rsidRDefault="00C369F7" w:rsidP="00C369F7">
            <w:pPr>
              <w:jc w:val="center"/>
              <w:rPr>
                <w:sz w:val="23"/>
                <w:szCs w:val="23"/>
              </w:rPr>
            </w:pPr>
            <w:r w:rsidRPr="00C369F7">
              <w:rPr>
                <w:sz w:val="23"/>
                <w:szCs w:val="23"/>
              </w:rPr>
              <w:t>Inspect Quarterly</w:t>
            </w:r>
          </w:p>
          <w:p w14:paraId="22A42E1C" w14:textId="77777777" w:rsidR="00C369F7" w:rsidRPr="00C369F7" w:rsidRDefault="00C369F7" w:rsidP="00C369F7">
            <w:pPr>
              <w:jc w:val="center"/>
              <w:rPr>
                <w:sz w:val="23"/>
                <w:szCs w:val="23"/>
              </w:rPr>
            </w:pPr>
            <w:r w:rsidRPr="00C369F7">
              <w:rPr>
                <w:sz w:val="23"/>
                <w:szCs w:val="23"/>
              </w:rPr>
              <w:t>Repair as needed</w:t>
            </w:r>
          </w:p>
        </w:tc>
      </w:tr>
      <w:tr w:rsidR="00C369F7" w:rsidRPr="00C369F7" w14:paraId="2735EBE4" w14:textId="77777777" w:rsidTr="001D0E86">
        <w:tc>
          <w:tcPr>
            <w:tcW w:w="5755" w:type="dxa"/>
          </w:tcPr>
          <w:p w14:paraId="31F9095E" w14:textId="77777777" w:rsidR="00C369F7" w:rsidRPr="00C369F7" w:rsidRDefault="00C369F7" w:rsidP="00C369F7">
            <w:pPr>
              <w:rPr>
                <w:sz w:val="23"/>
                <w:szCs w:val="23"/>
              </w:rPr>
            </w:pPr>
            <w:r w:rsidRPr="00C369F7">
              <w:rPr>
                <w:sz w:val="23"/>
                <w:szCs w:val="23"/>
              </w:rPr>
              <w:t>Inspect for structural damage and leaks</w:t>
            </w:r>
          </w:p>
        </w:tc>
        <w:tc>
          <w:tcPr>
            <w:tcW w:w="3595" w:type="dxa"/>
          </w:tcPr>
          <w:p w14:paraId="39E92D32" w14:textId="77777777" w:rsidR="00C369F7" w:rsidRPr="00C369F7" w:rsidRDefault="00C369F7" w:rsidP="00C369F7">
            <w:pPr>
              <w:jc w:val="center"/>
              <w:rPr>
                <w:sz w:val="23"/>
                <w:szCs w:val="23"/>
              </w:rPr>
            </w:pPr>
            <w:r w:rsidRPr="00C369F7">
              <w:rPr>
                <w:sz w:val="23"/>
                <w:szCs w:val="23"/>
              </w:rPr>
              <w:t>Annually</w:t>
            </w:r>
          </w:p>
          <w:p w14:paraId="4177AD08" w14:textId="77777777" w:rsidR="00C369F7" w:rsidRPr="00C369F7" w:rsidRDefault="00C369F7" w:rsidP="00C369F7">
            <w:pPr>
              <w:jc w:val="center"/>
              <w:rPr>
                <w:sz w:val="23"/>
                <w:szCs w:val="23"/>
              </w:rPr>
            </w:pPr>
          </w:p>
        </w:tc>
      </w:tr>
      <w:tr w:rsidR="00C369F7" w:rsidRPr="00C369F7" w14:paraId="71A9B4E3" w14:textId="77777777" w:rsidTr="001D0E86">
        <w:tc>
          <w:tcPr>
            <w:tcW w:w="5755" w:type="dxa"/>
          </w:tcPr>
          <w:p w14:paraId="5AA75774" w14:textId="77777777" w:rsidR="00C369F7" w:rsidRPr="00C369F7" w:rsidRDefault="00C369F7" w:rsidP="00C369F7">
            <w:pPr>
              <w:rPr>
                <w:sz w:val="23"/>
                <w:szCs w:val="23"/>
              </w:rPr>
            </w:pPr>
            <w:r w:rsidRPr="00C369F7">
              <w:rPr>
                <w:sz w:val="23"/>
                <w:szCs w:val="23"/>
              </w:rPr>
              <w:t>Replace filtration rip rap that is chocked with sediment</w:t>
            </w:r>
          </w:p>
        </w:tc>
        <w:tc>
          <w:tcPr>
            <w:tcW w:w="3595" w:type="dxa"/>
          </w:tcPr>
          <w:p w14:paraId="60D2DDDF" w14:textId="77777777" w:rsidR="00C369F7" w:rsidRPr="00C369F7" w:rsidRDefault="00C369F7" w:rsidP="00C369F7">
            <w:pPr>
              <w:jc w:val="center"/>
              <w:rPr>
                <w:sz w:val="23"/>
                <w:szCs w:val="23"/>
              </w:rPr>
            </w:pPr>
            <w:r w:rsidRPr="00C369F7">
              <w:rPr>
                <w:sz w:val="23"/>
                <w:szCs w:val="23"/>
              </w:rPr>
              <w:t>As needed</w:t>
            </w:r>
          </w:p>
          <w:p w14:paraId="1496A0F6" w14:textId="77777777" w:rsidR="00C369F7" w:rsidRPr="00C369F7" w:rsidRDefault="00C369F7" w:rsidP="00C369F7">
            <w:pPr>
              <w:jc w:val="center"/>
              <w:rPr>
                <w:sz w:val="23"/>
                <w:szCs w:val="23"/>
              </w:rPr>
            </w:pPr>
          </w:p>
        </w:tc>
      </w:tr>
      <w:tr w:rsidR="00C369F7" w:rsidRPr="00C369F7" w14:paraId="5EF204F7" w14:textId="77777777" w:rsidTr="001D0E86">
        <w:tc>
          <w:tcPr>
            <w:tcW w:w="5755" w:type="dxa"/>
          </w:tcPr>
          <w:p w14:paraId="168D5929" w14:textId="77777777" w:rsidR="00C369F7" w:rsidRPr="00C369F7" w:rsidRDefault="00C369F7" w:rsidP="00C369F7">
            <w:pPr>
              <w:rPr>
                <w:sz w:val="23"/>
                <w:szCs w:val="23"/>
              </w:rPr>
            </w:pPr>
            <w:r w:rsidRPr="00C369F7">
              <w:rPr>
                <w:sz w:val="23"/>
                <w:szCs w:val="23"/>
              </w:rPr>
              <w:t>Repair broken pipes or risers</w:t>
            </w:r>
          </w:p>
        </w:tc>
        <w:tc>
          <w:tcPr>
            <w:tcW w:w="3595" w:type="dxa"/>
          </w:tcPr>
          <w:p w14:paraId="47A23490" w14:textId="77777777" w:rsidR="00C369F7" w:rsidRPr="00C369F7" w:rsidRDefault="00C369F7" w:rsidP="00C369F7">
            <w:pPr>
              <w:jc w:val="center"/>
              <w:rPr>
                <w:sz w:val="23"/>
                <w:szCs w:val="23"/>
              </w:rPr>
            </w:pPr>
            <w:r w:rsidRPr="00C369F7">
              <w:rPr>
                <w:sz w:val="23"/>
                <w:szCs w:val="23"/>
              </w:rPr>
              <w:t>As needed</w:t>
            </w:r>
          </w:p>
          <w:p w14:paraId="34C75AC5" w14:textId="77777777" w:rsidR="00C369F7" w:rsidRPr="00C369F7" w:rsidRDefault="00C369F7" w:rsidP="00C369F7">
            <w:pPr>
              <w:jc w:val="center"/>
              <w:rPr>
                <w:sz w:val="23"/>
                <w:szCs w:val="23"/>
              </w:rPr>
            </w:pPr>
          </w:p>
        </w:tc>
      </w:tr>
      <w:tr w:rsidR="00C369F7" w:rsidRPr="00C369F7" w14:paraId="5DA9B559" w14:textId="77777777" w:rsidTr="001D0E86">
        <w:tc>
          <w:tcPr>
            <w:tcW w:w="5755" w:type="dxa"/>
          </w:tcPr>
          <w:p w14:paraId="05B569ED" w14:textId="77777777" w:rsidR="00C369F7" w:rsidRPr="00C369F7" w:rsidRDefault="00C369F7" w:rsidP="00C369F7">
            <w:pPr>
              <w:rPr>
                <w:sz w:val="23"/>
                <w:szCs w:val="23"/>
              </w:rPr>
            </w:pPr>
            <w:r w:rsidRPr="00C369F7">
              <w:rPr>
                <w:sz w:val="23"/>
                <w:szCs w:val="23"/>
              </w:rPr>
              <w:t>Remove any accumulated sediment</w:t>
            </w:r>
          </w:p>
        </w:tc>
        <w:tc>
          <w:tcPr>
            <w:tcW w:w="3595" w:type="dxa"/>
          </w:tcPr>
          <w:p w14:paraId="1BAD55AF" w14:textId="77777777" w:rsidR="00C369F7" w:rsidRPr="00C369F7" w:rsidRDefault="00C369F7" w:rsidP="00C369F7">
            <w:pPr>
              <w:jc w:val="center"/>
              <w:rPr>
                <w:sz w:val="23"/>
                <w:szCs w:val="23"/>
              </w:rPr>
            </w:pPr>
            <w:r w:rsidRPr="00C369F7">
              <w:rPr>
                <w:sz w:val="23"/>
                <w:szCs w:val="23"/>
              </w:rPr>
              <w:t>As needed</w:t>
            </w:r>
          </w:p>
          <w:p w14:paraId="63BCD0F8" w14:textId="77777777" w:rsidR="00C369F7" w:rsidRPr="00C369F7" w:rsidRDefault="00C369F7" w:rsidP="00C369F7">
            <w:pPr>
              <w:jc w:val="center"/>
              <w:rPr>
                <w:sz w:val="23"/>
                <w:szCs w:val="23"/>
              </w:rPr>
            </w:pPr>
          </w:p>
        </w:tc>
      </w:tr>
    </w:tbl>
    <w:p w14:paraId="529F0FD1" w14:textId="77777777" w:rsidR="00C369F7" w:rsidRPr="00C369F7" w:rsidRDefault="00C369F7" w:rsidP="00C369F7">
      <w:pPr>
        <w:rPr>
          <w:sz w:val="23"/>
          <w:szCs w:val="23"/>
        </w:rPr>
      </w:pPr>
    </w:p>
    <w:tbl>
      <w:tblPr>
        <w:tblStyle w:val="TableGrid3"/>
        <w:tblW w:w="0" w:type="auto"/>
        <w:tblLook w:val="04A0" w:firstRow="1" w:lastRow="0" w:firstColumn="1" w:lastColumn="0" w:noHBand="0" w:noVBand="1"/>
      </w:tblPr>
      <w:tblGrid>
        <w:gridCol w:w="5755"/>
        <w:gridCol w:w="3595"/>
      </w:tblGrid>
      <w:tr w:rsidR="00C369F7" w:rsidRPr="00C369F7" w14:paraId="070091B5" w14:textId="77777777" w:rsidTr="001D0E86">
        <w:tc>
          <w:tcPr>
            <w:tcW w:w="9350" w:type="dxa"/>
            <w:gridSpan w:val="2"/>
          </w:tcPr>
          <w:p w14:paraId="3B2EA1C3" w14:textId="77777777" w:rsidR="00C369F7" w:rsidRPr="00C369F7" w:rsidRDefault="00C369F7" w:rsidP="00C369F7">
            <w:pPr>
              <w:jc w:val="center"/>
              <w:rPr>
                <w:b/>
                <w:bCs/>
                <w:sz w:val="23"/>
                <w:szCs w:val="23"/>
              </w:rPr>
            </w:pPr>
            <w:r w:rsidRPr="00C369F7">
              <w:rPr>
                <w:b/>
                <w:bCs/>
                <w:sz w:val="23"/>
                <w:szCs w:val="23"/>
              </w:rPr>
              <w:t>GRASSED SWALE/CHANNEL MAINTENANCE</w:t>
            </w:r>
          </w:p>
        </w:tc>
      </w:tr>
      <w:tr w:rsidR="00C369F7" w:rsidRPr="00C369F7" w14:paraId="614F54CA" w14:textId="77777777" w:rsidTr="001D0E86">
        <w:tc>
          <w:tcPr>
            <w:tcW w:w="5755" w:type="dxa"/>
          </w:tcPr>
          <w:p w14:paraId="3BE27464" w14:textId="77777777" w:rsidR="00C369F7" w:rsidRPr="00C369F7" w:rsidRDefault="00C369F7" w:rsidP="00C369F7">
            <w:pPr>
              <w:jc w:val="center"/>
              <w:rPr>
                <w:sz w:val="23"/>
                <w:szCs w:val="23"/>
              </w:rPr>
            </w:pPr>
            <w:r w:rsidRPr="00C369F7">
              <w:rPr>
                <w:b/>
                <w:bCs/>
                <w:sz w:val="23"/>
                <w:szCs w:val="23"/>
                <w:u w:val="single"/>
              </w:rPr>
              <w:t>Task</w:t>
            </w:r>
          </w:p>
        </w:tc>
        <w:tc>
          <w:tcPr>
            <w:tcW w:w="3595" w:type="dxa"/>
          </w:tcPr>
          <w:p w14:paraId="7997FD89" w14:textId="77777777" w:rsidR="00C369F7" w:rsidRPr="00C369F7" w:rsidRDefault="00C369F7" w:rsidP="00C369F7">
            <w:pPr>
              <w:jc w:val="center"/>
              <w:rPr>
                <w:b/>
                <w:bCs/>
                <w:sz w:val="23"/>
                <w:szCs w:val="23"/>
                <w:u w:val="single"/>
              </w:rPr>
            </w:pPr>
            <w:r w:rsidRPr="00C369F7">
              <w:rPr>
                <w:b/>
                <w:bCs/>
                <w:sz w:val="23"/>
                <w:szCs w:val="23"/>
                <w:u w:val="single"/>
              </w:rPr>
              <w:t>Schedule</w:t>
            </w:r>
          </w:p>
          <w:p w14:paraId="56E66F79" w14:textId="77777777" w:rsidR="00C369F7" w:rsidRPr="00C369F7" w:rsidRDefault="00C369F7" w:rsidP="00C369F7">
            <w:pPr>
              <w:jc w:val="center"/>
              <w:rPr>
                <w:sz w:val="23"/>
                <w:szCs w:val="23"/>
              </w:rPr>
            </w:pPr>
          </w:p>
        </w:tc>
      </w:tr>
      <w:tr w:rsidR="00C369F7" w:rsidRPr="00C369F7" w14:paraId="6C8B04C3" w14:textId="77777777" w:rsidTr="001D0E86">
        <w:tc>
          <w:tcPr>
            <w:tcW w:w="5755" w:type="dxa"/>
          </w:tcPr>
          <w:p w14:paraId="3B74AF70" w14:textId="77777777" w:rsidR="00C369F7" w:rsidRPr="00C369F7" w:rsidRDefault="00C369F7" w:rsidP="00C369F7">
            <w:pPr>
              <w:rPr>
                <w:sz w:val="23"/>
                <w:szCs w:val="23"/>
              </w:rPr>
            </w:pPr>
            <w:r w:rsidRPr="00C369F7">
              <w:rPr>
                <w:sz w:val="23"/>
                <w:szCs w:val="23"/>
              </w:rPr>
              <w:t>Remove trash and debris</w:t>
            </w:r>
          </w:p>
        </w:tc>
        <w:tc>
          <w:tcPr>
            <w:tcW w:w="3595" w:type="dxa"/>
          </w:tcPr>
          <w:p w14:paraId="067B1E4D" w14:textId="77777777" w:rsidR="00C369F7" w:rsidRPr="00C369F7" w:rsidRDefault="00C369F7" w:rsidP="00C369F7">
            <w:pPr>
              <w:jc w:val="center"/>
              <w:rPr>
                <w:sz w:val="23"/>
                <w:szCs w:val="23"/>
              </w:rPr>
            </w:pPr>
            <w:r w:rsidRPr="00C369F7">
              <w:rPr>
                <w:sz w:val="23"/>
                <w:szCs w:val="23"/>
              </w:rPr>
              <w:t>Monthly</w:t>
            </w:r>
          </w:p>
          <w:p w14:paraId="3C4635CE" w14:textId="77777777" w:rsidR="00C369F7" w:rsidRPr="00C369F7" w:rsidRDefault="00C369F7" w:rsidP="00C369F7">
            <w:pPr>
              <w:rPr>
                <w:sz w:val="23"/>
                <w:szCs w:val="23"/>
              </w:rPr>
            </w:pPr>
          </w:p>
        </w:tc>
      </w:tr>
      <w:tr w:rsidR="00C369F7" w:rsidRPr="00C369F7" w14:paraId="1DE81655" w14:textId="77777777" w:rsidTr="001D0E86">
        <w:tc>
          <w:tcPr>
            <w:tcW w:w="5755" w:type="dxa"/>
          </w:tcPr>
          <w:p w14:paraId="2C42A061" w14:textId="77777777" w:rsidR="00C369F7" w:rsidRPr="00C369F7" w:rsidRDefault="00C369F7" w:rsidP="00C369F7">
            <w:pPr>
              <w:rPr>
                <w:sz w:val="23"/>
                <w:szCs w:val="23"/>
              </w:rPr>
            </w:pPr>
            <w:r w:rsidRPr="00C369F7">
              <w:rPr>
                <w:sz w:val="23"/>
                <w:szCs w:val="23"/>
              </w:rPr>
              <w:t>Stabilization of eroded areas</w:t>
            </w:r>
          </w:p>
        </w:tc>
        <w:tc>
          <w:tcPr>
            <w:tcW w:w="3595" w:type="dxa"/>
          </w:tcPr>
          <w:p w14:paraId="130F86AD" w14:textId="77777777" w:rsidR="00C369F7" w:rsidRPr="00C369F7" w:rsidRDefault="00C369F7" w:rsidP="00C369F7">
            <w:pPr>
              <w:jc w:val="center"/>
              <w:rPr>
                <w:sz w:val="23"/>
                <w:szCs w:val="23"/>
              </w:rPr>
            </w:pPr>
            <w:r w:rsidRPr="00C369F7">
              <w:rPr>
                <w:sz w:val="23"/>
                <w:szCs w:val="23"/>
              </w:rPr>
              <w:t>Monthly</w:t>
            </w:r>
          </w:p>
          <w:p w14:paraId="55AE61BB" w14:textId="77777777" w:rsidR="00C369F7" w:rsidRPr="00C369F7" w:rsidRDefault="00C369F7" w:rsidP="00C369F7">
            <w:pPr>
              <w:rPr>
                <w:sz w:val="23"/>
                <w:szCs w:val="23"/>
              </w:rPr>
            </w:pPr>
          </w:p>
        </w:tc>
      </w:tr>
      <w:tr w:rsidR="00C369F7" w:rsidRPr="00C369F7" w14:paraId="4021FC8F" w14:textId="77777777" w:rsidTr="001D0E86">
        <w:tc>
          <w:tcPr>
            <w:tcW w:w="5755" w:type="dxa"/>
          </w:tcPr>
          <w:p w14:paraId="6BAD74B9" w14:textId="77777777" w:rsidR="00C369F7" w:rsidRPr="00C369F7" w:rsidRDefault="00C369F7" w:rsidP="00C369F7">
            <w:pPr>
              <w:rPr>
                <w:sz w:val="23"/>
                <w:szCs w:val="23"/>
              </w:rPr>
            </w:pPr>
            <w:r w:rsidRPr="00C369F7">
              <w:rPr>
                <w:sz w:val="23"/>
                <w:szCs w:val="23"/>
              </w:rPr>
              <w:t>Mowing</w:t>
            </w:r>
          </w:p>
        </w:tc>
        <w:tc>
          <w:tcPr>
            <w:tcW w:w="3595" w:type="dxa"/>
          </w:tcPr>
          <w:p w14:paraId="7863BFBC" w14:textId="77777777" w:rsidR="00C369F7" w:rsidRPr="00C369F7" w:rsidRDefault="00C369F7" w:rsidP="00C369F7">
            <w:pPr>
              <w:jc w:val="center"/>
              <w:rPr>
                <w:sz w:val="23"/>
                <w:szCs w:val="23"/>
              </w:rPr>
            </w:pPr>
            <w:r w:rsidRPr="00C369F7">
              <w:rPr>
                <w:sz w:val="23"/>
                <w:szCs w:val="23"/>
              </w:rPr>
              <w:t>Monthly or as needed</w:t>
            </w:r>
          </w:p>
          <w:p w14:paraId="25BF8A1B" w14:textId="77777777" w:rsidR="00C369F7" w:rsidRPr="00C369F7" w:rsidRDefault="00C369F7" w:rsidP="00C369F7">
            <w:pPr>
              <w:rPr>
                <w:sz w:val="23"/>
                <w:szCs w:val="23"/>
              </w:rPr>
            </w:pPr>
          </w:p>
        </w:tc>
      </w:tr>
      <w:tr w:rsidR="00C369F7" w:rsidRPr="00C369F7" w14:paraId="2FF6B47C" w14:textId="77777777" w:rsidTr="001D0E86">
        <w:tc>
          <w:tcPr>
            <w:tcW w:w="5755" w:type="dxa"/>
          </w:tcPr>
          <w:p w14:paraId="72E2D01D" w14:textId="77777777" w:rsidR="00C369F7" w:rsidRPr="00C369F7" w:rsidRDefault="00C369F7" w:rsidP="00C369F7">
            <w:pPr>
              <w:rPr>
                <w:sz w:val="23"/>
                <w:szCs w:val="23"/>
              </w:rPr>
            </w:pPr>
            <w:r w:rsidRPr="00C369F7">
              <w:rPr>
                <w:sz w:val="23"/>
                <w:szCs w:val="23"/>
              </w:rPr>
              <w:t>Check outlet pipes (if present) for clogging</w:t>
            </w:r>
          </w:p>
        </w:tc>
        <w:tc>
          <w:tcPr>
            <w:tcW w:w="3595" w:type="dxa"/>
          </w:tcPr>
          <w:p w14:paraId="0256E465" w14:textId="77777777" w:rsidR="00C369F7" w:rsidRPr="00C369F7" w:rsidRDefault="00C369F7" w:rsidP="00C369F7">
            <w:pPr>
              <w:jc w:val="center"/>
              <w:rPr>
                <w:sz w:val="23"/>
                <w:szCs w:val="23"/>
              </w:rPr>
            </w:pPr>
            <w:r w:rsidRPr="00C369F7">
              <w:rPr>
                <w:sz w:val="23"/>
                <w:szCs w:val="23"/>
              </w:rPr>
              <w:t>Monthly</w:t>
            </w:r>
          </w:p>
          <w:p w14:paraId="5A84B3E8" w14:textId="77777777" w:rsidR="00C369F7" w:rsidRPr="00C369F7" w:rsidRDefault="00C369F7" w:rsidP="00C369F7">
            <w:pPr>
              <w:rPr>
                <w:sz w:val="23"/>
                <w:szCs w:val="23"/>
              </w:rPr>
            </w:pPr>
          </w:p>
        </w:tc>
      </w:tr>
      <w:tr w:rsidR="00C369F7" w:rsidRPr="00C369F7" w14:paraId="6618E334" w14:textId="77777777" w:rsidTr="001D0E86">
        <w:tc>
          <w:tcPr>
            <w:tcW w:w="5755" w:type="dxa"/>
          </w:tcPr>
          <w:p w14:paraId="2676C46D" w14:textId="77777777" w:rsidR="00C369F7" w:rsidRPr="00C369F7" w:rsidRDefault="00C369F7" w:rsidP="00C369F7">
            <w:pPr>
              <w:rPr>
                <w:sz w:val="23"/>
                <w:szCs w:val="23"/>
              </w:rPr>
            </w:pPr>
            <w:r w:rsidRPr="00C369F7">
              <w:rPr>
                <w:sz w:val="23"/>
                <w:szCs w:val="23"/>
              </w:rPr>
              <w:t>Check flow dispersion device for accumulated sediment that can cause formation of subchannels</w:t>
            </w:r>
          </w:p>
        </w:tc>
        <w:tc>
          <w:tcPr>
            <w:tcW w:w="3595" w:type="dxa"/>
          </w:tcPr>
          <w:p w14:paraId="355A5919" w14:textId="77777777" w:rsidR="00C369F7" w:rsidRPr="00C369F7" w:rsidRDefault="00C369F7" w:rsidP="00C369F7">
            <w:pPr>
              <w:jc w:val="center"/>
              <w:rPr>
                <w:sz w:val="23"/>
                <w:szCs w:val="23"/>
              </w:rPr>
            </w:pPr>
            <w:r w:rsidRPr="00C369F7">
              <w:rPr>
                <w:sz w:val="23"/>
                <w:szCs w:val="23"/>
              </w:rPr>
              <w:t>Monthly</w:t>
            </w:r>
          </w:p>
        </w:tc>
      </w:tr>
      <w:tr w:rsidR="00C369F7" w:rsidRPr="00C369F7" w14:paraId="221032AE" w14:textId="77777777" w:rsidTr="001D0E86">
        <w:tc>
          <w:tcPr>
            <w:tcW w:w="5755" w:type="dxa"/>
          </w:tcPr>
          <w:p w14:paraId="63D13AE6" w14:textId="77777777" w:rsidR="00C369F7" w:rsidRPr="00C369F7" w:rsidRDefault="00C369F7" w:rsidP="00C369F7">
            <w:pPr>
              <w:rPr>
                <w:sz w:val="23"/>
                <w:szCs w:val="23"/>
              </w:rPr>
            </w:pPr>
            <w:r w:rsidRPr="00C369F7">
              <w:rPr>
                <w:sz w:val="23"/>
                <w:szCs w:val="23"/>
              </w:rPr>
              <w:t>Re-seed</w:t>
            </w:r>
          </w:p>
        </w:tc>
        <w:tc>
          <w:tcPr>
            <w:tcW w:w="3595" w:type="dxa"/>
          </w:tcPr>
          <w:p w14:paraId="6CCD70CE" w14:textId="77777777" w:rsidR="00C369F7" w:rsidRPr="00C369F7" w:rsidRDefault="00C369F7" w:rsidP="00C369F7">
            <w:pPr>
              <w:jc w:val="center"/>
              <w:rPr>
                <w:sz w:val="23"/>
                <w:szCs w:val="23"/>
              </w:rPr>
            </w:pPr>
            <w:r w:rsidRPr="00C369F7">
              <w:rPr>
                <w:sz w:val="23"/>
                <w:szCs w:val="23"/>
              </w:rPr>
              <w:t>As needed</w:t>
            </w:r>
          </w:p>
          <w:p w14:paraId="206D7437" w14:textId="77777777" w:rsidR="00C369F7" w:rsidRPr="00C369F7" w:rsidRDefault="00C369F7" w:rsidP="00C369F7">
            <w:pPr>
              <w:jc w:val="center"/>
              <w:rPr>
                <w:sz w:val="23"/>
                <w:szCs w:val="23"/>
              </w:rPr>
            </w:pPr>
          </w:p>
        </w:tc>
      </w:tr>
      <w:tr w:rsidR="00C369F7" w:rsidRPr="00C369F7" w14:paraId="62400020" w14:textId="77777777" w:rsidTr="001D0E86">
        <w:tc>
          <w:tcPr>
            <w:tcW w:w="5755" w:type="dxa"/>
          </w:tcPr>
          <w:p w14:paraId="627508BD" w14:textId="77777777" w:rsidR="00C369F7" w:rsidRPr="00C369F7" w:rsidRDefault="00C369F7" w:rsidP="00C369F7">
            <w:pPr>
              <w:rPr>
                <w:sz w:val="23"/>
                <w:szCs w:val="23"/>
              </w:rPr>
            </w:pPr>
            <w:r w:rsidRPr="00C369F7">
              <w:rPr>
                <w:sz w:val="23"/>
                <w:szCs w:val="23"/>
              </w:rPr>
              <w:t>Remove any accumulated sediment</w:t>
            </w:r>
          </w:p>
        </w:tc>
        <w:tc>
          <w:tcPr>
            <w:tcW w:w="3595" w:type="dxa"/>
          </w:tcPr>
          <w:p w14:paraId="3EDD1819" w14:textId="77777777" w:rsidR="00C369F7" w:rsidRPr="00C369F7" w:rsidRDefault="00C369F7" w:rsidP="00C369F7">
            <w:pPr>
              <w:jc w:val="center"/>
              <w:rPr>
                <w:sz w:val="23"/>
                <w:szCs w:val="23"/>
              </w:rPr>
            </w:pPr>
            <w:r w:rsidRPr="00C369F7">
              <w:rPr>
                <w:sz w:val="23"/>
                <w:szCs w:val="23"/>
              </w:rPr>
              <w:t>As needed</w:t>
            </w:r>
          </w:p>
          <w:p w14:paraId="42F23DF7" w14:textId="77777777" w:rsidR="00C369F7" w:rsidRPr="00C369F7" w:rsidRDefault="00C369F7" w:rsidP="00C369F7">
            <w:pPr>
              <w:jc w:val="center"/>
              <w:rPr>
                <w:sz w:val="23"/>
                <w:szCs w:val="23"/>
              </w:rPr>
            </w:pPr>
          </w:p>
        </w:tc>
      </w:tr>
    </w:tbl>
    <w:p w14:paraId="4C51ABD5" w14:textId="77777777" w:rsidR="00C369F7" w:rsidRPr="00C369F7" w:rsidRDefault="00C369F7" w:rsidP="00C369F7">
      <w:pPr>
        <w:rPr>
          <w:sz w:val="23"/>
          <w:szCs w:val="23"/>
        </w:rPr>
      </w:pPr>
    </w:p>
    <w:p w14:paraId="7439ECE8" w14:textId="77777777" w:rsidR="00C369F7" w:rsidRPr="00C369F7" w:rsidRDefault="00C369F7" w:rsidP="00C369F7">
      <w:pPr>
        <w:rPr>
          <w:sz w:val="23"/>
          <w:szCs w:val="23"/>
        </w:rPr>
      </w:pPr>
    </w:p>
    <w:p w14:paraId="6D427B03" w14:textId="77777777" w:rsidR="00C369F7" w:rsidRPr="00C369F7" w:rsidRDefault="00C369F7" w:rsidP="00C369F7">
      <w:pPr>
        <w:rPr>
          <w:sz w:val="23"/>
          <w:szCs w:val="23"/>
        </w:rPr>
      </w:pPr>
    </w:p>
    <w:p w14:paraId="2A761050" w14:textId="77777777" w:rsidR="00C369F7" w:rsidRPr="00C369F7" w:rsidRDefault="00C369F7" w:rsidP="00C369F7">
      <w:pPr>
        <w:rPr>
          <w:sz w:val="23"/>
          <w:szCs w:val="23"/>
        </w:rPr>
      </w:pPr>
    </w:p>
    <w:p w14:paraId="0E5C8809" w14:textId="77777777" w:rsidR="00C369F7" w:rsidRPr="00C369F7" w:rsidRDefault="00C369F7" w:rsidP="00C369F7">
      <w:pPr>
        <w:rPr>
          <w:sz w:val="23"/>
          <w:szCs w:val="23"/>
        </w:rPr>
      </w:pPr>
    </w:p>
    <w:p w14:paraId="0EDB72E0" w14:textId="77777777" w:rsidR="00C369F7" w:rsidRPr="00C369F7" w:rsidRDefault="00C369F7" w:rsidP="00C369F7">
      <w:pPr>
        <w:rPr>
          <w:sz w:val="23"/>
          <w:szCs w:val="23"/>
        </w:rPr>
      </w:pPr>
    </w:p>
    <w:p w14:paraId="13D2B84B" w14:textId="77777777" w:rsidR="00C369F7" w:rsidRPr="00C369F7" w:rsidRDefault="00C369F7" w:rsidP="00C369F7">
      <w:pPr>
        <w:rPr>
          <w:sz w:val="23"/>
          <w:szCs w:val="23"/>
        </w:rPr>
      </w:pPr>
    </w:p>
    <w:p w14:paraId="15F4E293" w14:textId="77777777" w:rsidR="00C369F7" w:rsidRPr="00C369F7" w:rsidRDefault="00C369F7" w:rsidP="00C369F7">
      <w:pPr>
        <w:rPr>
          <w:sz w:val="23"/>
          <w:szCs w:val="23"/>
        </w:rPr>
      </w:pPr>
    </w:p>
    <w:tbl>
      <w:tblPr>
        <w:tblStyle w:val="TableGrid3"/>
        <w:tblW w:w="0" w:type="auto"/>
        <w:tblLook w:val="04A0" w:firstRow="1" w:lastRow="0" w:firstColumn="1" w:lastColumn="0" w:noHBand="0" w:noVBand="1"/>
      </w:tblPr>
      <w:tblGrid>
        <w:gridCol w:w="5755"/>
        <w:gridCol w:w="3595"/>
      </w:tblGrid>
      <w:tr w:rsidR="00C369F7" w:rsidRPr="00C369F7" w14:paraId="47226F68" w14:textId="77777777" w:rsidTr="001D0E86">
        <w:tc>
          <w:tcPr>
            <w:tcW w:w="9350" w:type="dxa"/>
            <w:gridSpan w:val="2"/>
          </w:tcPr>
          <w:p w14:paraId="6EA4E642" w14:textId="77777777" w:rsidR="00C369F7" w:rsidRPr="00C369F7" w:rsidRDefault="00C369F7" w:rsidP="00C369F7">
            <w:pPr>
              <w:jc w:val="center"/>
              <w:rPr>
                <w:b/>
                <w:bCs/>
                <w:sz w:val="23"/>
                <w:szCs w:val="23"/>
              </w:rPr>
            </w:pPr>
            <w:r w:rsidRPr="00C369F7">
              <w:rPr>
                <w:b/>
                <w:bCs/>
                <w:sz w:val="23"/>
                <w:szCs w:val="23"/>
              </w:rPr>
              <w:lastRenderedPageBreak/>
              <w:t>FLOW LEVEL SPREADER/DISSIPATER BLOCKS MAINTENANCE TASK AND SCHEDULE</w:t>
            </w:r>
          </w:p>
        </w:tc>
      </w:tr>
      <w:tr w:rsidR="00C369F7" w:rsidRPr="00C369F7" w14:paraId="4D7D8801" w14:textId="77777777" w:rsidTr="001D0E86">
        <w:tc>
          <w:tcPr>
            <w:tcW w:w="5755" w:type="dxa"/>
          </w:tcPr>
          <w:p w14:paraId="0F18C552" w14:textId="77777777" w:rsidR="00C369F7" w:rsidRPr="00C369F7" w:rsidRDefault="00C369F7" w:rsidP="00C369F7">
            <w:pPr>
              <w:jc w:val="center"/>
              <w:rPr>
                <w:sz w:val="23"/>
                <w:szCs w:val="23"/>
              </w:rPr>
            </w:pPr>
            <w:r w:rsidRPr="00C369F7">
              <w:rPr>
                <w:b/>
                <w:bCs/>
                <w:sz w:val="23"/>
                <w:szCs w:val="23"/>
                <w:u w:val="single"/>
              </w:rPr>
              <w:t>Task</w:t>
            </w:r>
          </w:p>
        </w:tc>
        <w:tc>
          <w:tcPr>
            <w:tcW w:w="3595" w:type="dxa"/>
          </w:tcPr>
          <w:p w14:paraId="44569AC7" w14:textId="77777777" w:rsidR="00C369F7" w:rsidRPr="00C369F7" w:rsidRDefault="00C369F7" w:rsidP="00C369F7">
            <w:pPr>
              <w:jc w:val="center"/>
              <w:rPr>
                <w:b/>
                <w:bCs/>
                <w:sz w:val="23"/>
                <w:szCs w:val="23"/>
                <w:u w:val="single"/>
              </w:rPr>
            </w:pPr>
            <w:r w:rsidRPr="00C369F7">
              <w:rPr>
                <w:b/>
                <w:bCs/>
                <w:sz w:val="23"/>
                <w:szCs w:val="23"/>
                <w:u w:val="single"/>
              </w:rPr>
              <w:t>Schedule</w:t>
            </w:r>
          </w:p>
          <w:p w14:paraId="497CA2C7" w14:textId="77777777" w:rsidR="00C369F7" w:rsidRPr="00C369F7" w:rsidRDefault="00C369F7" w:rsidP="00C369F7">
            <w:pPr>
              <w:jc w:val="center"/>
              <w:rPr>
                <w:sz w:val="23"/>
                <w:szCs w:val="23"/>
              </w:rPr>
            </w:pPr>
          </w:p>
        </w:tc>
      </w:tr>
      <w:tr w:rsidR="00C369F7" w:rsidRPr="00C369F7" w14:paraId="0FBB86AF" w14:textId="77777777" w:rsidTr="001D0E86">
        <w:tc>
          <w:tcPr>
            <w:tcW w:w="5755" w:type="dxa"/>
          </w:tcPr>
          <w:p w14:paraId="63D774CA" w14:textId="77777777" w:rsidR="00C369F7" w:rsidRPr="00C369F7" w:rsidRDefault="00C369F7" w:rsidP="00C369F7">
            <w:pPr>
              <w:rPr>
                <w:sz w:val="23"/>
                <w:szCs w:val="23"/>
              </w:rPr>
            </w:pPr>
            <w:r w:rsidRPr="00C369F7">
              <w:rPr>
                <w:sz w:val="23"/>
                <w:szCs w:val="23"/>
              </w:rPr>
              <w:t>Remove trash and debris</w:t>
            </w:r>
          </w:p>
        </w:tc>
        <w:tc>
          <w:tcPr>
            <w:tcW w:w="3595" w:type="dxa"/>
          </w:tcPr>
          <w:p w14:paraId="5BA84ED6" w14:textId="77777777" w:rsidR="00C369F7" w:rsidRPr="00C369F7" w:rsidRDefault="00C369F7" w:rsidP="00C369F7">
            <w:pPr>
              <w:jc w:val="center"/>
              <w:rPr>
                <w:sz w:val="23"/>
                <w:szCs w:val="23"/>
              </w:rPr>
            </w:pPr>
            <w:r w:rsidRPr="00C369F7">
              <w:rPr>
                <w:sz w:val="23"/>
                <w:szCs w:val="23"/>
              </w:rPr>
              <w:t>Monthly</w:t>
            </w:r>
          </w:p>
          <w:p w14:paraId="62E53F55" w14:textId="77777777" w:rsidR="00C369F7" w:rsidRPr="00C369F7" w:rsidRDefault="00C369F7" w:rsidP="00C369F7">
            <w:pPr>
              <w:rPr>
                <w:sz w:val="23"/>
                <w:szCs w:val="23"/>
              </w:rPr>
            </w:pPr>
          </w:p>
        </w:tc>
      </w:tr>
      <w:tr w:rsidR="00C369F7" w:rsidRPr="00C369F7" w14:paraId="340D40C1" w14:textId="77777777" w:rsidTr="001D0E86">
        <w:tc>
          <w:tcPr>
            <w:tcW w:w="5755" w:type="dxa"/>
          </w:tcPr>
          <w:p w14:paraId="282AA325" w14:textId="77777777" w:rsidR="00C369F7" w:rsidRPr="00C369F7" w:rsidRDefault="00C369F7" w:rsidP="00C369F7">
            <w:pPr>
              <w:rPr>
                <w:sz w:val="23"/>
                <w:szCs w:val="23"/>
              </w:rPr>
            </w:pPr>
            <w:r w:rsidRPr="00C369F7">
              <w:rPr>
                <w:sz w:val="23"/>
                <w:szCs w:val="23"/>
              </w:rPr>
              <w:t>Inspect for undercutting</w:t>
            </w:r>
          </w:p>
        </w:tc>
        <w:tc>
          <w:tcPr>
            <w:tcW w:w="3595" w:type="dxa"/>
          </w:tcPr>
          <w:p w14:paraId="06C1856E" w14:textId="77777777" w:rsidR="00C369F7" w:rsidRPr="00C369F7" w:rsidRDefault="00C369F7" w:rsidP="00C369F7">
            <w:pPr>
              <w:jc w:val="center"/>
              <w:rPr>
                <w:sz w:val="23"/>
                <w:szCs w:val="23"/>
              </w:rPr>
            </w:pPr>
            <w:r w:rsidRPr="00C369F7">
              <w:rPr>
                <w:sz w:val="23"/>
                <w:szCs w:val="23"/>
              </w:rPr>
              <w:t>Monthly</w:t>
            </w:r>
          </w:p>
          <w:p w14:paraId="49288F46" w14:textId="77777777" w:rsidR="00C369F7" w:rsidRPr="00C369F7" w:rsidRDefault="00C369F7" w:rsidP="00C369F7">
            <w:pPr>
              <w:rPr>
                <w:sz w:val="23"/>
                <w:szCs w:val="23"/>
              </w:rPr>
            </w:pPr>
          </w:p>
        </w:tc>
      </w:tr>
      <w:tr w:rsidR="00C369F7" w:rsidRPr="00C369F7" w14:paraId="116A9BE9" w14:textId="77777777" w:rsidTr="001D0E86">
        <w:tc>
          <w:tcPr>
            <w:tcW w:w="5755" w:type="dxa"/>
          </w:tcPr>
          <w:p w14:paraId="7B79FB29" w14:textId="77777777" w:rsidR="00C369F7" w:rsidRPr="00C369F7" w:rsidRDefault="00C369F7" w:rsidP="00C369F7">
            <w:pPr>
              <w:rPr>
                <w:sz w:val="23"/>
                <w:szCs w:val="23"/>
              </w:rPr>
            </w:pPr>
            <w:r w:rsidRPr="00C369F7">
              <w:rPr>
                <w:sz w:val="23"/>
                <w:szCs w:val="23"/>
              </w:rPr>
              <w:t>Inspect for settlement</w:t>
            </w:r>
          </w:p>
        </w:tc>
        <w:tc>
          <w:tcPr>
            <w:tcW w:w="3595" w:type="dxa"/>
          </w:tcPr>
          <w:p w14:paraId="11A545F0" w14:textId="77777777" w:rsidR="00C369F7" w:rsidRPr="00C369F7" w:rsidRDefault="00C369F7" w:rsidP="00C369F7">
            <w:pPr>
              <w:jc w:val="center"/>
              <w:rPr>
                <w:sz w:val="23"/>
                <w:szCs w:val="23"/>
              </w:rPr>
            </w:pPr>
            <w:r w:rsidRPr="00C369F7">
              <w:rPr>
                <w:sz w:val="23"/>
                <w:szCs w:val="23"/>
              </w:rPr>
              <w:t>Monthly</w:t>
            </w:r>
          </w:p>
          <w:p w14:paraId="0C78CD5A" w14:textId="77777777" w:rsidR="00C369F7" w:rsidRPr="00C369F7" w:rsidRDefault="00C369F7" w:rsidP="00C369F7">
            <w:pPr>
              <w:rPr>
                <w:sz w:val="23"/>
                <w:szCs w:val="23"/>
              </w:rPr>
            </w:pPr>
          </w:p>
        </w:tc>
      </w:tr>
      <w:tr w:rsidR="00C369F7" w:rsidRPr="00C369F7" w14:paraId="08C43750" w14:textId="77777777" w:rsidTr="001D0E86">
        <w:tc>
          <w:tcPr>
            <w:tcW w:w="5755" w:type="dxa"/>
          </w:tcPr>
          <w:p w14:paraId="41EC058C" w14:textId="77777777" w:rsidR="00C369F7" w:rsidRPr="00C369F7" w:rsidRDefault="00C369F7" w:rsidP="00C369F7">
            <w:pPr>
              <w:rPr>
                <w:sz w:val="23"/>
                <w:szCs w:val="23"/>
              </w:rPr>
            </w:pPr>
            <w:r w:rsidRPr="00C369F7">
              <w:rPr>
                <w:sz w:val="23"/>
                <w:szCs w:val="23"/>
              </w:rPr>
              <w:t>Inspect and replace degraded or eroded rip rap or stone</w:t>
            </w:r>
          </w:p>
        </w:tc>
        <w:tc>
          <w:tcPr>
            <w:tcW w:w="3595" w:type="dxa"/>
          </w:tcPr>
          <w:p w14:paraId="169DA5C7" w14:textId="77777777" w:rsidR="00C369F7" w:rsidRPr="00C369F7" w:rsidRDefault="00C369F7" w:rsidP="00C369F7">
            <w:pPr>
              <w:jc w:val="center"/>
              <w:rPr>
                <w:sz w:val="23"/>
                <w:szCs w:val="23"/>
              </w:rPr>
            </w:pPr>
            <w:r w:rsidRPr="00C369F7">
              <w:rPr>
                <w:sz w:val="23"/>
                <w:szCs w:val="23"/>
              </w:rPr>
              <w:t>Monthly</w:t>
            </w:r>
          </w:p>
          <w:p w14:paraId="38ED7592" w14:textId="77777777" w:rsidR="00C369F7" w:rsidRPr="00C369F7" w:rsidRDefault="00C369F7" w:rsidP="00C369F7">
            <w:pPr>
              <w:rPr>
                <w:sz w:val="23"/>
                <w:szCs w:val="23"/>
              </w:rPr>
            </w:pPr>
          </w:p>
        </w:tc>
      </w:tr>
      <w:tr w:rsidR="00C369F7" w:rsidRPr="00C369F7" w14:paraId="2CED66E2" w14:textId="77777777" w:rsidTr="001D0E86">
        <w:tc>
          <w:tcPr>
            <w:tcW w:w="5755" w:type="dxa"/>
          </w:tcPr>
          <w:p w14:paraId="6A8AA04C" w14:textId="77777777" w:rsidR="00C369F7" w:rsidRPr="00C369F7" w:rsidRDefault="00C369F7" w:rsidP="00C369F7">
            <w:pPr>
              <w:rPr>
                <w:sz w:val="23"/>
                <w:szCs w:val="23"/>
              </w:rPr>
            </w:pPr>
            <w:r w:rsidRPr="00C369F7">
              <w:rPr>
                <w:sz w:val="23"/>
                <w:szCs w:val="23"/>
              </w:rPr>
              <w:t>Check flow dispersion/dissipater device for accumulated sediment that can cause formation of subchannels</w:t>
            </w:r>
          </w:p>
        </w:tc>
        <w:tc>
          <w:tcPr>
            <w:tcW w:w="3595" w:type="dxa"/>
          </w:tcPr>
          <w:p w14:paraId="63347234" w14:textId="77777777" w:rsidR="00C369F7" w:rsidRPr="00C369F7" w:rsidRDefault="00C369F7" w:rsidP="00C369F7">
            <w:pPr>
              <w:jc w:val="center"/>
              <w:rPr>
                <w:sz w:val="23"/>
                <w:szCs w:val="23"/>
              </w:rPr>
            </w:pPr>
            <w:r w:rsidRPr="00C369F7">
              <w:rPr>
                <w:sz w:val="23"/>
                <w:szCs w:val="23"/>
              </w:rPr>
              <w:t>Monthly</w:t>
            </w:r>
          </w:p>
          <w:p w14:paraId="6E0E12A0" w14:textId="77777777" w:rsidR="00C369F7" w:rsidRPr="00C369F7" w:rsidRDefault="00C369F7" w:rsidP="00C369F7">
            <w:pPr>
              <w:jc w:val="center"/>
              <w:rPr>
                <w:sz w:val="23"/>
                <w:szCs w:val="23"/>
              </w:rPr>
            </w:pPr>
            <w:r w:rsidRPr="00C369F7">
              <w:rPr>
                <w:sz w:val="23"/>
                <w:szCs w:val="23"/>
              </w:rPr>
              <w:t>Repair-replace as needed</w:t>
            </w:r>
          </w:p>
        </w:tc>
      </w:tr>
    </w:tbl>
    <w:p w14:paraId="2A90AF2A" w14:textId="77777777" w:rsidR="00C369F7" w:rsidRPr="00C369F7" w:rsidRDefault="00C369F7" w:rsidP="00C369F7">
      <w:pPr>
        <w:rPr>
          <w:sz w:val="23"/>
          <w:szCs w:val="23"/>
        </w:rPr>
      </w:pPr>
    </w:p>
    <w:tbl>
      <w:tblPr>
        <w:tblStyle w:val="TableGrid3"/>
        <w:tblW w:w="9454" w:type="dxa"/>
        <w:tblLook w:val="04A0" w:firstRow="1" w:lastRow="0" w:firstColumn="1" w:lastColumn="0" w:noHBand="0" w:noVBand="1"/>
      </w:tblPr>
      <w:tblGrid>
        <w:gridCol w:w="5910"/>
        <w:gridCol w:w="3544"/>
      </w:tblGrid>
      <w:tr w:rsidR="00C369F7" w:rsidRPr="00C369F7" w14:paraId="13D42557" w14:textId="77777777" w:rsidTr="001D0E86">
        <w:trPr>
          <w:trHeight w:val="141"/>
        </w:trPr>
        <w:tc>
          <w:tcPr>
            <w:tcW w:w="9454" w:type="dxa"/>
            <w:gridSpan w:val="2"/>
          </w:tcPr>
          <w:p w14:paraId="0B9CA78B" w14:textId="77777777" w:rsidR="00C369F7" w:rsidRPr="00C369F7" w:rsidRDefault="00C369F7" w:rsidP="00C369F7">
            <w:pPr>
              <w:jc w:val="center"/>
              <w:rPr>
                <w:b/>
                <w:bCs/>
                <w:sz w:val="23"/>
                <w:szCs w:val="23"/>
              </w:rPr>
            </w:pPr>
            <w:r w:rsidRPr="00C369F7">
              <w:rPr>
                <w:b/>
                <w:bCs/>
                <w:sz w:val="23"/>
                <w:szCs w:val="23"/>
              </w:rPr>
              <w:t>PERMEABLE PAVERS OR PAVEMENT MAINTENACE TASK AND SCHEDULE</w:t>
            </w:r>
          </w:p>
        </w:tc>
      </w:tr>
      <w:tr w:rsidR="00C369F7" w:rsidRPr="00C369F7" w14:paraId="2E5AFDD4" w14:textId="77777777" w:rsidTr="001D0E86">
        <w:trPr>
          <w:trHeight w:val="291"/>
        </w:trPr>
        <w:tc>
          <w:tcPr>
            <w:tcW w:w="5910" w:type="dxa"/>
          </w:tcPr>
          <w:p w14:paraId="4CA923AA" w14:textId="77777777" w:rsidR="00C369F7" w:rsidRPr="00C369F7" w:rsidRDefault="00C369F7" w:rsidP="00C369F7">
            <w:pPr>
              <w:jc w:val="center"/>
              <w:rPr>
                <w:sz w:val="23"/>
                <w:szCs w:val="23"/>
              </w:rPr>
            </w:pPr>
            <w:r w:rsidRPr="00C369F7">
              <w:rPr>
                <w:b/>
                <w:bCs/>
                <w:sz w:val="23"/>
                <w:szCs w:val="23"/>
                <w:u w:val="single"/>
              </w:rPr>
              <w:t>Task</w:t>
            </w:r>
          </w:p>
        </w:tc>
        <w:tc>
          <w:tcPr>
            <w:tcW w:w="3544" w:type="dxa"/>
          </w:tcPr>
          <w:p w14:paraId="0FCA1F48" w14:textId="77777777" w:rsidR="00C369F7" w:rsidRPr="00C369F7" w:rsidRDefault="00C369F7" w:rsidP="00C369F7">
            <w:pPr>
              <w:jc w:val="center"/>
              <w:rPr>
                <w:b/>
                <w:bCs/>
                <w:sz w:val="23"/>
                <w:szCs w:val="23"/>
                <w:u w:val="single"/>
              </w:rPr>
            </w:pPr>
            <w:r w:rsidRPr="00C369F7">
              <w:rPr>
                <w:b/>
                <w:bCs/>
                <w:sz w:val="23"/>
                <w:szCs w:val="23"/>
                <w:u w:val="single"/>
              </w:rPr>
              <w:t>Schedule</w:t>
            </w:r>
          </w:p>
          <w:p w14:paraId="581EBD8F" w14:textId="77777777" w:rsidR="00C369F7" w:rsidRPr="00C369F7" w:rsidRDefault="00C369F7" w:rsidP="00C369F7">
            <w:pPr>
              <w:jc w:val="center"/>
              <w:rPr>
                <w:sz w:val="23"/>
                <w:szCs w:val="23"/>
              </w:rPr>
            </w:pPr>
          </w:p>
        </w:tc>
      </w:tr>
      <w:tr w:rsidR="00C369F7" w:rsidRPr="00C369F7" w14:paraId="7F096BC2" w14:textId="77777777" w:rsidTr="001D0E86">
        <w:trPr>
          <w:trHeight w:val="299"/>
        </w:trPr>
        <w:tc>
          <w:tcPr>
            <w:tcW w:w="5910" w:type="dxa"/>
          </w:tcPr>
          <w:p w14:paraId="73C8708D" w14:textId="77777777" w:rsidR="00C369F7" w:rsidRPr="00C369F7" w:rsidRDefault="00C369F7" w:rsidP="00C369F7">
            <w:pPr>
              <w:rPr>
                <w:sz w:val="23"/>
                <w:szCs w:val="23"/>
              </w:rPr>
            </w:pPr>
            <w:r w:rsidRPr="00C369F7">
              <w:rPr>
                <w:sz w:val="23"/>
                <w:szCs w:val="23"/>
              </w:rPr>
              <w:t>Inspect and remove accumulated sediment from pavement surface</w:t>
            </w:r>
          </w:p>
        </w:tc>
        <w:tc>
          <w:tcPr>
            <w:tcW w:w="3544" w:type="dxa"/>
          </w:tcPr>
          <w:p w14:paraId="6B92B673" w14:textId="77777777" w:rsidR="00C369F7" w:rsidRPr="00C369F7" w:rsidRDefault="00C369F7" w:rsidP="00C369F7">
            <w:pPr>
              <w:jc w:val="center"/>
              <w:rPr>
                <w:sz w:val="23"/>
                <w:szCs w:val="23"/>
              </w:rPr>
            </w:pPr>
            <w:r w:rsidRPr="00C369F7">
              <w:rPr>
                <w:sz w:val="23"/>
                <w:szCs w:val="23"/>
              </w:rPr>
              <w:t>Monthly</w:t>
            </w:r>
          </w:p>
          <w:p w14:paraId="766E42E6" w14:textId="77777777" w:rsidR="00C369F7" w:rsidRPr="00C369F7" w:rsidRDefault="00C369F7" w:rsidP="00C369F7">
            <w:pPr>
              <w:jc w:val="center"/>
              <w:rPr>
                <w:sz w:val="23"/>
                <w:szCs w:val="23"/>
              </w:rPr>
            </w:pPr>
            <w:r w:rsidRPr="00C369F7">
              <w:rPr>
                <w:sz w:val="23"/>
                <w:szCs w:val="23"/>
              </w:rPr>
              <w:t>As needed</w:t>
            </w:r>
          </w:p>
        </w:tc>
      </w:tr>
      <w:tr w:rsidR="00C369F7" w:rsidRPr="00C369F7" w14:paraId="4C5EA8A7" w14:textId="77777777" w:rsidTr="001D0E86">
        <w:trPr>
          <w:trHeight w:val="291"/>
        </w:trPr>
        <w:tc>
          <w:tcPr>
            <w:tcW w:w="5910" w:type="dxa"/>
          </w:tcPr>
          <w:p w14:paraId="2777FB92" w14:textId="77777777" w:rsidR="00C369F7" w:rsidRPr="00C369F7" w:rsidRDefault="00C369F7" w:rsidP="00C369F7">
            <w:pPr>
              <w:rPr>
                <w:sz w:val="23"/>
                <w:szCs w:val="23"/>
              </w:rPr>
            </w:pPr>
            <w:r w:rsidRPr="00C369F7">
              <w:rPr>
                <w:sz w:val="23"/>
                <w:szCs w:val="23"/>
              </w:rPr>
              <w:t>Inspect and clean pavement of accumulated oil or grease</w:t>
            </w:r>
          </w:p>
        </w:tc>
        <w:tc>
          <w:tcPr>
            <w:tcW w:w="3544" w:type="dxa"/>
          </w:tcPr>
          <w:p w14:paraId="40FAE0E3" w14:textId="77777777" w:rsidR="00C369F7" w:rsidRPr="00C369F7" w:rsidRDefault="00C369F7" w:rsidP="00C369F7">
            <w:pPr>
              <w:jc w:val="center"/>
              <w:rPr>
                <w:sz w:val="23"/>
                <w:szCs w:val="23"/>
              </w:rPr>
            </w:pPr>
            <w:r w:rsidRPr="00C369F7">
              <w:rPr>
                <w:sz w:val="23"/>
                <w:szCs w:val="23"/>
              </w:rPr>
              <w:t>Monthly</w:t>
            </w:r>
          </w:p>
          <w:p w14:paraId="73923DED" w14:textId="77777777" w:rsidR="00C369F7" w:rsidRPr="00C369F7" w:rsidRDefault="00C369F7" w:rsidP="00C369F7">
            <w:pPr>
              <w:jc w:val="center"/>
              <w:rPr>
                <w:sz w:val="23"/>
                <w:szCs w:val="23"/>
              </w:rPr>
            </w:pPr>
            <w:r w:rsidRPr="00C369F7">
              <w:rPr>
                <w:sz w:val="23"/>
                <w:szCs w:val="23"/>
              </w:rPr>
              <w:t>As needed</w:t>
            </w:r>
          </w:p>
        </w:tc>
      </w:tr>
      <w:tr w:rsidR="00C369F7" w:rsidRPr="00C369F7" w14:paraId="01D1ECE4" w14:textId="77777777" w:rsidTr="001D0E86">
        <w:trPr>
          <w:trHeight w:val="291"/>
        </w:trPr>
        <w:tc>
          <w:tcPr>
            <w:tcW w:w="5910" w:type="dxa"/>
          </w:tcPr>
          <w:p w14:paraId="6678FCBC" w14:textId="77777777" w:rsidR="00C369F7" w:rsidRPr="00C369F7" w:rsidRDefault="00C369F7" w:rsidP="00C369F7">
            <w:pPr>
              <w:rPr>
                <w:sz w:val="23"/>
                <w:szCs w:val="23"/>
              </w:rPr>
            </w:pPr>
            <w:r w:rsidRPr="00C369F7">
              <w:rPr>
                <w:sz w:val="23"/>
                <w:szCs w:val="23"/>
              </w:rPr>
              <w:t>Spray vegetation and moss with herbicide</w:t>
            </w:r>
          </w:p>
        </w:tc>
        <w:tc>
          <w:tcPr>
            <w:tcW w:w="3544" w:type="dxa"/>
          </w:tcPr>
          <w:p w14:paraId="4A84B1FB" w14:textId="77777777" w:rsidR="00C369F7" w:rsidRPr="00C369F7" w:rsidRDefault="00C369F7" w:rsidP="00C369F7">
            <w:pPr>
              <w:jc w:val="center"/>
              <w:rPr>
                <w:sz w:val="23"/>
                <w:szCs w:val="23"/>
              </w:rPr>
            </w:pPr>
            <w:r w:rsidRPr="00C369F7">
              <w:rPr>
                <w:sz w:val="23"/>
                <w:szCs w:val="23"/>
              </w:rPr>
              <w:t>Monthly</w:t>
            </w:r>
          </w:p>
          <w:p w14:paraId="5FACC36C" w14:textId="77777777" w:rsidR="00C369F7" w:rsidRPr="00C369F7" w:rsidRDefault="00C369F7" w:rsidP="00C369F7">
            <w:pPr>
              <w:jc w:val="center"/>
              <w:rPr>
                <w:sz w:val="23"/>
                <w:szCs w:val="23"/>
              </w:rPr>
            </w:pPr>
            <w:r w:rsidRPr="00C369F7">
              <w:rPr>
                <w:sz w:val="23"/>
                <w:szCs w:val="23"/>
              </w:rPr>
              <w:t>As needed during growing season</w:t>
            </w:r>
          </w:p>
        </w:tc>
      </w:tr>
      <w:tr w:rsidR="00C369F7" w:rsidRPr="00C369F7" w14:paraId="5299178D" w14:textId="77777777" w:rsidTr="001D0E86">
        <w:trPr>
          <w:trHeight w:val="291"/>
        </w:trPr>
        <w:tc>
          <w:tcPr>
            <w:tcW w:w="5910" w:type="dxa"/>
          </w:tcPr>
          <w:p w14:paraId="6D799475" w14:textId="77777777" w:rsidR="00C369F7" w:rsidRPr="00C369F7" w:rsidRDefault="00C369F7" w:rsidP="00C369F7">
            <w:pPr>
              <w:rPr>
                <w:sz w:val="23"/>
                <w:szCs w:val="23"/>
              </w:rPr>
            </w:pPr>
            <w:r w:rsidRPr="00C369F7">
              <w:rPr>
                <w:sz w:val="23"/>
                <w:szCs w:val="23"/>
              </w:rPr>
              <w:t>Vacuum/sweep surface</w:t>
            </w:r>
          </w:p>
        </w:tc>
        <w:tc>
          <w:tcPr>
            <w:tcW w:w="3544" w:type="dxa"/>
          </w:tcPr>
          <w:p w14:paraId="6C413E18" w14:textId="77777777" w:rsidR="00C369F7" w:rsidRPr="00C369F7" w:rsidRDefault="00C369F7" w:rsidP="00C369F7">
            <w:pPr>
              <w:jc w:val="center"/>
              <w:rPr>
                <w:sz w:val="23"/>
                <w:szCs w:val="23"/>
              </w:rPr>
            </w:pPr>
            <w:r w:rsidRPr="00C369F7">
              <w:rPr>
                <w:sz w:val="23"/>
                <w:szCs w:val="23"/>
              </w:rPr>
              <w:t>Annually</w:t>
            </w:r>
          </w:p>
          <w:p w14:paraId="1DF81DBA" w14:textId="77777777" w:rsidR="00C369F7" w:rsidRPr="00C369F7" w:rsidRDefault="00C369F7" w:rsidP="00C369F7">
            <w:pPr>
              <w:jc w:val="center"/>
              <w:rPr>
                <w:sz w:val="23"/>
                <w:szCs w:val="23"/>
              </w:rPr>
            </w:pPr>
          </w:p>
        </w:tc>
      </w:tr>
      <w:tr w:rsidR="00C369F7" w:rsidRPr="00C369F7" w14:paraId="436A8E5B" w14:textId="77777777" w:rsidTr="001D0E86">
        <w:trPr>
          <w:trHeight w:val="291"/>
        </w:trPr>
        <w:tc>
          <w:tcPr>
            <w:tcW w:w="5910" w:type="dxa"/>
          </w:tcPr>
          <w:p w14:paraId="562951CA" w14:textId="77777777" w:rsidR="00C369F7" w:rsidRPr="00C369F7" w:rsidRDefault="00C369F7" w:rsidP="00C369F7">
            <w:pPr>
              <w:rPr>
                <w:sz w:val="23"/>
                <w:szCs w:val="23"/>
              </w:rPr>
            </w:pPr>
            <w:r w:rsidRPr="00C369F7">
              <w:rPr>
                <w:sz w:val="23"/>
                <w:szCs w:val="23"/>
              </w:rPr>
              <w:t>Inspect for deterioration</w:t>
            </w:r>
          </w:p>
        </w:tc>
        <w:tc>
          <w:tcPr>
            <w:tcW w:w="3544" w:type="dxa"/>
          </w:tcPr>
          <w:p w14:paraId="0A339CDC" w14:textId="77777777" w:rsidR="00C369F7" w:rsidRPr="00C369F7" w:rsidRDefault="00C369F7" w:rsidP="00C369F7">
            <w:pPr>
              <w:jc w:val="center"/>
              <w:rPr>
                <w:sz w:val="23"/>
                <w:szCs w:val="23"/>
              </w:rPr>
            </w:pPr>
            <w:r w:rsidRPr="00C369F7">
              <w:rPr>
                <w:sz w:val="23"/>
                <w:szCs w:val="23"/>
              </w:rPr>
              <w:t>Annually</w:t>
            </w:r>
          </w:p>
          <w:p w14:paraId="79155BAA" w14:textId="77777777" w:rsidR="00C369F7" w:rsidRPr="00C369F7" w:rsidRDefault="00C369F7" w:rsidP="00C369F7">
            <w:pPr>
              <w:jc w:val="center"/>
              <w:rPr>
                <w:sz w:val="23"/>
                <w:szCs w:val="23"/>
              </w:rPr>
            </w:pPr>
          </w:p>
        </w:tc>
      </w:tr>
      <w:tr w:rsidR="00C369F7" w:rsidRPr="00C369F7" w14:paraId="11B1FC62" w14:textId="77777777" w:rsidTr="001D0E86">
        <w:trPr>
          <w:trHeight w:val="291"/>
        </w:trPr>
        <w:tc>
          <w:tcPr>
            <w:tcW w:w="5910" w:type="dxa"/>
          </w:tcPr>
          <w:p w14:paraId="69E40DCD" w14:textId="77777777" w:rsidR="00C369F7" w:rsidRPr="00C369F7" w:rsidRDefault="00C369F7" w:rsidP="00C369F7">
            <w:pPr>
              <w:rPr>
                <w:sz w:val="23"/>
                <w:szCs w:val="23"/>
              </w:rPr>
            </w:pPr>
            <w:r w:rsidRPr="00C369F7">
              <w:rPr>
                <w:sz w:val="23"/>
                <w:szCs w:val="23"/>
              </w:rPr>
              <w:t>Verify surface infiltration after storms</w:t>
            </w:r>
          </w:p>
        </w:tc>
        <w:tc>
          <w:tcPr>
            <w:tcW w:w="3544" w:type="dxa"/>
          </w:tcPr>
          <w:p w14:paraId="6CF25C05" w14:textId="77777777" w:rsidR="00C369F7" w:rsidRPr="00C369F7" w:rsidRDefault="00C369F7" w:rsidP="00C369F7">
            <w:pPr>
              <w:jc w:val="center"/>
              <w:rPr>
                <w:sz w:val="23"/>
                <w:szCs w:val="23"/>
              </w:rPr>
            </w:pPr>
            <w:r w:rsidRPr="00C369F7">
              <w:rPr>
                <w:sz w:val="23"/>
                <w:szCs w:val="23"/>
              </w:rPr>
              <w:t>Annually</w:t>
            </w:r>
          </w:p>
          <w:p w14:paraId="28C110E5" w14:textId="77777777" w:rsidR="00C369F7" w:rsidRPr="00C369F7" w:rsidRDefault="00C369F7" w:rsidP="00C369F7">
            <w:pPr>
              <w:jc w:val="center"/>
              <w:rPr>
                <w:sz w:val="23"/>
                <w:szCs w:val="23"/>
              </w:rPr>
            </w:pPr>
          </w:p>
        </w:tc>
      </w:tr>
    </w:tbl>
    <w:p w14:paraId="2298A007" w14:textId="77777777" w:rsidR="001855E8" w:rsidRDefault="001855E8" w:rsidP="001855E8">
      <w:pPr>
        <w:pStyle w:val="BodyText"/>
      </w:pPr>
    </w:p>
    <w:p w14:paraId="3CC1E418" w14:textId="75583339" w:rsidR="00C10637" w:rsidRDefault="00C10637" w:rsidP="00F05293">
      <w:pPr>
        <w:pStyle w:val="BodyText"/>
      </w:pPr>
    </w:p>
    <w:p w14:paraId="53B20EFC" w14:textId="70F5CE5B" w:rsidR="00C10637" w:rsidRDefault="00C10637" w:rsidP="00F05293">
      <w:pPr>
        <w:pStyle w:val="BodyText"/>
      </w:pPr>
    </w:p>
    <w:p w14:paraId="20FA8015" w14:textId="45106565" w:rsidR="00C10637" w:rsidRDefault="00C10637" w:rsidP="00F05293">
      <w:pPr>
        <w:pStyle w:val="BodyText"/>
      </w:pPr>
    </w:p>
    <w:p w14:paraId="210E9D46" w14:textId="48B44824" w:rsidR="00C10637" w:rsidRDefault="00C10637" w:rsidP="00F05293">
      <w:pPr>
        <w:pStyle w:val="BodyText"/>
      </w:pPr>
    </w:p>
    <w:p w14:paraId="47407262" w14:textId="0E70E342" w:rsidR="00C10637" w:rsidRDefault="00C10637" w:rsidP="00F05293">
      <w:pPr>
        <w:pStyle w:val="BodyText"/>
      </w:pPr>
    </w:p>
    <w:p w14:paraId="1BCB23A9" w14:textId="5B23C536" w:rsidR="00C10637" w:rsidRDefault="00C10637" w:rsidP="00F05293">
      <w:pPr>
        <w:pStyle w:val="BodyText"/>
      </w:pPr>
    </w:p>
    <w:p w14:paraId="06519903" w14:textId="0367CD41" w:rsidR="00C10637" w:rsidRDefault="00C10637" w:rsidP="00F05293">
      <w:pPr>
        <w:pStyle w:val="BodyText"/>
      </w:pPr>
    </w:p>
    <w:p w14:paraId="4039DCD4" w14:textId="06D97CEC" w:rsidR="00C10637" w:rsidRDefault="00C10637" w:rsidP="00F05293">
      <w:pPr>
        <w:pStyle w:val="BodyText"/>
      </w:pPr>
    </w:p>
    <w:p w14:paraId="609A1D49" w14:textId="1362522A" w:rsidR="00C10637" w:rsidRDefault="00C10637" w:rsidP="00F05293">
      <w:pPr>
        <w:pStyle w:val="BodyText"/>
      </w:pPr>
    </w:p>
    <w:p w14:paraId="3DF6C42A" w14:textId="3ED04DDC" w:rsidR="00C10637" w:rsidRDefault="00C10637" w:rsidP="00F05293">
      <w:pPr>
        <w:pStyle w:val="BodyText"/>
      </w:pPr>
    </w:p>
    <w:p w14:paraId="5847B927" w14:textId="5296EAE7" w:rsidR="00C10637" w:rsidRDefault="00C10637" w:rsidP="00F05293">
      <w:pPr>
        <w:pStyle w:val="BodyText"/>
      </w:pPr>
    </w:p>
    <w:p w14:paraId="48F25EDD" w14:textId="77777777" w:rsidR="003D2870" w:rsidRPr="003D2870" w:rsidRDefault="003D2870" w:rsidP="003D2870">
      <w:pPr>
        <w:autoSpaceDE w:val="0"/>
        <w:autoSpaceDN w:val="0"/>
        <w:adjustRightInd w:val="0"/>
        <w:rPr>
          <w:rFonts w:ascii="Calibri" w:hAnsi="Calibri" w:cs="Calibri"/>
          <w:color w:val="000000"/>
          <w:sz w:val="23"/>
          <w:szCs w:val="23"/>
        </w:rPr>
      </w:pPr>
      <w:r w:rsidRPr="003D2870">
        <w:rPr>
          <w:rFonts w:ascii="Calibri" w:hAnsi="Calibri" w:cs="Calibri"/>
          <w:b/>
          <w:bCs/>
          <w:color w:val="000000"/>
          <w:sz w:val="23"/>
          <w:szCs w:val="23"/>
        </w:rPr>
        <w:lastRenderedPageBreak/>
        <w:t xml:space="preserve">CITY OF WEBB CITY MISSOURI POST CONSTRUCTION STORMWATER MANAGEMENT PLAN MAINTENANCE AGREEMENT AND EASEMENT </w:t>
      </w:r>
    </w:p>
    <w:p w14:paraId="152E173C" w14:textId="77777777" w:rsidR="003D2870" w:rsidRPr="003D2870" w:rsidRDefault="003D2870" w:rsidP="003D2870">
      <w:pPr>
        <w:autoSpaceDE w:val="0"/>
        <w:autoSpaceDN w:val="0"/>
        <w:adjustRightInd w:val="0"/>
        <w:rPr>
          <w:rFonts w:ascii="Calibri" w:hAnsi="Calibri" w:cs="Calibri"/>
          <w:color w:val="000000"/>
          <w:sz w:val="23"/>
          <w:szCs w:val="23"/>
        </w:rPr>
      </w:pPr>
    </w:p>
    <w:p w14:paraId="243E0F32" w14:textId="77777777" w:rsidR="003D2870" w:rsidRPr="003D2870" w:rsidRDefault="003D2870" w:rsidP="003D2870">
      <w:pPr>
        <w:autoSpaceDE w:val="0"/>
        <w:autoSpaceDN w:val="0"/>
        <w:adjustRightInd w:val="0"/>
        <w:rPr>
          <w:rFonts w:ascii="Calibri" w:hAnsi="Calibri" w:cs="Calibri"/>
          <w:color w:val="000000"/>
          <w:sz w:val="23"/>
          <w:szCs w:val="23"/>
        </w:rPr>
      </w:pPr>
      <w:r w:rsidRPr="003D2870">
        <w:rPr>
          <w:rFonts w:ascii="Calibri" w:hAnsi="Calibri" w:cs="Calibri"/>
          <w:b/>
          <w:bCs/>
          <w:color w:val="000000"/>
          <w:sz w:val="23"/>
          <w:szCs w:val="23"/>
        </w:rPr>
        <w:t>WHEREAS,</w:t>
      </w:r>
      <w:r w:rsidRPr="003D2870">
        <w:rPr>
          <w:rFonts w:ascii="Calibri" w:hAnsi="Calibri" w:cs="Calibri"/>
          <w:color w:val="000000"/>
          <w:sz w:val="23"/>
          <w:szCs w:val="23"/>
        </w:rPr>
        <w:t xml:space="preserve"> The Property Owner recognizes that Post Construction Stormwater Best Management Practices (hereinafter referred to as the PCBMPs) must be maintained for </w:t>
      </w:r>
    </w:p>
    <w:p w14:paraId="7BD9C60E" w14:textId="77777777" w:rsidR="003D2870" w:rsidRPr="003D2870" w:rsidRDefault="003D2870" w:rsidP="003D2870">
      <w:pPr>
        <w:autoSpaceDE w:val="0"/>
        <w:autoSpaceDN w:val="0"/>
        <w:adjustRightInd w:val="0"/>
        <w:rPr>
          <w:rFonts w:ascii="Calibri" w:hAnsi="Calibri" w:cs="Calibri"/>
          <w:color w:val="000000"/>
          <w:sz w:val="23"/>
          <w:szCs w:val="23"/>
        </w:rPr>
      </w:pPr>
      <w:r w:rsidRPr="003D2870">
        <w:rPr>
          <w:rFonts w:ascii="Calibri" w:hAnsi="Calibri" w:cs="Calibri"/>
          <w:color w:val="000000"/>
          <w:sz w:val="23"/>
          <w:szCs w:val="23"/>
        </w:rPr>
        <w:t xml:space="preserve">the development called _____________________, located in the jurisdiction of the City </w:t>
      </w:r>
    </w:p>
    <w:p w14:paraId="6C8FFF91" w14:textId="77777777" w:rsidR="003D2870" w:rsidRPr="003D2870" w:rsidRDefault="003D2870" w:rsidP="003D2870">
      <w:pPr>
        <w:autoSpaceDE w:val="0"/>
        <w:autoSpaceDN w:val="0"/>
        <w:adjustRightInd w:val="0"/>
        <w:rPr>
          <w:rFonts w:ascii="Calibri" w:hAnsi="Calibri" w:cs="Calibri"/>
          <w:color w:val="000000"/>
          <w:sz w:val="23"/>
          <w:szCs w:val="23"/>
        </w:rPr>
      </w:pPr>
      <w:r w:rsidRPr="003D2870">
        <w:rPr>
          <w:rFonts w:ascii="Calibri" w:hAnsi="Calibri" w:cs="Calibri"/>
          <w:color w:val="000000"/>
          <w:sz w:val="23"/>
          <w:szCs w:val="23"/>
        </w:rPr>
        <w:t>of Webb City, Missouri; and,</w:t>
      </w:r>
    </w:p>
    <w:p w14:paraId="6B4C60DF" w14:textId="77777777" w:rsidR="003D2870" w:rsidRPr="003D2870" w:rsidRDefault="003D2870" w:rsidP="003D2870">
      <w:pPr>
        <w:autoSpaceDE w:val="0"/>
        <w:autoSpaceDN w:val="0"/>
        <w:adjustRightInd w:val="0"/>
        <w:rPr>
          <w:rFonts w:ascii="Calibri" w:hAnsi="Calibri" w:cs="Calibri"/>
          <w:color w:val="000000"/>
          <w:sz w:val="23"/>
          <w:szCs w:val="23"/>
        </w:rPr>
      </w:pPr>
      <w:r w:rsidRPr="003D2870">
        <w:rPr>
          <w:rFonts w:ascii="Calibri" w:hAnsi="Calibri" w:cs="Calibri"/>
          <w:color w:val="000000"/>
          <w:sz w:val="23"/>
          <w:szCs w:val="23"/>
        </w:rPr>
        <w:t xml:space="preserve"> </w:t>
      </w:r>
    </w:p>
    <w:p w14:paraId="6C2D4D4F" w14:textId="77777777" w:rsidR="003D2870" w:rsidRPr="003D2870" w:rsidRDefault="003D2870" w:rsidP="003D2870">
      <w:pPr>
        <w:autoSpaceDE w:val="0"/>
        <w:autoSpaceDN w:val="0"/>
        <w:adjustRightInd w:val="0"/>
        <w:rPr>
          <w:rFonts w:ascii="Calibri" w:hAnsi="Calibri" w:cs="Calibri"/>
          <w:color w:val="000000"/>
          <w:sz w:val="23"/>
          <w:szCs w:val="23"/>
        </w:rPr>
      </w:pPr>
      <w:r w:rsidRPr="003D2870">
        <w:rPr>
          <w:rFonts w:ascii="Calibri" w:hAnsi="Calibri" w:cs="Calibri"/>
          <w:b/>
          <w:bCs/>
          <w:color w:val="000000"/>
          <w:sz w:val="23"/>
          <w:szCs w:val="23"/>
        </w:rPr>
        <w:t xml:space="preserve">WHEREAS, </w:t>
      </w:r>
      <w:r w:rsidRPr="003D2870">
        <w:rPr>
          <w:rFonts w:ascii="Calibri" w:hAnsi="Calibri" w:cs="Calibri"/>
          <w:color w:val="000000"/>
          <w:sz w:val="23"/>
          <w:szCs w:val="23"/>
        </w:rPr>
        <w:t xml:space="preserve">the Property Owner (whether one or more) is the owner of real property described on Exhibit “A” (hereinafter referred to as “the Property”); and, </w:t>
      </w:r>
    </w:p>
    <w:p w14:paraId="20FBCB1C" w14:textId="77777777" w:rsidR="003D2870" w:rsidRPr="003D2870" w:rsidRDefault="003D2870" w:rsidP="003D2870">
      <w:pPr>
        <w:autoSpaceDE w:val="0"/>
        <w:autoSpaceDN w:val="0"/>
        <w:adjustRightInd w:val="0"/>
        <w:rPr>
          <w:rFonts w:ascii="Calibri" w:hAnsi="Calibri" w:cs="Calibri"/>
          <w:color w:val="000000"/>
          <w:sz w:val="23"/>
          <w:szCs w:val="23"/>
        </w:rPr>
      </w:pPr>
    </w:p>
    <w:p w14:paraId="76ABAAF0" w14:textId="77777777" w:rsidR="003D2870" w:rsidRPr="003D2870" w:rsidRDefault="003D2870" w:rsidP="003D2870">
      <w:pPr>
        <w:autoSpaceDE w:val="0"/>
        <w:autoSpaceDN w:val="0"/>
        <w:adjustRightInd w:val="0"/>
        <w:rPr>
          <w:rFonts w:ascii="Calibri" w:hAnsi="Calibri" w:cs="Calibri"/>
          <w:color w:val="000000"/>
          <w:sz w:val="23"/>
          <w:szCs w:val="23"/>
        </w:rPr>
      </w:pPr>
      <w:r w:rsidRPr="003D2870">
        <w:rPr>
          <w:rFonts w:ascii="Calibri" w:hAnsi="Calibri" w:cs="Calibri"/>
          <w:b/>
          <w:bCs/>
          <w:color w:val="000000"/>
          <w:sz w:val="23"/>
          <w:szCs w:val="23"/>
        </w:rPr>
        <w:t xml:space="preserve">WHEREAS, </w:t>
      </w:r>
      <w:r w:rsidRPr="003D2870">
        <w:rPr>
          <w:rFonts w:ascii="Calibri" w:hAnsi="Calibri" w:cs="Calibri"/>
          <w:color w:val="000000"/>
          <w:sz w:val="23"/>
          <w:szCs w:val="23"/>
        </w:rPr>
        <w:t xml:space="preserve">the City of Webb City, Missouri, (hereinafter referred to as “the City”) requires the Property Owner, and its administrators, executors, successors, heirs, or assigns, agree that the health, safety and welfare of the citizens of the City require that the PCBMPs be constructed and maintained on the property; according to guidelines set forth in the Post Construction Stormwater Management Plan, (hereinafter referred to as “PCSMP”). </w:t>
      </w:r>
    </w:p>
    <w:p w14:paraId="32C9BB1D" w14:textId="77777777" w:rsidR="003D2870" w:rsidRPr="003D2870" w:rsidRDefault="003D2870" w:rsidP="003D2870">
      <w:pPr>
        <w:autoSpaceDE w:val="0"/>
        <w:autoSpaceDN w:val="0"/>
        <w:adjustRightInd w:val="0"/>
        <w:rPr>
          <w:rFonts w:ascii="Calibri" w:hAnsi="Calibri" w:cs="Calibri"/>
          <w:color w:val="000000"/>
          <w:sz w:val="23"/>
          <w:szCs w:val="23"/>
        </w:rPr>
      </w:pPr>
    </w:p>
    <w:p w14:paraId="001C202E" w14:textId="77777777" w:rsidR="003D2870" w:rsidRPr="003D2870" w:rsidRDefault="003D2870" w:rsidP="003D2870">
      <w:pPr>
        <w:autoSpaceDE w:val="0"/>
        <w:autoSpaceDN w:val="0"/>
        <w:adjustRightInd w:val="0"/>
        <w:rPr>
          <w:rFonts w:ascii="Calibri" w:hAnsi="Calibri" w:cs="Calibri"/>
          <w:color w:val="000000"/>
          <w:sz w:val="23"/>
          <w:szCs w:val="23"/>
        </w:rPr>
      </w:pPr>
      <w:r w:rsidRPr="003D2870">
        <w:rPr>
          <w:rFonts w:ascii="Calibri" w:hAnsi="Calibri" w:cs="Calibri"/>
          <w:b/>
          <w:bCs/>
          <w:color w:val="000000"/>
          <w:sz w:val="23"/>
          <w:szCs w:val="23"/>
        </w:rPr>
        <w:t>NOW, THEREFORE</w:t>
      </w:r>
      <w:r w:rsidRPr="003D2870">
        <w:rPr>
          <w:rFonts w:ascii="Calibri" w:hAnsi="Calibri" w:cs="Calibri"/>
          <w:color w:val="000000"/>
          <w:sz w:val="23"/>
          <w:szCs w:val="23"/>
        </w:rPr>
        <w:t xml:space="preserve">, in consideration of the foregoing premises, the covenants contained herein, and the following terms and conditions, the Property Owner agrees as follows: </w:t>
      </w:r>
    </w:p>
    <w:p w14:paraId="520B339E" w14:textId="77777777" w:rsidR="003D2870" w:rsidRPr="003D2870" w:rsidRDefault="003D2870" w:rsidP="003D2870">
      <w:pPr>
        <w:autoSpaceDE w:val="0"/>
        <w:autoSpaceDN w:val="0"/>
        <w:adjustRightInd w:val="0"/>
        <w:rPr>
          <w:rFonts w:ascii="Calibri" w:hAnsi="Calibri" w:cs="Calibri"/>
          <w:color w:val="000000"/>
          <w:sz w:val="23"/>
          <w:szCs w:val="23"/>
        </w:rPr>
      </w:pPr>
    </w:p>
    <w:p w14:paraId="12C80301" w14:textId="77777777" w:rsidR="003D2870" w:rsidRPr="003D2870" w:rsidRDefault="003D2870" w:rsidP="003D2870">
      <w:pPr>
        <w:numPr>
          <w:ilvl w:val="0"/>
          <w:numId w:val="87"/>
        </w:numPr>
        <w:autoSpaceDE w:val="0"/>
        <w:autoSpaceDN w:val="0"/>
        <w:adjustRightInd w:val="0"/>
        <w:rPr>
          <w:rFonts w:ascii="Calibri" w:hAnsi="Calibri" w:cs="Calibri"/>
          <w:color w:val="000000"/>
          <w:sz w:val="23"/>
          <w:szCs w:val="23"/>
        </w:rPr>
      </w:pPr>
      <w:r w:rsidRPr="003D2870">
        <w:rPr>
          <w:rFonts w:ascii="Calibri" w:hAnsi="Calibri" w:cs="Calibri"/>
          <w:color w:val="000000"/>
          <w:sz w:val="23"/>
          <w:szCs w:val="23"/>
        </w:rPr>
        <w:t>The PCBMPs shall be constructed by the Property Owner in accordance with the PCSMP, which has been reviewed and approved by the City.</w:t>
      </w:r>
    </w:p>
    <w:p w14:paraId="1E27ED9F" w14:textId="77777777" w:rsidR="003D2870" w:rsidRPr="003D2870" w:rsidRDefault="003D2870" w:rsidP="003D2870">
      <w:pPr>
        <w:autoSpaceDE w:val="0"/>
        <w:autoSpaceDN w:val="0"/>
        <w:adjustRightInd w:val="0"/>
        <w:ind w:left="1080"/>
        <w:rPr>
          <w:rFonts w:ascii="Calibri" w:hAnsi="Calibri" w:cs="Calibri"/>
          <w:color w:val="000000"/>
          <w:sz w:val="23"/>
          <w:szCs w:val="23"/>
        </w:rPr>
      </w:pPr>
    </w:p>
    <w:p w14:paraId="7CD39F56" w14:textId="77777777" w:rsidR="003D2870" w:rsidRPr="003D2870" w:rsidRDefault="003D2870" w:rsidP="003D2870">
      <w:pPr>
        <w:numPr>
          <w:ilvl w:val="0"/>
          <w:numId w:val="87"/>
        </w:numPr>
        <w:autoSpaceDE w:val="0"/>
        <w:autoSpaceDN w:val="0"/>
        <w:adjustRightInd w:val="0"/>
        <w:rPr>
          <w:rFonts w:ascii="Calibri" w:hAnsi="Calibri" w:cs="Calibri"/>
          <w:color w:val="000000"/>
          <w:sz w:val="23"/>
          <w:szCs w:val="23"/>
        </w:rPr>
      </w:pPr>
      <w:r w:rsidRPr="003D2870">
        <w:rPr>
          <w:rFonts w:ascii="Calibri" w:hAnsi="Calibri" w:cs="Calibri"/>
          <w:color w:val="000000"/>
          <w:sz w:val="23"/>
          <w:szCs w:val="23"/>
        </w:rPr>
        <w:t xml:space="preserve"> The Property Owner must develop and provide the “BMP Maintenance Requirements”, attached here to as Exhibit “B”, which have been reviewed and approved by the City. The BMP Maintenance Requirements shall describe the specific maintenance practices to be performed for the PCBMPs and include a schedule for implementation of these practices. The PCSMP and the BMP Maintenance Requirements shall indicate that the PCBMPs shall be inspected for function, condition and maintenance at least annually to ensure that it is operating properly. A written record of inspection results and any maintenance work shall be submitted by the Property Owner to the City on an annual basis. </w:t>
      </w:r>
    </w:p>
    <w:p w14:paraId="5D949762" w14:textId="77777777" w:rsidR="003D2870" w:rsidRPr="003D2870" w:rsidRDefault="003D2870" w:rsidP="003D2870">
      <w:pPr>
        <w:ind w:left="720"/>
        <w:contextualSpacing/>
        <w:rPr>
          <w:sz w:val="23"/>
          <w:szCs w:val="23"/>
        </w:rPr>
      </w:pPr>
    </w:p>
    <w:p w14:paraId="28806F3B" w14:textId="77777777" w:rsidR="003D2870" w:rsidRPr="003D2870" w:rsidRDefault="003D2870" w:rsidP="003D2870">
      <w:pPr>
        <w:numPr>
          <w:ilvl w:val="0"/>
          <w:numId w:val="87"/>
        </w:numPr>
        <w:autoSpaceDE w:val="0"/>
        <w:autoSpaceDN w:val="0"/>
        <w:adjustRightInd w:val="0"/>
        <w:rPr>
          <w:rFonts w:ascii="Calibri" w:hAnsi="Calibri" w:cs="Calibri"/>
          <w:color w:val="000000"/>
          <w:sz w:val="23"/>
          <w:szCs w:val="23"/>
        </w:rPr>
      </w:pPr>
      <w:r w:rsidRPr="003D2870">
        <w:rPr>
          <w:rFonts w:ascii="Calibri" w:hAnsi="Calibri" w:cs="Calibri"/>
          <w:color w:val="000000"/>
          <w:sz w:val="23"/>
          <w:szCs w:val="23"/>
        </w:rPr>
        <w:t>The Property Owner, its administrators, executors, successors, heirs, or assigns, shall construct and perpetually operate and maintain, at its sole expense, the facilities in strict accordance with the attached BMP Maintenance Requirements as approved by the City.</w:t>
      </w:r>
    </w:p>
    <w:p w14:paraId="62380219" w14:textId="77777777" w:rsidR="003D2870" w:rsidRPr="003D2870" w:rsidRDefault="003D2870" w:rsidP="003D2870">
      <w:pPr>
        <w:ind w:left="720"/>
        <w:contextualSpacing/>
        <w:rPr>
          <w:sz w:val="23"/>
          <w:szCs w:val="23"/>
        </w:rPr>
      </w:pPr>
    </w:p>
    <w:p w14:paraId="19B566DB" w14:textId="77777777" w:rsidR="003D2870" w:rsidRPr="003D2870" w:rsidRDefault="003D2870" w:rsidP="003D2870">
      <w:pPr>
        <w:numPr>
          <w:ilvl w:val="0"/>
          <w:numId w:val="87"/>
        </w:numPr>
        <w:autoSpaceDE w:val="0"/>
        <w:autoSpaceDN w:val="0"/>
        <w:adjustRightInd w:val="0"/>
        <w:rPr>
          <w:rFonts w:ascii="Calibri" w:hAnsi="Calibri" w:cs="Calibri"/>
          <w:color w:val="000000"/>
          <w:sz w:val="23"/>
          <w:szCs w:val="23"/>
        </w:rPr>
      </w:pPr>
      <w:r w:rsidRPr="003D2870">
        <w:rPr>
          <w:rFonts w:ascii="Calibri" w:hAnsi="Calibri" w:cs="Calibri"/>
          <w:color w:val="000000"/>
          <w:sz w:val="23"/>
          <w:szCs w:val="23"/>
        </w:rPr>
        <w:t xml:space="preserve"> The Property Owner, its administrators, executors, successors, heirs, or assigns hereby grants permission to the City, its authorized agents and employees, to enter upon the property and to inspect the facilities whenever the City deems necessary. The City shall provide the Property Owner copies of the inspection findings and a directive to commence with the repairs if necessary. </w:t>
      </w:r>
      <w:r w:rsidRPr="003D2870">
        <w:rPr>
          <w:rFonts w:ascii="Calibri" w:hAnsi="Calibri" w:cs="Calibri"/>
          <w:color w:val="000000"/>
        </w:rPr>
        <w:t xml:space="preserve"> </w:t>
      </w:r>
    </w:p>
    <w:p w14:paraId="5F379701" w14:textId="77777777" w:rsidR="003D2870" w:rsidRPr="003D2870" w:rsidRDefault="003D2870" w:rsidP="003D2870">
      <w:pPr>
        <w:autoSpaceDE w:val="0"/>
        <w:autoSpaceDN w:val="0"/>
        <w:adjustRightInd w:val="0"/>
        <w:rPr>
          <w:rFonts w:ascii="Calibri" w:hAnsi="Calibri" w:cs="Calibri"/>
          <w:sz w:val="24"/>
          <w:szCs w:val="24"/>
        </w:rPr>
      </w:pPr>
    </w:p>
    <w:p w14:paraId="72A8EB16" w14:textId="77777777" w:rsidR="003D2870" w:rsidRPr="003D2870" w:rsidRDefault="003D2870" w:rsidP="003D2870">
      <w:pPr>
        <w:pageBreakBefore/>
        <w:autoSpaceDE w:val="0"/>
        <w:autoSpaceDN w:val="0"/>
        <w:adjustRightInd w:val="0"/>
        <w:ind w:left="720"/>
        <w:rPr>
          <w:rFonts w:ascii="Calibri" w:hAnsi="Calibri" w:cs="Calibri"/>
          <w:sz w:val="23"/>
          <w:szCs w:val="23"/>
        </w:rPr>
      </w:pPr>
      <w:r w:rsidRPr="003D2870">
        <w:rPr>
          <w:rFonts w:ascii="Calibri" w:hAnsi="Calibri" w:cs="Calibri"/>
          <w:sz w:val="23"/>
          <w:szCs w:val="23"/>
        </w:rPr>
        <w:lastRenderedPageBreak/>
        <w:t xml:space="preserve">Property Owner will be required to provide, within seven (7) calendar days, a written response addressing what actions will be taken to correct any deficiencies and provide a schedule of repairs within a reasonable time frame. Whenever possible, The City shall provide notice prior to entry. </w:t>
      </w:r>
    </w:p>
    <w:p w14:paraId="554F9025" w14:textId="77777777" w:rsidR="003D2870" w:rsidRPr="003D2870" w:rsidRDefault="003D2870" w:rsidP="003D2870">
      <w:pPr>
        <w:autoSpaceDE w:val="0"/>
        <w:autoSpaceDN w:val="0"/>
        <w:adjustRightInd w:val="0"/>
        <w:rPr>
          <w:rFonts w:ascii="Calibri" w:hAnsi="Calibri" w:cs="Calibri"/>
          <w:sz w:val="23"/>
          <w:szCs w:val="23"/>
        </w:rPr>
      </w:pPr>
    </w:p>
    <w:p w14:paraId="6859BDAC" w14:textId="77777777" w:rsidR="003D2870" w:rsidRPr="003D2870" w:rsidRDefault="003D2870" w:rsidP="003D2870">
      <w:pPr>
        <w:numPr>
          <w:ilvl w:val="0"/>
          <w:numId w:val="87"/>
        </w:numPr>
        <w:autoSpaceDE w:val="0"/>
        <w:autoSpaceDN w:val="0"/>
        <w:adjustRightInd w:val="0"/>
        <w:rPr>
          <w:rFonts w:ascii="Calibri" w:hAnsi="Calibri" w:cs="Calibri"/>
          <w:sz w:val="23"/>
          <w:szCs w:val="23"/>
        </w:rPr>
      </w:pPr>
      <w:r w:rsidRPr="003D2870">
        <w:rPr>
          <w:rFonts w:ascii="Calibri" w:hAnsi="Calibri" w:cs="Calibri"/>
          <w:sz w:val="23"/>
          <w:szCs w:val="23"/>
        </w:rPr>
        <w:t xml:space="preserve">The Property Owner, its administrators, executors, successors, heirs, or assigns, agree that should it fail to correct any defects in the PCBMPs within a reasonable time frame agreed to in the response by the Property Owner for corrective actions, or shall fail to maintain the structure in accordance with the attached BMP Maintenance Requirements and with the law and applicable executive regulation or, in the event of an emergency as determined by the City or its designee in its sole discretion, the City or its designee is authorized to enter the property to make all repairs, and to perform all maintenance, construction and reconstruction as the City or its designee deems necessary. </w:t>
      </w:r>
    </w:p>
    <w:p w14:paraId="55CE4E58" w14:textId="77777777" w:rsidR="003D2870" w:rsidRPr="003D2870" w:rsidRDefault="003D2870" w:rsidP="003D2870">
      <w:pPr>
        <w:autoSpaceDE w:val="0"/>
        <w:autoSpaceDN w:val="0"/>
        <w:adjustRightInd w:val="0"/>
        <w:rPr>
          <w:rFonts w:ascii="Calibri" w:hAnsi="Calibri" w:cs="Calibri"/>
          <w:sz w:val="23"/>
          <w:szCs w:val="23"/>
        </w:rPr>
      </w:pPr>
    </w:p>
    <w:p w14:paraId="66A05E28" w14:textId="77777777" w:rsidR="003D2870" w:rsidRPr="003D2870" w:rsidRDefault="003D2870" w:rsidP="003D2870">
      <w:pPr>
        <w:autoSpaceDE w:val="0"/>
        <w:autoSpaceDN w:val="0"/>
        <w:adjustRightInd w:val="0"/>
        <w:ind w:left="720"/>
        <w:rPr>
          <w:rFonts w:ascii="Calibri" w:hAnsi="Calibri" w:cs="Calibri"/>
          <w:sz w:val="23"/>
          <w:szCs w:val="23"/>
        </w:rPr>
      </w:pPr>
      <w:r w:rsidRPr="003D2870">
        <w:rPr>
          <w:rFonts w:ascii="Calibri" w:hAnsi="Calibri" w:cs="Calibri"/>
          <w:sz w:val="23"/>
          <w:szCs w:val="23"/>
        </w:rPr>
        <w:t>The City or its designee shall have the right to recover from the Property Owner any and all reasonable costs the City expends to maintain or repair the PCBMP(s) or to correct any operational deficiencies subject to the provisions of the immediately preceding sentence relating to negligence or intentional acts of the City. Failure to pay the City or its designee all of its expended costs, after sixty days written notice, shall constitute a breach of the agreement. The City or its designee shall thereafter be entitled to bring an action against the Property Owner to pay, or foreclose upon the lien hereby authorized by this agreement, against the property, or both. Interest, collection costs, and reasonable attorney fees shall be added to the recovery to the successful party.</w:t>
      </w:r>
    </w:p>
    <w:p w14:paraId="31491CB8" w14:textId="77777777" w:rsidR="003D2870" w:rsidRPr="003D2870" w:rsidRDefault="003D2870" w:rsidP="003D2870">
      <w:pPr>
        <w:autoSpaceDE w:val="0"/>
        <w:autoSpaceDN w:val="0"/>
        <w:adjustRightInd w:val="0"/>
        <w:ind w:left="720"/>
        <w:rPr>
          <w:rFonts w:ascii="Calibri" w:hAnsi="Calibri" w:cs="Calibri"/>
          <w:sz w:val="23"/>
          <w:szCs w:val="23"/>
        </w:rPr>
      </w:pPr>
      <w:r w:rsidRPr="003D2870">
        <w:rPr>
          <w:rFonts w:ascii="Calibri" w:hAnsi="Calibri" w:cs="Calibri"/>
          <w:sz w:val="23"/>
          <w:szCs w:val="23"/>
        </w:rPr>
        <w:t xml:space="preserve"> </w:t>
      </w:r>
    </w:p>
    <w:p w14:paraId="5CDF7FCE" w14:textId="77777777" w:rsidR="003D2870" w:rsidRPr="003D2870" w:rsidRDefault="003D2870" w:rsidP="003D2870">
      <w:pPr>
        <w:autoSpaceDE w:val="0"/>
        <w:autoSpaceDN w:val="0"/>
        <w:adjustRightInd w:val="0"/>
        <w:ind w:left="720"/>
        <w:rPr>
          <w:rFonts w:ascii="Calibri" w:hAnsi="Calibri" w:cs="Calibri"/>
          <w:sz w:val="23"/>
          <w:szCs w:val="23"/>
        </w:rPr>
      </w:pPr>
      <w:r w:rsidRPr="003D2870">
        <w:rPr>
          <w:rFonts w:ascii="Calibri" w:hAnsi="Calibri" w:cs="Calibri"/>
          <w:sz w:val="23"/>
          <w:szCs w:val="23"/>
        </w:rPr>
        <w:t>The Property Owner shall not obligate the City to maintain or repair the PCBMP(s), and the City shall not be liable to any person for the condition or operation of the PCBMP(s).</w:t>
      </w:r>
    </w:p>
    <w:p w14:paraId="0536EE30" w14:textId="77777777" w:rsidR="003D2870" w:rsidRPr="003D2870" w:rsidRDefault="003D2870" w:rsidP="003D2870">
      <w:pPr>
        <w:autoSpaceDE w:val="0"/>
        <w:autoSpaceDN w:val="0"/>
        <w:adjustRightInd w:val="0"/>
        <w:ind w:left="720"/>
        <w:rPr>
          <w:rFonts w:ascii="Calibri" w:hAnsi="Calibri" w:cs="Calibri"/>
          <w:sz w:val="23"/>
          <w:szCs w:val="23"/>
        </w:rPr>
      </w:pPr>
      <w:r w:rsidRPr="003D2870">
        <w:rPr>
          <w:rFonts w:ascii="Calibri" w:hAnsi="Calibri" w:cs="Calibri"/>
          <w:sz w:val="23"/>
          <w:szCs w:val="23"/>
        </w:rPr>
        <w:t xml:space="preserve"> </w:t>
      </w:r>
    </w:p>
    <w:p w14:paraId="275C4D94" w14:textId="77777777" w:rsidR="003D2870" w:rsidRPr="003D2870" w:rsidRDefault="003D2870" w:rsidP="003D2870">
      <w:pPr>
        <w:numPr>
          <w:ilvl w:val="0"/>
          <w:numId w:val="87"/>
        </w:numPr>
        <w:autoSpaceDE w:val="0"/>
        <w:autoSpaceDN w:val="0"/>
        <w:adjustRightInd w:val="0"/>
        <w:rPr>
          <w:rFonts w:ascii="Calibri" w:hAnsi="Calibri" w:cs="Calibri"/>
          <w:sz w:val="23"/>
          <w:szCs w:val="23"/>
        </w:rPr>
      </w:pPr>
      <w:r w:rsidRPr="003D2870">
        <w:rPr>
          <w:rFonts w:ascii="Calibri" w:hAnsi="Calibri" w:cs="Calibri"/>
          <w:sz w:val="23"/>
          <w:szCs w:val="23"/>
        </w:rPr>
        <w:t>The Property Owner, its administrators, executors, successors, heirs, or assigns, hereby indemnify and hold harmless the City and its authorized agents and employees for any and all damages, accidents, casualties, occurrences or claims that may arise or be asserted against the City from the construction, presence, existence, repair or maintenance of the PCBMP(s). In the event a claim is asserted against the City, its authorized agents or employees, the City shall promptly notify the Property Owner and the Property Owner shall defend at its own expense, by an attorney of the choosing of the City, any suit based on such claim unless due solely to the negligence of the City in which event the City shall be required to defend any such suit at its own expense.</w:t>
      </w:r>
      <w:r w:rsidRPr="003D2870">
        <w:rPr>
          <w:rFonts w:ascii="Calibri" w:hAnsi="Calibri" w:cs="Calibri"/>
          <w:color w:val="000000"/>
          <w:sz w:val="23"/>
          <w:szCs w:val="23"/>
        </w:rPr>
        <w:t xml:space="preserve"> </w:t>
      </w:r>
    </w:p>
    <w:p w14:paraId="1B18EBB4" w14:textId="77777777" w:rsidR="003D2870" w:rsidRPr="003D2870" w:rsidRDefault="003D2870" w:rsidP="003D2870">
      <w:pPr>
        <w:autoSpaceDE w:val="0"/>
        <w:autoSpaceDN w:val="0"/>
        <w:adjustRightInd w:val="0"/>
        <w:ind w:left="1080"/>
        <w:rPr>
          <w:rFonts w:ascii="Calibri" w:hAnsi="Calibri" w:cs="Calibri"/>
          <w:sz w:val="23"/>
          <w:szCs w:val="23"/>
        </w:rPr>
      </w:pPr>
    </w:p>
    <w:p w14:paraId="26171010" w14:textId="77777777" w:rsidR="003D2870" w:rsidRPr="003D2870" w:rsidRDefault="003D2870" w:rsidP="003D2870">
      <w:pPr>
        <w:autoSpaceDE w:val="0"/>
        <w:autoSpaceDN w:val="0"/>
        <w:adjustRightInd w:val="0"/>
        <w:ind w:left="1080"/>
        <w:rPr>
          <w:rFonts w:ascii="Calibri" w:hAnsi="Calibri" w:cs="Calibri"/>
          <w:sz w:val="23"/>
          <w:szCs w:val="23"/>
        </w:rPr>
      </w:pPr>
      <w:r w:rsidRPr="003D2870">
        <w:rPr>
          <w:rFonts w:ascii="Calibri" w:hAnsi="Calibri" w:cs="Calibri"/>
          <w:color w:val="000000"/>
          <w:sz w:val="23"/>
          <w:szCs w:val="23"/>
        </w:rPr>
        <w:t xml:space="preserve">Notwithstanding the foregoing, if any claims are made against both the City and the Property Owner, each will be required to defend any such suit or claim against it at its own expense. Each shall be responsible for payment of any recovery to the extent determined in such suit. </w:t>
      </w:r>
      <w:r w:rsidRPr="003D2870">
        <w:rPr>
          <w:rFonts w:ascii="Calibri" w:hAnsi="Calibri" w:cs="Calibri"/>
          <w:sz w:val="23"/>
          <w:szCs w:val="23"/>
        </w:rPr>
        <w:t xml:space="preserve"> </w:t>
      </w:r>
    </w:p>
    <w:p w14:paraId="5DD00E14" w14:textId="77777777" w:rsidR="003D2870" w:rsidRPr="003D2870" w:rsidRDefault="003D2870" w:rsidP="003D2870">
      <w:pPr>
        <w:autoSpaceDE w:val="0"/>
        <w:autoSpaceDN w:val="0"/>
        <w:adjustRightInd w:val="0"/>
        <w:ind w:left="1080"/>
        <w:rPr>
          <w:rFonts w:ascii="Calibri" w:hAnsi="Calibri" w:cs="Calibri"/>
          <w:sz w:val="23"/>
          <w:szCs w:val="23"/>
        </w:rPr>
      </w:pPr>
    </w:p>
    <w:p w14:paraId="11B8EE0F" w14:textId="77777777" w:rsidR="003D2870" w:rsidRPr="003D2870" w:rsidRDefault="003D2870" w:rsidP="003D2870">
      <w:pPr>
        <w:autoSpaceDE w:val="0"/>
        <w:autoSpaceDN w:val="0"/>
        <w:adjustRightInd w:val="0"/>
        <w:ind w:left="1080"/>
        <w:rPr>
          <w:rFonts w:ascii="Calibri" w:hAnsi="Calibri" w:cs="Calibri"/>
          <w:sz w:val="23"/>
          <w:szCs w:val="23"/>
        </w:rPr>
      </w:pPr>
      <w:r w:rsidRPr="003D2870">
        <w:rPr>
          <w:rFonts w:ascii="Calibri" w:hAnsi="Calibri" w:cs="Calibri"/>
          <w:color w:val="000000"/>
          <w:sz w:val="23"/>
          <w:szCs w:val="23"/>
        </w:rPr>
        <w:t>If any judgment or claims against the City, its authorized agents or employees shall be allowed, the Property Owner shall pay for all costs and expenses in connection herewith except to the extent of the negligence or intentional act of the City.</w:t>
      </w:r>
    </w:p>
    <w:p w14:paraId="7E91724A" w14:textId="77777777" w:rsidR="003D2870" w:rsidRPr="003D2870" w:rsidRDefault="003D2870" w:rsidP="003D2870">
      <w:pPr>
        <w:autoSpaceDE w:val="0"/>
        <w:autoSpaceDN w:val="0"/>
        <w:adjustRightInd w:val="0"/>
        <w:ind w:left="1080"/>
        <w:rPr>
          <w:rFonts w:ascii="Calibri" w:hAnsi="Calibri" w:cs="Calibri"/>
          <w:sz w:val="23"/>
          <w:szCs w:val="23"/>
        </w:rPr>
      </w:pPr>
    </w:p>
    <w:p w14:paraId="2CDA6D9B" w14:textId="77777777" w:rsidR="003D2870" w:rsidRPr="003D2870" w:rsidRDefault="003D2870" w:rsidP="003D2870">
      <w:pPr>
        <w:numPr>
          <w:ilvl w:val="0"/>
          <w:numId w:val="87"/>
        </w:numPr>
        <w:autoSpaceDE w:val="0"/>
        <w:autoSpaceDN w:val="0"/>
        <w:adjustRightInd w:val="0"/>
        <w:rPr>
          <w:rFonts w:ascii="Calibri" w:hAnsi="Calibri" w:cs="Calibri"/>
          <w:sz w:val="23"/>
          <w:szCs w:val="23"/>
        </w:rPr>
      </w:pPr>
      <w:r w:rsidRPr="003D2870">
        <w:rPr>
          <w:rFonts w:ascii="Calibri" w:hAnsi="Calibri" w:cs="Calibri"/>
          <w:color w:val="000000"/>
          <w:sz w:val="23"/>
          <w:szCs w:val="23"/>
        </w:rPr>
        <w:t>The Property Owner shall not in any way diminish, limit, or restrict the right of the City to enforce any of its regulations or ordinances as authorized by law.</w:t>
      </w:r>
    </w:p>
    <w:p w14:paraId="52AB9C5D" w14:textId="77777777" w:rsidR="003D2870" w:rsidRPr="003D2870" w:rsidRDefault="003D2870" w:rsidP="003D2870">
      <w:pPr>
        <w:autoSpaceDE w:val="0"/>
        <w:autoSpaceDN w:val="0"/>
        <w:adjustRightInd w:val="0"/>
        <w:ind w:left="1080"/>
        <w:rPr>
          <w:rFonts w:ascii="Calibri" w:hAnsi="Calibri" w:cs="Calibri"/>
          <w:sz w:val="23"/>
          <w:szCs w:val="23"/>
        </w:rPr>
      </w:pPr>
    </w:p>
    <w:p w14:paraId="1C9A7973" w14:textId="77777777" w:rsidR="003D2870" w:rsidRPr="003D2870" w:rsidRDefault="003D2870" w:rsidP="003D2870">
      <w:pPr>
        <w:numPr>
          <w:ilvl w:val="0"/>
          <w:numId w:val="87"/>
        </w:numPr>
        <w:autoSpaceDE w:val="0"/>
        <w:autoSpaceDN w:val="0"/>
        <w:adjustRightInd w:val="0"/>
        <w:rPr>
          <w:rFonts w:ascii="Calibri" w:hAnsi="Calibri" w:cs="Calibri"/>
          <w:sz w:val="23"/>
          <w:szCs w:val="23"/>
        </w:rPr>
      </w:pPr>
      <w:r w:rsidRPr="003D2870">
        <w:rPr>
          <w:rFonts w:ascii="Calibri" w:hAnsi="Calibri" w:cs="Calibri"/>
          <w:color w:val="000000"/>
          <w:sz w:val="23"/>
          <w:szCs w:val="23"/>
        </w:rPr>
        <w:t>This Agreement shall be recorded at the Jasper County’s Recorders office in Carthage, Missouri and shall constitute a covenant running with the land and shall be binding on the Property Owner, its administrators, executors, successors, heirs, or assigns, including any homeowners or business association and any other successors in interest.</w:t>
      </w:r>
    </w:p>
    <w:p w14:paraId="6D31E633" w14:textId="77777777" w:rsidR="003D2870" w:rsidRPr="003D2870" w:rsidRDefault="003D2870" w:rsidP="003D2870">
      <w:pPr>
        <w:ind w:left="720"/>
        <w:contextualSpacing/>
        <w:rPr>
          <w:sz w:val="23"/>
          <w:szCs w:val="23"/>
        </w:rPr>
      </w:pPr>
    </w:p>
    <w:p w14:paraId="2E591FED" w14:textId="77777777" w:rsidR="003D2870" w:rsidRPr="003D2870" w:rsidRDefault="003D2870" w:rsidP="003D2870">
      <w:pPr>
        <w:autoSpaceDE w:val="0"/>
        <w:autoSpaceDN w:val="0"/>
        <w:adjustRightInd w:val="0"/>
        <w:rPr>
          <w:rFonts w:ascii="Calibri" w:hAnsi="Calibri" w:cs="Calibri"/>
          <w:sz w:val="23"/>
          <w:szCs w:val="23"/>
        </w:rPr>
      </w:pPr>
    </w:p>
    <w:p w14:paraId="2C2A8211"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IN WITNESS THEREOF, the Property Owner(s) has/have executed this agreement this ____________ day of __________________, 20_____.</w:t>
      </w:r>
    </w:p>
    <w:p w14:paraId="75CC9E23" w14:textId="77777777" w:rsidR="003D2870" w:rsidRPr="003D2870" w:rsidRDefault="003D2870" w:rsidP="003D2870">
      <w:pPr>
        <w:autoSpaceDE w:val="0"/>
        <w:autoSpaceDN w:val="0"/>
        <w:adjustRightInd w:val="0"/>
        <w:rPr>
          <w:rFonts w:ascii="Calibri" w:hAnsi="Calibri" w:cs="Calibri"/>
          <w:sz w:val="23"/>
          <w:szCs w:val="23"/>
        </w:rPr>
      </w:pPr>
    </w:p>
    <w:p w14:paraId="45DBAE5C" w14:textId="77777777" w:rsidR="003D2870" w:rsidRPr="003D2870" w:rsidRDefault="003D2870" w:rsidP="003D2870">
      <w:pPr>
        <w:autoSpaceDE w:val="0"/>
        <w:autoSpaceDN w:val="0"/>
        <w:adjustRightInd w:val="0"/>
        <w:rPr>
          <w:rFonts w:ascii="Calibri" w:hAnsi="Calibri" w:cs="Calibri"/>
          <w:sz w:val="23"/>
          <w:szCs w:val="23"/>
        </w:rPr>
      </w:pPr>
    </w:p>
    <w:p w14:paraId="17BCCCD3"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t>________________________________</w:t>
      </w:r>
    </w:p>
    <w:p w14:paraId="410A867B" w14:textId="77777777" w:rsidR="003D2870" w:rsidRPr="003D2870" w:rsidRDefault="003D2870" w:rsidP="003D2870">
      <w:pPr>
        <w:autoSpaceDE w:val="0"/>
        <w:autoSpaceDN w:val="0"/>
        <w:adjustRightInd w:val="0"/>
        <w:rPr>
          <w:rFonts w:ascii="Calibri" w:hAnsi="Calibri" w:cs="Calibri"/>
          <w:sz w:val="23"/>
          <w:szCs w:val="23"/>
        </w:rPr>
      </w:pPr>
    </w:p>
    <w:p w14:paraId="4BD5EFA1"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t>By: ____________________________________</w:t>
      </w:r>
    </w:p>
    <w:p w14:paraId="6956D03F" w14:textId="77777777" w:rsidR="003D2870" w:rsidRPr="003D2870" w:rsidRDefault="003D2870" w:rsidP="003D2870">
      <w:pPr>
        <w:autoSpaceDE w:val="0"/>
        <w:autoSpaceDN w:val="0"/>
        <w:adjustRightInd w:val="0"/>
        <w:rPr>
          <w:rFonts w:ascii="Calibri" w:hAnsi="Calibri" w:cs="Calibri"/>
          <w:sz w:val="23"/>
          <w:szCs w:val="23"/>
        </w:rPr>
      </w:pPr>
    </w:p>
    <w:p w14:paraId="427FFC25"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t>Its:</w:t>
      </w:r>
    </w:p>
    <w:p w14:paraId="42F8E990" w14:textId="77777777" w:rsidR="003D2870" w:rsidRPr="003D2870" w:rsidRDefault="003D2870" w:rsidP="003D2870">
      <w:pPr>
        <w:autoSpaceDE w:val="0"/>
        <w:autoSpaceDN w:val="0"/>
        <w:adjustRightInd w:val="0"/>
        <w:rPr>
          <w:rFonts w:ascii="Calibri" w:hAnsi="Calibri" w:cs="Calibri"/>
          <w:sz w:val="23"/>
          <w:szCs w:val="23"/>
        </w:rPr>
      </w:pPr>
    </w:p>
    <w:p w14:paraId="62251626" w14:textId="77777777" w:rsidR="003D2870" w:rsidRPr="003D2870" w:rsidRDefault="003D2870" w:rsidP="003D2870">
      <w:pPr>
        <w:autoSpaceDE w:val="0"/>
        <w:autoSpaceDN w:val="0"/>
        <w:adjustRightInd w:val="0"/>
        <w:rPr>
          <w:rFonts w:ascii="Calibri" w:hAnsi="Calibri" w:cs="Calibri"/>
          <w:sz w:val="23"/>
          <w:szCs w:val="23"/>
        </w:rPr>
      </w:pPr>
    </w:p>
    <w:p w14:paraId="43CF8BAB"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STATE OF MISSOURI }</w:t>
      </w:r>
    </w:p>
    <w:p w14:paraId="0C2DED20"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COUNTY OF JASPER  }</w:t>
      </w:r>
    </w:p>
    <w:p w14:paraId="58EE9B79" w14:textId="77777777" w:rsidR="003D2870" w:rsidRPr="003D2870" w:rsidRDefault="003D2870" w:rsidP="003D2870">
      <w:pPr>
        <w:autoSpaceDE w:val="0"/>
        <w:autoSpaceDN w:val="0"/>
        <w:adjustRightInd w:val="0"/>
        <w:rPr>
          <w:rFonts w:ascii="Calibri" w:hAnsi="Calibri" w:cs="Calibri"/>
          <w:sz w:val="23"/>
          <w:szCs w:val="23"/>
        </w:rPr>
      </w:pPr>
    </w:p>
    <w:p w14:paraId="54CF494C"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 xml:space="preserve">I, the undersigned notary public in and for said county in said state, hereby certify that </w:t>
      </w:r>
    </w:p>
    <w:p w14:paraId="2F3BC85E"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 xml:space="preserve">________________________ whose name as ____________________ of _________________,                         </w:t>
      </w:r>
    </w:p>
    <w:p w14:paraId="23829D3C"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a corporation, is signed to the foregoing and who is known to me, acknowledged before me on this day that, being informed of the contents, he/she as such officer and with full authority, executed the same voluntarily for and as the act of said corporation.</w:t>
      </w:r>
    </w:p>
    <w:p w14:paraId="64D6CD87" w14:textId="77777777" w:rsidR="003D2870" w:rsidRPr="003D2870" w:rsidRDefault="003D2870" w:rsidP="003D2870">
      <w:pPr>
        <w:autoSpaceDE w:val="0"/>
        <w:autoSpaceDN w:val="0"/>
        <w:adjustRightInd w:val="0"/>
        <w:rPr>
          <w:rFonts w:ascii="Calibri" w:hAnsi="Calibri" w:cs="Calibri"/>
          <w:sz w:val="23"/>
          <w:szCs w:val="23"/>
        </w:rPr>
      </w:pPr>
    </w:p>
    <w:p w14:paraId="1F979FDE"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ab/>
      </w:r>
      <w:r w:rsidRPr="003D2870">
        <w:rPr>
          <w:rFonts w:ascii="Calibri" w:hAnsi="Calibri" w:cs="Calibri"/>
          <w:sz w:val="23"/>
          <w:szCs w:val="23"/>
        </w:rPr>
        <w:tab/>
        <w:t>Given under my hand this ___________ day of __________, 20_____.</w:t>
      </w:r>
    </w:p>
    <w:p w14:paraId="16DCC9BD" w14:textId="77777777" w:rsidR="003D2870" w:rsidRPr="003D2870" w:rsidRDefault="003D2870" w:rsidP="003D2870">
      <w:pPr>
        <w:autoSpaceDE w:val="0"/>
        <w:autoSpaceDN w:val="0"/>
        <w:adjustRightInd w:val="0"/>
        <w:rPr>
          <w:rFonts w:ascii="Calibri" w:hAnsi="Calibri" w:cs="Calibri"/>
          <w:sz w:val="23"/>
          <w:szCs w:val="23"/>
        </w:rPr>
      </w:pPr>
    </w:p>
    <w:p w14:paraId="2F341314" w14:textId="77777777" w:rsidR="003D2870" w:rsidRPr="003D2870" w:rsidRDefault="003D2870" w:rsidP="003D2870">
      <w:pPr>
        <w:autoSpaceDE w:val="0"/>
        <w:autoSpaceDN w:val="0"/>
        <w:adjustRightInd w:val="0"/>
        <w:rPr>
          <w:rFonts w:ascii="Calibri" w:hAnsi="Calibri" w:cs="Calibri"/>
          <w:sz w:val="23"/>
          <w:szCs w:val="23"/>
        </w:rPr>
      </w:pPr>
    </w:p>
    <w:p w14:paraId="7BCCC1AD"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t>___________________________________</w:t>
      </w:r>
    </w:p>
    <w:p w14:paraId="792EFAC3"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t>NOTARY PUBLIC</w:t>
      </w:r>
    </w:p>
    <w:p w14:paraId="1A5700DB" w14:textId="77777777" w:rsidR="003D2870" w:rsidRPr="003D2870" w:rsidRDefault="003D2870" w:rsidP="003D2870">
      <w:pPr>
        <w:autoSpaceDE w:val="0"/>
        <w:autoSpaceDN w:val="0"/>
        <w:adjustRightInd w:val="0"/>
        <w:rPr>
          <w:rFonts w:ascii="Calibri" w:hAnsi="Calibri" w:cs="Calibri"/>
          <w:sz w:val="23"/>
          <w:szCs w:val="23"/>
        </w:rPr>
      </w:pPr>
    </w:p>
    <w:p w14:paraId="16C88856" w14:textId="77777777" w:rsidR="003D2870" w:rsidRPr="003D2870" w:rsidRDefault="003D2870" w:rsidP="003D2870">
      <w:pPr>
        <w:autoSpaceDE w:val="0"/>
        <w:autoSpaceDN w:val="0"/>
        <w:adjustRightInd w:val="0"/>
        <w:rPr>
          <w:rFonts w:ascii="Calibri" w:hAnsi="Calibri" w:cs="Calibri"/>
          <w:sz w:val="23"/>
          <w:szCs w:val="23"/>
        </w:rPr>
      </w:pP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r>
      <w:r w:rsidRPr="003D2870">
        <w:rPr>
          <w:rFonts w:ascii="Calibri" w:hAnsi="Calibri" w:cs="Calibri"/>
          <w:sz w:val="23"/>
          <w:szCs w:val="23"/>
        </w:rPr>
        <w:tab/>
        <w:t>My Commission Expires: ____________________________</w:t>
      </w:r>
    </w:p>
    <w:p w14:paraId="2622F641" w14:textId="77777777" w:rsidR="003D2870" w:rsidRPr="003D2870" w:rsidRDefault="003D2870" w:rsidP="003D2870"/>
    <w:p w14:paraId="264DD922" w14:textId="77777777" w:rsidR="003D2870" w:rsidRPr="003D2870" w:rsidRDefault="003D2870" w:rsidP="003D2870"/>
    <w:p w14:paraId="138FA5B3" w14:textId="77777777" w:rsidR="003D2870" w:rsidRPr="003D2870" w:rsidRDefault="003D2870" w:rsidP="003D2870"/>
    <w:p w14:paraId="08D48E49" w14:textId="77777777" w:rsidR="003D2870" w:rsidRPr="003D2870" w:rsidRDefault="003D2870" w:rsidP="003D2870"/>
    <w:p w14:paraId="5D633A38" w14:textId="77777777" w:rsidR="003D2870" w:rsidRPr="003D2870" w:rsidRDefault="003D2870" w:rsidP="003D2870"/>
    <w:p w14:paraId="42BD5CEC" w14:textId="77777777" w:rsidR="003D2870" w:rsidRPr="003D2870" w:rsidRDefault="003D2870" w:rsidP="003D2870"/>
    <w:p w14:paraId="75A296C2" w14:textId="77777777" w:rsidR="003D2870" w:rsidRPr="003D2870" w:rsidRDefault="003D2870" w:rsidP="003D2870"/>
    <w:p w14:paraId="797E8630" w14:textId="77777777" w:rsidR="003D2870" w:rsidRPr="003D2870" w:rsidRDefault="003D2870" w:rsidP="003D2870"/>
    <w:p w14:paraId="05EEC711" w14:textId="77777777" w:rsidR="003D2870" w:rsidRPr="003D2870" w:rsidRDefault="003D2870" w:rsidP="003D2870"/>
    <w:p w14:paraId="345792BF" w14:textId="77777777" w:rsidR="003D2870" w:rsidRPr="003D2870" w:rsidRDefault="003D2870" w:rsidP="003D2870">
      <w:pPr>
        <w:jc w:val="center"/>
        <w:rPr>
          <w:b/>
          <w:bCs/>
        </w:rPr>
      </w:pPr>
      <w:r w:rsidRPr="003D2870">
        <w:rPr>
          <w:b/>
          <w:bCs/>
        </w:rPr>
        <w:lastRenderedPageBreak/>
        <w:t>Exhibit A</w:t>
      </w:r>
    </w:p>
    <w:p w14:paraId="1EA56C60" w14:textId="77777777" w:rsidR="003D2870" w:rsidRPr="003D2870" w:rsidRDefault="003D2870" w:rsidP="003D2870">
      <w:pPr>
        <w:jc w:val="center"/>
        <w:rPr>
          <w:b/>
          <w:bCs/>
        </w:rPr>
      </w:pPr>
      <w:r w:rsidRPr="003D2870">
        <w:rPr>
          <w:b/>
          <w:bCs/>
        </w:rPr>
        <w:t>Insert Real Property Description</w:t>
      </w:r>
    </w:p>
    <w:p w14:paraId="4B3B6130" w14:textId="77777777" w:rsidR="003D2870" w:rsidRPr="003D2870" w:rsidRDefault="003D2870" w:rsidP="003D2870">
      <w:pPr>
        <w:jc w:val="center"/>
        <w:rPr>
          <w:b/>
          <w:bCs/>
        </w:rPr>
      </w:pPr>
    </w:p>
    <w:p w14:paraId="400C3EC3" w14:textId="77777777" w:rsidR="003D2870" w:rsidRPr="003D2870" w:rsidRDefault="003D2870" w:rsidP="003D2870">
      <w:pPr>
        <w:jc w:val="center"/>
        <w:rPr>
          <w:b/>
          <w:bCs/>
        </w:rPr>
      </w:pPr>
    </w:p>
    <w:p w14:paraId="30D08DE4" w14:textId="77777777" w:rsidR="003D2870" w:rsidRPr="003D2870" w:rsidRDefault="003D2870" w:rsidP="003D2870">
      <w:pPr>
        <w:jc w:val="center"/>
        <w:rPr>
          <w:b/>
          <w:bCs/>
        </w:rPr>
      </w:pPr>
    </w:p>
    <w:p w14:paraId="4BE02F81" w14:textId="77777777" w:rsidR="003D2870" w:rsidRPr="003D2870" w:rsidRDefault="003D2870" w:rsidP="003D2870">
      <w:pPr>
        <w:jc w:val="center"/>
        <w:rPr>
          <w:b/>
          <w:bCs/>
        </w:rPr>
      </w:pPr>
    </w:p>
    <w:p w14:paraId="728B533C" w14:textId="77777777" w:rsidR="003D2870" w:rsidRPr="003D2870" w:rsidRDefault="003D2870" w:rsidP="003D2870">
      <w:pPr>
        <w:jc w:val="center"/>
        <w:rPr>
          <w:b/>
          <w:bCs/>
        </w:rPr>
      </w:pPr>
    </w:p>
    <w:p w14:paraId="660509CC" w14:textId="77777777" w:rsidR="003D2870" w:rsidRPr="003D2870" w:rsidRDefault="003D2870" w:rsidP="003D2870">
      <w:pPr>
        <w:jc w:val="center"/>
        <w:rPr>
          <w:b/>
          <w:bCs/>
        </w:rPr>
      </w:pPr>
    </w:p>
    <w:p w14:paraId="6A55D19D" w14:textId="77777777" w:rsidR="003D2870" w:rsidRPr="003D2870" w:rsidRDefault="003D2870" w:rsidP="003D2870">
      <w:pPr>
        <w:jc w:val="center"/>
        <w:rPr>
          <w:b/>
          <w:bCs/>
        </w:rPr>
      </w:pPr>
    </w:p>
    <w:p w14:paraId="7957738F" w14:textId="77777777" w:rsidR="003D2870" w:rsidRPr="003D2870" w:rsidRDefault="003D2870" w:rsidP="003D2870">
      <w:pPr>
        <w:jc w:val="center"/>
        <w:rPr>
          <w:b/>
          <w:bCs/>
        </w:rPr>
      </w:pPr>
    </w:p>
    <w:p w14:paraId="2AF93AFF" w14:textId="77777777" w:rsidR="003D2870" w:rsidRPr="003D2870" w:rsidRDefault="003D2870" w:rsidP="003D2870">
      <w:pPr>
        <w:jc w:val="center"/>
        <w:rPr>
          <w:b/>
          <w:bCs/>
        </w:rPr>
      </w:pPr>
    </w:p>
    <w:p w14:paraId="365920D4" w14:textId="77777777" w:rsidR="003D2870" w:rsidRPr="003D2870" w:rsidRDefault="003D2870" w:rsidP="003D2870">
      <w:pPr>
        <w:jc w:val="center"/>
        <w:rPr>
          <w:b/>
          <w:bCs/>
        </w:rPr>
      </w:pPr>
    </w:p>
    <w:p w14:paraId="144D36D7" w14:textId="77777777" w:rsidR="003D2870" w:rsidRPr="003D2870" w:rsidRDefault="003D2870" w:rsidP="003D2870">
      <w:pPr>
        <w:jc w:val="center"/>
        <w:rPr>
          <w:b/>
          <w:bCs/>
        </w:rPr>
      </w:pPr>
    </w:p>
    <w:p w14:paraId="713D9711" w14:textId="77777777" w:rsidR="003D2870" w:rsidRPr="003D2870" w:rsidRDefault="003D2870" w:rsidP="003D2870">
      <w:pPr>
        <w:jc w:val="center"/>
        <w:rPr>
          <w:b/>
          <w:bCs/>
        </w:rPr>
      </w:pPr>
    </w:p>
    <w:p w14:paraId="62D95385" w14:textId="77777777" w:rsidR="003D2870" w:rsidRPr="003D2870" w:rsidRDefault="003D2870" w:rsidP="003D2870">
      <w:pPr>
        <w:jc w:val="center"/>
        <w:rPr>
          <w:b/>
          <w:bCs/>
        </w:rPr>
      </w:pPr>
    </w:p>
    <w:p w14:paraId="46660855" w14:textId="77777777" w:rsidR="003D2870" w:rsidRPr="003D2870" w:rsidRDefault="003D2870" w:rsidP="003D2870">
      <w:pPr>
        <w:jc w:val="center"/>
        <w:rPr>
          <w:b/>
          <w:bCs/>
        </w:rPr>
      </w:pPr>
    </w:p>
    <w:p w14:paraId="535A77C0" w14:textId="77777777" w:rsidR="003D2870" w:rsidRPr="003D2870" w:rsidRDefault="003D2870" w:rsidP="003D2870">
      <w:pPr>
        <w:jc w:val="center"/>
        <w:rPr>
          <w:b/>
          <w:bCs/>
        </w:rPr>
      </w:pPr>
    </w:p>
    <w:p w14:paraId="50B0D68B" w14:textId="77777777" w:rsidR="003D2870" w:rsidRPr="003D2870" w:rsidRDefault="003D2870" w:rsidP="003D2870">
      <w:pPr>
        <w:jc w:val="center"/>
        <w:rPr>
          <w:b/>
          <w:bCs/>
        </w:rPr>
      </w:pPr>
    </w:p>
    <w:p w14:paraId="2B236B83" w14:textId="77777777" w:rsidR="003D2870" w:rsidRPr="003D2870" w:rsidRDefault="003D2870" w:rsidP="003D2870">
      <w:pPr>
        <w:jc w:val="center"/>
        <w:rPr>
          <w:b/>
          <w:bCs/>
        </w:rPr>
      </w:pPr>
    </w:p>
    <w:p w14:paraId="08E05257" w14:textId="77777777" w:rsidR="003D2870" w:rsidRPr="003D2870" w:rsidRDefault="003D2870" w:rsidP="003D2870">
      <w:pPr>
        <w:jc w:val="center"/>
        <w:rPr>
          <w:b/>
          <w:bCs/>
        </w:rPr>
      </w:pPr>
    </w:p>
    <w:p w14:paraId="20C38D9A" w14:textId="77777777" w:rsidR="003D2870" w:rsidRPr="003D2870" w:rsidRDefault="003D2870" w:rsidP="003D2870">
      <w:pPr>
        <w:jc w:val="center"/>
        <w:rPr>
          <w:b/>
          <w:bCs/>
        </w:rPr>
      </w:pPr>
    </w:p>
    <w:p w14:paraId="091C170E" w14:textId="77777777" w:rsidR="003D2870" w:rsidRPr="003D2870" w:rsidRDefault="003D2870" w:rsidP="003D2870">
      <w:pPr>
        <w:jc w:val="center"/>
        <w:rPr>
          <w:b/>
          <w:bCs/>
        </w:rPr>
      </w:pPr>
    </w:p>
    <w:p w14:paraId="15AD19DA" w14:textId="77777777" w:rsidR="003D2870" w:rsidRPr="003D2870" w:rsidRDefault="003D2870" w:rsidP="003D2870">
      <w:pPr>
        <w:jc w:val="center"/>
        <w:rPr>
          <w:b/>
          <w:bCs/>
        </w:rPr>
      </w:pPr>
    </w:p>
    <w:p w14:paraId="2CC588A7" w14:textId="77777777" w:rsidR="003D2870" w:rsidRPr="003D2870" w:rsidRDefault="003D2870" w:rsidP="003D2870">
      <w:pPr>
        <w:jc w:val="center"/>
        <w:rPr>
          <w:b/>
          <w:bCs/>
        </w:rPr>
      </w:pPr>
    </w:p>
    <w:p w14:paraId="31183AF2" w14:textId="77777777" w:rsidR="003D2870" w:rsidRPr="003D2870" w:rsidRDefault="003D2870" w:rsidP="003D2870">
      <w:pPr>
        <w:jc w:val="center"/>
        <w:rPr>
          <w:b/>
          <w:bCs/>
        </w:rPr>
      </w:pPr>
    </w:p>
    <w:p w14:paraId="099A2C4F" w14:textId="77777777" w:rsidR="003D2870" w:rsidRPr="003D2870" w:rsidRDefault="003D2870" w:rsidP="003D2870">
      <w:pPr>
        <w:jc w:val="center"/>
        <w:rPr>
          <w:b/>
          <w:bCs/>
        </w:rPr>
      </w:pPr>
    </w:p>
    <w:p w14:paraId="7AA296BB" w14:textId="77777777" w:rsidR="003D2870" w:rsidRPr="003D2870" w:rsidRDefault="003D2870" w:rsidP="003D2870">
      <w:pPr>
        <w:jc w:val="center"/>
        <w:rPr>
          <w:b/>
          <w:bCs/>
        </w:rPr>
      </w:pPr>
    </w:p>
    <w:p w14:paraId="4A7D8170" w14:textId="77777777" w:rsidR="003D2870" w:rsidRPr="003D2870" w:rsidRDefault="003D2870" w:rsidP="003D2870">
      <w:pPr>
        <w:jc w:val="center"/>
        <w:rPr>
          <w:b/>
          <w:bCs/>
        </w:rPr>
      </w:pPr>
    </w:p>
    <w:p w14:paraId="4BDB891E" w14:textId="77777777" w:rsidR="003D2870" w:rsidRPr="003D2870" w:rsidRDefault="003D2870" w:rsidP="003D2870">
      <w:pPr>
        <w:jc w:val="center"/>
        <w:rPr>
          <w:b/>
          <w:bCs/>
        </w:rPr>
      </w:pPr>
    </w:p>
    <w:p w14:paraId="40281F29" w14:textId="77777777" w:rsidR="003D2870" w:rsidRPr="003D2870" w:rsidRDefault="003D2870" w:rsidP="003D2870">
      <w:pPr>
        <w:jc w:val="center"/>
        <w:rPr>
          <w:b/>
          <w:bCs/>
        </w:rPr>
      </w:pPr>
    </w:p>
    <w:p w14:paraId="5E404AE0" w14:textId="77777777" w:rsidR="003D2870" w:rsidRPr="003D2870" w:rsidRDefault="003D2870" w:rsidP="003D2870">
      <w:pPr>
        <w:jc w:val="center"/>
        <w:rPr>
          <w:b/>
          <w:bCs/>
        </w:rPr>
      </w:pPr>
    </w:p>
    <w:p w14:paraId="63854B30" w14:textId="77777777" w:rsidR="003D2870" w:rsidRPr="003D2870" w:rsidRDefault="003D2870" w:rsidP="003D2870">
      <w:pPr>
        <w:jc w:val="center"/>
        <w:rPr>
          <w:b/>
          <w:bCs/>
        </w:rPr>
      </w:pPr>
    </w:p>
    <w:p w14:paraId="0BA26C26" w14:textId="77777777" w:rsidR="003D2870" w:rsidRPr="003D2870" w:rsidRDefault="003D2870" w:rsidP="003D2870">
      <w:pPr>
        <w:jc w:val="center"/>
        <w:rPr>
          <w:b/>
          <w:bCs/>
        </w:rPr>
      </w:pPr>
    </w:p>
    <w:p w14:paraId="711B9D02" w14:textId="77777777" w:rsidR="003D2870" w:rsidRPr="003D2870" w:rsidRDefault="003D2870" w:rsidP="003D2870">
      <w:pPr>
        <w:jc w:val="center"/>
        <w:rPr>
          <w:b/>
          <w:bCs/>
        </w:rPr>
      </w:pPr>
    </w:p>
    <w:p w14:paraId="4B634033" w14:textId="77777777" w:rsidR="003D2870" w:rsidRPr="003D2870" w:rsidRDefault="003D2870" w:rsidP="003D2870">
      <w:pPr>
        <w:jc w:val="center"/>
        <w:rPr>
          <w:b/>
          <w:bCs/>
        </w:rPr>
      </w:pPr>
    </w:p>
    <w:p w14:paraId="39A2C2B7" w14:textId="77777777" w:rsidR="003D2870" w:rsidRPr="003D2870" w:rsidRDefault="003D2870" w:rsidP="003D2870">
      <w:pPr>
        <w:jc w:val="center"/>
        <w:rPr>
          <w:b/>
          <w:bCs/>
        </w:rPr>
      </w:pPr>
    </w:p>
    <w:p w14:paraId="3414A652" w14:textId="77777777" w:rsidR="003D2870" w:rsidRPr="003D2870" w:rsidRDefault="003D2870" w:rsidP="003D2870">
      <w:pPr>
        <w:jc w:val="center"/>
        <w:rPr>
          <w:b/>
          <w:bCs/>
        </w:rPr>
      </w:pPr>
    </w:p>
    <w:p w14:paraId="173D6857" w14:textId="77777777" w:rsidR="003D2870" w:rsidRPr="003D2870" w:rsidRDefault="003D2870" w:rsidP="003D2870">
      <w:pPr>
        <w:jc w:val="center"/>
        <w:rPr>
          <w:b/>
          <w:bCs/>
        </w:rPr>
      </w:pPr>
    </w:p>
    <w:p w14:paraId="29D88F33" w14:textId="77777777" w:rsidR="003D2870" w:rsidRPr="003D2870" w:rsidRDefault="003D2870" w:rsidP="003D2870">
      <w:pPr>
        <w:jc w:val="center"/>
        <w:rPr>
          <w:b/>
          <w:bCs/>
        </w:rPr>
      </w:pPr>
    </w:p>
    <w:p w14:paraId="73FA56D7" w14:textId="77777777" w:rsidR="003D2870" w:rsidRPr="003D2870" w:rsidRDefault="003D2870" w:rsidP="003D2870">
      <w:pPr>
        <w:jc w:val="center"/>
        <w:rPr>
          <w:b/>
          <w:bCs/>
        </w:rPr>
      </w:pPr>
    </w:p>
    <w:p w14:paraId="65E2629A" w14:textId="77777777" w:rsidR="003D2870" w:rsidRPr="003D2870" w:rsidRDefault="003D2870" w:rsidP="003D2870">
      <w:pPr>
        <w:jc w:val="center"/>
        <w:rPr>
          <w:b/>
          <w:bCs/>
        </w:rPr>
      </w:pPr>
    </w:p>
    <w:p w14:paraId="38ED8862" w14:textId="77777777" w:rsidR="003D2870" w:rsidRPr="003D2870" w:rsidRDefault="003D2870" w:rsidP="003D2870">
      <w:pPr>
        <w:jc w:val="center"/>
        <w:rPr>
          <w:b/>
          <w:bCs/>
        </w:rPr>
      </w:pPr>
    </w:p>
    <w:p w14:paraId="0B95FAA9" w14:textId="77777777" w:rsidR="003D2870" w:rsidRPr="003D2870" w:rsidRDefault="003D2870" w:rsidP="003D2870">
      <w:pPr>
        <w:jc w:val="center"/>
        <w:rPr>
          <w:b/>
          <w:bCs/>
        </w:rPr>
      </w:pPr>
    </w:p>
    <w:p w14:paraId="13BDDDD2" w14:textId="77777777" w:rsidR="003D2870" w:rsidRPr="003D2870" w:rsidRDefault="003D2870" w:rsidP="003D2870">
      <w:pPr>
        <w:jc w:val="center"/>
        <w:rPr>
          <w:b/>
          <w:bCs/>
        </w:rPr>
      </w:pPr>
    </w:p>
    <w:p w14:paraId="75F36C25" w14:textId="77777777" w:rsidR="003D2870" w:rsidRPr="003D2870" w:rsidRDefault="003D2870" w:rsidP="003D2870">
      <w:pPr>
        <w:jc w:val="center"/>
        <w:rPr>
          <w:b/>
          <w:bCs/>
        </w:rPr>
      </w:pPr>
    </w:p>
    <w:p w14:paraId="1688C3C0" w14:textId="77777777" w:rsidR="003D2870" w:rsidRPr="003D2870" w:rsidRDefault="003D2870" w:rsidP="003D2870">
      <w:pPr>
        <w:jc w:val="center"/>
        <w:rPr>
          <w:b/>
          <w:bCs/>
        </w:rPr>
      </w:pPr>
    </w:p>
    <w:p w14:paraId="17CA5D6A" w14:textId="77777777" w:rsidR="003D2870" w:rsidRPr="003D2870" w:rsidRDefault="003D2870" w:rsidP="003D2870">
      <w:pPr>
        <w:jc w:val="center"/>
        <w:rPr>
          <w:b/>
          <w:bCs/>
        </w:rPr>
      </w:pPr>
    </w:p>
    <w:p w14:paraId="496E7BFB" w14:textId="77777777" w:rsidR="003D2870" w:rsidRPr="003D2870" w:rsidRDefault="003D2870" w:rsidP="003D2870">
      <w:pPr>
        <w:jc w:val="center"/>
        <w:rPr>
          <w:b/>
          <w:bCs/>
        </w:rPr>
      </w:pPr>
    </w:p>
    <w:p w14:paraId="2E97292C" w14:textId="77777777" w:rsidR="003D2870" w:rsidRPr="003D2870" w:rsidRDefault="003D2870" w:rsidP="003D2870">
      <w:pPr>
        <w:jc w:val="center"/>
        <w:rPr>
          <w:b/>
          <w:bCs/>
        </w:rPr>
      </w:pPr>
      <w:r w:rsidRPr="003D2870">
        <w:rPr>
          <w:b/>
          <w:bCs/>
        </w:rPr>
        <w:lastRenderedPageBreak/>
        <w:t>Exhibit B</w:t>
      </w:r>
    </w:p>
    <w:p w14:paraId="0FFB52E4" w14:textId="7813406B" w:rsidR="00763C9F" w:rsidRDefault="003D2870" w:rsidP="003D2870">
      <w:pPr>
        <w:pStyle w:val="Default"/>
      </w:pPr>
      <w:r w:rsidRPr="003D2870">
        <w:rPr>
          <w:rFonts w:asciiTheme="minorHAnsi" w:hAnsiTheme="minorHAnsi" w:cstheme="minorBidi"/>
          <w:b/>
          <w:bCs/>
          <w:color w:val="auto"/>
          <w:sz w:val="22"/>
          <w:szCs w:val="22"/>
        </w:rPr>
        <w:t>Insert PCBMP Maintenance Requirements</w:t>
      </w:r>
    </w:p>
    <w:p w14:paraId="29E5D517" w14:textId="712C9CDC" w:rsidR="003D2870" w:rsidRDefault="003D2870" w:rsidP="00763C9F">
      <w:pPr>
        <w:pStyle w:val="Default"/>
      </w:pPr>
    </w:p>
    <w:p w14:paraId="578A8507" w14:textId="781E46F7" w:rsidR="003D2870" w:rsidRDefault="003D2870" w:rsidP="00763C9F">
      <w:pPr>
        <w:pStyle w:val="Default"/>
      </w:pPr>
    </w:p>
    <w:p w14:paraId="3C956160" w14:textId="49C56C3A" w:rsidR="003D2870" w:rsidRDefault="003D2870" w:rsidP="00763C9F">
      <w:pPr>
        <w:pStyle w:val="Default"/>
      </w:pPr>
    </w:p>
    <w:p w14:paraId="35D5CA6F" w14:textId="65C3C43C" w:rsidR="003D2870" w:rsidRDefault="003D2870" w:rsidP="00763C9F">
      <w:pPr>
        <w:pStyle w:val="Default"/>
      </w:pPr>
    </w:p>
    <w:p w14:paraId="224C2FAE" w14:textId="5FCDDFAE" w:rsidR="003D2870" w:rsidRDefault="003D2870" w:rsidP="00763C9F">
      <w:pPr>
        <w:pStyle w:val="Default"/>
      </w:pPr>
    </w:p>
    <w:p w14:paraId="780AFC43" w14:textId="587C7F50" w:rsidR="003D2870" w:rsidRDefault="003D2870" w:rsidP="00763C9F">
      <w:pPr>
        <w:pStyle w:val="Default"/>
      </w:pPr>
    </w:p>
    <w:p w14:paraId="3B2D0C56" w14:textId="4A3F04C6" w:rsidR="003D2870" w:rsidRDefault="003D2870" w:rsidP="00763C9F">
      <w:pPr>
        <w:pStyle w:val="Default"/>
      </w:pPr>
    </w:p>
    <w:p w14:paraId="6EA70F58" w14:textId="1A04A6FF" w:rsidR="003D2870" w:rsidRDefault="003D2870" w:rsidP="00763C9F">
      <w:pPr>
        <w:pStyle w:val="Default"/>
      </w:pPr>
    </w:p>
    <w:p w14:paraId="3F873A36" w14:textId="41D0FE96" w:rsidR="003D2870" w:rsidRDefault="003D2870" w:rsidP="00763C9F">
      <w:pPr>
        <w:pStyle w:val="Default"/>
      </w:pPr>
    </w:p>
    <w:p w14:paraId="09C39996" w14:textId="2FE7C1D8" w:rsidR="003D2870" w:rsidRDefault="003D2870" w:rsidP="00763C9F">
      <w:pPr>
        <w:pStyle w:val="Default"/>
      </w:pPr>
    </w:p>
    <w:p w14:paraId="690457B4" w14:textId="66A5853B" w:rsidR="003D2870" w:rsidRDefault="003D2870" w:rsidP="00763C9F">
      <w:pPr>
        <w:pStyle w:val="Default"/>
      </w:pPr>
    </w:p>
    <w:p w14:paraId="76F51766" w14:textId="338FA4A2" w:rsidR="003D2870" w:rsidRDefault="003D2870" w:rsidP="00763C9F">
      <w:pPr>
        <w:pStyle w:val="Default"/>
      </w:pPr>
    </w:p>
    <w:p w14:paraId="28ABA901" w14:textId="5C7F5025" w:rsidR="003D2870" w:rsidRDefault="003D2870" w:rsidP="00763C9F">
      <w:pPr>
        <w:pStyle w:val="Default"/>
      </w:pPr>
    </w:p>
    <w:p w14:paraId="1B3291E8" w14:textId="7E142B6C" w:rsidR="003D2870" w:rsidRDefault="003D2870" w:rsidP="00763C9F">
      <w:pPr>
        <w:pStyle w:val="Default"/>
      </w:pPr>
    </w:p>
    <w:p w14:paraId="66D2CCA3" w14:textId="4001738A" w:rsidR="003D2870" w:rsidRDefault="003D2870" w:rsidP="00763C9F">
      <w:pPr>
        <w:pStyle w:val="Default"/>
      </w:pPr>
    </w:p>
    <w:p w14:paraId="12BA454F" w14:textId="0F01A8D1" w:rsidR="003D2870" w:rsidRDefault="003D2870" w:rsidP="00763C9F">
      <w:pPr>
        <w:pStyle w:val="Default"/>
      </w:pPr>
    </w:p>
    <w:p w14:paraId="4DB6077B" w14:textId="5B49E44E" w:rsidR="003D2870" w:rsidRDefault="003D2870" w:rsidP="00763C9F">
      <w:pPr>
        <w:pStyle w:val="Default"/>
      </w:pPr>
    </w:p>
    <w:p w14:paraId="3CC87062" w14:textId="708C3697" w:rsidR="003D2870" w:rsidRDefault="003D2870" w:rsidP="00763C9F">
      <w:pPr>
        <w:pStyle w:val="Default"/>
      </w:pPr>
    </w:p>
    <w:p w14:paraId="4E173AA3" w14:textId="6C315BC0" w:rsidR="003D2870" w:rsidRDefault="003D2870" w:rsidP="00763C9F">
      <w:pPr>
        <w:pStyle w:val="Default"/>
      </w:pPr>
    </w:p>
    <w:p w14:paraId="3C99BB1A" w14:textId="70ABB314" w:rsidR="003D2870" w:rsidRDefault="003D2870" w:rsidP="00763C9F">
      <w:pPr>
        <w:pStyle w:val="Default"/>
      </w:pPr>
    </w:p>
    <w:p w14:paraId="0601EFEB" w14:textId="135DC258" w:rsidR="003D2870" w:rsidRDefault="003D2870" w:rsidP="00763C9F">
      <w:pPr>
        <w:pStyle w:val="Default"/>
      </w:pPr>
    </w:p>
    <w:p w14:paraId="0EF577BF" w14:textId="79FFA2B0" w:rsidR="003D2870" w:rsidRDefault="003D2870" w:rsidP="00763C9F">
      <w:pPr>
        <w:pStyle w:val="Default"/>
      </w:pPr>
    </w:p>
    <w:p w14:paraId="5F114501" w14:textId="34911600" w:rsidR="003D2870" w:rsidRDefault="003D2870" w:rsidP="00763C9F">
      <w:pPr>
        <w:pStyle w:val="Default"/>
      </w:pPr>
    </w:p>
    <w:p w14:paraId="3D05C149" w14:textId="20D4EBB5" w:rsidR="003D2870" w:rsidRDefault="003D2870" w:rsidP="00763C9F">
      <w:pPr>
        <w:pStyle w:val="Default"/>
      </w:pPr>
    </w:p>
    <w:p w14:paraId="23633E98" w14:textId="31651DC5" w:rsidR="003D2870" w:rsidRDefault="003D2870" w:rsidP="00763C9F">
      <w:pPr>
        <w:pStyle w:val="Default"/>
      </w:pPr>
    </w:p>
    <w:p w14:paraId="0F33CC29" w14:textId="512C0035" w:rsidR="003D2870" w:rsidRDefault="003D2870" w:rsidP="00763C9F">
      <w:pPr>
        <w:pStyle w:val="Default"/>
      </w:pPr>
    </w:p>
    <w:p w14:paraId="2010DDC1" w14:textId="4217E930" w:rsidR="003D2870" w:rsidRDefault="003D2870" w:rsidP="00763C9F">
      <w:pPr>
        <w:pStyle w:val="Default"/>
      </w:pPr>
    </w:p>
    <w:p w14:paraId="2A59B97F" w14:textId="4F2DF58F" w:rsidR="003D2870" w:rsidRDefault="003D2870" w:rsidP="00763C9F">
      <w:pPr>
        <w:pStyle w:val="Default"/>
      </w:pPr>
    </w:p>
    <w:p w14:paraId="3132402C" w14:textId="6FD4ADED" w:rsidR="003D2870" w:rsidRDefault="003D2870" w:rsidP="00763C9F">
      <w:pPr>
        <w:pStyle w:val="Default"/>
      </w:pPr>
    </w:p>
    <w:p w14:paraId="4D21440C" w14:textId="103C7061" w:rsidR="003D2870" w:rsidRDefault="003D2870" w:rsidP="00763C9F">
      <w:pPr>
        <w:pStyle w:val="Default"/>
      </w:pPr>
    </w:p>
    <w:p w14:paraId="79B001EA" w14:textId="7046758D" w:rsidR="003D2870" w:rsidRDefault="003D2870" w:rsidP="00763C9F">
      <w:pPr>
        <w:pStyle w:val="Default"/>
      </w:pPr>
    </w:p>
    <w:p w14:paraId="5A1892B0" w14:textId="7BC05C80" w:rsidR="003D2870" w:rsidRDefault="003D2870" w:rsidP="00763C9F">
      <w:pPr>
        <w:pStyle w:val="Default"/>
      </w:pPr>
    </w:p>
    <w:p w14:paraId="1DA9904A" w14:textId="0D112F0B" w:rsidR="003D2870" w:rsidRDefault="003D2870" w:rsidP="00763C9F">
      <w:pPr>
        <w:pStyle w:val="Default"/>
      </w:pPr>
    </w:p>
    <w:p w14:paraId="67466966" w14:textId="134654EF" w:rsidR="003D2870" w:rsidRDefault="003D2870" w:rsidP="00763C9F">
      <w:pPr>
        <w:pStyle w:val="Default"/>
      </w:pPr>
    </w:p>
    <w:p w14:paraId="0C35175D" w14:textId="6BCE09A6" w:rsidR="003D2870" w:rsidRDefault="003D2870" w:rsidP="00763C9F">
      <w:pPr>
        <w:pStyle w:val="Default"/>
      </w:pPr>
    </w:p>
    <w:p w14:paraId="5A550E5A" w14:textId="0C148603" w:rsidR="003D2870" w:rsidRDefault="003D2870" w:rsidP="00763C9F">
      <w:pPr>
        <w:pStyle w:val="Default"/>
      </w:pPr>
    </w:p>
    <w:p w14:paraId="0A65E979" w14:textId="02BA8C45" w:rsidR="003D2870" w:rsidRDefault="003D2870" w:rsidP="00763C9F">
      <w:pPr>
        <w:pStyle w:val="Default"/>
      </w:pPr>
    </w:p>
    <w:p w14:paraId="49A3E737" w14:textId="2FEA1302" w:rsidR="003D2870" w:rsidRDefault="003D2870" w:rsidP="00763C9F">
      <w:pPr>
        <w:pStyle w:val="Default"/>
      </w:pPr>
    </w:p>
    <w:p w14:paraId="41E7FF08" w14:textId="7C2F9E6F" w:rsidR="003D2870" w:rsidRDefault="003D2870" w:rsidP="00763C9F">
      <w:pPr>
        <w:pStyle w:val="Default"/>
      </w:pPr>
    </w:p>
    <w:p w14:paraId="49DE01EF" w14:textId="64FD002B" w:rsidR="003D2870" w:rsidRDefault="003D2870" w:rsidP="00763C9F">
      <w:pPr>
        <w:pStyle w:val="Default"/>
      </w:pPr>
    </w:p>
    <w:p w14:paraId="58FC635C" w14:textId="657CB648" w:rsidR="003D2870" w:rsidRDefault="003D2870" w:rsidP="00763C9F">
      <w:pPr>
        <w:pStyle w:val="Default"/>
      </w:pPr>
    </w:p>
    <w:p w14:paraId="7C69DDA4" w14:textId="0468D597" w:rsidR="003D2870" w:rsidRDefault="003D2870" w:rsidP="00763C9F">
      <w:pPr>
        <w:pStyle w:val="Default"/>
      </w:pPr>
    </w:p>
    <w:p w14:paraId="44D6C2D1" w14:textId="7DFCB845" w:rsidR="003D2870" w:rsidRDefault="003D2870" w:rsidP="00763C9F">
      <w:pPr>
        <w:pStyle w:val="Default"/>
      </w:pPr>
    </w:p>
    <w:p w14:paraId="633621EE" w14:textId="77777777" w:rsidR="003D2870" w:rsidRDefault="003D2870" w:rsidP="00763C9F">
      <w:pPr>
        <w:pStyle w:val="Default"/>
      </w:pPr>
    </w:p>
    <w:p w14:paraId="37A7BC50" w14:textId="77777777" w:rsidR="00763C9F" w:rsidRDefault="00763C9F" w:rsidP="00763C9F">
      <w:pPr>
        <w:pStyle w:val="Default"/>
        <w:jc w:val="center"/>
        <w:rPr>
          <w:rFonts w:ascii="Arial" w:hAnsi="Arial" w:cs="Arial"/>
          <w:b/>
          <w:bCs/>
          <w:sz w:val="48"/>
          <w:szCs w:val="48"/>
        </w:rPr>
      </w:pPr>
      <w:smartTag w:uri="urn:schemas-microsoft-com:office:smarttags" w:element="place">
        <w:smartTag w:uri="urn:schemas-microsoft-com:office:smarttags" w:element="City">
          <w:r>
            <w:rPr>
              <w:rFonts w:ascii="Arial" w:hAnsi="Arial" w:cs="Arial"/>
              <w:b/>
              <w:bCs/>
              <w:sz w:val="48"/>
              <w:szCs w:val="48"/>
            </w:rPr>
            <w:lastRenderedPageBreak/>
            <w:t>Webb City</w:t>
          </w:r>
        </w:smartTag>
        <w:r>
          <w:rPr>
            <w:rFonts w:ascii="Arial" w:hAnsi="Arial" w:cs="Arial"/>
            <w:b/>
            <w:bCs/>
            <w:sz w:val="48"/>
            <w:szCs w:val="48"/>
          </w:rPr>
          <w:t xml:space="preserve">, </w:t>
        </w:r>
        <w:smartTag w:uri="urn:schemas-microsoft-com:office:smarttags" w:element="State">
          <w:r>
            <w:rPr>
              <w:rFonts w:ascii="Arial" w:hAnsi="Arial" w:cs="Arial"/>
              <w:b/>
              <w:bCs/>
              <w:sz w:val="48"/>
              <w:szCs w:val="48"/>
            </w:rPr>
            <w:t>Missouri</w:t>
          </w:r>
        </w:smartTag>
      </w:smartTag>
    </w:p>
    <w:p w14:paraId="38F0077B" w14:textId="77777777" w:rsidR="00763C9F" w:rsidRDefault="00763C9F" w:rsidP="00763C9F">
      <w:pPr>
        <w:pStyle w:val="Default"/>
        <w:jc w:val="center"/>
        <w:rPr>
          <w:rFonts w:ascii="Arial" w:hAnsi="Arial" w:cs="Arial"/>
          <w:b/>
          <w:bCs/>
          <w:sz w:val="48"/>
          <w:szCs w:val="48"/>
        </w:rPr>
      </w:pPr>
    </w:p>
    <w:p w14:paraId="6B5BB8EC" w14:textId="77777777" w:rsidR="00763C9F" w:rsidRDefault="00763C9F" w:rsidP="00763C9F">
      <w:pPr>
        <w:pStyle w:val="Default"/>
        <w:jc w:val="center"/>
        <w:rPr>
          <w:rFonts w:ascii="Arial" w:hAnsi="Arial" w:cs="Arial"/>
          <w:b/>
          <w:bCs/>
          <w:sz w:val="48"/>
          <w:szCs w:val="48"/>
        </w:rPr>
      </w:pPr>
    </w:p>
    <w:p w14:paraId="38D21B43" w14:textId="77777777" w:rsidR="00763C9F" w:rsidRPr="005C78A9" w:rsidRDefault="00763C9F" w:rsidP="00763C9F">
      <w:pPr>
        <w:pStyle w:val="Default"/>
        <w:jc w:val="center"/>
        <w:rPr>
          <w:rFonts w:ascii="Arial" w:hAnsi="Arial" w:cs="Arial"/>
          <w:b/>
          <w:bCs/>
          <w:sz w:val="36"/>
          <w:szCs w:val="36"/>
        </w:rPr>
      </w:pPr>
      <w:r w:rsidRPr="005C78A9">
        <w:rPr>
          <w:rFonts w:ascii="Arial" w:hAnsi="Arial" w:cs="Arial"/>
          <w:b/>
          <w:bCs/>
          <w:sz w:val="36"/>
          <w:szCs w:val="36"/>
        </w:rPr>
        <w:t>Stormwater- Operations and Maintenance Plan</w:t>
      </w:r>
    </w:p>
    <w:p w14:paraId="6F6CB7F9" w14:textId="77777777" w:rsidR="00763C9F" w:rsidRDefault="00763C9F" w:rsidP="00763C9F">
      <w:pPr>
        <w:pStyle w:val="Default"/>
        <w:jc w:val="center"/>
        <w:rPr>
          <w:rFonts w:ascii="Arial" w:hAnsi="Arial" w:cs="Arial"/>
          <w:b/>
          <w:bCs/>
          <w:sz w:val="48"/>
          <w:szCs w:val="48"/>
        </w:rPr>
      </w:pPr>
    </w:p>
    <w:p w14:paraId="38DAB51B" w14:textId="77777777" w:rsidR="00763C9F" w:rsidRDefault="00763C9F" w:rsidP="00763C9F">
      <w:pPr>
        <w:pStyle w:val="Default"/>
        <w:jc w:val="center"/>
        <w:rPr>
          <w:rFonts w:ascii="Arial" w:hAnsi="Arial" w:cs="Arial"/>
          <w:b/>
          <w:bCs/>
          <w:sz w:val="48"/>
          <w:szCs w:val="48"/>
        </w:rPr>
      </w:pPr>
    </w:p>
    <w:p w14:paraId="3962AB25" w14:textId="77777777" w:rsidR="00763C9F" w:rsidRDefault="00763C9F" w:rsidP="00763C9F">
      <w:pPr>
        <w:pStyle w:val="Default"/>
        <w:jc w:val="center"/>
        <w:rPr>
          <w:rFonts w:ascii="Arial" w:hAnsi="Arial" w:cs="Arial"/>
          <w:b/>
          <w:bCs/>
          <w:sz w:val="28"/>
          <w:szCs w:val="28"/>
        </w:rPr>
      </w:pPr>
      <w:r>
        <w:rPr>
          <w:rFonts w:ascii="Arial" w:hAnsi="Arial" w:cs="Arial"/>
          <w:b/>
          <w:bCs/>
          <w:sz w:val="28"/>
          <w:szCs w:val="28"/>
        </w:rPr>
        <w:t>As required by:</w:t>
      </w:r>
    </w:p>
    <w:p w14:paraId="194C7838" w14:textId="77777777" w:rsidR="00763C9F" w:rsidRPr="005C78A9" w:rsidRDefault="00763C9F" w:rsidP="00763C9F">
      <w:pPr>
        <w:pStyle w:val="Default"/>
        <w:jc w:val="center"/>
        <w:rPr>
          <w:rFonts w:ascii="Arial" w:hAnsi="Arial" w:cs="Arial"/>
          <w:sz w:val="28"/>
          <w:szCs w:val="28"/>
        </w:rPr>
      </w:pPr>
      <w:r>
        <w:rPr>
          <w:rFonts w:ascii="Arial" w:hAnsi="Arial" w:cs="Arial"/>
          <w:b/>
          <w:bCs/>
          <w:sz w:val="28"/>
          <w:szCs w:val="28"/>
        </w:rPr>
        <w:t>Phase II Municipal Stormwater Permit 40046</w:t>
      </w:r>
    </w:p>
    <w:p w14:paraId="25ACC4A7" w14:textId="77777777" w:rsidR="00763C9F" w:rsidRDefault="00763C9F" w:rsidP="00763C9F">
      <w:pPr>
        <w:pStyle w:val="Default"/>
        <w:jc w:val="center"/>
        <w:rPr>
          <w:rFonts w:ascii="Arial" w:hAnsi="Arial" w:cs="Arial"/>
          <w:b/>
          <w:sz w:val="48"/>
          <w:szCs w:val="48"/>
        </w:rPr>
      </w:pPr>
    </w:p>
    <w:p w14:paraId="7000F901" w14:textId="77777777" w:rsidR="00763C9F" w:rsidRDefault="00763C9F" w:rsidP="00763C9F">
      <w:pPr>
        <w:pStyle w:val="Default"/>
        <w:jc w:val="center"/>
        <w:rPr>
          <w:rFonts w:ascii="Arial" w:hAnsi="Arial" w:cs="Arial"/>
          <w:b/>
          <w:sz w:val="48"/>
          <w:szCs w:val="48"/>
        </w:rPr>
      </w:pPr>
    </w:p>
    <w:p w14:paraId="705DA05C" w14:textId="0FB46BC9" w:rsidR="00763C9F" w:rsidRDefault="00763C9F" w:rsidP="00763C9F">
      <w:pPr>
        <w:pStyle w:val="Default"/>
        <w:jc w:val="center"/>
        <w:rPr>
          <w:rFonts w:ascii="Arial" w:hAnsi="Arial" w:cs="Arial"/>
          <w:b/>
          <w:sz w:val="48"/>
          <w:szCs w:val="48"/>
        </w:rPr>
      </w:pPr>
      <w:r w:rsidRPr="00B021A0">
        <w:rPr>
          <w:rFonts w:ascii="Arial" w:hAnsi="Arial" w:cs="Arial"/>
          <w:b/>
          <w:noProof/>
          <w:sz w:val="48"/>
          <w:szCs w:val="48"/>
        </w:rPr>
        <w:drawing>
          <wp:inline distT="0" distB="0" distL="0" distR="0" wp14:anchorId="33DF137C" wp14:editId="5103893B">
            <wp:extent cx="3648075" cy="40005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648075" cy="4000500"/>
                    </a:xfrm>
                    <a:prstGeom prst="rect">
                      <a:avLst/>
                    </a:prstGeom>
                    <a:noFill/>
                    <a:ln>
                      <a:noFill/>
                    </a:ln>
                  </pic:spPr>
                </pic:pic>
              </a:graphicData>
            </a:graphic>
          </wp:inline>
        </w:drawing>
      </w:r>
    </w:p>
    <w:p w14:paraId="52DDD325" w14:textId="77777777" w:rsidR="00763C9F" w:rsidRDefault="00763C9F" w:rsidP="00763C9F">
      <w:pPr>
        <w:pStyle w:val="Default"/>
        <w:rPr>
          <w:rFonts w:ascii="Arial" w:hAnsi="Arial" w:cs="Arial"/>
        </w:rPr>
      </w:pPr>
    </w:p>
    <w:p w14:paraId="22FA17AC" w14:textId="77777777" w:rsidR="00763C9F" w:rsidRDefault="00763C9F" w:rsidP="00763C9F">
      <w:pPr>
        <w:pStyle w:val="Default"/>
        <w:rPr>
          <w:rFonts w:ascii="Arial" w:hAnsi="Arial" w:cs="Arial"/>
        </w:rPr>
      </w:pPr>
    </w:p>
    <w:p w14:paraId="6F6AE42B" w14:textId="77777777" w:rsidR="00763C9F" w:rsidRDefault="00763C9F" w:rsidP="00763C9F">
      <w:pPr>
        <w:pStyle w:val="Default"/>
        <w:rPr>
          <w:rFonts w:ascii="Arial" w:hAnsi="Arial" w:cs="Arial"/>
        </w:rPr>
      </w:pPr>
    </w:p>
    <w:p w14:paraId="72C038C8" w14:textId="77777777" w:rsidR="00763C9F" w:rsidRDefault="00763C9F" w:rsidP="00763C9F">
      <w:pPr>
        <w:pStyle w:val="Default"/>
        <w:rPr>
          <w:rFonts w:ascii="Arial" w:hAnsi="Arial" w:cs="Arial"/>
        </w:rPr>
      </w:pPr>
    </w:p>
    <w:p w14:paraId="534F57E7" w14:textId="77777777" w:rsidR="00763C9F" w:rsidRDefault="00763C9F" w:rsidP="00763C9F">
      <w:pPr>
        <w:pStyle w:val="Default"/>
        <w:rPr>
          <w:rFonts w:ascii="Arial" w:hAnsi="Arial" w:cs="Arial"/>
        </w:rPr>
      </w:pPr>
    </w:p>
    <w:p w14:paraId="556DE845" w14:textId="77777777" w:rsidR="00DF5419" w:rsidRDefault="00DF5419" w:rsidP="00763C9F">
      <w:pPr>
        <w:autoSpaceDE w:val="0"/>
        <w:autoSpaceDN w:val="0"/>
        <w:adjustRightInd w:val="0"/>
        <w:jc w:val="center"/>
        <w:rPr>
          <w:rFonts w:ascii="Arial" w:hAnsi="Arial" w:cs="Arial"/>
          <w:b/>
          <w:bCs/>
          <w:color w:val="000000"/>
          <w:sz w:val="23"/>
          <w:szCs w:val="23"/>
        </w:rPr>
      </w:pPr>
    </w:p>
    <w:p w14:paraId="25EC0D84" w14:textId="117876B0" w:rsidR="00763C9F" w:rsidRDefault="00763C9F" w:rsidP="00763C9F">
      <w:pPr>
        <w:autoSpaceDE w:val="0"/>
        <w:autoSpaceDN w:val="0"/>
        <w:adjustRightInd w:val="0"/>
        <w:jc w:val="center"/>
        <w:rPr>
          <w:rFonts w:ascii="Arial" w:hAnsi="Arial" w:cs="Arial"/>
          <w:b/>
          <w:bCs/>
          <w:color w:val="000000"/>
          <w:sz w:val="23"/>
          <w:szCs w:val="23"/>
        </w:rPr>
      </w:pPr>
      <w:r>
        <w:rPr>
          <w:rFonts w:ascii="Arial" w:hAnsi="Arial" w:cs="Arial"/>
          <w:b/>
          <w:bCs/>
          <w:color w:val="000000"/>
          <w:sz w:val="23"/>
          <w:szCs w:val="23"/>
        </w:rPr>
        <w:lastRenderedPageBreak/>
        <w:t>Index</w:t>
      </w:r>
    </w:p>
    <w:p w14:paraId="6BCF3733" w14:textId="77777777" w:rsidR="00763C9F" w:rsidRPr="005C78A9" w:rsidRDefault="00763C9F" w:rsidP="00763C9F">
      <w:pPr>
        <w:autoSpaceDE w:val="0"/>
        <w:autoSpaceDN w:val="0"/>
        <w:adjustRightInd w:val="0"/>
        <w:rPr>
          <w:rFonts w:ascii="Arial" w:hAnsi="Arial" w:cs="Arial"/>
          <w:b/>
          <w:color w:val="000000"/>
          <w:sz w:val="23"/>
          <w:szCs w:val="23"/>
        </w:rPr>
      </w:pPr>
      <w:r w:rsidRPr="005C78A9">
        <w:rPr>
          <w:rFonts w:ascii="Arial" w:hAnsi="Arial" w:cs="Arial"/>
          <w:b/>
          <w:bCs/>
          <w:color w:val="000000"/>
          <w:sz w:val="23"/>
          <w:szCs w:val="23"/>
        </w:rPr>
        <w:t>Sections</w:t>
      </w:r>
    </w:p>
    <w:p w14:paraId="07858CDA"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Section 1 </w:t>
      </w:r>
      <w:r>
        <w:rPr>
          <w:rFonts w:ascii="Arial" w:hAnsi="Arial" w:cs="Arial"/>
          <w:color w:val="000000"/>
          <w:sz w:val="23"/>
          <w:szCs w:val="23"/>
        </w:rPr>
        <w:tab/>
        <w:t>Introduction………………………………………………………………….3</w:t>
      </w:r>
    </w:p>
    <w:p w14:paraId="29793B46"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Section 2</w:t>
      </w:r>
      <w:r>
        <w:rPr>
          <w:rFonts w:ascii="Arial" w:hAnsi="Arial" w:cs="Arial"/>
          <w:color w:val="000000"/>
          <w:sz w:val="23"/>
          <w:szCs w:val="23"/>
        </w:rPr>
        <w:tab/>
        <w:t>O&amp;M Plan Primary Components………………………………………….3</w:t>
      </w:r>
    </w:p>
    <w:p w14:paraId="2AE3A920"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Section 3</w:t>
      </w:r>
      <w:r>
        <w:rPr>
          <w:rFonts w:ascii="Arial" w:hAnsi="Arial" w:cs="Arial"/>
          <w:color w:val="000000"/>
          <w:sz w:val="23"/>
          <w:szCs w:val="23"/>
        </w:rPr>
        <w:tab/>
        <w:t>O&amp;M Plan Facilities and/or Activities……………………………………..3</w:t>
      </w:r>
    </w:p>
    <w:p w14:paraId="7ADBE90B" w14:textId="77777777" w:rsidR="00763C9F" w:rsidRDefault="00763C9F" w:rsidP="00763C9F">
      <w:pPr>
        <w:numPr>
          <w:ilvl w:val="1"/>
          <w:numId w:val="53"/>
        </w:numPr>
        <w:autoSpaceDE w:val="0"/>
        <w:autoSpaceDN w:val="0"/>
        <w:adjustRightInd w:val="0"/>
        <w:rPr>
          <w:rFonts w:ascii="Arial" w:hAnsi="Arial" w:cs="Arial"/>
          <w:color w:val="000000"/>
          <w:sz w:val="23"/>
          <w:szCs w:val="23"/>
        </w:rPr>
      </w:pPr>
      <w:r>
        <w:rPr>
          <w:rFonts w:ascii="Arial" w:hAnsi="Arial" w:cs="Arial"/>
          <w:color w:val="000000"/>
          <w:sz w:val="23"/>
          <w:szCs w:val="23"/>
        </w:rPr>
        <w:t>Stormwater Collection and Conveyance System…………………4</w:t>
      </w:r>
    </w:p>
    <w:p w14:paraId="61884294" w14:textId="77777777" w:rsidR="00763C9F" w:rsidRDefault="00763C9F" w:rsidP="00763C9F">
      <w:pPr>
        <w:numPr>
          <w:ilvl w:val="1"/>
          <w:numId w:val="53"/>
        </w:numPr>
        <w:autoSpaceDE w:val="0"/>
        <w:autoSpaceDN w:val="0"/>
        <w:adjustRightInd w:val="0"/>
        <w:rPr>
          <w:rFonts w:ascii="Arial" w:hAnsi="Arial" w:cs="Arial"/>
          <w:color w:val="000000"/>
          <w:sz w:val="23"/>
          <w:szCs w:val="23"/>
        </w:rPr>
      </w:pPr>
      <w:r>
        <w:rPr>
          <w:rFonts w:ascii="Arial" w:hAnsi="Arial" w:cs="Arial"/>
          <w:color w:val="000000"/>
          <w:sz w:val="23"/>
          <w:szCs w:val="23"/>
        </w:rPr>
        <w:t>Roads, Highways and Parking Lots………………………………..6</w:t>
      </w:r>
    </w:p>
    <w:p w14:paraId="436F2412" w14:textId="77777777" w:rsidR="00763C9F" w:rsidRDefault="00763C9F" w:rsidP="00763C9F">
      <w:pPr>
        <w:numPr>
          <w:ilvl w:val="1"/>
          <w:numId w:val="53"/>
        </w:numPr>
        <w:autoSpaceDE w:val="0"/>
        <w:autoSpaceDN w:val="0"/>
        <w:adjustRightInd w:val="0"/>
        <w:rPr>
          <w:rFonts w:ascii="Arial" w:hAnsi="Arial" w:cs="Arial"/>
          <w:color w:val="000000"/>
          <w:sz w:val="23"/>
          <w:szCs w:val="23"/>
        </w:rPr>
      </w:pPr>
      <w:r>
        <w:rPr>
          <w:rFonts w:ascii="Arial" w:hAnsi="Arial" w:cs="Arial"/>
          <w:color w:val="000000"/>
          <w:sz w:val="23"/>
          <w:szCs w:val="23"/>
        </w:rPr>
        <w:t>Vehicle Fleets……………………………………………………...…7</w:t>
      </w:r>
    </w:p>
    <w:p w14:paraId="19C7AD7E" w14:textId="77777777" w:rsidR="00763C9F" w:rsidRDefault="00763C9F" w:rsidP="00763C9F">
      <w:pPr>
        <w:numPr>
          <w:ilvl w:val="1"/>
          <w:numId w:val="53"/>
        </w:numPr>
        <w:autoSpaceDE w:val="0"/>
        <w:autoSpaceDN w:val="0"/>
        <w:adjustRightInd w:val="0"/>
        <w:rPr>
          <w:rFonts w:ascii="Arial" w:hAnsi="Arial" w:cs="Arial"/>
          <w:color w:val="000000"/>
          <w:sz w:val="23"/>
          <w:szCs w:val="23"/>
        </w:rPr>
      </w:pPr>
      <w:r>
        <w:rPr>
          <w:rFonts w:ascii="Arial" w:hAnsi="Arial" w:cs="Arial"/>
          <w:color w:val="000000"/>
          <w:sz w:val="23"/>
          <w:szCs w:val="23"/>
        </w:rPr>
        <w:t>Municipal Buildings…………………………………………………..8</w:t>
      </w:r>
    </w:p>
    <w:p w14:paraId="1C578448" w14:textId="77777777" w:rsidR="00763C9F" w:rsidRDefault="00763C9F" w:rsidP="00763C9F">
      <w:pPr>
        <w:numPr>
          <w:ilvl w:val="1"/>
          <w:numId w:val="53"/>
        </w:numPr>
        <w:autoSpaceDE w:val="0"/>
        <w:autoSpaceDN w:val="0"/>
        <w:adjustRightInd w:val="0"/>
        <w:rPr>
          <w:rFonts w:ascii="Arial" w:hAnsi="Arial" w:cs="Arial"/>
          <w:color w:val="000000"/>
          <w:sz w:val="23"/>
          <w:szCs w:val="23"/>
        </w:rPr>
      </w:pPr>
      <w:r>
        <w:rPr>
          <w:rFonts w:ascii="Arial" w:hAnsi="Arial" w:cs="Arial"/>
          <w:color w:val="000000"/>
          <w:sz w:val="23"/>
          <w:szCs w:val="23"/>
        </w:rPr>
        <w:t>Parks and Open Space…………………………………………….10</w:t>
      </w:r>
    </w:p>
    <w:p w14:paraId="647A78E6" w14:textId="77777777" w:rsidR="00763C9F" w:rsidRDefault="00763C9F" w:rsidP="00763C9F">
      <w:pPr>
        <w:numPr>
          <w:ilvl w:val="1"/>
          <w:numId w:val="53"/>
        </w:numPr>
        <w:autoSpaceDE w:val="0"/>
        <w:autoSpaceDN w:val="0"/>
        <w:adjustRightInd w:val="0"/>
        <w:rPr>
          <w:rFonts w:ascii="Arial" w:hAnsi="Arial" w:cs="Arial"/>
          <w:color w:val="000000"/>
          <w:sz w:val="23"/>
          <w:szCs w:val="23"/>
        </w:rPr>
      </w:pPr>
      <w:r>
        <w:rPr>
          <w:rFonts w:ascii="Arial" w:hAnsi="Arial" w:cs="Arial"/>
          <w:color w:val="000000"/>
          <w:sz w:val="23"/>
          <w:szCs w:val="23"/>
        </w:rPr>
        <w:t>Construction Projects………………………………………………11</w:t>
      </w:r>
    </w:p>
    <w:p w14:paraId="497CF8FB" w14:textId="77777777" w:rsidR="00763C9F" w:rsidRDefault="00763C9F" w:rsidP="00763C9F">
      <w:pPr>
        <w:numPr>
          <w:ilvl w:val="1"/>
          <w:numId w:val="53"/>
        </w:numPr>
        <w:autoSpaceDE w:val="0"/>
        <w:autoSpaceDN w:val="0"/>
        <w:adjustRightInd w:val="0"/>
        <w:rPr>
          <w:rFonts w:ascii="Arial" w:hAnsi="Arial" w:cs="Arial"/>
          <w:color w:val="000000"/>
          <w:sz w:val="23"/>
          <w:szCs w:val="23"/>
        </w:rPr>
      </w:pPr>
      <w:r>
        <w:rPr>
          <w:rFonts w:ascii="Arial" w:hAnsi="Arial" w:cs="Arial"/>
          <w:color w:val="000000"/>
          <w:sz w:val="23"/>
          <w:szCs w:val="23"/>
        </w:rPr>
        <w:t>Industrial Activities………………………………………………….11</w:t>
      </w:r>
    </w:p>
    <w:p w14:paraId="5A687E76" w14:textId="77777777" w:rsidR="00763C9F" w:rsidRDefault="00763C9F" w:rsidP="00763C9F">
      <w:pPr>
        <w:numPr>
          <w:ilvl w:val="1"/>
          <w:numId w:val="53"/>
        </w:numPr>
        <w:autoSpaceDE w:val="0"/>
        <w:autoSpaceDN w:val="0"/>
        <w:adjustRightInd w:val="0"/>
        <w:rPr>
          <w:rFonts w:ascii="Arial" w:hAnsi="Arial" w:cs="Arial"/>
          <w:color w:val="000000"/>
          <w:sz w:val="23"/>
          <w:szCs w:val="23"/>
        </w:rPr>
      </w:pPr>
      <w:r>
        <w:rPr>
          <w:rFonts w:ascii="Arial" w:hAnsi="Arial" w:cs="Arial"/>
          <w:color w:val="000000"/>
          <w:sz w:val="23"/>
          <w:szCs w:val="23"/>
        </w:rPr>
        <w:t>Material Storage Areas, Heavy Equipment Storage Areas and Maintenance Areas…………………………………………………11</w:t>
      </w:r>
    </w:p>
    <w:p w14:paraId="75C8676E" w14:textId="77777777" w:rsidR="00763C9F" w:rsidRDefault="00763C9F" w:rsidP="00763C9F">
      <w:pPr>
        <w:numPr>
          <w:ilvl w:val="1"/>
          <w:numId w:val="53"/>
        </w:numPr>
        <w:autoSpaceDE w:val="0"/>
        <w:autoSpaceDN w:val="0"/>
        <w:adjustRightInd w:val="0"/>
        <w:rPr>
          <w:rFonts w:ascii="Arial" w:hAnsi="Arial" w:cs="Arial"/>
          <w:color w:val="000000"/>
          <w:sz w:val="23"/>
          <w:szCs w:val="23"/>
        </w:rPr>
      </w:pPr>
      <w:r>
        <w:rPr>
          <w:rFonts w:ascii="Arial" w:hAnsi="Arial" w:cs="Arial"/>
          <w:color w:val="000000"/>
          <w:sz w:val="23"/>
          <w:szCs w:val="23"/>
        </w:rPr>
        <w:t>Flood Management Projects………………………………………12</w:t>
      </w:r>
    </w:p>
    <w:p w14:paraId="2434DCC0" w14:textId="77777777" w:rsidR="00763C9F" w:rsidRDefault="00763C9F" w:rsidP="00763C9F">
      <w:pPr>
        <w:numPr>
          <w:ilvl w:val="1"/>
          <w:numId w:val="53"/>
        </w:numPr>
        <w:autoSpaceDE w:val="0"/>
        <w:autoSpaceDN w:val="0"/>
        <w:adjustRightInd w:val="0"/>
        <w:rPr>
          <w:rFonts w:ascii="Arial" w:hAnsi="Arial" w:cs="Arial"/>
          <w:color w:val="000000"/>
          <w:sz w:val="23"/>
          <w:szCs w:val="23"/>
        </w:rPr>
      </w:pPr>
      <w:r>
        <w:rPr>
          <w:rFonts w:ascii="Arial" w:hAnsi="Arial" w:cs="Arial"/>
          <w:color w:val="000000"/>
          <w:sz w:val="23"/>
          <w:szCs w:val="23"/>
        </w:rPr>
        <w:t>Other Facilities………………………………………………………12</w:t>
      </w:r>
    </w:p>
    <w:p w14:paraId="1B0579E9"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Section 4</w:t>
      </w:r>
      <w:r>
        <w:rPr>
          <w:rFonts w:ascii="Arial" w:hAnsi="Arial" w:cs="Arial"/>
          <w:color w:val="000000"/>
          <w:sz w:val="23"/>
          <w:szCs w:val="23"/>
        </w:rPr>
        <w:tab/>
        <w:t>Best Management Practices……………………………………………..12</w:t>
      </w:r>
    </w:p>
    <w:p w14:paraId="3C22900C"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Section 5</w:t>
      </w:r>
      <w:r>
        <w:rPr>
          <w:rFonts w:ascii="Arial" w:hAnsi="Arial" w:cs="Arial"/>
          <w:color w:val="000000"/>
          <w:sz w:val="23"/>
          <w:szCs w:val="23"/>
        </w:rPr>
        <w:tab/>
        <w:t>Department Responsibility- Summary…………………………………..12</w:t>
      </w:r>
    </w:p>
    <w:p w14:paraId="14FD033D"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Section 6</w:t>
      </w:r>
      <w:r>
        <w:rPr>
          <w:rFonts w:ascii="Arial" w:hAnsi="Arial" w:cs="Arial"/>
          <w:color w:val="000000"/>
          <w:sz w:val="23"/>
          <w:szCs w:val="23"/>
        </w:rPr>
        <w:tab/>
        <w:t>Record Keeping and Reporting………………………………………….13</w:t>
      </w:r>
    </w:p>
    <w:p w14:paraId="4971FDB2"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Section 7</w:t>
      </w:r>
      <w:r>
        <w:rPr>
          <w:rFonts w:ascii="Arial" w:hAnsi="Arial" w:cs="Arial"/>
          <w:color w:val="000000"/>
          <w:sz w:val="23"/>
          <w:szCs w:val="23"/>
        </w:rPr>
        <w:tab/>
        <w:t>Training…………………………………………………………………….13</w:t>
      </w:r>
    </w:p>
    <w:p w14:paraId="351E7AE5"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Section 8</w:t>
      </w:r>
      <w:r>
        <w:rPr>
          <w:rFonts w:ascii="Arial" w:hAnsi="Arial" w:cs="Arial"/>
          <w:color w:val="000000"/>
          <w:sz w:val="23"/>
          <w:szCs w:val="23"/>
        </w:rPr>
        <w:tab/>
        <w:t>Common Pollutants, Sources and Impacts…………………………….14</w:t>
      </w:r>
    </w:p>
    <w:p w14:paraId="6D5D65E0"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w:t>
      </w:r>
    </w:p>
    <w:p w14:paraId="331A358A" w14:textId="77777777" w:rsidR="00763C9F" w:rsidRDefault="00763C9F" w:rsidP="00763C9F">
      <w:pPr>
        <w:autoSpaceDE w:val="0"/>
        <w:autoSpaceDN w:val="0"/>
        <w:adjustRightInd w:val="0"/>
        <w:rPr>
          <w:rFonts w:ascii="Arial" w:hAnsi="Arial" w:cs="Arial"/>
          <w:color w:val="000000"/>
          <w:sz w:val="23"/>
          <w:szCs w:val="23"/>
        </w:rPr>
      </w:pPr>
    </w:p>
    <w:p w14:paraId="0F84D005" w14:textId="77777777" w:rsidR="00763C9F" w:rsidRDefault="00763C9F" w:rsidP="00763C9F">
      <w:pPr>
        <w:autoSpaceDE w:val="0"/>
        <w:autoSpaceDN w:val="0"/>
        <w:adjustRightInd w:val="0"/>
        <w:rPr>
          <w:rFonts w:ascii="Arial" w:hAnsi="Arial" w:cs="Arial"/>
          <w:b/>
          <w:color w:val="000000"/>
          <w:sz w:val="23"/>
          <w:szCs w:val="23"/>
        </w:rPr>
      </w:pPr>
      <w:r>
        <w:rPr>
          <w:rFonts w:ascii="Arial" w:hAnsi="Arial" w:cs="Arial"/>
          <w:b/>
          <w:color w:val="000000"/>
          <w:sz w:val="23"/>
          <w:szCs w:val="23"/>
        </w:rPr>
        <w:t>Tables</w:t>
      </w:r>
    </w:p>
    <w:p w14:paraId="752CFDF8"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Table 3-1</w:t>
      </w:r>
      <w:r>
        <w:rPr>
          <w:rFonts w:ascii="Arial" w:hAnsi="Arial" w:cs="Arial"/>
          <w:color w:val="000000"/>
          <w:sz w:val="23"/>
          <w:szCs w:val="23"/>
        </w:rPr>
        <w:tab/>
        <w:t>Stormwater Collection and Conveyance………………………………..4</w:t>
      </w:r>
    </w:p>
    <w:p w14:paraId="5A180F19"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Table 3-2</w:t>
      </w:r>
      <w:r>
        <w:rPr>
          <w:rFonts w:ascii="Arial" w:hAnsi="Arial" w:cs="Arial"/>
          <w:color w:val="000000"/>
          <w:sz w:val="23"/>
          <w:szCs w:val="23"/>
        </w:rPr>
        <w:tab/>
        <w:t>Roads, Highways and Parking Lots……………………………………..6</w:t>
      </w:r>
    </w:p>
    <w:p w14:paraId="68082399"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Table 3-3</w:t>
      </w:r>
      <w:r>
        <w:rPr>
          <w:rFonts w:ascii="Arial" w:hAnsi="Arial" w:cs="Arial"/>
          <w:color w:val="000000"/>
          <w:sz w:val="23"/>
          <w:szCs w:val="23"/>
        </w:rPr>
        <w:tab/>
        <w:t>Vehicle Fleets………………………………………………………………7</w:t>
      </w:r>
    </w:p>
    <w:p w14:paraId="1B4A858B"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Table 3-4</w:t>
      </w:r>
      <w:r>
        <w:rPr>
          <w:rFonts w:ascii="Arial" w:hAnsi="Arial" w:cs="Arial"/>
          <w:color w:val="000000"/>
          <w:sz w:val="23"/>
          <w:szCs w:val="23"/>
        </w:rPr>
        <w:tab/>
        <w:t>Municipal Buildings…………………………………………………………8</w:t>
      </w:r>
    </w:p>
    <w:p w14:paraId="14F1DAA0"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Table 3-5</w:t>
      </w:r>
      <w:r>
        <w:rPr>
          <w:rFonts w:ascii="Arial" w:hAnsi="Arial" w:cs="Arial"/>
          <w:color w:val="000000"/>
          <w:sz w:val="23"/>
          <w:szCs w:val="23"/>
        </w:rPr>
        <w:tab/>
        <w:t>Parks and Open Spaces…………………………………………………...9</w:t>
      </w:r>
    </w:p>
    <w:p w14:paraId="1D5CD749"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Table 5-1</w:t>
      </w:r>
      <w:r>
        <w:rPr>
          <w:rFonts w:ascii="Arial" w:hAnsi="Arial" w:cs="Arial"/>
          <w:color w:val="000000"/>
          <w:sz w:val="23"/>
          <w:szCs w:val="23"/>
        </w:rPr>
        <w:tab/>
        <w:t>Department Responsibility……………………………………………….12</w:t>
      </w:r>
    </w:p>
    <w:p w14:paraId="0DBBD6FA"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Table 8-1</w:t>
      </w:r>
      <w:r>
        <w:rPr>
          <w:rFonts w:ascii="Arial" w:hAnsi="Arial" w:cs="Arial"/>
          <w:color w:val="000000"/>
          <w:sz w:val="23"/>
          <w:szCs w:val="23"/>
        </w:rPr>
        <w:tab/>
        <w:t>Common Stormwater Pollutants, Sources and Impacts………………14</w:t>
      </w:r>
    </w:p>
    <w:p w14:paraId="7A32E4EC" w14:textId="77777777" w:rsidR="00763C9F" w:rsidRDefault="00763C9F" w:rsidP="00763C9F">
      <w:pPr>
        <w:autoSpaceDE w:val="0"/>
        <w:autoSpaceDN w:val="0"/>
        <w:adjustRightInd w:val="0"/>
        <w:rPr>
          <w:rFonts w:ascii="Arial" w:hAnsi="Arial" w:cs="Arial"/>
          <w:color w:val="000000"/>
          <w:sz w:val="23"/>
          <w:szCs w:val="23"/>
        </w:rPr>
      </w:pPr>
    </w:p>
    <w:p w14:paraId="0D85231B" w14:textId="77777777" w:rsidR="00763C9F" w:rsidRDefault="00763C9F" w:rsidP="00763C9F">
      <w:pPr>
        <w:autoSpaceDE w:val="0"/>
        <w:autoSpaceDN w:val="0"/>
        <w:adjustRightInd w:val="0"/>
        <w:rPr>
          <w:rFonts w:ascii="Arial" w:hAnsi="Arial" w:cs="Arial"/>
          <w:b/>
          <w:color w:val="000000"/>
          <w:sz w:val="23"/>
          <w:szCs w:val="23"/>
        </w:rPr>
      </w:pPr>
      <w:r>
        <w:rPr>
          <w:rFonts w:ascii="Arial" w:hAnsi="Arial" w:cs="Arial"/>
          <w:b/>
          <w:color w:val="000000"/>
          <w:sz w:val="23"/>
          <w:szCs w:val="23"/>
        </w:rPr>
        <w:t>Appendices</w:t>
      </w:r>
    </w:p>
    <w:p w14:paraId="47A06F8A"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Appendix A</w:t>
      </w:r>
      <w:r>
        <w:rPr>
          <w:rFonts w:ascii="Arial" w:hAnsi="Arial" w:cs="Arial"/>
          <w:color w:val="000000"/>
          <w:sz w:val="23"/>
          <w:szCs w:val="23"/>
        </w:rPr>
        <w:tab/>
        <w:t>Inspection and Maintenance Checklist………………………………….16</w:t>
      </w:r>
    </w:p>
    <w:p w14:paraId="70E3EBD4" w14:textId="77777777" w:rsidR="00763C9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Appendix B</w:t>
      </w:r>
      <w:r>
        <w:rPr>
          <w:rFonts w:ascii="Arial" w:hAnsi="Arial" w:cs="Arial"/>
          <w:color w:val="000000"/>
          <w:sz w:val="23"/>
          <w:szCs w:val="23"/>
        </w:rPr>
        <w:tab/>
        <w:t>Site Visit Assessment Form…………………...…………………………18</w:t>
      </w:r>
    </w:p>
    <w:p w14:paraId="72DB1707" w14:textId="77777777" w:rsidR="00763C9F" w:rsidRPr="005F284F" w:rsidRDefault="00763C9F" w:rsidP="00763C9F">
      <w:pPr>
        <w:autoSpaceDE w:val="0"/>
        <w:autoSpaceDN w:val="0"/>
        <w:adjustRightInd w:val="0"/>
        <w:rPr>
          <w:rFonts w:ascii="Arial" w:hAnsi="Arial" w:cs="Arial"/>
          <w:color w:val="000000"/>
          <w:sz w:val="23"/>
          <w:szCs w:val="23"/>
        </w:rPr>
      </w:pPr>
      <w:r>
        <w:rPr>
          <w:rFonts w:ascii="Arial" w:hAnsi="Arial" w:cs="Arial"/>
          <w:color w:val="000000"/>
          <w:sz w:val="23"/>
          <w:szCs w:val="23"/>
        </w:rPr>
        <w:t xml:space="preserve">   </w:t>
      </w:r>
    </w:p>
    <w:p w14:paraId="5A0F60DA" w14:textId="77777777" w:rsidR="00763C9F" w:rsidRDefault="00763C9F" w:rsidP="00763C9F">
      <w:pPr>
        <w:pStyle w:val="Default"/>
        <w:rPr>
          <w:rFonts w:ascii="Arial" w:hAnsi="Arial" w:cs="Arial"/>
          <w:sz w:val="23"/>
          <w:szCs w:val="23"/>
        </w:rPr>
      </w:pPr>
    </w:p>
    <w:p w14:paraId="1B036809" w14:textId="77777777" w:rsidR="00763C9F" w:rsidRDefault="00763C9F" w:rsidP="00763C9F">
      <w:pPr>
        <w:pStyle w:val="Default"/>
        <w:rPr>
          <w:rFonts w:ascii="Arial" w:hAnsi="Arial" w:cs="Arial"/>
          <w:sz w:val="23"/>
          <w:szCs w:val="23"/>
        </w:rPr>
      </w:pPr>
    </w:p>
    <w:p w14:paraId="6CBAD6C4" w14:textId="77777777" w:rsidR="00763C9F" w:rsidRDefault="00763C9F" w:rsidP="00763C9F">
      <w:pPr>
        <w:pStyle w:val="Default"/>
        <w:rPr>
          <w:rFonts w:ascii="Arial" w:hAnsi="Arial" w:cs="Arial"/>
          <w:sz w:val="23"/>
          <w:szCs w:val="23"/>
        </w:rPr>
      </w:pPr>
    </w:p>
    <w:p w14:paraId="56CE1191" w14:textId="77777777" w:rsidR="00763C9F" w:rsidRDefault="00763C9F" w:rsidP="00763C9F">
      <w:pPr>
        <w:pStyle w:val="Default"/>
        <w:rPr>
          <w:rFonts w:ascii="Arial" w:hAnsi="Arial" w:cs="Arial"/>
          <w:sz w:val="23"/>
          <w:szCs w:val="23"/>
        </w:rPr>
      </w:pPr>
    </w:p>
    <w:p w14:paraId="3A84C4F6" w14:textId="77777777" w:rsidR="00763C9F" w:rsidRDefault="00763C9F" w:rsidP="00763C9F">
      <w:pPr>
        <w:pStyle w:val="Default"/>
        <w:rPr>
          <w:rFonts w:ascii="Arial" w:hAnsi="Arial" w:cs="Arial"/>
          <w:sz w:val="23"/>
          <w:szCs w:val="23"/>
        </w:rPr>
      </w:pPr>
    </w:p>
    <w:p w14:paraId="1284F0AE" w14:textId="77777777" w:rsidR="00763C9F" w:rsidRDefault="00763C9F" w:rsidP="00763C9F">
      <w:pPr>
        <w:pStyle w:val="Default"/>
        <w:rPr>
          <w:rFonts w:ascii="Arial" w:hAnsi="Arial" w:cs="Arial"/>
          <w:sz w:val="23"/>
          <w:szCs w:val="23"/>
        </w:rPr>
      </w:pPr>
    </w:p>
    <w:p w14:paraId="1111F87D" w14:textId="77777777" w:rsidR="00763C9F" w:rsidRDefault="00763C9F" w:rsidP="00763C9F">
      <w:pPr>
        <w:pStyle w:val="Default"/>
        <w:rPr>
          <w:rFonts w:ascii="Arial" w:hAnsi="Arial" w:cs="Arial"/>
          <w:sz w:val="23"/>
          <w:szCs w:val="23"/>
        </w:rPr>
      </w:pPr>
    </w:p>
    <w:p w14:paraId="79768C81" w14:textId="77777777" w:rsidR="00763C9F" w:rsidRDefault="00763C9F" w:rsidP="00763C9F">
      <w:pPr>
        <w:pStyle w:val="Default"/>
        <w:rPr>
          <w:rFonts w:ascii="Arial" w:hAnsi="Arial" w:cs="Arial"/>
          <w:sz w:val="23"/>
          <w:szCs w:val="23"/>
        </w:rPr>
      </w:pPr>
    </w:p>
    <w:p w14:paraId="53F91A70" w14:textId="77777777" w:rsidR="00763C9F" w:rsidRDefault="00763C9F" w:rsidP="00763C9F">
      <w:pPr>
        <w:pStyle w:val="Default"/>
        <w:rPr>
          <w:rFonts w:ascii="Arial" w:hAnsi="Arial" w:cs="Arial"/>
          <w:sz w:val="23"/>
          <w:szCs w:val="23"/>
        </w:rPr>
      </w:pPr>
    </w:p>
    <w:p w14:paraId="167811FB" w14:textId="77777777" w:rsidR="00763C9F" w:rsidRDefault="00763C9F" w:rsidP="00763C9F">
      <w:pPr>
        <w:pStyle w:val="Default"/>
        <w:rPr>
          <w:rFonts w:ascii="Arial" w:hAnsi="Arial" w:cs="Arial"/>
          <w:sz w:val="23"/>
          <w:szCs w:val="23"/>
        </w:rPr>
      </w:pPr>
    </w:p>
    <w:p w14:paraId="1756951D" w14:textId="77777777" w:rsidR="00763C9F" w:rsidRDefault="00763C9F" w:rsidP="00763C9F">
      <w:pPr>
        <w:pStyle w:val="Default"/>
        <w:rPr>
          <w:rFonts w:ascii="Arial" w:hAnsi="Arial" w:cs="Arial"/>
          <w:sz w:val="23"/>
          <w:szCs w:val="23"/>
        </w:rPr>
      </w:pPr>
    </w:p>
    <w:p w14:paraId="6FA34596" w14:textId="77777777" w:rsidR="00763C9F" w:rsidRDefault="00763C9F" w:rsidP="00763C9F">
      <w:pPr>
        <w:autoSpaceDE w:val="0"/>
        <w:autoSpaceDN w:val="0"/>
        <w:adjustRightInd w:val="0"/>
        <w:rPr>
          <w:rFonts w:ascii="Arial" w:hAnsi="Arial" w:cs="Arial"/>
          <w:color w:val="000000"/>
          <w:sz w:val="23"/>
          <w:szCs w:val="23"/>
        </w:rPr>
      </w:pPr>
    </w:p>
    <w:p w14:paraId="65B17357" w14:textId="77777777" w:rsidR="00763C9F" w:rsidRDefault="00763C9F" w:rsidP="00763C9F">
      <w:pPr>
        <w:autoSpaceDE w:val="0"/>
        <w:autoSpaceDN w:val="0"/>
        <w:adjustRightInd w:val="0"/>
        <w:rPr>
          <w:rFonts w:ascii="Arial" w:hAnsi="Arial" w:cs="Arial"/>
          <w:b/>
          <w:color w:val="000000"/>
          <w:sz w:val="23"/>
          <w:szCs w:val="23"/>
          <w:u w:val="single"/>
        </w:rPr>
      </w:pPr>
    </w:p>
    <w:p w14:paraId="63A2C784" w14:textId="77777777" w:rsidR="00763C9F" w:rsidRPr="00871CFE" w:rsidRDefault="00763C9F" w:rsidP="00763C9F">
      <w:pPr>
        <w:autoSpaceDE w:val="0"/>
        <w:autoSpaceDN w:val="0"/>
        <w:adjustRightInd w:val="0"/>
        <w:rPr>
          <w:rFonts w:ascii="Arial" w:hAnsi="Arial" w:cs="Arial"/>
          <w:b/>
          <w:bCs/>
          <w:color w:val="000000"/>
        </w:rPr>
      </w:pPr>
      <w:r>
        <w:rPr>
          <w:rFonts w:ascii="Arial" w:hAnsi="Arial" w:cs="Arial"/>
          <w:b/>
          <w:color w:val="000000"/>
          <w:sz w:val="23"/>
          <w:szCs w:val="23"/>
          <w:u w:val="single"/>
        </w:rPr>
        <w:lastRenderedPageBreak/>
        <w:t>Section 1.  Introduction</w:t>
      </w:r>
    </w:p>
    <w:p w14:paraId="76CCF6E8" w14:textId="77777777" w:rsidR="00763C9F" w:rsidRDefault="00763C9F" w:rsidP="00763C9F">
      <w:pPr>
        <w:autoSpaceDE w:val="0"/>
        <w:autoSpaceDN w:val="0"/>
        <w:adjustRightInd w:val="0"/>
        <w:rPr>
          <w:rFonts w:ascii="Arial" w:hAnsi="Arial" w:cs="Arial"/>
          <w:color w:val="000000"/>
          <w:sz w:val="28"/>
          <w:szCs w:val="28"/>
        </w:rPr>
      </w:pPr>
    </w:p>
    <w:p w14:paraId="302907F6" w14:textId="77777777" w:rsidR="00763C9F" w:rsidRDefault="00763C9F" w:rsidP="00763C9F">
      <w:pPr>
        <w:pStyle w:val="Default"/>
        <w:rPr>
          <w:rFonts w:ascii="Arial" w:hAnsi="Arial" w:cs="Arial"/>
          <w:sz w:val="23"/>
          <w:szCs w:val="23"/>
        </w:rPr>
      </w:pPr>
      <w:smartTag w:uri="urn:schemas-microsoft-com:office:smarttags" w:element="PlaceName">
        <w:r>
          <w:rPr>
            <w:rFonts w:ascii="Arial" w:hAnsi="Arial" w:cs="Arial"/>
            <w:sz w:val="23"/>
            <w:szCs w:val="23"/>
          </w:rPr>
          <w:t>Webb</w:t>
        </w:r>
      </w:smartTag>
      <w:r>
        <w:rPr>
          <w:rFonts w:ascii="Arial" w:hAnsi="Arial" w:cs="Arial"/>
          <w:sz w:val="23"/>
          <w:szCs w:val="23"/>
        </w:rPr>
        <w:t xml:space="preserve"> </w:t>
      </w:r>
      <w:smartTag w:uri="urn:schemas-microsoft-com:office:smarttags" w:element="PlaceType">
        <w:r>
          <w:rPr>
            <w:rFonts w:ascii="Arial" w:hAnsi="Arial" w:cs="Arial"/>
            <w:sz w:val="23"/>
            <w:szCs w:val="23"/>
          </w:rPr>
          <w:t>City</w:t>
        </w:r>
      </w:smartTag>
      <w:r>
        <w:rPr>
          <w:rFonts w:ascii="Arial" w:hAnsi="Arial" w:cs="Arial"/>
          <w:sz w:val="23"/>
          <w:szCs w:val="23"/>
        </w:rPr>
        <w:t xml:space="preserve"> is currently subject to the requirements of the State of </w:t>
      </w:r>
      <w:smartTag w:uri="urn:schemas-microsoft-com:office:smarttags" w:element="place">
        <w:smartTag w:uri="urn:schemas-microsoft-com:office:smarttags" w:element="State">
          <w:r>
            <w:rPr>
              <w:rFonts w:ascii="Arial" w:hAnsi="Arial" w:cs="Arial"/>
              <w:sz w:val="23"/>
              <w:szCs w:val="23"/>
            </w:rPr>
            <w:t>Missouri</w:t>
          </w:r>
        </w:smartTag>
      </w:smartTag>
      <w:r>
        <w:rPr>
          <w:rFonts w:ascii="Arial" w:hAnsi="Arial" w:cs="Arial"/>
          <w:sz w:val="23"/>
          <w:szCs w:val="23"/>
        </w:rPr>
        <w:t xml:space="preserve">’s Department of Natural Resources Phase II Municipal Stormwater Permit (Phase II Permit).  The Phase II Permit is based on the Federal Clean Water Act which is implemented under the National Pollutant Discharge Elimination System (NPDES).  The Environmental Protection Agency (EPA) has an agreement with the State of </w:t>
      </w:r>
      <w:smartTag w:uri="urn:schemas-microsoft-com:office:smarttags" w:element="place">
        <w:smartTag w:uri="urn:schemas-microsoft-com:office:smarttags" w:element="State">
          <w:r>
            <w:rPr>
              <w:rFonts w:ascii="Arial" w:hAnsi="Arial" w:cs="Arial"/>
              <w:sz w:val="23"/>
              <w:szCs w:val="23"/>
            </w:rPr>
            <w:t>Missouri</w:t>
          </w:r>
        </w:smartTag>
      </w:smartTag>
      <w:r>
        <w:rPr>
          <w:rFonts w:ascii="Arial" w:hAnsi="Arial" w:cs="Arial"/>
          <w:sz w:val="23"/>
          <w:szCs w:val="23"/>
        </w:rPr>
        <w:t xml:space="preserve"> to administer the Phase II Permit to local jurisdictions.</w:t>
      </w:r>
    </w:p>
    <w:p w14:paraId="31232E94" w14:textId="77777777" w:rsidR="00763C9F" w:rsidRDefault="00763C9F" w:rsidP="00763C9F">
      <w:pPr>
        <w:pStyle w:val="Default"/>
        <w:rPr>
          <w:rFonts w:ascii="Arial" w:hAnsi="Arial" w:cs="Arial"/>
          <w:sz w:val="23"/>
          <w:szCs w:val="23"/>
        </w:rPr>
      </w:pPr>
    </w:p>
    <w:p w14:paraId="2DBE9ED0" w14:textId="77777777" w:rsidR="00763C9F" w:rsidRDefault="00763C9F" w:rsidP="00763C9F">
      <w:pPr>
        <w:pStyle w:val="Default"/>
        <w:rPr>
          <w:rFonts w:ascii="Arial" w:hAnsi="Arial" w:cs="Arial"/>
          <w:sz w:val="23"/>
          <w:szCs w:val="23"/>
        </w:rPr>
      </w:pPr>
      <w:r>
        <w:rPr>
          <w:rFonts w:ascii="Arial" w:hAnsi="Arial" w:cs="Arial"/>
          <w:sz w:val="23"/>
          <w:szCs w:val="23"/>
        </w:rPr>
        <w:t xml:space="preserve">Under the Phase II Permit, </w:t>
      </w:r>
      <w:smartTag w:uri="urn:schemas-microsoft-com:office:smarttags" w:element="place">
        <w:smartTag w:uri="urn:schemas-microsoft-com:office:smarttags" w:element="PlaceName">
          <w:r>
            <w:rPr>
              <w:rFonts w:ascii="Arial" w:hAnsi="Arial" w:cs="Arial"/>
              <w:sz w:val="23"/>
              <w:szCs w:val="23"/>
            </w:rPr>
            <w:t>Webb</w:t>
          </w:r>
        </w:smartTag>
        <w:r>
          <w:rPr>
            <w:rFonts w:ascii="Arial" w:hAnsi="Arial" w:cs="Arial"/>
            <w:sz w:val="23"/>
            <w:szCs w:val="23"/>
          </w:rPr>
          <w:t xml:space="preserve"> </w:t>
        </w:r>
        <w:smartTag w:uri="urn:schemas-microsoft-com:office:smarttags" w:element="PlaceType">
          <w:r>
            <w:rPr>
              <w:rFonts w:ascii="Arial" w:hAnsi="Arial" w:cs="Arial"/>
              <w:sz w:val="23"/>
              <w:szCs w:val="23"/>
            </w:rPr>
            <w:t>City</w:t>
          </w:r>
        </w:smartTag>
      </w:smartTag>
      <w:r>
        <w:rPr>
          <w:rFonts w:ascii="Arial" w:hAnsi="Arial" w:cs="Arial"/>
          <w:sz w:val="23"/>
          <w:szCs w:val="23"/>
        </w:rPr>
        <w:t xml:space="preserve"> is required to develop and implement a municipal Operations and Maintenance (O&amp;M) Plan to protect water quality and reduce the discharge of pollutants into receiving waters of the state from municipal operations.  Those waters include surface waters, groundwater, and the stormwater collection and conveyance system.</w:t>
      </w:r>
    </w:p>
    <w:p w14:paraId="04DF4A23" w14:textId="77777777" w:rsidR="00763C9F" w:rsidRDefault="00763C9F" w:rsidP="00763C9F">
      <w:pPr>
        <w:pStyle w:val="Default"/>
        <w:rPr>
          <w:rFonts w:ascii="Arial" w:hAnsi="Arial" w:cs="Arial"/>
          <w:sz w:val="23"/>
          <w:szCs w:val="23"/>
        </w:rPr>
      </w:pPr>
    </w:p>
    <w:p w14:paraId="052BD984" w14:textId="77777777" w:rsidR="00763C9F" w:rsidRPr="00871CFE" w:rsidRDefault="00763C9F" w:rsidP="00763C9F">
      <w:pPr>
        <w:pStyle w:val="Default"/>
        <w:rPr>
          <w:rFonts w:ascii="Arial" w:hAnsi="Arial" w:cs="Arial"/>
          <w:b/>
          <w:sz w:val="23"/>
          <w:szCs w:val="23"/>
          <w:u w:val="single"/>
        </w:rPr>
      </w:pPr>
      <w:r>
        <w:rPr>
          <w:rFonts w:ascii="Arial" w:hAnsi="Arial" w:cs="Arial"/>
          <w:b/>
          <w:sz w:val="23"/>
          <w:szCs w:val="23"/>
          <w:u w:val="single"/>
        </w:rPr>
        <w:t>Section 2.  O&amp;M Plan Primary Components</w:t>
      </w:r>
    </w:p>
    <w:p w14:paraId="7E444449" w14:textId="77777777" w:rsidR="00763C9F" w:rsidRDefault="00763C9F" w:rsidP="00763C9F">
      <w:pPr>
        <w:pStyle w:val="Default"/>
        <w:rPr>
          <w:rFonts w:ascii="Arial" w:hAnsi="Arial" w:cs="Arial"/>
          <w:sz w:val="23"/>
          <w:szCs w:val="23"/>
        </w:rPr>
      </w:pPr>
    </w:p>
    <w:p w14:paraId="1BFCB296" w14:textId="77777777" w:rsidR="00763C9F" w:rsidRDefault="00763C9F" w:rsidP="00763C9F">
      <w:pPr>
        <w:pStyle w:val="Default"/>
        <w:rPr>
          <w:rFonts w:ascii="Arial" w:hAnsi="Arial" w:cs="Arial"/>
          <w:sz w:val="23"/>
          <w:szCs w:val="23"/>
        </w:rPr>
      </w:pPr>
      <w:r>
        <w:rPr>
          <w:rFonts w:ascii="Arial" w:hAnsi="Arial" w:cs="Arial"/>
          <w:sz w:val="23"/>
          <w:szCs w:val="23"/>
        </w:rPr>
        <w:t>The following five (5) primary components must be addressed by the Operations and Maintenance Plan.</w:t>
      </w:r>
    </w:p>
    <w:p w14:paraId="485BE6F4" w14:textId="77777777" w:rsidR="00763C9F" w:rsidRDefault="00763C9F" w:rsidP="00763C9F">
      <w:pPr>
        <w:pStyle w:val="Default"/>
        <w:rPr>
          <w:rFonts w:ascii="Arial" w:hAnsi="Arial" w:cs="Arial"/>
          <w:sz w:val="23"/>
          <w:szCs w:val="23"/>
        </w:rPr>
      </w:pPr>
    </w:p>
    <w:p w14:paraId="08B7FCE7" w14:textId="77777777" w:rsidR="00763C9F" w:rsidRDefault="00763C9F" w:rsidP="00763C9F">
      <w:pPr>
        <w:pStyle w:val="Default"/>
        <w:numPr>
          <w:ilvl w:val="0"/>
          <w:numId w:val="54"/>
        </w:numPr>
        <w:rPr>
          <w:rFonts w:ascii="Arial" w:hAnsi="Arial" w:cs="Arial"/>
          <w:sz w:val="23"/>
          <w:szCs w:val="23"/>
        </w:rPr>
      </w:pPr>
      <w:r>
        <w:rPr>
          <w:rFonts w:ascii="Arial" w:hAnsi="Arial" w:cs="Arial"/>
          <w:sz w:val="23"/>
          <w:szCs w:val="23"/>
        </w:rPr>
        <w:t>Develop a Schedule of Municipal Operations and Maintenance Activities.</w:t>
      </w:r>
    </w:p>
    <w:p w14:paraId="156DF0BA" w14:textId="77777777" w:rsidR="00763C9F" w:rsidRDefault="00763C9F" w:rsidP="00763C9F">
      <w:pPr>
        <w:pStyle w:val="Default"/>
        <w:numPr>
          <w:ilvl w:val="0"/>
          <w:numId w:val="54"/>
        </w:numPr>
        <w:rPr>
          <w:rFonts w:ascii="Arial" w:hAnsi="Arial" w:cs="Arial"/>
          <w:sz w:val="23"/>
          <w:szCs w:val="23"/>
        </w:rPr>
      </w:pPr>
      <w:r>
        <w:rPr>
          <w:rFonts w:ascii="Arial" w:hAnsi="Arial" w:cs="Arial"/>
          <w:sz w:val="23"/>
          <w:szCs w:val="23"/>
        </w:rPr>
        <w:t>Pollution prevention and good housekeeping Best Management Practices (BMPs).</w:t>
      </w:r>
    </w:p>
    <w:p w14:paraId="35B8DC00" w14:textId="77777777" w:rsidR="00763C9F" w:rsidRDefault="00763C9F" w:rsidP="00763C9F">
      <w:pPr>
        <w:pStyle w:val="Default"/>
        <w:numPr>
          <w:ilvl w:val="0"/>
          <w:numId w:val="54"/>
        </w:numPr>
        <w:rPr>
          <w:rFonts w:ascii="Arial" w:hAnsi="Arial" w:cs="Arial"/>
          <w:sz w:val="23"/>
          <w:szCs w:val="23"/>
        </w:rPr>
      </w:pPr>
      <w:r>
        <w:rPr>
          <w:rFonts w:ascii="Arial" w:hAnsi="Arial" w:cs="Arial"/>
          <w:sz w:val="23"/>
          <w:szCs w:val="23"/>
        </w:rPr>
        <w:t>Schedule of inspections and requirements for record keeping.</w:t>
      </w:r>
    </w:p>
    <w:p w14:paraId="0FDCA9F8" w14:textId="77777777" w:rsidR="00763C9F" w:rsidRDefault="00763C9F" w:rsidP="00763C9F">
      <w:pPr>
        <w:pStyle w:val="Default"/>
        <w:numPr>
          <w:ilvl w:val="0"/>
          <w:numId w:val="54"/>
        </w:numPr>
        <w:rPr>
          <w:rFonts w:ascii="Arial" w:hAnsi="Arial" w:cs="Arial"/>
          <w:sz w:val="23"/>
          <w:szCs w:val="23"/>
        </w:rPr>
      </w:pPr>
      <w:r>
        <w:rPr>
          <w:rFonts w:ascii="Arial" w:hAnsi="Arial" w:cs="Arial"/>
          <w:sz w:val="23"/>
          <w:szCs w:val="23"/>
        </w:rPr>
        <w:t>Identify the department responsible for each activity.</w:t>
      </w:r>
    </w:p>
    <w:p w14:paraId="1F714AE4" w14:textId="77777777" w:rsidR="00763C9F" w:rsidRDefault="00763C9F" w:rsidP="00763C9F">
      <w:pPr>
        <w:pStyle w:val="Default"/>
        <w:numPr>
          <w:ilvl w:val="0"/>
          <w:numId w:val="54"/>
        </w:numPr>
        <w:rPr>
          <w:rFonts w:ascii="Arial" w:hAnsi="Arial" w:cs="Arial"/>
          <w:sz w:val="23"/>
          <w:szCs w:val="23"/>
        </w:rPr>
      </w:pPr>
      <w:r>
        <w:rPr>
          <w:rFonts w:ascii="Arial" w:hAnsi="Arial" w:cs="Arial"/>
          <w:sz w:val="23"/>
          <w:szCs w:val="23"/>
        </w:rPr>
        <w:t>Provide training for employees with primary construction, operations, or maintenance job functions.</w:t>
      </w:r>
    </w:p>
    <w:p w14:paraId="5852BE5B" w14:textId="77777777" w:rsidR="00763C9F" w:rsidRDefault="00763C9F" w:rsidP="00763C9F">
      <w:pPr>
        <w:pStyle w:val="Default"/>
        <w:rPr>
          <w:rFonts w:ascii="Arial" w:hAnsi="Arial" w:cs="Arial"/>
          <w:sz w:val="23"/>
          <w:szCs w:val="23"/>
        </w:rPr>
      </w:pPr>
    </w:p>
    <w:p w14:paraId="795D855E" w14:textId="77777777" w:rsidR="00763C9F" w:rsidRDefault="00763C9F" w:rsidP="00763C9F">
      <w:pPr>
        <w:pStyle w:val="Default"/>
        <w:rPr>
          <w:rFonts w:ascii="Arial" w:hAnsi="Arial" w:cs="Arial"/>
          <w:b/>
          <w:u w:val="single"/>
        </w:rPr>
      </w:pPr>
      <w:r>
        <w:rPr>
          <w:rFonts w:ascii="Arial" w:hAnsi="Arial" w:cs="Arial"/>
          <w:b/>
          <w:u w:val="single"/>
        </w:rPr>
        <w:t>Section 3.   O&amp;M Plan Facilities and/or Activities</w:t>
      </w:r>
    </w:p>
    <w:p w14:paraId="13D25EF6" w14:textId="77777777" w:rsidR="00763C9F" w:rsidRDefault="00763C9F" w:rsidP="00763C9F">
      <w:pPr>
        <w:pStyle w:val="Default"/>
        <w:rPr>
          <w:rFonts w:ascii="Arial" w:hAnsi="Arial" w:cs="Arial"/>
          <w:b/>
          <w:u w:val="single"/>
        </w:rPr>
      </w:pPr>
    </w:p>
    <w:p w14:paraId="0891C7EE" w14:textId="77777777" w:rsidR="00763C9F" w:rsidRDefault="00763C9F" w:rsidP="00763C9F">
      <w:pPr>
        <w:pStyle w:val="Default"/>
        <w:rPr>
          <w:rFonts w:ascii="Arial" w:hAnsi="Arial" w:cs="Arial"/>
        </w:rPr>
      </w:pPr>
      <w:smartTag w:uri="urn:schemas-microsoft-com:office:smarttags" w:element="place">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smartTag>
      <w:r>
        <w:rPr>
          <w:rFonts w:ascii="Arial" w:hAnsi="Arial" w:cs="Arial"/>
        </w:rPr>
        <w:t>’s employees engage in a number of activities that may impact water quality.  This O&amp;M Plan addresses stormwater pollution prevention and good housekeeping practices for the ten (10) facilities and/or activities listed below.</w:t>
      </w:r>
    </w:p>
    <w:p w14:paraId="5BAFB0A7" w14:textId="77777777" w:rsidR="00763C9F" w:rsidRDefault="00763C9F" w:rsidP="00763C9F">
      <w:pPr>
        <w:pStyle w:val="Default"/>
        <w:rPr>
          <w:rFonts w:ascii="Arial" w:hAnsi="Arial" w:cs="Arial"/>
        </w:rPr>
      </w:pPr>
    </w:p>
    <w:p w14:paraId="7E18E389" w14:textId="77777777" w:rsidR="00763C9F" w:rsidRDefault="00763C9F" w:rsidP="00763C9F">
      <w:pPr>
        <w:pStyle w:val="Default"/>
        <w:numPr>
          <w:ilvl w:val="0"/>
          <w:numId w:val="55"/>
        </w:numPr>
        <w:rPr>
          <w:rFonts w:ascii="Arial" w:hAnsi="Arial" w:cs="Arial"/>
        </w:rPr>
      </w:pPr>
      <w:r>
        <w:rPr>
          <w:rFonts w:ascii="Arial" w:hAnsi="Arial" w:cs="Arial"/>
        </w:rPr>
        <w:t>Stormwater Collection and Conveyance System</w:t>
      </w:r>
    </w:p>
    <w:p w14:paraId="1BDDFC0D" w14:textId="77777777" w:rsidR="00763C9F" w:rsidRDefault="00763C9F" w:rsidP="00763C9F">
      <w:pPr>
        <w:pStyle w:val="Default"/>
        <w:numPr>
          <w:ilvl w:val="0"/>
          <w:numId w:val="55"/>
        </w:numPr>
        <w:rPr>
          <w:rFonts w:ascii="Arial" w:hAnsi="Arial" w:cs="Arial"/>
        </w:rPr>
      </w:pPr>
      <w:r>
        <w:rPr>
          <w:rFonts w:ascii="Arial" w:hAnsi="Arial" w:cs="Arial"/>
        </w:rPr>
        <w:t>Roads, Highways, and Parking Lots</w:t>
      </w:r>
    </w:p>
    <w:p w14:paraId="2E1B4D2D" w14:textId="77777777" w:rsidR="00763C9F" w:rsidRDefault="00763C9F" w:rsidP="00763C9F">
      <w:pPr>
        <w:pStyle w:val="Default"/>
        <w:numPr>
          <w:ilvl w:val="0"/>
          <w:numId w:val="55"/>
        </w:numPr>
        <w:rPr>
          <w:rFonts w:ascii="Arial" w:hAnsi="Arial" w:cs="Arial"/>
        </w:rPr>
      </w:pPr>
      <w:r>
        <w:rPr>
          <w:rFonts w:ascii="Arial" w:hAnsi="Arial" w:cs="Arial"/>
        </w:rPr>
        <w:t>Vehicle Fleets</w:t>
      </w:r>
    </w:p>
    <w:p w14:paraId="686C71A4" w14:textId="77777777" w:rsidR="00763C9F" w:rsidRDefault="00763C9F" w:rsidP="00763C9F">
      <w:pPr>
        <w:pStyle w:val="Default"/>
        <w:numPr>
          <w:ilvl w:val="0"/>
          <w:numId w:val="55"/>
        </w:numPr>
        <w:rPr>
          <w:rFonts w:ascii="Arial" w:hAnsi="Arial" w:cs="Arial"/>
        </w:rPr>
      </w:pPr>
      <w:r>
        <w:rPr>
          <w:rFonts w:ascii="Arial" w:hAnsi="Arial" w:cs="Arial"/>
        </w:rPr>
        <w:t>Municipal Buildings</w:t>
      </w:r>
    </w:p>
    <w:p w14:paraId="2350868F" w14:textId="77777777" w:rsidR="00763C9F" w:rsidRDefault="00763C9F" w:rsidP="00763C9F">
      <w:pPr>
        <w:pStyle w:val="Default"/>
        <w:numPr>
          <w:ilvl w:val="0"/>
          <w:numId w:val="55"/>
        </w:numPr>
        <w:rPr>
          <w:rFonts w:ascii="Arial" w:hAnsi="Arial" w:cs="Arial"/>
        </w:rPr>
      </w:pPr>
      <w:r>
        <w:rPr>
          <w:rFonts w:ascii="Arial" w:hAnsi="Arial" w:cs="Arial"/>
        </w:rPr>
        <w:t>Parks and Open Space</w:t>
      </w:r>
    </w:p>
    <w:p w14:paraId="6346D797" w14:textId="77777777" w:rsidR="00763C9F" w:rsidRDefault="00763C9F" w:rsidP="00763C9F">
      <w:pPr>
        <w:pStyle w:val="Default"/>
        <w:numPr>
          <w:ilvl w:val="0"/>
          <w:numId w:val="55"/>
        </w:numPr>
        <w:rPr>
          <w:rFonts w:ascii="Arial" w:hAnsi="Arial" w:cs="Arial"/>
        </w:rPr>
      </w:pPr>
      <w:r>
        <w:rPr>
          <w:rFonts w:ascii="Arial" w:hAnsi="Arial" w:cs="Arial"/>
        </w:rPr>
        <w:t>Construction Projects</w:t>
      </w:r>
    </w:p>
    <w:p w14:paraId="2FC9AC2D" w14:textId="77777777" w:rsidR="00763C9F" w:rsidRDefault="00763C9F" w:rsidP="00763C9F">
      <w:pPr>
        <w:pStyle w:val="Default"/>
        <w:numPr>
          <w:ilvl w:val="0"/>
          <w:numId w:val="55"/>
        </w:numPr>
        <w:rPr>
          <w:rFonts w:ascii="Arial" w:hAnsi="Arial" w:cs="Arial"/>
        </w:rPr>
      </w:pPr>
      <w:r>
        <w:rPr>
          <w:rFonts w:ascii="Arial" w:hAnsi="Arial" w:cs="Arial"/>
        </w:rPr>
        <w:t>Industrial Activities</w:t>
      </w:r>
    </w:p>
    <w:p w14:paraId="66DEF889" w14:textId="77777777" w:rsidR="00763C9F" w:rsidRDefault="00763C9F" w:rsidP="00763C9F">
      <w:pPr>
        <w:pStyle w:val="Default"/>
        <w:numPr>
          <w:ilvl w:val="0"/>
          <w:numId w:val="55"/>
        </w:numPr>
        <w:rPr>
          <w:rFonts w:ascii="Arial" w:hAnsi="Arial" w:cs="Arial"/>
        </w:rPr>
      </w:pPr>
      <w:r>
        <w:rPr>
          <w:rFonts w:ascii="Arial" w:hAnsi="Arial" w:cs="Arial"/>
        </w:rPr>
        <w:t>Material Storage Areas, Heavy Equipment Storage Areas and Maintenance Areas</w:t>
      </w:r>
    </w:p>
    <w:p w14:paraId="12F196D5" w14:textId="77777777" w:rsidR="00763C9F" w:rsidRDefault="00763C9F" w:rsidP="00763C9F">
      <w:pPr>
        <w:pStyle w:val="Default"/>
        <w:numPr>
          <w:ilvl w:val="0"/>
          <w:numId w:val="55"/>
        </w:numPr>
        <w:rPr>
          <w:rFonts w:ascii="Arial" w:hAnsi="Arial" w:cs="Arial"/>
        </w:rPr>
      </w:pPr>
      <w:r>
        <w:rPr>
          <w:rFonts w:ascii="Arial" w:hAnsi="Arial" w:cs="Arial"/>
        </w:rPr>
        <w:t>Flood Management Projects</w:t>
      </w:r>
    </w:p>
    <w:p w14:paraId="593434E8" w14:textId="77777777" w:rsidR="00763C9F" w:rsidRDefault="00763C9F" w:rsidP="00763C9F">
      <w:pPr>
        <w:pStyle w:val="Default"/>
        <w:numPr>
          <w:ilvl w:val="0"/>
          <w:numId w:val="55"/>
        </w:numPr>
        <w:rPr>
          <w:rFonts w:ascii="Arial" w:hAnsi="Arial" w:cs="Arial"/>
        </w:rPr>
      </w:pPr>
      <w:r>
        <w:rPr>
          <w:rFonts w:ascii="Arial" w:hAnsi="Arial" w:cs="Arial"/>
        </w:rPr>
        <w:t>Other Facilities</w:t>
      </w:r>
    </w:p>
    <w:p w14:paraId="42DE85B8" w14:textId="77777777" w:rsidR="00763C9F" w:rsidRDefault="00763C9F" w:rsidP="00763C9F">
      <w:pPr>
        <w:pStyle w:val="Default"/>
        <w:rPr>
          <w:rFonts w:ascii="Arial" w:hAnsi="Arial" w:cs="Arial"/>
        </w:rPr>
      </w:pPr>
    </w:p>
    <w:p w14:paraId="6DBCAAB9" w14:textId="77777777" w:rsidR="00763C9F" w:rsidRDefault="00763C9F" w:rsidP="00763C9F">
      <w:pPr>
        <w:pStyle w:val="Default"/>
        <w:rPr>
          <w:rFonts w:ascii="Arial" w:hAnsi="Arial" w:cs="Arial"/>
        </w:rPr>
      </w:pPr>
      <w:r>
        <w:rPr>
          <w:rFonts w:ascii="Arial" w:hAnsi="Arial" w:cs="Arial"/>
        </w:rPr>
        <w:t>Below are detailed descriptions and compliance plans for the ten (10) O&amp;M Plan facilities and/or activities.</w:t>
      </w:r>
    </w:p>
    <w:p w14:paraId="79EE74F6" w14:textId="77777777" w:rsidR="00763C9F" w:rsidRDefault="00763C9F" w:rsidP="00763C9F">
      <w:pPr>
        <w:pStyle w:val="Default"/>
        <w:rPr>
          <w:rFonts w:ascii="Arial" w:hAnsi="Arial" w:cs="Arial"/>
        </w:rPr>
      </w:pPr>
    </w:p>
    <w:p w14:paraId="4C0A0803" w14:textId="77777777" w:rsidR="00763C9F" w:rsidRDefault="00763C9F" w:rsidP="00763C9F">
      <w:pPr>
        <w:pStyle w:val="Default"/>
        <w:numPr>
          <w:ilvl w:val="1"/>
          <w:numId w:val="56"/>
        </w:numPr>
        <w:rPr>
          <w:rFonts w:ascii="Arial" w:hAnsi="Arial" w:cs="Arial"/>
          <w:b/>
        </w:rPr>
      </w:pPr>
      <w:r>
        <w:rPr>
          <w:rFonts w:ascii="Arial" w:hAnsi="Arial" w:cs="Arial"/>
          <w:b/>
        </w:rPr>
        <w:lastRenderedPageBreak/>
        <w:t>Stormwater Collection and Conveyance System</w:t>
      </w:r>
    </w:p>
    <w:p w14:paraId="37E244AA" w14:textId="77777777" w:rsidR="00763C9F" w:rsidRDefault="00763C9F" w:rsidP="00763C9F">
      <w:pPr>
        <w:pStyle w:val="Default"/>
        <w:rPr>
          <w:rFonts w:ascii="Arial" w:hAnsi="Arial" w:cs="Arial"/>
          <w:i/>
        </w:rPr>
      </w:pPr>
    </w:p>
    <w:p w14:paraId="7E7104F9" w14:textId="77777777" w:rsidR="00763C9F" w:rsidRDefault="00763C9F" w:rsidP="00763C9F">
      <w:pPr>
        <w:pStyle w:val="Default"/>
        <w:ind w:left="720"/>
        <w:rPr>
          <w:rFonts w:ascii="Arial" w:hAnsi="Arial" w:cs="Arial"/>
        </w:rPr>
      </w:pPr>
      <w:r>
        <w:rPr>
          <w:rFonts w:ascii="Arial" w:hAnsi="Arial" w:cs="Arial"/>
        </w:rPr>
        <w:t>Catch basin and roadside ditch inspections are scheduled based on priority areas.  High priority areas will be inspected annually and low priority areas will be inspected every three years on a rotating schedule.  Table 3-1 shows the proposed maintenance schedule and inspection frequencies for the Stormwater Collection and Conveyance System.</w:t>
      </w:r>
    </w:p>
    <w:p w14:paraId="50D8AEC8" w14:textId="77777777" w:rsidR="00763C9F" w:rsidRDefault="00763C9F" w:rsidP="00763C9F">
      <w:pPr>
        <w:pStyle w:val="Default"/>
        <w:rPr>
          <w:rFonts w:ascii="Arial" w:hAnsi="Arial" w:cs="Arial"/>
        </w:rPr>
      </w:pPr>
    </w:p>
    <w:p w14:paraId="23B5FEE8" w14:textId="77777777" w:rsidR="00763C9F" w:rsidRDefault="00763C9F" w:rsidP="00763C9F">
      <w:pPr>
        <w:pStyle w:val="Default"/>
        <w:jc w:val="center"/>
        <w:rPr>
          <w:rFonts w:ascii="Arial" w:hAnsi="Arial" w:cs="Arial"/>
          <w:b/>
        </w:rPr>
      </w:pPr>
      <w:r>
        <w:rPr>
          <w:rFonts w:ascii="Arial" w:hAnsi="Arial" w:cs="Arial"/>
          <w:b/>
        </w:rPr>
        <w:t>Table 3-1</w:t>
      </w:r>
    </w:p>
    <w:p w14:paraId="1800D25D" w14:textId="77777777" w:rsidR="00763C9F" w:rsidRDefault="00763C9F" w:rsidP="00763C9F">
      <w:pPr>
        <w:pStyle w:val="Default"/>
        <w:jc w:val="center"/>
        <w:rPr>
          <w:rFonts w:ascii="Arial" w:hAnsi="Arial" w:cs="Arial"/>
          <w:b/>
        </w:rPr>
      </w:pPr>
      <w:r>
        <w:rPr>
          <w:rFonts w:ascii="Arial" w:hAnsi="Arial" w:cs="Arial"/>
          <w:b/>
        </w:rPr>
        <w:t xml:space="preserve">Stormwater Collection and Conveyance- </w:t>
      </w:r>
    </w:p>
    <w:p w14:paraId="72930995" w14:textId="77777777" w:rsidR="00763C9F" w:rsidRPr="006225B7" w:rsidRDefault="00763C9F" w:rsidP="00763C9F">
      <w:pPr>
        <w:pStyle w:val="Default"/>
        <w:jc w:val="center"/>
        <w:rPr>
          <w:rFonts w:ascii="Arial" w:hAnsi="Arial" w:cs="Arial"/>
          <w:b/>
        </w:rPr>
      </w:pPr>
      <w:r>
        <w:rPr>
          <w:rFonts w:ascii="Arial" w:hAnsi="Arial" w:cs="Arial"/>
          <w:b/>
        </w:rPr>
        <w:t>Schedule and Inspection Frequencies</w:t>
      </w:r>
    </w:p>
    <w:p w14:paraId="0DE38421" w14:textId="77777777" w:rsidR="00763C9F" w:rsidRDefault="00763C9F" w:rsidP="00763C9F">
      <w:pPr>
        <w:pStyle w:val="Default"/>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3117"/>
        <w:gridCol w:w="3115"/>
      </w:tblGrid>
      <w:tr w:rsidR="00763C9F" w:rsidRPr="001B5844" w14:paraId="032D5A7D" w14:textId="77777777" w:rsidTr="001D0E86">
        <w:tc>
          <w:tcPr>
            <w:tcW w:w="1667" w:type="pct"/>
            <w:shd w:val="clear" w:color="auto" w:fill="auto"/>
          </w:tcPr>
          <w:p w14:paraId="6C50A826" w14:textId="77777777" w:rsidR="00763C9F" w:rsidRPr="001B5844" w:rsidRDefault="00763C9F" w:rsidP="001D0E86">
            <w:pPr>
              <w:pStyle w:val="Default"/>
              <w:rPr>
                <w:rFonts w:ascii="Arial" w:hAnsi="Arial" w:cs="Arial"/>
                <w:sz w:val="20"/>
                <w:szCs w:val="20"/>
              </w:rPr>
            </w:pPr>
            <w:r w:rsidRPr="001B5844">
              <w:rPr>
                <w:rFonts w:ascii="Arial" w:hAnsi="Arial" w:cs="Arial"/>
                <w:b/>
                <w:sz w:val="20"/>
                <w:szCs w:val="20"/>
              </w:rPr>
              <w:t>Catch Basins</w:t>
            </w:r>
            <w:r w:rsidRPr="001B5844">
              <w:rPr>
                <w:rFonts w:ascii="Arial" w:hAnsi="Arial" w:cs="Arial"/>
                <w:sz w:val="20"/>
                <w:szCs w:val="20"/>
              </w:rPr>
              <w:t>: High priority facilities</w:t>
            </w:r>
          </w:p>
        </w:tc>
        <w:tc>
          <w:tcPr>
            <w:tcW w:w="1667" w:type="pct"/>
            <w:shd w:val="clear" w:color="auto" w:fill="auto"/>
          </w:tcPr>
          <w:p w14:paraId="6D4FA28D"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Annually</w:t>
            </w:r>
          </w:p>
        </w:tc>
        <w:tc>
          <w:tcPr>
            <w:tcW w:w="1667" w:type="pct"/>
            <w:shd w:val="clear" w:color="auto" w:fill="auto"/>
          </w:tcPr>
          <w:p w14:paraId="231BF908"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r w:rsidR="00763C9F" w:rsidRPr="001B5844" w14:paraId="7948B792" w14:textId="77777777" w:rsidTr="001D0E86">
        <w:tc>
          <w:tcPr>
            <w:tcW w:w="1667" w:type="pct"/>
            <w:shd w:val="clear" w:color="auto" w:fill="auto"/>
          </w:tcPr>
          <w:p w14:paraId="7DF511D2" w14:textId="77777777" w:rsidR="00763C9F" w:rsidRPr="001B5844" w:rsidRDefault="00763C9F" w:rsidP="001D0E86">
            <w:pPr>
              <w:pStyle w:val="Default"/>
              <w:rPr>
                <w:rFonts w:ascii="Arial" w:hAnsi="Arial" w:cs="Arial"/>
                <w:sz w:val="20"/>
                <w:szCs w:val="20"/>
              </w:rPr>
            </w:pPr>
            <w:r w:rsidRPr="001B5844">
              <w:rPr>
                <w:rFonts w:ascii="Arial" w:hAnsi="Arial" w:cs="Arial"/>
                <w:sz w:val="20"/>
                <w:szCs w:val="20"/>
              </w:rPr>
              <w:t>1/3 of low priority areas</w:t>
            </w:r>
          </w:p>
        </w:tc>
        <w:tc>
          <w:tcPr>
            <w:tcW w:w="1667" w:type="pct"/>
            <w:shd w:val="clear" w:color="auto" w:fill="auto"/>
          </w:tcPr>
          <w:p w14:paraId="3DB9B022"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Year A</w:t>
            </w:r>
          </w:p>
        </w:tc>
        <w:tc>
          <w:tcPr>
            <w:tcW w:w="1667" w:type="pct"/>
            <w:shd w:val="clear" w:color="auto" w:fill="auto"/>
          </w:tcPr>
          <w:p w14:paraId="17A6E916"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r w:rsidR="00763C9F" w:rsidRPr="001B5844" w14:paraId="724EAD85" w14:textId="77777777" w:rsidTr="001D0E86">
        <w:tc>
          <w:tcPr>
            <w:tcW w:w="1667" w:type="pct"/>
            <w:shd w:val="clear" w:color="auto" w:fill="auto"/>
          </w:tcPr>
          <w:p w14:paraId="75B76049" w14:textId="77777777" w:rsidR="00763C9F" w:rsidRPr="001B5844" w:rsidRDefault="00763C9F" w:rsidP="001D0E86">
            <w:pPr>
              <w:pStyle w:val="Default"/>
              <w:rPr>
                <w:rFonts w:ascii="Arial" w:hAnsi="Arial" w:cs="Arial"/>
                <w:sz w:val="20"/>
                <w:szCs w:val="20"/>
              </w:rPr>
            </w:pPr>
            <w:r w:rsidRPr="001B5844">
              <w:rPr>
                <w:rFonts w:ascii="Arial" w:hAnsi="Arial" w:cs="Arial"/>
                <w:sz w:val="20"/>
                <w:szCs w:val="20"/>
              </w:rPr>
              <w:t>1/3 of low priority areas</w:t>
            </w:r>
          </w:p>
        </w:tc>
        <w:tc>
          <w:tcPr>
            <w:tcW w:w="1667" w:type="pct"/>
            <w:shd w:val="clear" w:color="auto" w:fill="auto"/>
          </w:tcPr>
          <w:p w14:paraId="16F5C14A"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Year B</w:t>
            </w:r>
          </w:p>
        </w:tc>
        <w:tc>
          <w:tcPr>
            <w:tcW w:w="1667" w:type="pct"/>
            <w:shd w:val="clear" w:color="auto" w:fill="auto"/>
          </w:tcPr>
          <w:p w14:paraId="6D04F598"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r w:rsidR="00763C9F" w:rsidRPr="001B5844" w14:paraId="2B81C74B" w14:textId="77777777" w:rsidTr="001D0E86">
        <w:tc>
          <w:tcPr>
            <w:tcW w:w="1667" w:type="pct"/>
            <w:shd w:val="clear" w:color="auto" w:fill="auto"/>
          </w:tcPr>
          <w:p w14:paraId="4F63B755" w14:textId="77777777" w:rsidR="00763C9F" w:rsidRPr="001B5844" w:rsidRDefault="00763C9F" w:rsidP="001D0E86">
            <w:pPr>
              <w:pStyle w:val="Default"/>
              <w:rPr>
                <w:rFonts w:ascii="Arial" w:hAnsi="Arial" w:cs="Arial"/>
                <w:sz w:val="20"/>
                <w:szCs w:val="20"/>
              </w:rPr>
            </w:pPr>
            <w:r w:rsidRPr="001B5844">
              <w:rPr>
                <w:rFonts w:ascii="Arial" w:hAnsi="Arial" w:cs="Arial"/>
                <w:sz w:val="20"/>
                <w:szCs w:val="20"/>
              </w:rPr>
              <w:t>1/3 of low priority areas</w:t>
            </w:r>
          </w:p>
        </w:tc>
        <w:tc>
          <w:tcPr>
            <w:tcW w:w="1667" w:type="pct"/>
            <w:shd w:val="clear" w:color="auto" w:fill="auto"/>
          </w:tcPr>
          <w:p w14:paraId="3F7D26FF"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Year C</w:t>
            </w:r>
          </w:p>
        </w:tc>
        <w:tc>
          <w:tcPr>
            <w:tcW w:w="1667" w:type="pct"/>
            <w:shd w:val="clear" w:color="auto" w:fill="auto"/>
          </w:tcPr>
          <w:p w14:paraId="3F4DECCA"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r w:rsidR="00763C9F" w:rsidRPr="001B5844" w14:paraId="5D0C6F3B" w14:textId="77777777" w:rsidTr="001D0E86">
        <w:tc>
          <w:tcPr>
            <w:tcW w:w="1667" w:type="pct"/>
            <w:shd w:val="clear" w:color="auto" w:fill="auto"/>
          </w:tcPr>
          <w:p w14:paraId="2CC74DC8" w14:textId="77777777" w:rsidR="00763C9F" w:rsidRPr="001B5844" w:rsidRDefault="00763C9F" w:rsidP="001D0E86">
            <w:pPr>
              <w:pStyle w:val="Default"/>
              <w:rPr>
                <w:rFonts w:ascii="Arial" w:hAnsi="Arial" w:cs="Arial"/>
                <w:sz w:val="20"/>
                <w:szCs w:val="20"/>
              </w:rPr>
            </w:pPr>
            <w:r w:rsidRPr="001B5844">
              <w:rPr>
                <w:rFonts w:ascii="Arial" w:hAnsi="Arial" w:cs="Arial"/>
                <w:b/>
                <w:sz w:val="20"/>
                <w:szCs w:val="20"/>
              </w:rPr>
              <w:t>Roadside Ditches</w:t>
            </w:r>
            <w:r w:rsidRPr="001B5844">
              <w:rPr>
                <w:rFonts w:ascii="Arial" w:hAnsi="Arial" w:cs="Arial"/>
                <w:sz w:val="20"/>
                <w:szCs w:val="20"/>
              </w:rPr>
              <w:t>: High priority areas</w:t>
            </w:r>
          </w:p>
        </w:tc>
        <w:tc>
          <w:tcPr>
            <w:tcW w:w="1667" w:type="pct"/>
            <w:shd w:val="clear" w:color="auto" w:fill="auto"/>
          </w:tcPr>
          <w:p w14:paraId="74FFBAB5"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Annually</w:t>
            </w:r>
          </w:p>
        </w:tc>
        <w:tc>
          <w:tcPr>
            <w:tcW w:w="1667" w:type="pct"/>
            <w:shd w:val="clear" w:color="auto" w:fill="auto"/>
          </w:tcPr>
          <w:p w14:paraId="11AAB5C8"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r w:rsidR="00763C9F" w:rsidRPr="001B5844" w14:paraId="3639A3CA" w14:textId="77777777" w:rsidTr="001D0E86">
        <w:tc>
          <w:tcPr>
            <w:tcW w:w="1667" w:type="pct"/>
            <w:shd w:val="clear" w:color="auto" w:fill="auto"/>
          </w:tcPr>
          <w:p w14:paraId="4113FF67" w14:textId="77777777" w:rsidR="00763C9F" w:rsidRPr="001B5844" w:rsidRDefault="00763C9F" w:rsidP="001D0E86">
            <w:pPr>
              <w:pStyle w:val="Default"/>
              <w:rPr>
                <w:rFonts w:ascii="Arial" w:hAnsi="Arial" w:cs="Arial"/>
                <w:sz w:val="20"/>
                <w:szCs w:val="20"/>
              </w:rPr>
            </w:pPr>
            <w:r w:rsidRPr="001B5844">
              <w:rPr>
                <w:rFonts w:ascii="Arial" w:hAnsi="Arial" w:cs="Arial"/>
                <w:sz w:val="20"/>
                <w:szCs w:val="20"/>
              </w:rPr>
              <w:t>1/3 of low priority areas</w:t>
            </w:r>
          </w:p>
        </w:tc>
        <w:tc>
          <w:tcPr>
            <w:tcW w:w="1667" w:type="pct"/>
            <w:shd w:val="clear" w:color="auto" w:fill="auto"/>
          </w:tcPr>
          <w:p w14:paraId="3739EB82"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Year A</w:t>
            </w:r>
          </w:p>
        </w:tc>
        <w:tc>
          <w:tcPr>
            <w:tcW w:w="1667" w:type="pct"/>
            <w:shd w:val="clear" w:color="auto" w:fill="auto"/>
          </w:tcPr>
          <w:p w14:paraId="440CB2F1"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r w:rsidR="00763C9F" w:rsidRPr="001B5844" w14:paraId="27EB3926" w14:textId="77777777" w:rsidTr="001D0E86">
        <w:tc>
          <w:tcPr>
            <w:tcW w:w="1667" w:type="pct"/>
            <w:shd w:val="clear" w:color="auto" w:fill="auto"/>
          </w:tcPr>
          <w:p w14:paraId="5C4D46DC" w14:textId="77777777" w:rsidR="00763C9F" w:rsidRPr="001B5844" w:rsidRDefault="00763C9F" w:rsidP="001D0E86">
            <w:pPr>
              <w:pStyle w:val="Default"/>
              <w:rPr>
                <w:rFonts w:ascii="Arial" w:hAnsi="Arial" w:cs="Arial"/>
                <w:sz w:val="20"/>
                <w:szCs w:val="20"/>
              </w:rPr>
            </w:pPr>
            <w:r w:rsidRPr="001B5844">
              <w:rPr>
                <w:rFonts w:ascii="Arial" w:hAnsi="Arial" w:cs="Arial"/>
                <w:sz w:val="20"/>
                <w:szCs w:val="20"/>
              </w:rPr>
              <w:t>1/3 of low priority areas</w:t>
            </w:r>
          </w:p>
        </w:tc>
        <w:tc>
          <w:tcPr>
            <w:tcW w:w="1667" w:type="pct"/>
            <w:shd w:val="clear" w:color="auto" w:fill="auto"/>
          </w:tcPr>
          <w:p w14:paraId="1BA454E5"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Year B</w:t>
            </w:r>
          </w:p>
        </w:tc>
        <w:tc>
          <w:tcPr>
            <w:tcW w:w="1667" w:type="pct"/>
            <w:shd w:val="clear" w:color="auto" w:fill="auto"/>
          </w:tcPr>
          <w:p w14:paraId="0A59890C"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r w:rsidR="00763C9F" w:rsidRPr="001B5844" w14:paraId="6BD65DD8" w14:textId="77777777" w:rsidTr="001D0E86">
        <w:tc>
          <w:tcPr>
            <w:tcW w:w="1667" w:type="pct"/>
            <w:shd w:val="clear" w:color="auto" w:fill="auto"/>
          </w:tcPr>
          <w:p w14:paraId="05FC2B98" w14:textId="77777777" w:rsidR="00763C9F" w:rsidRPr="001B5844" w:rsidRDefault="00763C9F" w:rsidP="001D0E86">
            <w:pPr>
              <w:pStyle w:val="Default"/>
              <w:rPr>
                <w:rFonts w:ascii="Arial" w:hAnsi="Arial" w:cs="Arial"/>
                <w:sz w:val="20"/>
                <w:szCs w:val="20"/>
              </w:rPr>
            </w:pPr>
            <w:r w:rsidRPr="001B5844">
              <w:rPr>
                <w:rFonts w:ascii="Arial" w:hAnsi="Arial" w:cs="Arial"/>
                <w:sz w:val="20"/>
                <w:szCs w:val="20"/>
              </w:rPr>
              <w:t>1/3 of low priority areas</w:t>
            </w:r>
          </w:p>
        </w:tc>
        <w:tc>
          <w:tcPr>
            <w:tcW w:w="1667" w:type="pct"/>
            <w:shd w:val="clear" w:color="auto" w:fill="auto"/>
          </w:tcPr>
          <w:p w14:paraId="36210FF4"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Year C</w:t>
            </w:r>
          </w:p>
        </w:tc>
        <w:tc>
          <w:tcPr>
            <w:tcW w:w="1667" w:type="pct"/>
            <w:shd w:val="clear" w:color="auto" w:fill="auto"/>
          </w:tcPr>
          <w:p w14:paraId="2D6DE426"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r w:rsidR="00763C9F" w:rsidRPr="001B5844" w14:paraId="676C6A54" w14:textId="77777777" w:rsidTr="001D0E86">
        <w:tc>
          <w:tcPr>
            <w:tcW w:w="1667" w:type="pct"/>
            <w:shd w:val="clear" w:color="auto" w:fill="auto"/>
          </w:tcPr>
          <w:p w14:paraId="19DB11B8" w14:textId="77777777" w:rsidR="00763C9F" w:rsidRPr="001B5844" w:rsidRDefault="00763C9F" w:rsidP="001D0E86">
            <w:pPr>
              <w:pStyle w:val="Default"/>
              <w:rPr>
                <w:rFonts w:ascii="Arial" w:hAnsi="Arial" w:cs="Arial"/>
                <w:sz w:val="20"/>
                <w:szCs w:val="20"/>
              </w:rPr>
            </w:pPr>
            <w:r w:rsidRPr="001B5844">
              <w:rPr>
                <w:rFonts w:ascii="Arial" w:hAnsi="Arial" w:cs="Arial"/>
                <w:b/>
                <w:sz w:val="20"/>
                <w:szCs w:val="20"/>
              </w:rPr>
              <w:t xml:space="preserve">Culverts: </w:t>
            </w:r>
            <w:r w:rsidRPr="001B5844">
              <w:rPr>
                <w:rFonts w:ascii="Arial" w:hAnsi="Arial" w:cs="Arial"/>
                <w:sz w:val="20"/>
                <w:szCs w:val="20"/>
              </w:rPr>
              <w:t>High priority areas</w:t>
            </w:r>
          </w:p>
        </w:tc>
        <w:tc>
          <w:tcPr>
            <w:tcW w:w="1667" w:type="pct"/>
            <w:shd w:val="clear" w:color="auto" w:fill="auto"/>
          </w:tcPr>
          <w:p w14:paraId="04438934"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Annually</w:t>
            </w:r>
          </w:p>
        </w:tc>
        <w:tc>
          <w:tcPr>
            <w:tcW w:w="1667" w:type="pct"/>
            <w:shd w:val="clear" w:color="auto" w:fill="auto"/>
          </w:tcPr>
          <w:p w14:paraId="2DF33CB3"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r w:rsidR="00763C9F" w:rsidRPr="001B5844" w14:paraId="0961185C" w14:textId="77777777" w:rsidTr="001D0E86">
        <w:tc>
          <w:tcPr>
            <w:tcW w:w="1667" w:type="pct"/>
            <w:shd w:val="clear" w:color="auto" w:fill="auto"/>
          </w:tcPr>
          <w:p w14:paraId="45380769" w14:textId="77777777" w:rsidR="00763C9F" w:rsidRPr="001B5844" w:rsidRDefault="00763C9F" w:rsidP="001D0E86">
            <w:pPr>
              <w:pStyle w:val="Default"/>
              <w:rPr>
                <w:rFonts w:ascii="Arial" w:hAnsi="Arial" w:cs="Arial"/>
                <w:sz w:val="20"/>
                <w:szCs w:val="20"/>
              </w:rPr>
            </w:pPr>
            <w:r w:rsidRPr="001B5844">
              <w:rPr>
                <w:rFonts w:ascii="Arial" w:hAnsi="Arial" w:cs="Arial"/>
                <w:sz w:val="20"/>
                <w:szCs w:val="20"/>
              </w:rPr>
              <w:t>1/3 of low priority areas</w:t>
            </w:r>
          </w:p>
        </w:tc>
        <w:tc>
          <w:tcPr>
            <w:tcW w:w="1667" w:type="pct"/>
            <w:shd w:val="clear" w:color="auto" w:fill="auto"/>
          </w:tcPr>
          <w:p w14:paraId="11811A65"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Year A</w:t>
            </w:r>
          </w:p>
        </w:tc>
        <w:tc>
          <w:tcPr>
            <w:tcW w:w="1667" w:type="pct"/>
            <w:shd w:val="clear" w:color="auto" w:fill="auto"/>
          </w:tcPr>
          <w:p w14:paraId="20DE409A"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r w:rsidR="00763C9F" w:rsidRPr="001B5844" w14:paraId="7008D321" w14:textId="77777777" w:rsidTr="001D0E86">
        <w:tc>
          <w:tcPr>
            <w:tcW w:w="1667" w:type="pct"/>
            <w:shd w:val="clear" w:color="auto" w:fill="auto"/>
          </w:tcPr>
          <w:p w14:paraId="6CF02EAD" w14:textId="77777777" w:rsidR="00763C9F" w:rsidRPr="001B5844" w:rsidRDefault="00763C9F" w:rsidP="001D0E86">
            <w:pPr>
              <w:pStyle w:val="Default"/>
              <w:rPr>
                <w:rFonts w:ascii="Arial" w:hAnsi="Arial" w:cs="Arial"/>
                <w:sz w:val="20"/>
                <w:szCs w:val="20"/>
              </w:rPr>
            </w:pPr>
            <w:r w:rsidRPr="001B5844">
              <w:rPr>
                <w:rFonts w:ascii="Arial" w:hAnsi="Arial" w:cs="Arial"/>
                <w:sz w:val="20"/>
                <w:szCs w:val="20"/>
              </w:rPr>
              <w:t>1/3 of low priority areas</w:t>
            </w:r>
          </w:p>
        </w:tc>
        <w:tc>
          <w:tcPr>
            <w:tcW w:w="1667" w:type="pct"/>
            <w:shd w:val="clear" w:color="auto" w:fill="auto"/>
          </w:tcPr>
          <w:p w14:paraId="553B97F6"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Year B</w:t>
            </w:r>
          </w:p>
        </w:tc>
        <w:tc>
          <w:tcPr>
            <w:tcW w:w="1667" w:type="pct"/>
            <w:shd w:val="clear" w:color="auto" w:fill="auto"/>
          </w:tcPr>
          <w:p w14:paraId="6A418E9B"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r w:rsidR="00763C9F" w:rsidRPr="001B5844" w14:paraId="138F1A75" w14:textId="77777777" w:rsidTr="001D0E86">
        <w:tc>
          <w:tcPr>
            <w:tcW w:w="1667" w:type="pct"/>
            <w:shd w:val="clear" w:color="auto" w:fill="auto"/>
          </w:tcPr>
          <w:p w14:paraId="1D989EBD" w14:textId="77777777" w:rsidR="00763C9F" w:rsidRPr="001B5844" w:rsidRDefault="00763C9F" w:rsidP="001D0E86">
            <w:pPr>
              <w:pStyle w:val="Default"/>
              <w:rPr>
                <w:rFonts w:ascii="Arial" w:hAnsi="Arial" w:cs="Arial"/>
                <w:sz w:val="20"/>
                <w:szCs w:val="20"/>
              </w:rPr>
            </w:pPr>
            <w:r w:rsidRPr="001B5844">
              <w:rPr>
                <w:rFonts w:ascii="Arial" w:hAnsi="Arial" w:cs="Arial"/>
                <w:sz w:val="20"/>
                <w:szCs w:val="20"/>
              </w:rPr>
              <w:t>1/3 of low priority areas</w:t>
            </w:r>
          </w:p>
        </w:tc>
        <w:tc>
          <w:tcPr>
            <w:tcW w:w="1667" w:type="pct"/>
            <w:shd w:val="clear" w:color="auto" w:fill="auto"/>
          </w:tcPr>
          <w:p w14:paraId="030E74FB"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Year C</w:t>
            </w:r>
          </w:p>
        </w:tc>
        <w:tc>
          <w:tcPr>
            <w:tcW w:w="1667" w:type="pct"/>
            <w:shd w:val="clear" w:color="auto" w:fill="auto"/>
          </w:tcPr>
          <w:p w14:paraId="5CAA7D20"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Summer</w:t>
            </w:r>
          </w:p>
        </w:tc>
      </w:tr>
    </w:tbl>
    <w:p w14:paraId="73F6BF36" w14:textId="77777777" w:rsidR="00763C9F" w:rsidRDefault="00763C9F" w:rsidP="00763C9F">
      <w:pPr>
        <w:pStyle w:val="Default"/>
        <w:rPr>
          <w:rFonts w:ascii="Arial" w:hAnsi="Arial" w:cs="Arial"/>
        </w:rPr>
      </w:pPr>
    </w:p>
    <w:p w14:paraId="5C126A1C" w14:textId="77777777" w:rsidR="00763C9F" w:rsidRDefault="00763C9F" w:rsidP="00763C9F">
      <w:pPr>
        <w:pStyle w:val="Default"/>
        <w:rPr>
          <w:rFonts w:ascii="Arial" w:hAnsi="Arial" w:cs="Arial"/>
          <w:b/>
        </w:rPr>
      </w:pPr>
      <w:r>
        <w:rPr>
          <w:rFonts w:ascii="Arial" w:hAnsi="Arial" w:cs="Arial"/>
        </w:rPr>
        <w:tab/>
      </w:r>
      <w:r>
        <w:rPr>
          <w:rFonts w:ascii="Arial" w:hAnsi="Arial" w:cs="Arial"/>
        </w:rPr>
        <w:tab/>
      </w:r>
      <w:r w:rsidRPr="0097192E">
        <w:rPr>
          <w:rFonts w:ascii="Arial" w:hAnsi="Arial" w:cs="Arial"/>
          <w:b/>
        </w:rPr>
        <w:t>3.1.a</w:t>
      </w:r>
      <w:r>
        <w:rPr>
          <w:rFonts w:ascii="Arial" w:hAnsi="Arial" w:cs="Arial"/>
          <w:b/>
        </w:rPr>
        <w:tab/>
        <w:t>Responsible Departments</w:t>
      </w:r>
    </w:p>
    <w:p w14:paraId="497D98CD" w14:textId="77777777" w:rsidR="00763C9F" w:rsidRDefault="00763C9F" w:rsidP="00763C9F">
      <w:pPr>
        <w:pStyle w:val="Default"/>
        <w:rPr>
          <w:rFonts w:ascii="Arial" w:hAnsi="Arial" w:cs="Arial"/>
          <w:b/>
        </w:rPr>
      </w:pPr>
    </w:p>
    <w:p w14:paraId="725BC823" w14:textId="77777777" w:rsidR="00763C9F" w:rsidRDefault="00763C9F" w:rsidP="00763C9F">
      <w:pPr>
        <w:pStyle w:val="Default"/>
        <w:ind w:left="1440"/>
        <w:rPr>
          <w:rFonts w:ascii="Arial" w:hAnsi="Arial" w:cs="Arial"/>
        </w:rPr>
      </w:pPr>
      <w:r>
        <w:rPr>
          <w:rFonts w:ascii="Arial" w:hAnsi="Arial" w:cs="Arial"/>
        </w:rPr>
        <w:t>All Webb City Departments that have stormwater collection and conveyance system within their jurisdictional properties are responsible for performing all activities as stated herein.</w:t>
      </w:r>
    </w:p>
    <w:p w14:paraId="4619D47C" w14:textId="77777777" w:rsidR="00763C9F" w:rsidRDefault="00763C9F" w:rsidP="00763C9F">
      <w:pPr>
        <w:pStyle w:val="Default"/>
        <w:ind w:left="720"/>
        <w:rPr>
          <w:rFonts w:ascii="Arial" w:hAnsi="Arial" w:cs="Arial"/>
        </w:rPr>
      </w:pPr>
    </w:p>
    <w:p w14:paraId="67F976EE" w14:textId="77777777" w:rsidR="00763C9F" w:rsidRDefault="00763C9F" w:rsidP="00763C9F">
      <w:pPr>
        <w:pStyle w:val="Default"/>
        <w:ind w:left="720" w:firstLine="720"/>
        <w:rPr>
          <w:rFonts w:ascii="Arial" w:hAnsi="Arial" w:cs="Arial"/>
          <w:b/>
        </w:rPr>
      </w:pPr>
      <w:r>
        <w:rPr>
          <w:rFonts w:ascii="Arial" w:hAnsi="Arial" w:cs="Arial"/>
          <w:b/>
        </w:rPr>
        <w:t>3.1.b</w:t>
      </w:r>
      <w:r>
        <w:rPr>
          <w:rFonts w:ascii="Arial" w:hAnsi="Arial" w:cs="Arial"/>
          <w:b/>
        </w:rPr>
        <w:tab/>
        <w:t>Vegetation Management</w:t>
      </w:r>
    </w:p>
    <w:p w14:paraId="68547927" w14:textId="77777777" w:rsidR="00763C9F" w:rsidRDefault="00763C9F" w:rsidP="00763C9F">
      <w:pPr>
        <w:pStyle w:val="Default"/>
        <w:ind w:left="720"/>
        <w:rPr>
          <w:rFonts w:ascii="Arial" w:hAnsi="Arial" w:cs="Arial"/>
          <w:b/>
        </w:rPr>
      </w:pPr>
    </w:p>
    <w:p w14:paraId="0BB8AE34" w14:textId="77777777" w:rsidR="00763C9F" w:rsidRDefault="00763C9F" w:rsidP="00763C9F">
      <w:pPr>
        <w:pStyle w:val="Default"/>
        <w:ind w:left="1440"/>
        <w:rPr>
          <w:rFonts w:ascii="Arial" w:hAnsi="Arial" w:cs="Arial"/>
        </w:rPr>
      </w:pPr>
      <w:r>
        <w:rPr>
          <w:rFonts w:ascii="Arial" w:hAnsi="Arial" w:cs="Arial"/>
        </w:rPr>
        <w:t>Vegetation management includes maintaining landscaping within swales, infiltration areas, ponds, controlling noxious weeds, pests, and unwanted vegetation growth, etc.</w:t>
      </w:r>
    </w:p>
    <w:p w14:paraId="46FFBCFC" w14:textId="77777777" w:rsidR="00763C9F" w:rsidRDefault="00763C9F" w:rsidP="00763C9F">
      <w:pPr>
        <w:pStyle w:val="Default"/>
        <w:ind w:left="720"/>
        <w:rPr>
          <w:rFonts w:ascii="Arial" w:hAnsi="Arial" w:cs="Arial"/>
        </w:rPr>
      </w:pPr>
    </w:p>
    <w:p w14:paraId="5C01DCF2" w14:textId="77777777" w:rsidR="00763C9F" w:rsidRDefault="00763C9F" w:rsidP="00763C9F">
      <w:pPr>
        <w:pStyle w:val="Default"/>
        <w:ind w:left="720" w:firstLine="720"/>
        <w:rPr>
          <w:rFonts w:ascii="Arial" w:hAnsi="Arial" w:cs="Arial"/>
          <w:b/>
        </w:rPr>
      </w:pPr>
      <w:r>
        <w:rPr>
          <w:rFonts w:ascii="Arial" w:hAnsi="Arial" w:cs="Arial"/>
          <w:b/>
        </w:rPr>
        <w:t>3.1.c</w:t>
      </w:r>
      <w:r>
        <w:rPr>
          <w:rFonts w:ascii="Arial" w:hAnsi="Arial" w:cs="Arial"/>
          <w:b/>
        </w:rPr>
        <w:tab/>
        <w:t>Major Storm Event Inspections</w:t>
      </w:r>
    </w:p>
    <w:p w14:paraId="4E86221B" w14:textId="77777777" w:rsidR="00763C9F" w:rsidRDefault="00763C9F" w:rsidP="00763C9F">
      <w:pPr>
        <w:pStyle w:val="Default"/>
        <w:ind w:left="720"/>
        <w:rPr>
          <w:rFonts w:ascii="Arial" w:hAnsi="Arial" w:cs="Arial"/>
          <w:b/>
        </w:rPr>
      </w:pPr>
    </w:p>
    <w:p w14:paraId="0AD738C2" w14:textId="77777777" w:rsidR="00763C9F" w:rsidRDefault="00763C9F" w:rsidP="00763C9F">
      <w:pPr>
        <w:pStyle w:val="Default"/>
        <w:ind w:left="1440"/>
        <w:rPr>
          <w:rFonts w:ascii="Arial" w:hAnsi="Arial" w:cs="Arial"/>
        </w:rPr>
      </w:pPr>
      <w:r>
        <w:rPr>
          <w:rFonts w:ascii="Arial" w:hAnsi="Arial" w:cs="Arial"/>
        </w:rPr>
        <w:t>Spot checks for potentially damaged stormwater treatment and flow control facilities will be conducted after major storm events (greater than 10-year recurrence interval rainfall or snowmelt).</w:t>
      </w:r>
    </w:p>
    <w:p w14:paraId="7DA920DF" w14:textId="77777777" w:rsidR="00763C9F" w:rsidRDefault="00763C9F" w:rsidP="00763C9F">
      <w:pPr>
        <w:pStyle w:val="Default"/>
        <w:ind w:left="720"/>
        <w:rPr>
          <w:rFonts w:ascii="Arial" w:hAnsi="Arial" w:cs="Arial"/>
        </w:rPr>
      </w:pPr>
    </w:p>
    <w:p w14:paraId="5C5F0644" w14:textId="77777777" w:rsidR="00763C9F" w:rsidRDefault="00763C9F" w:rsidP="00763C9F">
      <w:pPr>
        <w:pStyle w:val="Default"/>
        <w:ind w:left="720" w:firstLine="720"/>
        <w:rPr>
          <w:rFonts w:ascii="Arial" w:hAnsi="Arial" w:cs="Arial"/>
          <w:b/>
        </w:rPr>
      </w:pPr>
      <w:r>
        <w:rPr>
          <w:rFonts w:ascii="Arial" w:hAnsi="Arial" w:cs="Arial"/>
          <w:b/>
        </w:rPr>
        <w:t>3.1.d   Field Inspections</w:t>
      </w:r>
    </w:p>
    <w:p w14:paraId="44805743" w14:textId="77777777" w:rsidR="00763C9F" w:rsidRDefault="00763C9F" w:rsidP="00763C9F">
      <w:pPr>
        <w:pStyle w:val="Default"/>
        <w:ind w:left="720"/>
        <w:rPr>
          <w:rFonts w:ascii="Arial" w:hAnsi="Arial" w:cs="Arial"/>
          <w:b/>
        </w:rPr>
      </w:pPr>
    </w:p>
    <w:p w14:paraId="0AA08926" w14:textId="77777777" w:rsidR="00763C9F" w:rsidRDefault="00763C9F" w:rsidP="00763C9F">
      <w:pPr>
        <w:pStyle w:val="Default"/>
        <w:ind w:left="1440"/>
        <w:rPr>
          <w:rFonts w:ascii="Arial" w:hAnsi="Arial" w:cs="Arial"/>
        </w:rPr>
      </w:pPr>
      <w:r>
        <w:rPr>
          <w:rFonts w:ascii="Arial" w:hAnsi="Arial" w:cs="Arial"/>
        </w:rPr>
        <w:lastRenderedPageBreak/>
        <w:t>During field inspections, inspectors should utilize the inspection checklists in Appendix A to document the condition of each facility and identify any required maintenance activities.  Any identified maintenance needs should be reported to the responsible department, so that work orders can be developed to complete the repair or cleaning.</w:t>
      </w:r>
    </w:p>
    <w:p w14:paraId="4BBA282F" w14:textId="77777777" w:rsidR="00763C9F" w:rsidRDefault="00763C9F" w:rsidP="00763C9F">
      <w:pPr>
        <w:pStyle w:val="Default"/>
        <w:ind w:left="720"/>
        <w:rPr>
          <w:rFonts w:ascii="Arial" w:hAnsi="Arial" w:cs="Arial"/>
        </w:rPr>
      </w:pPr>
      <w:r>
        <w:rPr>
          <w:rFonts w:ascii="Arial" w:hAnsi="Arial" w:cs="Arial"/>
        </w:rPr>
        <w:tab/>
      </w:r>
    </w:p>
    <w:p w14:paraId="3FA46173" w14:textId="77777777" w:rsidR="00763C9F" w:rsidRDefault="00763C9F" w:rsidP="00763C9F">
      <w:pPr>
        <w:pStyle w:val="Default"/>
        <w:ind w:left="1440"/>
        <w:rPr>
          <w:rFonts w:ascii="Arial" w:hAnsi="Arial" w:cs="Arial"/>
        </w:rPr>
      </w:pPr>
      <w:r>
        <w:rPr>
          <w:rFonts w:ascii="Arial" w:hAnsi="Arial" w:cs="Arial"/>
        </w:rPr>
        <w:t xml:space="preserve">The “Inspection and Maintenance Checklist- Stormwater Collection and Conveyance System” (checklist) form in Appendix A should be used during regular inspections to indicate when cleaning or repairs are needed. </w:t>
      </w:r>
    </w:p>
    <w:p w14:paraId="203B5278" w14:textId="77777777" w:rsidR="00763C9F" w:rsidRDefault="00763C9F" w:rsidP="00763C9F">
      <w:pPr>
        <w:pStyle w:val="Default"/>
        <w:ind w:left="720"/>
        <w:rPr>
          <w:rFonts w:ascii="Arial" w:hAnsi="Arial" w:cs="Arial"/>
        </w:rPr>
      </w:pPr>
    </w:p>
    <w:p w14:paraId="1ED78955" w14:textId="77777777" w:rsidR="00763C9F" w:rsidRDefault="00763C9F" w:rsidP="00763C9F">
      <w:pPr>
        <w:pStyle w:val="Default"/>
        <w:ind w:left="720" w:firstLine="720"/>
        <w:rPr>
          <w:rFonts w:ascii="Arial" w:hAnsi="Arial" w:cs="Arial"/>
          <w:b/>
        </w:rPr>
      </w:pPr>
      <w:r>
        <w:rPr>
          <w:rFonts w:ascii="Arial" w:hAnsi="Arial" w:cs="Arial"/>
          <w:b/>
        </w:rPr>
        <w:t>3.1.e   Waste Disposal</w:t>
      </w:r>
    </w:p>
    <w:p w14:paraId="4DBC3D26" w14:textId="77777777" w:rsidR="00763C9F" w:rsidRDefault="00763C9F" w:rsidP="00763C9F">
      <w:pPr>
        <w:pStyle w:val="Default"/>
        <w:ind w:left="720"/>
        <w:rPr>
          <w:rFonts w:ascii="Arial" w:hAnsi="Arial" w:cs="Arial"/>
          <w:b/>
        </w:rPr>
      </w:pPr>
    </w:p>
    <w:p w14:paraId="4982A848" w14:textId="77777777" w:rsidR="00763C9F" w:rsidRDefault="00763C9F" w:rsidP="00763C9F">
      <w:pPr>
        <w:pStyle w:val="Default"/>
        <w:ind w:left="1440"/>
        <w:rPr>
          <w:rFonts w:ascii="Arial" w:hAnsi="Arial" w:cs="Arial"/>
        </w:rPr>
      </w:pPr>
      <w:r>
        <w:rPr>
          <w:rFonts w:ascii="Arial" w:hAnsi="Arial" w:cs="Arial"/>
        </w:rPr>
        <w:t>Waste generated from cleaning of catch basins and other stormwater management and treatment facilities must be disposed of according to the requirements of local and state regulations.  In cases where dangerous or hazardous contamination are suspected, the waste material must be tested to determine the proper disposal method.  Material in catch basins with obvious contamination (unusual color, staining, corrosion, unusual odors, fumes, and oily sheen) should be left in place or segregated from other wastes until testing results can identify the nature of the contaminants.  Contaminated materials must be disposed of at a properly licensed facility.</w:t>
      </w:r>
    </w:p>
    <w:p w14:paraId="347EA4F4" w14:textId="77777777" w:rsidR="00763C9F" w:rsidRDefault="00763C9F" w:rsidP="00763C9F">
      <w:pPr>
        <w:pStyle w:val="Default"/>
        <w:rPr>
          <w:rFonts w:ascii="Arial" w:hAnsi="Arial" w:cs="Arial"/>
        </w:rPr>
      </w:pPr>
    </w:p>
    <w:p w14:paraId="798AF376" w14:textId="77777777" w:rsidR="00763C9F" w:rsidRPr="004E7C0F" w:rsidRDefault="00763C9F" w:rsidP="00763C9F">
      <w:pPr>
        <w:pStyle w:val="Default"/>
        <w:numPr>
          <w:ilvl w:val="1"/>
          <w:numId w:val="56"/>
        </w:numPr>
        <w:rPr>
          <w:rFonts w:ascii="Arial" w:hAnsi="Arial" w:cs="Arial"/>
          <w:b/>
        </w:rPr>
      </w:pPr>
      <w:r>
        <w:rPr>
          <w:rFonts w:ascii="Arial" w:hAnsi="Arial" w:cs="Arial"/>
          <w:b/>
        </w:rPr>
        <w:t>Roads, Highways, and Parking Lots</w:t>
      </w:r>
    </w:p>
    <w:p w14:paraId="62AAF95D" w14:textId="77777777" w:rsidR="00763C9F" w:rsidRDefault="00763C9F" w:rsidP="00763C9F">
      <w:pPr>
        <w:pStyle w:val="Default"/>
        <w:ind w:left="720"/>
        <w:rPr>
          <w:rFonts w:ascii="Arial" w:hAnsi="Arial" w:cs="Arial"/>
          <w:i/>
        </w:rPr>
      </w:pPr>
    </w:p>
    <w:p w14:paraId="542D5C98" w14:textId="77777777" w:rsidR="00763C9F" w:rsidRDefault="00763C9F" w:rsidP="00763C9F">
      <w:pPr>
        <w:pStyle w:val="Default"/>
        <w:ind w:left="720"/>
        <w:rPr>
          <w:rFonts w:ascii="Arial" w:hAnsi="Arial" w:cs="Arial"/>
        </w:rPr>
      </w:pPr>
      <w:smartTag w:uri="urn:schemas-microsoft-com:office:smarttags" w:element="place">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smartTag>
      <w:r>
        <w:rPr>
          <w:rFonts w:ascii="Arial" w:hAnsi="Arial" w:cs="Arial"/>
        </w:rPr>
        <w:t xml:space="preserve"> is responsible for maintaining city jurisdictional roads, highways, and parking lots, with the exception of roads maintained by the Missouri Department of Transportation.  See Table 3-2 for details.  Pollutants accumulate on roadway surfaces and parking lots from pavement and vehicle wear, atmospheric deposition, and littering.  Hydrocarbons, copper, and other heavy metals are deposited on roads from clutch and break wear, vehicle exhaust, and leaking motor fluids.  Degrading road surfaces, litter, and trash, also add pollutants to stormwater runoff.  Anti-icing chemicals that include acetate can deplete dissolved oxygen, increase conductivity, and increase pH of receiving waters.  Sand used for winter traction can accumulate in the stormwater collection and conveyance system, carrying pollutants into receiving waters.  If properly managed, regular municipal street maintenance activities can have a positive impact on the health of local aquatic resources.</w:t>
      </w:r>
    </w:p>
    <w:p w14:paraId="6B461E10" w14:textId="77777777" w:rsidR="00763C9F" w:rsidRDefault="00763C9F" w:rsidP="00763C9F">
      <w:pPr>
        <w:pStyle w:val="Default"/>
        <w:ind w:left="720"/>
        <w:rPr>
          <w:rFonts w:ascii="Arial" w:hAnsi="Arial" w:cs="Arial"/>
        </w:rPr>
      </w:pPr>
    </w:p>
    <w:p w14:paraId="7BFC4CC3" w14:textId="77777777" w:rsidR="00763C9F" w:rsidRDefault="00763C9F" w:rsidP="00763C9F">
      <w:pPr>
        <w:pStyle w:val="Default"/>
        <w:ind w:left="720"/>
        <w:rPr>
          <w:rFonts w:ascii="Arial" w:hAnsi="Arial" w:cs="Arial"/>
        </w:rPr>
      </w:pPr>
    </w:p>
    <w:p w14:paraId="3E00D5CF" w14:textId="77777777" w:rsidR="00763C9F" w:rsidRDefault="00763C9F" w:rsidP="00763C9F">
      <w:pPr>
        <w:pStyle w:val="Default"/>
        <w:ind w:left="720"/>
        <w:jc w:val="center"/>
        <w:rPr>
          <w:rFonts w:ascii="Arial" w:hAnsi="Arial" w:cs="Arial"/>
          <w:b/>
        </w:rPr>
      </w:pPr>
    </w:p>
    <w:p w14:paraId="35484290" w14:textId="77777777" w:rsidR="00763C9F" w:rsidRDefault="00763C9F" w:rsidP="00763C9F">
      <w:pPr>
        <w:pStyle w:val="Default"/>
        <w:ind w:left="720"/>
        <w:jc w:val="center"/>
        <w:rPr>
          <w:rFonts w:ascii="Arial" w:hAnsi="Arial" w:cs="Arial"/>
          <w:b/>
        </w:rPr>
      </w:pPr>
    </w:p>
    <w:p w14:paraId="7DE302E8" w14:textId="77777777" w:rsidR="00763C9F" w:rsidRDefault="00763C9F" w:rsidP="00763C9F">
      <w:pPr>
        <w:pStyle w:val="Default"/>
        <w:ind w:left="720"/>
        <w:jc w:val="center"/>
        <w:rPr>
          <w:rFonts w:ascii="Arial" w:hAnsi="Arial" w:cs="Arial"/>
          <w:b/>
        </w:rPr>
      </w:pPr>
    </w:p>
    <w:p w14:paraId="013F61AD" w14:textId="77777777" w:rsidR="00763C9F" w:rsidRDefault="00763C9F" w:rsidP="00763C9F">
      <w:pPr>
        <w:pStyle w:val="Default"/>
        <w:ind w:left="720"/>
        <w:jc w:val="center"/>
        <w:rPr>
          <w:rFonts w:ascii="Arial" w:hAnsi="Arial" w:cs="Arial"/>
          <w:b/>
        </w:rPr>
      </w:pPr>
    </w:p>
    <w:p w14:paraId="57DCEF5A" w14:textId="77777777" w:rsidR="00763C9F" w:rsidRDefault="00763C9F" w:rsidP="00763C9F">
      <w:pPr>
        <w:pStyle w:val="Default"/>
        <w:ind w:left="720"/>
        <w:jc w:val="center"/>
        <w:rPr>
          <w:rFonts w:ascii="Arial" w:hAnsi="Arial" w:cs="Arial"/>
          <w:b/>
        </w:rPr>
      </w:pPr>
    </w:p>
    <w:p w14:paraId="1919C5E9" w14:textId="7792DAB3" w:rsidR="00763C9F" w:rsidRDefault="00763C9F" w:rsidP="00763C9F">
      <w:pPr>
        <w:pStyle w:val="Default"/>
        <w:ind w:left="720"/>
        <w:jc w:val="center"/>
        <w:rPr>
          <w:rFonts w:ascii="Arial" w:hAnsi="Arial" w:cs="Arial"/>
          <w:b/>
        </w:rPr>
      </w:pPr>
      <w:r>
        <w:rPr>
          <w:rFonts w:ascii="Arial" w:hAnsi="Arial" w:cs="Arial"/>
          <w:b/>
        </w:rPr>
        <w:lastRenderedPageBreak/>
        <w:t>Table 3-2</w:t>
      </w:r>
    </w:p>
    <w:p w14:paraId="0CCA32DF" w14:textId="77777777" w:rsidR="00763C9F" w:rsidRDefault="00763C9F" w:rsidP="00763C9F">
      <w:pPr>
        <w:pStyle w:val="Default"/>
        <w:ind w:left="720"/>
        <w:jc w:val="center"/>
        <w:rPr>
          <w:rFonts w:ascii="Arial" w:hAnsi="Arial" w:cs="Arial"/>
          <w:b/>
        </w:rPr>
      </w:pPr>
      <w:r>
        <w:rPr>
          <w:rFonts w:ascii="Arial" w:hAnsi="Arial" w:cs="Arial"/>
          <w:b/>
        </w:rPr>
        <w:t>Roads, Highways, and Parking Lots-</w:t>
      </w:r>
    </w:p>
    <w:p w14:paraId="440E4378" w14:textId="77777777" w:rsidR="00763C9F" w:rsidRDefault="00763C9F" w:rsidP="00763C9F">
      <w:pPr>
        <w:pStyle w:val="Default"/>
        <w:ind w:left="720"/>
        <w:jc w:val="center"/>
        <w:rPr>
          <w:rFonts w:ascii="Arial" w:hAnsi="Arial" w:cs="Arial"/>
          <w:b/>
        </w:rPr>
      </w:pPr>
      <w:r>
        <w:rPr>
          <w:rFonts w:ascii="Arial" w:hAnsi="Arial" w:cs="Arial"/>
          <w:b/>
        </w:rPr>
        <w:t>Activity, Frequency and Responsibility</w:t>
      </w:r>
    </w:p>
    <w:p w14:paraId="723F1DBE" w14:textId="77777777" w:rsidR="00763C9F" w:rsidRDefault="00763C9F" w:rsidP="00763C9F">
      <w:pPr>
        <w:pStyle w:val="Default"/>
        <w:ind w:left="720"/>
        <w:jc w:val="center"/>
        <w:rPr>
          <w:rFonts w:ascii="Arial" w:hAnsi="Arial" w:cs="Arial"/>
          <w:b/>
        </w:rPr>
      </w:pPr>
    </w:p>
    <w:p w14:paraId="7A650957" w14:textId="77777777" w:rsidR="00763C9F" w:rsidRDefault="00763C9F" w:rsidP="00763C9F">
      <w:pPr>
        <w:pStyle w:val="Default"/>
        <w:ind w:left="720"/>
        <w:rPr>
          <w:rFonts w:ascii="Arial" w:hAnsi="Arial" w:cs="Arial"/>
        </w:rPr>
      </w:pPr>
      <w:r>
        <w:rPr>
          <w:rFonts w:ascii="Arial" w:hAnsi="Arial" w:cs="Arial"/>
        </w:rPr>
        <w:t>Potential Pollutants: Sediment, Hydrocarbons, Heavy Metals, Toxic Chemicals, Debris/Litter</w:t>
      </w:r>
    </w:p>
    <w:p w14:paraId="1124509C" w14:textId="77777777" w:rsidR="00763C9F" w:rsidRDefault="00763C9F" w:rsidP="00763C9F">
      <w:pPr>
        <w:pStyle w:val="Default"/>
        <w:ind w:left="720"/>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52"/>
        <w:gridCol w:w="1852"/>
        <w:gridCol w:w="1853"/>
        <w:gridCol w:w="1853"/>
      </w:tblGrid>
      <w:tr w:rsidR="00763C9F" w:rsidRPr="001B5844" w14:paraId="104A3114" w14:textId="77777777" w:rsidTr="001D0E86">
        <w:tc>
          <w:tcPr>
            <w:tcW w:w="1000" w:type="pct"/>
            <w:shd w:val="clear" w:color="auto" w:fill="auto"/>
          </w:tcPr>
          <w:p w14:paraId="393529D8"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Activity</w:t>
            </w:r>
          </w:p>
        </w:tc>
        <w:tc>
          <w:tcPr>
            <w:tcW w:w="1000" w:type="pct"/>
            <w:shd w:val="clear" w:color="auto" w:fill="auto"/>
          </w:tcPr>
          <w:p w14:paraId="47930DA6"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Current Activity</w:t>
            </w:r>
          </w:p>
        </w:tc>
        <w:tc>
          <w:tcPr>
            <w:tcW w:w="1000" w:type="pct"/>
            <w:shd w:val="clear" w:color="auto" w:fill="auto"/>
          </w:tcPr>
          <w:p w14:paraId="6F7F6C66"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Meets Phase II Requirements</w:t>
            </w:r>
          </w:p>
        </w:tc>
        <w:tc>
          <w:tcPr>
            <w:tcW w:w="1000" w:type="pct"/>
            <w:shd w:val="clear" w:color="auto" w:fill="auto"/>
          </w:tcPr>
          <w:p w14:paraId="066E6FC2"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Frequency</w:t>
            </w:r>
          </w:p>
        </w:tc>
        <w:tc>
          <w:tcPr>
            <w:tcW w:w="1000" w:type="pct"/>
            <w:shd w:val="clear" w:color="auto" w:fill="auto"/>
          </w:tcPr>
          <w:p w14:paraId="55C20BC4"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Responsibility</w:t>
            </w:r>
          </w:p>
        </w:tc>
      </w:tr>
      <w:tr w:rsidR="00763C9F" w:rsidRPr="001B5844" w14:paraId="3BC8A308" w14:textId="77777777" w:rsidTr="001D0E86">
        <w:tc>
          <w:tcPr>
            <w:tcW w:w="1000" w:type="pct"/>
            <w:shd w:val="clear" w:color="auto" w:fill="auto"/>
          </w:tcPr>
          <w:p w14:paraId="09497BB3"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Sweeping major arteries</w:t>
            </w:r>
          </w:p>
        </w:tc>
        <w:tc>
          <w:tcPr>
            <w:tcW w:w="1000" w:type="pct"/>
            <w:shd w:val="clear" w:color="auto" w:fill="auto"/>
          </w:tcPr>
          <w:p w14:paraId="631B34AD"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25C0C8F6"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6FEA3F5C"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Annually</w:t>
            </w:r>
          </w:p>
        </w:tc>
        <w:tc>
          <w:tcPr>
            <w:tcW w:w="1000" w:type="pct"/>
            <w:shd w:val="clear" w:color="auto" w:fill="auto"/>
          </w:tcPr>
          <w:p w14:paraId="088D9CE5"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Street Department</w:t>
            </w:r>
          </w:p>
        </w:tc>
      </w:tr>
      <w:tr w:rsidR="00763C9F" w:rsidRPr="001B5844" w14:paraId="1E0D9CD6" w14:textId="77777777" w:rsidTr="001D0E86">
        <w:tc>
          <w:tcPr>
            <w:tcW w:w="1000" w:type="pct"/>
            <w:shd w:val="clear" w:color="auto" w:fill="auto"/>
          </w:tcPr>
          <w:p w14:paraId="1B233955"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Sweeping/Cleaning Parking Lots</w:t>
            </w:r>
          </w:p>
        </w:tc>
        <w:tc>
          <w:tcPr>
            <w:tcW w:w="1000" w:type="pct"/>
            <w:shd w:val="clear" w:color="auto" w:fill="auto"/>
          </w:tcPr>
          <w:p w14:paraId="315B3A09"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13CE420A"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6AC83A25"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Annually</w:t>
            </w:r>
          </w:p>
        </w:tc>
        <w:tc>
          <w:tcPr>
            <w:tcW w:w="1000" w:type="pct"/>
            <w:shd w:val="clear" w:color="auto" w:fill="auto"/>
          </w:tcPr>
          <w:p w14:paraId="1E6B8658"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Street Department</w:t>
            </w:r>
          </w:p>
        </w:tc>
      </w:tr>
      <w:tr w:rsidR="00763C9F" w:rsidRPr="001B5844" w14:paraId="1DDEF3DC" w14:textId="77777777" w:rsidTr="001D0E86">
        <w:tc>
          <w:tcPr>
            <w:tcW w:w="1000" w:type="pct"/>
            <w:shd w:val="clear" w:color="auto" w:fill="auto"/>
          </w:tcPr>
          <w:p w14:paraId="0B46806F"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Sweeping all residential streets</w:t>
            </w:r>
          </w:p>
        </w:tc>
        <w:tc>
          <w:tcPr>
            <w:tcW w:w="1000" w:type="pct"/>
            <w:shd w:val="clear" w:color="auto" w:fill="auto"/>
          </w:tcPr>
          <w:p w14:paraId="2AB9C8C4"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3457C1A6"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25ACCADB"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Annually</w:t>
            </w:r>
          </w:p>
        </w:tc>
        <w:tc>
          <w:tcPr>
            <w:tcW w:w="1000" w:type="pct"/>
            <w:shd w:val="clear" w:color="auto" w:fill="auto"/>
          </w:tcPr>
          <w:p w14:paraId="70EF0D52"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Street Department</w:t>
            </w:r>
          </w:p>
        </w:tc>
      </w:tr>
      <w:tr w:rsidR="00763C9F" w:rsidRPr="001B5844" w14:paraId="690556C1" w14:textId="77777777" w:rsidTr="001D0E86">
        <w:tc>
          <w:tcPr>
            <w:tcW w:w="1000" w:type="pct"/>
            <w:shd w:val="clear" w:color="auto" w:fill="auto"/>
          </w:tcPr>
          <w:p w14:paraId="0D3DF626"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Designated snow disposal areas</w:t>
            </w:r>
          </w:p>
        </w:tc>
        <w:tc>
          <w:tcPr>
            <w:tcW w:w="1000" w:type="pct"/>
            <w:shd w:val="clear" w:color="auto" w:fill="auto"/>
          </w:tcPr>
          <w:p w14:paraId="1D18BE43"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5947DB7E"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34BC51BB"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N/A</w:t>
            </w:r>
          </w:p>
        </w:tc>
        <w:tc>
          <w:tcPr>
            <w:tcW w:w="1000" w:type="pct"/>
            <w:shd w:val="clear" w:color="auto" w:fill="auto"/>
          </w:tcPr>
          <w:p w14:paraId="37984E6C"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Street Department</w:t>
            </w:r>
          </w:p>
        </w:tc>
      </w:tr>
      <w:tr w:rsidR="00763C9F" w:rsidRPr="001B5844" w14:paraId="75786FF4" w14:textId="77777777" w:rsidTr="001D0E86">
        <w:tc>
          <w:tcPr>
            <w:tcW w:w="1000" w:type="pct"/>
            <w:shd w:val="clear" w:color="auto" w:fill="auto"/>
          </w:tcPr>
          <w:p w14:paraId="0CDE1BEF"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Storage of De-icing Liquids</w:t>
            </w:r>
          </w:p>
        </w:tc>
        <w:tc>
          <w:tcPr>
            <w:tcW w:w="1000" w:type="pct"/>
            <w:shd w:val="clear" w:color="auto" w:fill="auto"/>
          </w:tcPr>
          <w:p w14:paraId="3FE24FEE"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68212876"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5B1A3040"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N/A</w:t>
            </w:r>
          </w:p>
        </w:tc>
        <w:tc>
          <w:tcPr>
            <w:tcW w:w="1000" w:type="pct"/>
            <w:shd w:val="clear" w:color="auto" w:fill="auto"/>
          </w:tcPr>
          <w:p w14:paraId="16B9EAFB"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Public Works Department</w:t>
            </w:r>
          </w:p>
        </w:tc>
      </w:tr>
      <w:tr w:rsidR="00763C9F" w:rsidRPr="001B5844" w14:paraId="08DBBE84" w14:textId="77777777" w:rsidTr="001D0E86">
        <w:tc>
          <w:tcPr>
            <w:tcW w:w="1000" w:type="pct"/>
            <w:shd w:val="clear" w:color="auto" w:fill="auto"/>
          </w:tcPr>
          <w:p w14:paraId="286BDC80"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Storage of sanding materials</w:t>
            </w:r>
          </w:p>
        </w:tc>
        <w:tc>
          <w:tcPr>
            <w:tcW w:w="1000" w:type="pct"/>
            <w:shd w:val="clear" w:color="auto" w:fill="auto"/>
          </w:tcPr>
          <w:p w14:paraId="4CF6F3E4"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38F7400E"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X</w:t>
            </w:r>
          </w:p>
        </w:tc>
        <w:tc>
          <w:tcPr>
            <w:tcW w:w="1000" w:type="pct"/>
            <w:shd w:val="clear" w:color="auto" w:fill="auto"/>
          </w:tcPr>
          <w:p w14:paraId="006124D8"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N/A</w:t>
            </w:r>
          </w:p>
        </w:tc>
        <w:tc>
          <w:tcPr>
            <w:tcW w:w="1000" w:type="pct"/>
            <w:shd w:val="clear" w:color="auto" w:fill="auto"/>
          </w:tcPr>
          <w:p w14:paraId="29CF1816" w14:textId="77777777" w:rsidR="00763C9F" w:rsidRPr="001B5844" w:rsidRDefault="00763C9F" w:rsidP="001D0E86">
            <w:pPr>
              <w:pStyle w:val="Default"/>
              <w:jc w:val="center"/>
              <w:rPr>
                <w:rFonts w:ascii="Arial" w:hAnsi="Arial" w:cs="Arial"/>
                <w:sz w:val="20"/>
                <w:szCs w:val="20"/>
              </w:rPr>
            </w:pPr>
            <w:r w:rsidRPr="001B5844">
              <w:rPr>
                <w:rFonts w:ascii="Arial" w:hAnsi="Arial" w:cs="Arial"/>
                <w:sz w:val="20"/>
                <w:szCs w:val="20"/>
              </w:rPr>
              <w:t>Public Works Department</w:t>
            </w:r>
          </w:p>
        </w:tc>
      </w:tr>
    </w:tbl>
    <w:p w14:paraId="71288A7E" w14:textId="77777777" w:rsidR="00763C9F" w:rsidRPr="00C47D75" w:rsidRDefault="00763C9F" w:rsidP="00763C9F">
      <w:pPr>
        <w:pStyle w:val="Default"/>
        <w:ind w:left="720"/>
        <w:rPr>
          <w:rFonts w:ascii="Arial" w:hAnsi="Arial" w:cs="Arial"/>
        </w:rPr>
      </w:pPr>
    </w:p>
    <w:p w14:paraId="3B55FAFC" w14:textId="77777777" w:rsidR="00763C9F" w:rsidRDefault="00763C9F" w:rsidP="00763C9F">
      <w:pPr>
        <w:autoSpaceDE w:val="0"/>
        <w:autoSpaceDN w:val="0"/>
        <w:adjustRightInd w:val="0"/>
        <w:rPr>
          <w:rFonts w:ascii="Arial" w:hAnsi="Arial" w:cs="Arial"/>
          <w:color w:val="000000"/>
        </w:rPr>
      </w:pPr>
    </w:p>
    <w:p w14:paraId="6C8A6F15" w14:textId="77777777" w:rsidR="00763C9F" w:rsidRDefault="00763C9F" w:rsidP="00763C9F">
      <w:pPr>
        <w:autoSpaceDE w:val="0"/>
        <w:autoSpaceDN w:val="0"/>
        <w:adjustRightInd w:val="0"/>
        <w:rPr>
          <w:rFonts w:ascii="Arial" w:hAnsi="Arial" w:cs="Arial"/>
          <w:b/>
          <w:iCs/>
          <w:color w:val="000000"/>
        </w:rPr>
      </w:pPr>
      <w:r>
        <w:rPr>
          <w:rFonts w:ascii="Arial" w:hAnsi="Arial" w:cs="Arial"/>
          <w:iCs/>
          <w:color w:val="000000"/>
        </w:rPr>
        <w:tab/>
      </w:r>
      <w:r>
        <w:rPr>
          <w:rFonts w:ascii="Arial" w:hAnsi="Arial" w:cs="Arial"/>
          <w:b/>
          <w:iCs/>
          <w:color w:val="000000"/>
        </w:rPr>
        <w:t>3.2.a  Street Repair and Maintenance</w:t>
      </w:r>
    </w:p>
    <w:p w14:paraId="15D47B28" w14:textId="77777777" w:rsidR="00763C9F" w:rsidRDefault="00763C9F" w:rsidP="00763C9F">
      <w:pPr>
        <w:autoSpaceDE w:val="0"/>
        <w:autoSpaceDN w:val="0"/>
        <w:adjustRightInd w:val="0"/>
        <w:rPr>
          <w:rFonts w:ascii="Arial" w:hAnsi="Arial" w:cs="Arial"/>
          <w:b/>
          <w:iCs/>
          <w:color w:val="000000"/>
        </w:rPr>
      </w:pPr>
    </w:p>
    <w:p w14:paraId="13857132" w14:textId="77777777" w:rsidR="00763C9F" w:rsidRDefault="00763C9F" w:rsidP="00763C9F">
      <w:pPr>
        <w:autoSpaceDE w:val="0"/>
        <w:autoSpaceDN w:val="0"/>
        <w:adjustRightInd w:val="0"/>
        <w:ind w:left="720"/>
        <w:rPr>
          <w:rFonts w:ascii="Arial" w:hAnsi="Arial" w:cs="Arial"/>
          <w:iCs/>
          <w:color w:val="000000"/>
        </w:rPr>
      </w:pPr>
      <w:r>
        <w:rPr>
          <w:rFonts w:ascii="Arial" w:hAnsi="Arial" w:cs="Arial"/>
          <w:iCs/>
          <w:color w:val="000000"/>
        </w:rPr>
        <w:t>Street repair and maintenance activities include road surfacing (repairing potholes, sealing cracks, overlaying roads, and paving shoulders), pavement marking, signage and signal repairs, and small construction projects.  The BMPs related to these activities are described below.</w:t>
      </w:r>
    </w:p>
    <w:p w14:paraId="01543F78" w14:textId="77777777" w:rsidR="00763C9F" w:rsidRDefault="00763C9F" w:rsidP="00763C9F">
      <w:pPr>
        <w:autoSpaceDE w:val="0"/>
        <w:autoSpaceDN w:val="0"/>
        <w:adjustRightInd w:val="0"/>
        <w:ind w:left="720"/>
        <w:rPr>
          <w:rFonts w:ascii="Arial" w:hAnsi="Arial" w:cs="Arial"/>
          <w:iCs/>
          <w:color w:val="000000"/>
        </w:rPr>
      </w:pPr>
    </w:p>
    <w:p w14:paraId="181389D5" w14:textId="77777777" w:rsidR="00763C9F" w:rsidRDefault="00763C9F" w:rsidP="00763C9F">
      <w:pPr>
        <w:autoSpaceDE w:val="0"/>
        <w:autoSpaceDN w:val="0"/>
        <w:adjustRightInd w:val="0"/>
        <w:ind w:left="720"/>
        <w:rPr>
          <w:rFonts w:ascii="Arial" w:hAnsi="Arial" w:cs="Arial"/>
          <w:b/>
          <w:iCs/>
          <w:color w:val="000000"/>
        </w:rPr>
      </w:pPr>
      <w:r>
        <w:rPr>
          <w:rFonts w:ascii="Arial" w:hAnsi="Arial" w:cs="Arial"/>
          <w:b/>
          <w:iCs/>
          <w:color w:val="000000"/>
        </w:rPr>
        <w:t>3.2.b  Vegetation Management</w:t>
      </w:r>
    </w:p>
    <w:p w14:paraId="409B5C70" w14:textId="77777777" w:rsidR="00763C9F" w:rsidRDefault="00763C9F" w:rsidP="00763C9F">
      <w:pPr>
        <w:autoSpaceDE w:val="0"/>
        <w:autoSpaceDN w:val="0"/>
        <w:adjustRightInd w:val="0"/>
        <w:ind w:left="720"/>
        <w:rPr>
          <w:rFonts w:ascii="Arial" w:hAnsi="Arial" w:cs="Arial"/>
          <w:b/>
          <w:iCs/>
          <w:color w:val="000000"/>
        </w:rPr>
      </w:pPr>
    </w:p>
    <w:p w14:paraId="2336128A" w14:textId="77777777" w:rsidR="00763C9F" w:rsidRDefault="00763C9F" w:rsidP="00763C9F">
      <w:pPr>
        <w:autoSpaceDE w:val="0"/>
        <w:autoSpaceDN w:val="0"/>
        <w:adjustRightInd w:val="0"/>
        <w:ind w:left="720"/>
        <w:rPr>
          <w:rFonts w:ascii="Arial" w:hAnsi="Arial" w:cs="Arial"/>
          <w:iCs/>
          <w:color w:val="000000"/>
        </w:rPr>
      </w:pPr>
      <w:r>
        <w:rPr>
          <w:rFonts w:ascii="Arial" w:hAnsi="Arial" w:cs="Arial"/>
          <w:iCs/>
          <w:color w:val="000000"/>
        </w:rPr>
        <w:t>Vegetation management includes maintaining landscaping for roadway right-of-ways and medians and controlling noxious weeds, pests, and unwanted vegetation growth.</w:t>
      </w:r>
    </w:p>
    <w:p w14:paraId="6C71EBD5" w14:textId="77777777" w:rsidR="00763C9F" w:rsidRDefault="00763C9F" w:rsidP="00763C9F">
      <w:pPr>
        <w:autoSpaceDE w:val="0"/>
        <w:autoSpaceDN w:val="0"/>
        <w:adjustRightInd w:val="0"/>
        <w:rPr>
          <w:rFonts w:ascii="Arial" w:hAnsi="Arial" w:cs="Arial"/>
          <w:iCs/>
          <w:color w:val="000000"/>
        </w:rPr>
      </w:pPr>
    </w:p>
    <w:p w14:paraId="697130F4" w14:textId="77777777" w:rsidR="00763C9F" w:rsidRPr="004E7C0F" w:rsidRDefault="00763C9F" w:rsidP="00763C9F">
      <w:pPr>
        <w:autoSpaceDE w:val="0"/>
        <w:autoSpaceDN w:val="0"/>
        <w:adjustRightInd w:val="0"/>
        <w:rPr>
          <w:rFonts w:ascii="Arial" w:hAnsi="Arial" w:cs="Arial"/>
          <w:b/>
          <w:iCs/>
          <w:color w:val="000000"/>
        </w:rPr>
      </w:pPr>
      <w:r>
        <w:rPr>
          <w:rFonts w:ascii="Arial" w:hAnsi="Arial" w:cs="Arial"/>
          <w:b/>
          <w:iCs/>
          <w:color w:val="000000"/>
        </w:rPr>
        <w:t>3.3</w:t>
      </w:r>
      <w:r>
        <w:rPr>
          <w:rFonts w:ascii="Arial" w:hAnsi="Arial" w:cs="Arial"/>
          <w:b/>
          <w:iCs/>
          <w:color w:val="000000"/>
        </w:rPr>
        <w:tab/>
        <w:t>Vehicle Fleets</w:t>
      </w:r>
    </w:p>
    <w:p w14:paraId="366FF41B" w14:textId="77777777" w:rsidR="00763C9F" w:rsidRPr="00085FFC" w:rsidRDefault="00763C9F" w:rsidP="00763C9F">
      <w:pPr>
        <w:autoSpaceDE w:val="0"/>
        <w:autoSpaceDN w:val="0"/>
        <w:adjustRightInd w:val="0"/>
        <w:rPr>
          <w:rFonts w:ascii="Arial" w:hAnsi="Arial" w:cs="Arial"/>
          <w:iCs/>
          <w:color w:val="000000"/>
        </w:rPr>
      </w:pPr>
    </w:p>
    <w:p w14:paraId="7FF4861F" w14:textId="77777777" w:rsidR="00763C9F" w:rsidRDefault="00763C9F" w:rsidP="00763C9F">
      <w:pPr>
        <w:autoSpaceDE w:val="0"/>
        <w:autoSpaceDN w:val="0"/>
        <w:adjustRightInd w:val="0"/>
        <w:rPr>
          <w:rFonts w:ascii="Arial" w:hAnsi="Arial" w:cs="Arial"/>
          <w:iCs/>
          <w:color w:val="000000"/>
        </w:rPr>
      </w:pPr>
      <w:smartTag w:uri="urn:schemas-microsoft-com:office:smarttags" w:element="place">
        <w:smartTag w:uri="urn:schemas-microsoft-com:office:smarttags" w:element="PlaceName">
          <w:r>
            <w:rPr>
              <w:rFonts w:ascii="Arial" w:hAnsi="Arial" w:cs="Arial"/>
              <w:iCs/>
              <w:color w:val="000000"/>
            </w:rPr>
            <w:t>Webb</w:t>
          </w:r>
        </w:smartTag>
        <w:r>
          <w:rPr>
            <w:rFonts w:ascii="Arial" w:hAnsi="Arial" w:cs="Arial"/>
            <w:iCs/>
            <w:color w:val="000000"/>
          </w:rPr>
          <w:t xml:space="preserve"> </w:t>
        </w:r>
        <w:smartTag w:uri="urn:schemas-microsoft-com:office:smarttags" w:element="PlaceType">
          <w:r>
            <w:rPr>
              <w:rFonts w:ascii="Arial" w:hAnsi="Arial" w:cs="Arial"/>
              <w:iCs/>
              <w:color w:val="000000"/>
            </w:rPr>
            <w:t>City</w:t>
          </w:r>
        </w:smartTag>
      </w:smartTag>
      <w:r>
        <w:rPr>
          <w:rFonts w:ascii="Arial" w:hAnsi="Arial" w:cs="Arial"/>
          <w:iCs/>
          <w:color w:val="000000"/>
        </w:rPr>
        <w:t xml:space="preserve"> is responsible for maintaining city owned vehicles and equipment in proper working order.  Vehicle maintenance activities have the potential to spill or leak fluids, fuel, or other polluting liquids.  Vehicle washing can also contribute soap, debris, and pollutants into the stormwater collection and conveyance system.  Table 3-3 shows the proposed activity, inspection frequency and responsibility for vehicle fleet areas.</w:t>
      </w:r>
    </w:p>
    <w:p w14:paraId="62CA5D0E" w14:textId="77777777" w:rsidR="00763C9F" w:rsidRDefault="00763C9F" w:rsidP="00763C9F">
      <w:pPr>
        <w:autoSpaceDE w:val="0"/>
        <w:autoSpaceDN w:val="0"/>
        <w:adjustRightInd w:val="0"/>
        <w:rPr>
          <w:rFonts w:ascii="Arial" w:hAnsi="Arial" w:cs="Arial"/>
          <w:iCs/>
          <w:color w:val="000000"/>
        </w:rPr>
      </w:pPr>
    </w:p>
    <w:p w14:paraId="0860BD6D" w14:textId="77777777" w:rsidR="00763C9F" w:rsidRDefault="00763C9F" w:rsidP="00763C9F">
      <w:pPr>
        <w:autoSpaceDE w:val="0"/>
        <w:autoSpaceDN w:val="0"/>
        <w:adjustRightInd w:val="0"/>
        <w:rPr>
          <w:rFonts w:ascii="Arial" w:hAnsi="Arial" w:cs="Arial"/>
          <w:iCs/>
          <w:color w:val="000000"/>
        </w:rPr>
      </w:pPr>
    </w:p>
    <w:p w14:paraId="024FC230" w14:textId="77777777" w:rsidR="00763C9F" w:rsidRDefault="00763C9F" w:rsidP="00763C9F">
      <w:pPr>
        <w:autoSpaceDE w:val="0"/>
        <w:autoSpaceDN w:val="0"/>
        <w:adjustRightInd w:val="0"/>
        <w:rPr>
          <w:rFonts w:ascii="Arial" w:hAnsi="Arial" w:cs="Arial"/>
          <w:iCs/>
          <w:color w:val="000000"/>
        </w:rPr>
      </w:pPr>
    </w:p>
    <w:p w14:paraId="48D958C5" w14:textId="77777777" w:rsidR="00763C9F" w:rsidRDefault="00763C9F" w:rsidP="00763C9F">
      <w:pPr>
        <w:autoSpaceDE w:val="0"/>
        <w:autoSpaceDN w:val="0"/>
        <w:adjustRightInd w:val="0"/>
        <w:rPr>
          <w:rFonts w:ascii="Arial" w:hAnsi="Arial" w:cs="Arial"/>
          <w:iCs/>
          <w:color w:val="000000"/>
        </w:rPr>
      </w:pPr>
    </w:p>
    <w:p w14:paraId="552F5349" w14:textId="77777777" w:rsidR="00763C9F" w:rsidRDefault="00763C9F" w:rsidP="00763C9F">
      <w:pPr>
        <w:autoSpaceDE w:val="0"/>
        <w:autoSpaceDN w:val="0"/>
        <w:adjustRightInd w:val="0"/>
        <w:jc w:val="center"/>
        <w:rPr>
          <w:rFonts w:ascii="Arial" w:hAnsi="Arial" w:cs="Arial"/>
          <w:b/>
          <w:iCs/>
          <w:color w:val="000000"/>
        </w:rPr>
      </w:pPr>
      <w:r>
        <w:rPr>
          <w:rFonts w:ascii="Arial" w:hAnsi="Arial" w:cs="Arial"/>
          <w:b/>
          <w:iCs/>
          <w:color w:val="000000"/>
        </w:rPr>
        <w:t>Table 3-3</w:t>
      </w:r>
    </w:p>
    <w:p w14:paraId="139B0092" w14:textId="77777777" w:rsidR="00763C9F" w:rsidRDefault="00763C9F" w:rsidP="00763C9F">
      <w:pPr>
        <w:autoSpaceDE w:val="0"/>
        <w:autoSpaceDN w:val="0"/>
        <w:adjustRightInd w:val="0"/>
        <w:jc w:val="center"/>
        <w:rPr>
          <w:rFonts w:ascii="Arial" w:hAnsi="Arial" w:cs="Arial"/>
          <w:b/>
          <w:iCs/>
          <w:color w:val="000000"/>
        </w:rPr>
      </w:pPr>
      <w:r>
        <w:rPr>
          <w:rFonts w:ascii="Arial" w:hAnsi="Arial" w:cs="Arial"/>
          <w:b/>
          <w:iCs/>
          <w:color w:val="000000"/>
        </w:rPr>
        <w:t>Vehicle Fleets-</w:t>
      </w:r>
    </w:p>
    <w:p w14:paraId="3C71ADD7" w14:textId="77777777" w:rsidR="00763C9F" w:rsidRDefault="00763C9F" w:rsidP="00763C9F">
      <w:pPr>
        <w:autoSpaceDE w:val="0"/>
        <w:autoSpaceDN w:val="0"/>
        <w:adjustRightInd w:val="0"/>
        <w:jc w:val="center"/>
        <w:rPr>
          <w:rFonts w:ascii="Arial" w:hAnsi="Arial" w:cs="Arial"/>
          <w:b/>
          <w:iCs/>
          <w:color w:val="000000"/>
        </w:rPr>
      </w:pPr>
      <w:r>
        <w:rPr>
          <w:rFonts w:ascii="Arial" w:hAnsi="Arial" w:cs="Arial"/>
          <w:b/>
          <w:iCs/>
          <w:color w:val="000000"/>
        </w:rPr>
        <w:t>Activity, Frequency and Responsibility</w:t>
      </w:r>
    </w:p>
    <w:p w14:paraId="7026F1E9" w14:textId="77777777" w:rsidR="00763C9F" w:rsidRDefault="00763C9F" w:rsidP="00763C9F">
      <w:pPr>
        <w:autoSpaceDE w:val="0"/>
        <w:autoSpaceDN w:val="0"/>
        <w:adjustRightInd w:val="0"/>
        <w:jc w:val="center"/>
        <w:rPr>
          <w:rFonts w:ascii="Arial" w:hAnsi="Arial" w:cs="Arial"/>
          <w:b/>
          <w:iCs/>
          <w:color w:val="000000"/>
        </w:rPr>
      </w:pPr>
    </w:p>
    <w:p w14:paraId="211B6B90" w14:textId="77777777" w:rsidR="00763C9F" w:rsidRDefault="00763C9F" w:rsidP="00763C9F">
      <w:pPr>
        <w:autoSpaceDE w:val="0"/>
        <w:autoSpaceDN w:val="0"/>
        <w:adjustRightInd w:val="0"/>
        <w:rPr>
          <w:rFonts w:ascii="Arial" w:hAnsi="Arial" w:cs="Arial"/>
          <w:iCs/>
          <w:color w:val="000000"/>
        </w:rPr>
      </w:pPr>
      <w:r>
        <w:rPr>
          <w:rFonts w:ascii="Arial" w:hAnsi="Arial" w:cs="Arial"/>
          <w:iCs/>
          <w:color w:val="000000"/>
        </w:rPr>
        <w:t>Potential Pollutants: Sediment, Hydrocarbons, Heavy Metals, Toxic Chemicals, Debris/Litter</w:t>
      </w:r>
    </w:p>
    <w:p w14:paraId="33FA26CA" w14:textId="77777777" w:rsidR="00763C9F" w:rsidRDefault="00763C9F" w:rsidP="00763C9F">
      <w:pPr>
        <w:autoSpaceDE w:val="0"/>
        <w:autoSpaceDN w:val="0"/>
        <w:adjustRightInd w:val="0"/>
        <w:rPr>
          <w:rFonts w:ascii="Arial" w:hAnsi="Arial" w:cs="Arial"/>
          <w:iCs/>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2337"/>
        <w:gridCol w:w="2338"/>
        <w:gridCol w:w="2338"/>
      </w:tblGrid>
      <w:tr w:rsidR="00763C9F" w:rsidRPr="001B5844" w14:paraId="57BA3603" w14:textId="77777777" w:rsidTr="001D0E86">
        <w:tc>
          <w:tcPr>
            <w:tcW w:w="1250" w:type="pct"/>
            <w:shd w:val="clear" w:color="auto" w:fill="auto"/>
          </w:tcPr>
          <w:p w14:paraId="1EAEE50F" w14:textId="77777777" w:rsidR="00763C9F" w:rsidRPr="001B5844" w:rsidRDefault="00763C9F" w:rsidP="001D0E86">
            <w:pPr>
              <w:autoSpaceDE w:val="0"/>
              <w:autoSpaceDN w:val="0"/>
              <w:adjustRightInd w:val="0"/>
              <w:rPr>
                <w:rFonts w:ascii="Arial" w:hAnsi="Arial" w:cs="Arial"/>
                <w:iCs/>
                <w:color w:val="000000"/>
                <w:sz w:val="20"/>
                <w:szCs w:val="20"/>
              </w:rPr>
            </w:pPr>
          </w:p>
        </w:tc>
        <w:tc>
          <w:tcPr>
            <w:tcW w:w="1250" w:type="pct"/>
            <w:shd w:val="clear" w:color="auto" w:fill="auto"/>
          </w:tcPr>
          <w:p w14:paraId="3696237A"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Current Activity</w:t>
            </w:r>
          </w:p>
        </w:tc>
        <w:tc>
          <w:tcPr>
            <w:tcW w:w="1250" w:type="pct"/>
            <w:shd w:val="clear" w:color="auto" w:fill="auto"/>
          </w:tcPr>
          <w:p w14:paraId="38DBCD8C"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Frequency</w:t>
            </w:r>
          </w:p>
        </w:tc>
        <w:tc>
          <w:tcPr>
            <w:tcW w:w="1250" w:type="pct"/>
            <w:shd w:val="clear" w:color="auto" w:fill="auto"/>
          </w:tcPr>
          <w:p w14:paraId="63693F9C"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Responsibility</w:t>
            </w:r>
          </w:p>
        </w:tc>
      </w:tr>
      <w:tr w:rsidR="00763C9F" w:rsidRPr="001B5844" w14:paraId="0EFEF1B1" w14:textId="77777777" w:rsidTr="001D0E86">
        <w:tc>
          <w:tcPr>
            <w:tcW w:w="1250" w:type="pct"/>
            <w:shd w:val="clear" w:color="auto" w:fill="auto"/>
          </w:tcPr>
          <w:p w14:paraId="1DB6F1F9"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Sweep vehicle storage parking lots annually</w:t>
            </w:r>
          </w:p>
        </w:tc>
        <w:tc>
          <w:tcPr>
            <w:tcW w:w="1250" w:type="pct"/>
            <w:shd w:val="clear" w:color="auto" w:fill="auto"/>
          </w:tcPr>
          <w:p w14:paraId="0E6DB1FB"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X</w:t>
            </w:r>
          </w:p>
        </w:tc>
        <w:tc>
          <w:tcPr>
            <w:tcW w:w="1250" w:type="pct"/>
            <w:shd w:val="clear" w:color="auto" w:fill="auto"/>
          </w:tcPr>
          <w:p w14:paraId="21519977"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Annually</w:t>
            </w:r>
          </w:p>
        </w:tc>
        <w:tc>
          <w:tcPr>
            <w:tcW w:w="1250" w:type="pct"/>
            <w:shd w:val="clear" w:color="auto" w:fill="auto"/>
          </w:tcPr>
          <w:p w14:paraId="5279354F"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Public Works Department</w:t>
            </w:r>
          </w:p>
        </w:tc>
      </w:tr>
      <w:tr w:rsidR="00763C9F" w:rsidRPr="001B5844" w14:paraId="3F5B6F93" w14:textId="77777777" w:rsidTr="001D0E86">
        <w:tc>
          <w:tcPr>
            <w:tcW w:w="1250" w:type="pct"/>
            <w:shd w:val="clear" w:color="auto" w:fill="auto"/>
          </w:tcPr>
          <w:p w14:paraId="658ACC8B"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Maintain spill kit onsite at all times</w:t>
            </w:r>
          </w:p>
        </w:tc>
        <w:tc>
          <w:tcPr>
            <w:tcW w:w="1250" w:type="pct"/>
            <w:shd w:val="clear" w:color="auto" w:fill="auto"/>
          </w:tcPr>
          <w:p w14:paraId="18D5E802"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X</w:t>
            </w:r>
          </w:p>
        </w:tc>
        <w:tc>
          <w:tcPr>
            <w:tcW w:w="1250" w:type="pct"/>
            <w:shd w:val="clear" w:color="auto" w:fill="auto"/>
          </w:tcPr>
          <w:p w14:paraId="613263B3"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Continually</w:t>
            </w:r>
          </w:p>
        </w:tc>
        <w:tc>
          <w:tcPr>
            <w:tcW w:w="1250" w:type="pct"/>
            <w:shd w:val="clear" w:color="auto" w:fill="auto"/>
          </w:tcPr>
          <w:p w14:paraId="6527B519"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Public Works Department</w:t>
            </w:r>
          </w:p>
        </w:tc>
      </w:tr>
      <w:tr w:rsidR="00763C9F" w:rsidRPr="001B5844" w14:paraId="60D10C73" w14:textId="77777777" w:rsidTr="001D0E86">
        <w:tc>
          <w:tcPr>
            <w:tcW w:w="1250" w:type="pct"/>
            <w:shd w:val="clear" w:color="auto" w:fill="auto"/>
          </w:tcPr>
          <w:p w14:paraId="31D43F08"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Conduct all vehicle washing indoors/or qualified wash areas</w:t>
            </w:r>
          </w:p>
        </w:tc>
        <w:tc>
          <w:tcPr>
            <w:tcW w:w="1250" w:type="pct"/>
            <w:shd w:val="clear" w:color="auto" w:fill="auto"/>
          </w:tcPr>
          <w:p w14:paraId="3682ED93"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X</w:t>
            </w:r>
          </w:p>
        </w:tc>
        <w:tc>
          <w:tcPr>
            <w:tcW w:w="1250" w:type="pct"/>
            <w:shd w:val="clear" w:color="auto" w:fill="auto"/>
          </w:tcPr>
          <w:p w14:paraId="57E0E7CF"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Continually</w:t>
            </w:r>
          </w:p>
        </w:tc>
        <w:tc>
          <w:tcPr>
            <w:tcW w:w="1250" w:type="pct"/>
            <w:shd w:val="clear" w:color="auto" w:fill="auto"/>
          </w:tcPr>
          <w:p w14:paraId="6A29CE02" w14:textId="77777777" w:rsidR="00763C9F" w:rsidRPr="001B5844" w:rsidRDefault="00763C9F" w:rsidP="001D0E86">
            <w:pPr>
              <w:autoSpaceDE w:val="0"/>
              <w:autoSpaceDN w:val="0"/>
              <w:adjustRightInd w:val="0"/>
              <w:jc w:val="center"/>
              <w:rPr>
                <w:rFonts w:ascii="Arial" w:hAnsi="Arial" w:cs="Arial"/>
                <w:iCs/>
                <w:color w:val="000000"/>
                <w:sz w:val="20"/>
                <w:szCs w:val="20"/>
              </w:rPr>
            </w:pPr>
            <w:r w:rsidRPr="001B5844">
              <w:rPr>
                <w:rFonts w:ascii="Arial" w:hAnsi="Arial" w:cs="Arial"/>
                <w:iCs/>
                <w:color w:val="000000"/>
                <w:sz w:val="20"/>
                <w:szCs w:val="20"/>
              </w:rPr>
              <w:t>Public Works Department</w:t>
            </w:r>
          </w:p>
        </w:tc>
      </w:tr>
    </w:tbl>
    <w:p w14:paraId="4ED77CEE" w14:textId="77777777" w:rsidR="00763C9F" w:rsidRPr="00C6660F" w:rsidRDefault="00763C9F" w:rsidP="00763C9F">
      <w:pPr>
        <w:autoSpaceDE w:val="0"/>
        <w:autoSpaceDN w:val="0"/>
        <w:adjustRightInd w:val="0"/>
        <w:rPr>
          <w:rFonts w:ascii="Arial" w:hAnsi="Arial" w:cs="Arial"/>
          <w:iCs/>
          <w:color w:val="000000"/>
        </w:rPr>
      </w:pPr>
    </w:p>
    <w:p w14:paraId="3BE0988B" w14:textId="77777777" w:rsidR="00763C9F" w:rsidRDefault="00763C9F" w:rsidP="00763C9F">
      <w:pPr>
        <w:autoSpaceDE w:val="0"/>
        <w:autoSpaceDN w:val="0"/>
        <w:adjustRightInd w:val="0"/>
        <w:rPr>
          <w:rFonts w:ascii="Arial" w:hAnsi="Arial" w:cs="Arial"/>
          <w:b/>
        </w:rPr>
      </w:pPr>
      <w:r>
        <w:rPr>
          <w:rFonts w:ascii="Arial" w:hAnsi="Arial" w:cs="Arial"/>
        </w:rPr>
        <w:tab/>
      </w:r>
      <w:r>
        <w:rPr>
          <w:rFonts w:ascii="Arial" w:hAnsi="Arial" w:cs="Arial"/>
          <w:b/>
        </w:rPr>
        <w:t>3.3.a  Vehicle Storage</w:t>
      </w:r>
    </w:p>
    <w:p w14:paraId="3248DD6B" w14:textId="77777777" w:rsidR="00763C9F" w:rsidRDefault="00763C9F" w:rsidP="00763C9F">
      <w:pPr>
        <w:autoSpaceDE w:val="0"/>
        <w:autoSpaceDN w:val="0"/>
        <w:adjustRightInd w:val="0"/>
        <w:rPr>
          <w:rFonts w:ascii="Arial" w:hAnsi="Arial" w:cs="Arial"/>
          <w:b/>
        </w:rPr>
      </w:pPr>
    </w:p>
    <w:p w14:paraId="3063324E" w14:textId="77777777" w:rsidR="00763C9F" w:rsidRDefault="00763C9F" w:rsidP="00763C9F">
      <w:pPr>
        <w:autoSpaceDE w:val="0"/>
        <w:autoSpaceDN w:val="0"/>
        <w:adjustRightInd w:val="0"/>
        <w:ind w:left="720"/>
        <w:rPr>
          <w:rFonts w:ascii="Arial" w:hAnsi="Arial" w:cs="Arial"/>
        </w:rPr>
      </w:pPr>
      <w:r>
        <w:rPr>
          <w:rFonts w:ascii="Arial" w:hAnsi="Arial" w:cs="Arial"/>
        </w:rPr>
        <w:t>When vehicles and equipment are parked or stored outside without cover they have the potential to leak or drip hazardous fluids that can be carried to the stormwater system during a rain or snow melt event.  Vehicle storage areas shall be maintained according to the Storm Water Management Plan (SWMP) to prevent polluted stormwater discharge to surface waters of the state.</w:t>
      </w:r>
    </w:p>
    <w:p w14:paraId="688DAB68" w14:textId="77777777" w:rsidR="00763C9F" w:rsidRDefault="00763C9F" w:rsidP="00763C9F">
      <w:pPr>
        <w:autoSpaceDE w:val="0"/>
        <w:autoSpaceDN w:val="0"/>
        <w:adjustRightInd w:val="0"/>
        <w:ind w:left="720"/>
        <w:rPr>
          <w:rFonts w:ascii="Arial" w:hAnsi="Arial" w:cs="Arial"/>
        </w:rPr>
      </w:pPr>
    </w:p>
    <w:p w14:paraId="1DF5A327" w14:textId="77777777" w:rsidR="00763C9F" w:rsidRDefault="00763C9F" w:rsidP="00763C9F">
      <w:pPr>
        <w:autoSpaceDE w:val="0"/>
        <w:autoSpaceDN w:val="0"/>
        <w:adjustRightInd w:val="0"/>
        <w:ind w:left="720"/>
        <w:rPr>
          <w:rFonts w:ascii="Arial" w:hAnsi="Arial" w:cs="Arial"/>
          <w:b/>
        </w:rPr>
      </w:pPr>
      <w:r>
        <w:rPr>
          <w:rFonts w:ascii="Arial" w:hAnsi="Arial" w:cs="Arial"/>
          <w:b/>
        </w:rPr>
        <w:t>3.3.b  Vehicle Maintenance</w:t>
      </w:r>
    </w:p>
    <w:p w14:paraId="7380D7FF" w14:textId="77777777" w:rsidR="00763C9F" w:rsidRDefault="00763C9F" w:rsidP="00763C9F">
      <w:pPr>
        <w:autoSpaceDE w:val="0"/>
        <w:autoSpaceDN w:val="0"/>
        <w:adjustRightInd w:val="0"/>
        <w:ind w:left="720"/>
        <w:rPr>
          <w:rFonts w:ascii="Arial" w:hAnsi="Arial" w:cs="Arial"/>
          <w:b/>
        </w:rPr>
      </w:pPr>
    </w:p>
    <w:p w14:paraId="30EB40C2" w14:textId="77777777" w:rsidR="00763C9F" w:rsidRDefault="00763C9F" w:rsidP="00763C9F">
      <w:pPr>
        <w:autoSpaceDE w:val="0"/>
        <w:autoSpaceDN w:val="0"/>
        <w:adjustRightInd w:val="0"/>
        <w:ind w:left="720"/>
        <w:rPr>
          <w:rFonts w:ascii="Arial" w:hAnsi="Arial" w:cs="Arial"/>
        </w:rPr>
      </w:pPr>
      <w:r>
        <w:rPr>
          <w:rFonts w:ascii="Arial" w:hAnsi="Arial" w:cs="Arial"/>
        </w:rPr>
        <w:t xml:space="preserve">Vehicle and equipment maintenance and repair conducted by </w:t>
      </w:r>
      <w:smartTag w:uri="urn:schemas-microsoft-com:office:smarttags" w:element="place">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smartTag>
      <w:r>
        <w:rPr>
          <w:rFonts w:ascii="Arial" w:hAnsi="Arial" w:cs="Arial"/>
        </w:rPr>
        <w:t xml:space="preserve"> may include vehicle fluid removal, engine repair, engine and parts cleaning, and various general maintenance activities.  All vehicle maintenance activities shall be conducted indoors or at a qualified outdoor facility to reduce potential polluted stormwater discharges to surface waters of the state.</w:t>
      </w:r>
    </w:p>
    <w:p w14:paraId="4C201457" w14:textId="77777777" w:rsidR="00763C9F" w:rsidRDefault="00763C9F" w:rsidP="00763C9F">
      <w:pPr>
        <w:autoSpaceDE w:val="0"/>
        <w:autoSpaceDN w:val="0"/>
        <w:adjustRightInd w:val="0"/>
        <w:ind w:left="720"/>
        <w:rPr>
          <w:rFonts w:ascii="Arial" w:hAnsi="Arial" w:cs="Arial"/>
        </w:rPr>
      </w:pPr>
    </w:p>
    <w:p w14:paraId="05B91A7C" w14:textId="77777777" w:rsidR="00763C9F" w:rsidRDefault="00763C9F" w:rsidP="00763C9F">
      <w:pPr>
        <w:autoSpaceDE w:val="0"/>
        <w:autoSpaceDN w:val="0"/>
        <w:adjustRightInd w:val="0"/>
        <w:ind w:left="720"/>
        <w:rPr>
          <w:rFonts w:ascii="Arial" w:hAnsi="Arial" w:cs="Arial"/>
          <w:b/>
        </w:rPr>
      </w:pPr>
      <w:r>
        <w:rPr>
          <w:rFonts w:ascii="Arial" w:hAnsi="Arial" w:cs="Arial"/>
          <w:b/>
        </w:rPr>
        <w:t>3.3.c  Vehicle Washing</w:t>
      </w:r>
    </w:p>
    <w:p w14:paraId="2939C876" w14:textId="77777777" w:rsidR="00763C9F" w:rsidRDefault="00763C9F" w:rsidP="00763C9F">
      <w:pPr>
        <w:autoSpaceDE w:val="0"/>
        <w:autoSpaceDN w:val="0"/>
        <w:adjustRightInd w:val="0"/>
        <w:ind w:left="720"/>
        <w:rPr>
          <w:rFonts w:ascii="Arial" w:hAnsi="Arial" w:cs="Arial"/>
          <w:b/>
        </w:rPr>
      </w:pPr>
    </w:p>
    <w:p w14:paraId="28CC204C" w14:textId="77777777" w:rsidR="00763C9F" w:rsidRDefault="00763C9F" w:rsidP="00763C9F">
      <w:pPr>
        <w:autoSpaceDE w:val="0"/>
        <w:autoSpaceDN w:val="0"/>
        <w:adjustRightInd w:val="0"/>
        <w:ind w:left="720"/>
        <w:rPr>
          <w:rFonts w:ascii="Arial" w:hAnsi="Arial" w:cs="Arial"/>
        </w:rPr>
      </w:pPr>
      <w:r>
        <w:rPr>
          <w:rFonts w:ascii="Arial" w:hAnsi="Arial" w:cs="Arial"/>
        </w:rPr>
        <w:t xml:space="preserve">In accordance with </w:t>
      </w:r>
      <w:smartTag w:uri="urn:schemas-microsoft-com:office:smarttags" w:element="place">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smartTag>
      <w:r>
        <w:rPr>
          <w:rFonts w:ascii="Arial" w:hAnsi="Arial" w:cs="Arial"/>
        </w:rPr>
        <w:t>’s Illicit Discharge Ordinance, vehicle wash water is prohibited from entering any part of the stormwater system that discharges to surface waters of the state.</w:t>
      </w:r>
    </w:p>
    <w:p w14:paraId="39FFDDC0" w14:textId="77777777" w:rsidR="00763C9F" w:rsidRDefault="00763C9F" w:rsidP="00763C9F">
      <w:pPr>
        <w:autoSpaceDE w:val="0"/>
        <w:autoSpaceDN w:val="0"/>
        <w:adjustRightInd w:val="0"/>
        <w:rPr>
          <w:rFonts w:ascii="Arial" w:hAnsi="Arial" w:cs="Arial"/>
        </w:rPr>
      </w:pPr>
    </w:p>
    <w:p w14:paraId="27EAD5EF" w14:textId="77777777" w:rsidR="00763C9F" w:rsidRDefault="00763C9F" w:rsidP="00763C9F">
      <w:pPr>
        <w:numPr>
          <w:ilvl w:val="1"/>
          <w:numId w:val="61"/>
        </w:numPr>
        <w:autoSpaceDE w:val="0"/>
        <w:autoSpaceDN w:val="0"/>
        <w:adjustRightInd w:val="0"/>
        <w:rPr>
          <w:rFonts w:ascii="Arial" w:hAnsi="Arial" w:cs="Arial"/>
          <w:b/>
        </w:rPr>
      </w:pPr>
      <w:r>
        <w:rPr>
          <w:rFonts w:ascii="Arial" w:hAnsi="Arial" w:cs="Arial"/>
          <w:b/>
        </w:rPr>
        <w:t xml:space="preserve"> Municipal Buildings</w:t>
      </w:r>
    </w:p>
    <w:p w14:paraId="771DFABA" w14:textId="77777777" w:rsidR="00763C9F" w:rsidRDefault="00763C9F" w:rsidP="00763C9F">
      <w:pPr>
        <w:autoSpaceDE w:val="0"/>
        <w:autoSpaceDN w:val="0"/>
        <w:adjustRightInd w:val="0"/>
        <w:rPr>
          <w:rFonts w:ascii="Arial" w:hAnsi="Arial" w:cs="Arial"/>
          <w:b/>
        </w:rPr>
      </w:pPr>
    </w:p>
    <w:p w14:paraId="5428A7A8" w14:textId="77777777" w:rsidR="00763C9F" w:rsidRDefault="00763C9F" w:rsidP="00763C9F">
      <w:pPr>
        <w:autoSpaceDE w:val="0"/>
        <w:autoSpaceDN w:val="0"/>
        <w:adjustRightInd w:val="0"/>
        <w:ind w:left="720"/>
        <w:rPr>
          <w:rFonts w:ascii="Arial" w:hAnsi="Arial" w:cs="Arial"/>
        </w:rPr>
      </w:pPr>
      <w:smartTag w:uri="urn:schemas-microsoft-com:office:smarttags" w:element="place">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smartTag>
      <w:r>
        <w:rPr>
          <w:rFonts w:ascii="Arial" w:hAnsi="Arial" w:cs="Arial"/>
        </w:rPr>
        <w:t xml:space="preserve"> is responsible for the maintenance of City owned municipal buildings.  Municipal building maintenance includes cleaning, washing, painting, and landscape maintenance.  Potential pollutants from these activities include organic compounds, oil and grease, soap, heavy metals, and particulate matter.  All municipal building maintenance activities shall be conducted indoors, when possible, to reduce potential pollutant discharges into the stormwater system.  Table 3-4 shows the proposed activity, inspection frequency and responsibility for the municipal buildings.</w:t>
      </w:r>
    </w:p>
    <w:p w14:paraId="36B4BC10" w14:textId="77777777" w:rsidR="00763C9F" w:rsidRDefault="00763C9F" w:rsidP="00763C9F">
      <w:pPr>
        <w:autoSpaceDE w:val="0"/>
        <w:autoSpaceDN w:val="0"/>
        <w:adjustRightInd w:val="0"/>
        <w:rPr>
          <w:rFonts w:ascii="Arial" w:hAnsi="Arial" w:cs="Arial"/>
        </w:rPr>
      </w:pPr>
    </w:p>
    <w:p w14:paraId="46ABFB14" w14:textId="77777777" w:rsidR="00763C9F" w:rsidRDefault="00763C9F" w:rsidP="00763C9F">
      <w:pPr>
        <w:autoSpaceDE w:val="0"/>
        <w:autoSpaceDN w:val="0"/>
        <w:adjustRightInd w:val="0"/>
        <w:jc w:val="center"/>
        <w:rPr>
          <w:rFonts w:ascii="Arial" w:hAnsi="Arial" w:cs="Arial"/>
          <w:b/>
        </w:rPr>
      </w:pPr>
    </w:p>
    <w:p w14:paraId="057F388D" w14:textId="77777777" w:rsidR="00763C9F" w:rsidRDefault="00763C9F" w:rsidP="00763C9F">
      <w:pPr>
        <w:autoSpaceDE w:val="0"/>
        <w:autoSpaceDN w:val="0"/>
        <w:adjustRightInd w:val="0"/>
        <w:jc w:val="center"/>
        <w:rPr>
          <w:rFonts w:ascii="Arial" w:hAnsi="Arial" w:cs="Arial"/>
          <w:b/>
        </w:rPr>
      </w:pPr>
    </w:p>
    <w:p w14:paraId="028ED068" w14:textId="77777777" w:rsidR="00763C9F" w:rsidRDefault="00763C9F" w:rsidP="00763C9F">
      <w:pPr>
        <w:autoSpaceDE w:val="0"/>
        <w:autoSpaceDN w:val="0"/>
        <w:adjustRightInd w:val="0"/>
        <w:jc w:val="center"/>
        <w:rPr>
          <w:rFonts w:ascii="Arial" w:hAnsi="Arial" w:cs="Arial"/>
          <w:b/>
        </w:rPr>
      </w:pPr>
    </w:p>
    <w:p w14:paraId="4B7F6CA6" w14:textId="77777777" w:rsidR="00763C9F" w:rsidRDefault="00763C9F" w:rsidP="00763C9F">
      <w:pPr>
        <w:autoSpaceDE w:val="0"/>
        <w:autoSpaceDN w:val="0"/>
        <w:adjustRightInd w:val="0"/>
        <w:jc w:val="center"/>
        <w:rPr>
          <w:rFonts w:ascii="Arial" w:hAnsi="Arial" w:cs="Arial"/>
          <w:b/>
        </w:rPr>
      </w:pPr>
    </w:p>
    <w:p w14:paraId="7D3F3139" w14:textId="77777777" w:rsidR="00763C9F" w:rsidRDefault="00763C9F" w:rsidP="00763C9F">
      <w:pPr>
        <w:autoSpaceDE w:val="0"/>
        <w:autoSpaceDN w:val="0"/>
        <w:adjustRightInd w:val="0"/>
        <w:jc w:val="center"/>
        <w:rPr>
          <w:rFonts w:ascii="Arial" w:hAnsi="Arial" w:cs="Arial"/>
          <w:b/>
        </w:rPr>
      </w:pPr>
    </w:p>
    <w:p w14:paraId="335A3F99" w14:textId="77777777" w:rsidR="00763C9F" w:rsidRDefault="00763C9F" w:rsidP="00763C9F">
      <w:pPr>
        <w:autoSpaceDE w:val="0"/>
        <w:autoSpaceDN w:val="0"/>
        <w:adjustRightInd w:val="0"/>
        <w:jc w:val="center"/>
        <w:rPr>
          <w:rFonts w:ascii="Arial" w:hAnsi="Arial" w:cs="Arial"/>
          <w:b/>
        </w:rPr>
      </w:pPr>
    </w:p>
    <w:p w14:paraId="369AEA39" w14:textId="77777777" w:rsidR="00763C9F" w:rsidRDefault="00763C9F" w:rsidP="00763C9F">
      <w:pPr>
        <w:autoSpaceDE w:val="0"/>
        <w:autoSpaceDN w:val="0"/>
        <w:adjustRightInd w:val="0"/>
        <w:jc w:val="center"/>
        <w:rPr>
          <w:rFonts w:ascii="Arial" w:hAnsi="Arial" w:cs="Arial"/>
          <w:b/>
        </w:rPr>
      </w:pPr>
    </w:p>
    <w:p w14:paraId="7117B211" w14:textId="77777777" w:rsidR="00763C9F" w:rsidRDefault="00763C9F" w:rsidP="00763C9F">
      <w:pPr>
        <w:autoSpaceDE w:val="0"/>
        <w:autoSpaceDN w:val="0"/>
        <w:adjustRightInd w:val="0"/>
        <w:jc w:val="center"/>
        <w:rPr>
          <w:rFonts w:ascii="Arial" w:hAnsi="Arial" w:cs="Arial"/>
          <w:b/>
        </w:rPr>
      </w:pPr>
    </w:p>
    <w:p w14:paraId="53E79781" w14:textId="77777777" w:rsidR="00763C9F" w:rsidRDefault="00763C9F" w:rsidP="00763C9F">
      <w:pPr>
        <w:autoSpaceDE w:val="0"/>
        <w:autoSpaceDN w:val="0"/>
        <w:adjustRightInd w:val="0"/>
        <w:jc w:val="center"/>
        <w:rPr>
          <w:rFonts w:ascii="Arial" w:hAnsi="Arial" w:cs="Arial"/>
          <w:b/>
        </w:rPr>
      </w:pPr>
    </w:p>
    <w:p w14:paraId="4E9F7818" w14:textId="351724B2" w:rsidR="00763C9F" w:rsidRDefault="00763C9F" w:rsidP="00763C9F">
      <w:pPr>
        <w:autoSpaceDE w:val="0"/>
        <w:autoSpaceDN w:val="0"/>
        <w:adjustRightInd w:val="0"/>
        <w:jc w:val="center"/>
        <w:rPr>
          <w:rFonts w:ascii="Arial" w:hAnsi="Arial" w:cs="Arial"/>
          <w:b/>
        </w:rPr>
      </w:pPr>
      <w:r>
        <w:rPr>
          <w:rFonts w:ascii="Arial" w:hAnsi="Arial" w:cs="Arial"/>
          <w:b/>
        </w:rPr>
        <w:lastRenderedPageBreak/>
        <w:t>Table 3-4</w:t>
      </w:r>
    </w:p>
    <w:p w14:paraId="56CF1918" w14:textId="77777777" w:rsidR="00763C9F" w:rsidRDefault="00763C9F" w:rsidP="00763C9F">
      <w:pPr>
        <w:autoSpaceDE w:val="0"/>
        <w:autoSpaceDN w:val="0"/>
        <w:adjustRightInd w:val="0"/>
        <w:jc w:val="center"/>
        <w:rPr>
          <w:rFonts w:ascii="Arial" w:hAnsi="Arial" w:cs="Arial"/>
          <w:b/>
        </w:rPr>
      </w:pPr>
      <w:r>
        <w:rPr>
          <w:rFonts w:ascii="Arial" w:hAnsi="Arial" w:cs="Arial"/>
          <w:b/>
        </w:rPr>
        <w:t>Municipal Buildings-</w:t>
      </w:r>
    </w:p>
    <w:p w14:paraId="62028888" w14:textId="77777777" w:rsidR="00763C9F" w:rsidRDefault="00763C9F" w:rsidP="00763C9F">
      <w:pPr>
        <w:autoSpaceDE w:val="0"/>
        <w:autoSpaceDN w:val="0"/>
        <w:adjustRightInd w:val="0"/>
        <w:jc w:val="center"/>
        <w:rPr>
          <w:rFonts w:ascii="Arial" w:hAnsi="Arial" w:cs="Arial"/>
          <w:b/>
        </w:rPr>
      </w:pPr>
      <w:r>
        <w:rPr>
          <w:rFonts w:ascii="Arial" w:hAnsi="Arial" w:cs="Arial"/>
          <w:b/>
        </w:rPr>
        <w:t>Activity, Frequency and Responsibility</w:t>
      </w:r>
    </w:p>
    <w:p w14:paraId="163CA8F1" w14:textId="77777777" w:rsidR="00763C9F" w:rsidRDefault="00763C9F" w:rsidP="00763C9F">
      <w:pPr>
        <w:autoSpaceDE w:val="0"/>
        <w:autoSpaceDN w:val="0"/>
        <w:adjustRightInd w:val="0"/>
        <w:jc w:val="center"/>
        <w:rPr>
          <w:rFonts w:ascii="Arial" w:hAnsi="Arial" w:cs="Arial"/>
          <w:b/>
        </w:rPr>
      </w:pPr>
    </w:p>
    <w:p w14:paraId="3029EFBB" w14:textId="77777777" w:rsidR="00763C9F" w:rsidRDefault="00763C9F" w:rsidP="00763C9F">
      <w:pPr>
        <w:autoSpaceDE w:val="0"/>
        <w:autoSpaceDN w:val="0"/>
        <w:adjustRightInd w:val="0"/>
        <w:rPr>
          <w:rFonts w:ascii="Arial" w:hAnsi="Arial" w:cs="Arial"/>
        </w:rPr>
      </w:pPr>
      <w:r>
        <w:rPr>
          <w:rFonts w:ascii="Arial" w:hAnsi="Arial" w:cs="Arial"/>
        </w:rPr>
        <w:t>Potential Pollutants: Sediment, Nutrients, Hydrocarbons, Heavy Materials, Toxic Chemicals, Debris/Litter</w:t>
      </w:r>
    </w:p>
    <w:p w14:paraId="53DEAC07" w14:textId="77777777" w:rsidR="00763C9F" w:rsidRDefault="00763C9F" w:rsidP="00763C9F">
      <w:pPr>
        <w:autoSpaceDE w:val="0"/>
        <w:autoSpaceDN w:val="0"/>
        <w:adjustRightInd w:val="0"/>
        <w:rPr>
          <w:rFonts w:ascii="Arial" w:hAnsi="Arial" w:cs="Arial"/>
        </w:rPr>
      </w:pPr>
    </w:p>
    <w:tbl>
      <w:tblPr>
        <w:tblW w:w="4776"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833"/>
        <w:gridCol w:w="1833"/>
        <w:gridCol w:w="3587"/>
      </w:tblGrid>
      <w:tr w:rsidR="00763C9F" w:rsidRPr="001B5844" w14:paraId="627158CE" w14:textId="77777777" w:rsidTr="001D0E86">
        <w:tc>
          <w:tcPr>
            <w:tcW w:w="940" w:type="pct"/>
            <w:shd w:val="clear" w:color="auto" w:fill="auto"/>
          </w:tcPr>
          <w:p w14:paraId="207A733E" w14:textId="77777777" w:rsidR="00763C9F" w:rsidRPr="001B5844" w:rsidRDefault="00763C9F" w:rsidP="001D0E86">
            <w:pPr>
              <w:autoSpaceDE w:val="0"/>
              <w:autoSpaceDN w:val="0"/>
              <w:adjustRightInd w:val="0"/>
              <w:jc w:val="center"/>
              <w:rPr>
                <w:rFonts w:ascii="Arial" w:hAnsi="Arial" w:cs="Arial"/>
                <w:sz w:val="20"/>
                <w:szCs w:val="20"/>
              </w:rPr>
            </w:pPr>
          </w:p>
        </w:tc>
        <w:tc>
          <w:tcPr>
            <w:tcW w:w="1026" w:type="pct"/>
            <w:shd w:val="clear" w:color="auto" w:fill="auto"/>
          </w:tcPr>
          <w:p w14:paraId="14A3DE2E"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Current Activity</w:t>
            </w:r>
          </w:p>
        </w:tc>
        <w:tc>
          <w:tcPr>
            <w:tcW w:w="1026" w:type="pct"/>
            <w:shd w:val="clear" w:color="auto" w:fill="auto"/>
          </w:tcPr>
          <w:p w14:paraId="6D8F3737"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Frequency</w:t>
            </w:r>
          </w:p>
        </w:tc>
        <w:tc>
          <w:tcPr>
            <w:tcW w:w="2008" w:type="pct"/>
            <w:shd w:val="clear" w:color="auto" w:fill="auto"/>
          </w:tcPr>
          <w:p w14:paraId="2A463523"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Responsibility</w:t>
            </w:r>
          </w:p>
        </w:tc>
      </w:tr>
      <w:tr w:rsidR="00763C9F" w:rsidRPr="001B5844" w14:paraId="56958866" w14:textId="77777777" w:rsidTr="001D0E86">
        <w:tc>
          <w:tcPr>
            <w:tcW w:w="940" w:type="pct"/>
            <w:shd w:val="clear" w:color="auto" w:fill="auto"/>
          </w:tcPr>
          <w:p w14:paraId="3168AF8D"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Maintain a spill kit onsite at all times</w:t>
            </w:r>
          </w:p>
        </w:tc>
        <w:tc>
          <w:tcPr>
            <w:tcW w:w="1026" w:type="pct"/>
            <w:shd w:val="clear" w:color="auto" w:fill="auto"/>
          </w:tcPr>
          <w:p w14:paraId="18239076"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X</w:t>
            </w:r>
          </w:p>
        </w:tc>
        <w:tc>
          <w:tcPr>
            <w:tcW w:w="1026" w:type="pct"/>
            <w:shd w:val="clear" w:color="auto" w:fill="auto"/>
          </w:tcPr>
          <w:p w14:paraId="2769C959"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Continually</w:t>
            </w:r>
          </w:p>
        </w:tc>
        <w:tc>
          <w:tcPr>
            <w:tcW w:w="2008" w:type="pct"/>
            <w:shd w:val="clear" w:color="auto" w:fill="auto"/>
          </w:tcPr>
          <w:p w14:paraId="205E23F1"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Custodial Supervisor at each location</w:t>
            </w:r>
          </w:p>
        </w:tc>
      </w:tr>
      <w:tr w:rsidR="00763C9F" w:rsidRPr="001B5844" w14:paraId="7B7435E2" w14:textId="77777777" w:rsidTr="001D0E86">
        <w:tc>
          <w:tcPr>
            <w:tcW w:w="940" w:type="pct"/>
            <w:shd w:val="clear" w:color="auto" w:fill="auto"/>
          </w:tcPr>
          <w:p w14:paraId="419EA592"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Cover storm drain inlets prior to pressure washing (where required)</w:t>
            </w:r>
          </w:p>
        </w:tc>
        <w:tc>
          <w:tcPr>
            <w:tcW w:w="1026" w:type="pct"/>
            <w:shd w:val="clear" w:color="auto" w:fill="auto"/>
          </w:tcPr>
          <w:p w14:paraId="7E4296D2"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X</w:t>
            </w:r>
          </w:p>
        </w:tc>
        <w:tc>
          <w:tcPr>
            <w:tcW w:w="1026" w:type="pct"/>
            <w:shd w:val="clear" w:color="auto" w:fill="auto"/>
          </w:tcPr>
          <w:p w14:paraId="5BA0ECC0"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As Needed</w:t>
            </w:r>
          </w:p>
        </w:tc>
        <w:tc>
          <w:tcPr>
            <w:tcW w:w="2008" w:type="pct"/>
            <w:shd w:val="clear" w:color="auto" w:fill="auto"/>
          </w:tcPr>
          <w:p w14:paraId="47A76255"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Custodial Supervisor at each location</w:t>
            </w:r>
          </w:p>
        </w:tc>
      </w:tr>
      <w:tr w:rsidR="00763C9F" w:rsidRPr="001B5844" w14:paraId="57A08818" w14:textId="77777777" w:rsidTr="001D0E86">
        <w:tc>
          <w:tcPr>
            <w:tcW w:w="940" w:type="pct"/>
            <w:shd w:val="clear" w:color="auto" w:fill="auto"/>
          </w:tcPr>
          <w:p w14:paraId="34442B98"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Properly clean maintenance equipment</w:t>
            </w:r>
          </w:p>
        </w:tc>
        <w:tc>
          <w:tcPr>
            <w:tcW w:w="1026" w:type="pct"/>
            <w:shd w:val="clear" w:color="auto" w:fill="auto"/>
          </w:tcPr>
          <w:p w14:paraId="36492FE0"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X</w:t>
            </w:r>
          </w:p>
        </w:tc>
        <w:tc>
          <w:tcPr>
            <w:tcW w:w="1026" w:type="pct"/>
            <w:shd w:val="clear" w:color="auto" w:fill="auto"/>
          </w:tcPr>
          <w:p w14:paraId="30BE6D0F"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Annually</w:t>
            </w:r>
          </w:p>
        </w:tc>
        <w:tc>
          <w:tcPr>
            <w:tcW w:w="2008" w:type="pct"/>
            <w:shd w:val="clear" w:color="auto" w:fill="auto"/>
          </w:tcPr>
          <w:p w14:paraId="146A9345"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Custodial Supervisor at each location</w:t>
            </w:r>
          </w:p>
        </w:tc>
      </w:tr>
      <w:tr w:rsidR="00763C9F" w:rsidRPr="001B5844" w14:paraId="67FDD186" w14:textId="77777777" w:rsidTr="001D0E86">
        <w:tc>
          <w:tcPr>
            <w:tcW w:w="940" w:type="pct"/>
            <w:shd w:val="clear" w:color="auto" w:fill="auto"/>
          </w:tcPr>
          <w:p w14:paraId="4491EC3E"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Properly clean painting equipment</w:t>
            </w:r>
          </w:p>
        </w:tc>
        <w:tc>
          <w:tcPr>
            <w:tcW w:w="1026" w:type="pct"/>
            <w:shd w:val="clear" w:color="auto" w:fill="auto"/>
          </w:tcPr>
          <w:p w14:paraId="2D20D31A"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X</w:t>
            </w:r>
          </w:p>
        </w:tc>
        <w:tc>
          <w:tcPr>
            <w:tcW w:w="1026" w:type="pct"/>
            <w:shd w:val="clear" w:color="auto" w:fill="auto"/>
          </w:tcPr>
          <w:p w14:paraId="5F4F5859"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Every Occurrence</w:t>
            </w:r>
          </w:p>
        </w:tc>
        <w:tc>
          <w:tcPr>
            <w:tcW w:w="2008" w:type="pct"/>
            <w:shd w:val="clear" w:color="auto" w:fill="auto"/>
          </w:tcPr>
          <w:p w14:paraId="01FD2840"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Custodial Supervisor at each location</w:t>
            </w:r>
          </w:p>
        </w:tc>
      </w:tr>
    </w:tbl>
    <w:p w14:paraId="0F5BFD51" w14:textId="77777777" w:rsidR="00763C9F" w:rsidRDefault="00763C9F" w:rsidP="00763C9F">
      <w:pPr>
        <w:autoSpaceDE w:val="0"/>
        <w:autoSpaceDN w:val="0"/>
        <w:adjustRightInd w:val="0"/>
        <w:rPr>
          <w:rFonts w:ascii="Arial" w:hAnsi="Arial" w:cs="Arial"/>
        </w:rPr>
      </w:pPr>
    </w:p>
    <w:p w14:paraId="5711CBAA" w14:textId="77777777" w:rsidR="00763C9F" w:rsidRDefault="00763C9F" w:rsidP="00763C9F">
      <w:pPr>
        <w:autoSpaceDE w:val="0"/>
        <w:autoSpaceDN w:val="0"/>
        <w:adjustRightInd w:val="0"/>
        <w:rPr>
          <w:rFonts w:ascii="Arial" w:hAnsi="Arial" w:cs="Arial"/>
          <w:b/>
        </w:rPr>
      </w:pPr>
      <w:r>
        <w:rPr>
          <w:rFonts w:ascii="Arial" w:hAnsi="Arial" w:cs="Arial"/>
        </w:rPr>
        <w:tab/>
      </w:r>
      <w:r>
        <w:rPr>
          <w:rFonts w:ascii="Arial" w:hAnsi="Arial" w:cs="Arial"/>
          <w:b/>
        </w:rPr>
        <w:t>3.4.a  Cleaning and Washing</w:t>
      </w:r>
    </w:p>
    <w:p w14:paraId="60BF1E49" w14:textId="77777777" w:rsidR="00763C9F" w:rsidRDefault="00763C9F" w:rsidP="00763C9F">
      <w:pPr>
        <w:autoSpaceDE w:val="0"/>
        <w:autoSpaceDN w:val="0"/>
        <w:adjustRightInd w:val="0"/>
        <w:rPr>
          <w:rFonts w:ascii="Arial" w:hAnsi="Arial" w:cs="Arial"/>
          <w:b/>
        </w:rPr>
      </w:pPr>
    </w:p>
    <w:p w14:paraId="1EF9B515" w14:textId="77777777" w:rsidR="00763C9F" w:rsidRDefault="00763C9F" w:rsidP="00763C9F">
      <w:pPr>
        <w:autoSpaceDE w:val="0"/>
        <w:autoSpaceDN w:val="0"/>
        <w:adjustRightInd w:val="0"/>
        <w:ind w:left="720"/>
        <w:rPr>
          <w:rFonts w:ascii="Arial" w:hAnsi="Arial" w:cs="Arial"/>
        </w:rPr>
      </w:pPr>
      <w:r>
        <w:rPr>
          <w:rFonts w:ascii="Arial" w:hAnsi="Arial" w:cs="Arial"/>
        </w:rPr>
        <w:t xml:space="preserve">Municipal building cleaning and washing activities may include washing of carpet and other interior items and/or conducting pressure washing of buildings, rooftops, and other large structures associated with a municipal building.  </w:t>
      </w:r>
      <w:smartTag w:uri="urn:schemas-microsoft-com:office:smarttags" w:element="State">
        <w:smartTag w:uri="urn:schemas-microsoft-com:office:smarttags" w:element="place">
          <w:r>
            <w:rPr>
              <w:rFonts w:ascii="Arial" w:hAnsi="Arial" w:cs="Arial"/>
            </w:rPr>
            <w:t>Wash</w:t>
          </w:r>
        </w:smartTag>
      </w:smartTag>
      <w:r>
        <w:rPr>
          <w:rFonts w:ascii="Arial" w:hAnsi="Arial" w:cs="Arial"/>
        </w:rPr>
        <w:t xml:space="preserve"> water from municipal building washing practices has the potential to be contaminated with pollutants harmful to stormwater such as sediment and chemicals.</w:t>
      </w:r>
    </w:p>
    <w:p w14:paraId="6CA4A2F2" w14:textId="77777777" w:rsidR="00763C9F" w:rsidRDefault="00763C9F" w:rsidP="00763C9F">
      <w:pPr>
        <w:autoSpaceDE w:val="0"/>
        <w:autoSpaceDN w:val="0"/>
        <w:adjustRightInd w:val="0"/>
        <w:ind w:left="720"/>
        <w:rPr>
          <w:rFonts w:ascii="Arial" w:hAnsi="Arial" w:cs="Arial"/>
        </w:rPr>
      </w:pPr>
    </w:p>
    <w:p w14:paraId="030C0039" w14:textId="77777777" w:rsidR="00763C9F" w:rsidRDefault="00763C9F" w:rsidP="00763C9F">
      <w:pPr>
        <w:autoSpaceDE w:val="0"/>
        <w:autoSpaceDN w:val="0"/>
        <w:adjustRightInd w:val="0"/>
        <w:ind w:left="720"/>
        <w:rPr>
          <w:rFonts w:ascii="Arial" w:hAnsi="Arial" w:cs="Arial"/>
          <w:b/>
        </w:rPr>
      </w:pPr>
      <w:r>
        <w:rPr>
          <w:rFonts w:ascii="Arial" w:hAnsi="Arial" w:cs="Arial"/>
          <w:b/>
        </w:rPr>
        <w:t>3.4.b  Painting</w:t>
      </w:r>
    </w:p>
    <w:p w14:paraId="7E714A2B" w14:textId="77777777" w:rsidR="00763C9F" w:rsidRDefault="00763C9F" w:rsidP="00763C9F">
      <w:pPr>
        <w:autoSpaceDE w:val="0"/>
        <w:autoSpaceDN w:val="0"/>
        <w:adjustRightInd w:val="0"/>
        <w:ind w:left="720"/>
        <w:rPr>
          <w:rFonts w:ascii="Arial" w:hAnsi="Arial" w:cs="Arial"/>
          <w:b/>
        </w:rPr>
      </w:pPr>
    </w:p>
    <w:p w14:paraId="5B374E0E" w14:textId="77777777" w:rsidR="00763C9F" w:rsidRDefault="00763C9F" w:rsidP="00763C9F">
      <w:pPr>
        <w:autoSpaceDE w:val="0"/>
        <w:autoSpaceDN w:val="0"/>
        <w:adjustRightInd w:val="0"/>
        <w:ind w:left="720"/>
        <w:rPr>
          <w:rFonts w:ascii="Arial" w:hAnsi="Arial" w:cs="Arial"/>
        </w:rPr>
      </w:pPr>
      <w:r>
        <w:rPr>
          <w:rFonts w:ascii="Arial" w:hAnsi="Arial" w:cs="Arial"/>
        </w:rPr>
        <w:t>Painting activities associated with interior or exterior municipal buildings include surface preparation and application of paints, stains, finishes and other coatings.  Paints, stains, and finishes contain harsh chemicals and can contaminate stormwater.</w:t>
      </w:r>
    </w:p>
    <w:p w14:paraId="73BA585B" w14:textId="77777777" w:rsidR="00763C9F" w:rsidRDefault="00763C9F" w:rsidP="00763C9F">
      <w:pPr>
        <w:autoSpaceDE w:val="0"/>
        <w:autoSpaceDN w:val="0"/>
        <w:adjustRightInd w:val="0"/>
        <w:ind w:left="720"/>
        <w:rPr>
          <w:rFonts w:ascii="Arial" w:hAnsi="Arial" w:cs="Arial"/>
        </w:rPr>
      </w:pPr>
    </w:p>
    <w:p w14:paraId="4EDCA321" w14:textId="77777777" w:rsidR="00763C9F" w:rsidRDefault="00763C9F" w:rsidP="00763C9F">
      <w:pPr>
        <w:autoSpaceDE w:val="0"/>
        <w:autoSpaceDN w:val="0"/>
        <w:adjustRightInd w:val="0"/>
        <w:ind w:left="720"/>
        <w:rPr>
          <w:rFonts w:ascii="Arial" w:hAnsi="Arial" w:cs="Arial"/>
        </w:rPr>
      </w:pPr>
    </w:p>
    <w:p w14:paraId="016AFD70" w14:textId="77777777" w:rsidR="00763C9F" w:rsidRDefault="00763C9F" w:rsidP="00763C9F">
      <w:pPr>
        <w:autoSpaceDE w:val="0"/>
        <w:autoSpaceDN w:val="0"/>
        <w:adjustRightInd w:val="0"/>
        <w:ind w:left="720"/>
        <w:rPr>
          <w:rFonts w:ascii="Arial" w:hAnsi="Arial" w:cs="Arial"/>
        </w:rPr>
      </w:pPr>
    </w:p>
    <w:p w14:paraId="00895A01" w14:textId="77777777" w:rsidR="00763C9F" w:rsidRDefault="00763C9F" w:rsidP="00763C9F">
      <w:pPr>
        <w:autoSpaceDE w:val="0"/>
        <w:autoSpaceDN w:val="0"/>
        <w:adjustRightInd w:val="0"/>
        <w:ind w:left="720"/>
        <w:rPr>
          <w:rFonts w:ascii="Arial" w:hAnsi="Arial" w:cs="Arial"/>
        </w:rPr>
      </w:pPr>
    </w:p>
    <w:p w14:paraId="304E8134" w14:textId="77777777" w:rsidR="00763C9F" w:rsidRDefault="00763C9F" w:rsidP="00763C9F">
      <w:pPr>
        <w:autoSpaceDE w:val="0"/>
        <w:autoSpaceDN w:val="0"/>
        <w:adjustRightInd w:val="0"/>
        <w:ind w:left="720"/>
        <w:rPr>
          <w:rFonts w:ascii="Arial" w:hAnsi="Arial" w:cs="Arial"/>
        </w:rPr>
      </w:pPr>
    </w:p>
    <w:p w14:paraId="4EBF66A4" w14:textId="77777777" w:rsidR="00763C9F" w:rsidRDefault="00763C9F" w:rsidP="00763C9F">
      <w:pPr>
        <w:autoSpaceDE w:val="0"/>
        <w:autoSpaceDN w:val="0"/>
        <w:adjustRightInd w:val="0"/>
        <w:ind w:left="720"/>
        <w:rPr>
          <w:rFonts w:ascii="Arial" w:hAnsi="Arial" w:cs="Arial"/>
          <w:b/>
        </w:rPr>
      </w:pPr>
      <w:r>
        <w:rPr>
          <w:rFonts w:ascii="Arial" w:hAnsi="Arial" w:cs="Arial"/>
          <w:b/>
        </w:rPr>
        <w:t>3.4.c  Winter Activities</w:t>
      </w:r>
    </w:p>
    <w:p w14:paraId="1FD17C5B" w14:textId="77777777" w:rsidR="00763C9F" w:rsidRDefault="00763C9F" w:rsidP="00763C9F">
      <w:pPr>
        <w:autoSpaceDE w:val="0"/>
        <w:autoSpaceDN w:val="0"/>
        <w:adjustRightInd w:val="0"/>
        <w:ind w:left="720"/>
        <w:rPr>
          <w:rFonts w:ascii="Arial" w:hAnsi="Arial" w:cs="Arial"/>
          <w:b/>
        </w:rPr>
      </w:pPr>
    </w:p>
    <w:p w14:paraId="429C77E4" w14:textId="77777777" w:rsidR="00763C9F" w:rsidRDefault="00763C9F" w:rsidP="00763C9F">
      <w:pPr>
        <w:autoSpaceDE w:val="0"/>
        <w:autoSpaceDN w:val="0"/>
        <w:adjustRightInd w:val="0"/>
        <w:ind w:left="720"/>
        <w:rPr>
          <w:rFonts w:ascii="Arial" w:hAnsi="Arial" w:cs="Arial"/>
        </w:rPr>
      </w:pPr>
      <w:r>
        <w:rPr>
          <w:rFonts w:ascii="Arial" w:hAnsi="Arial" w:cs="Arial"/>
        </w:rPr>
        <w:t>Winter activities around municipal buildings include deicing, sanding, and snow removal on sidewalks.  These activities protect public safety during inclement winter weather.</w:t>
      </w:r>
    </w:p>
    <w:p w14:paraId="07B02E96" w14:textId="77777777" w:rsidR="00763C9F" w:rsidRDefault="00763C9F" w:rsidP="00763C9F">
      <w:pPr>
        <w:autoSpaceDE w:val="0"/>
        <w:autoSpaceDN w:val="0"/>
        <w:adjustRightInd w:val="0"/>
        <w:rPr>
          <w:rFonts w:ascii="Arial" w:hAnsi="Arial" w:cs="Arial"/>
        </w:rPr>
      </w:pPr>
    </w:p>
    <w:p w14:paraId="0CF7F248" w14:textId="77777777" w:rsidR="00763C9F" w:rsidRPr="004E7C0F" w:rsidRDefault="00763C9F" w:rsidP="00763C9F">
      <w:pPr>
        <w:numPr>
          <w:ilvl w:val="1"/>
          <w:numId w:val="61"/>
        </w:numPr>
        <w:autoSpaceDE w:val="0"/>
        <w:autoSpaceDN w:val="0"/>
        <w:adjustRightInd w:val="0"/>
        <w:rPr>
          <w:rFonts w:ascii="Arial" w:hAnsi="Arial" w:cs="Arial"/>
          <w:b/>
        </w:rPr>
      </w:pPr>
      <w:r>
        <w:rPr>
          <w:rFonts w:ascii="Arial" w:hAnsi="Arial" w:cs="Arial"/>
          <w:b/>
        </w:rPr>
        <w:t xml:space="preserve">  Parks and Open Space</w:t>
      </w:r>
    </w:p>
    <w:p w14:paraId="1F167A11" w14:textId="77777777" w:rsidR="00763C9F" w:rsidRDefault="00763C9F" w:rsidP="00763C9F">
      <w:pPr>
        <w:autoSpaceDE w:val="0"/>
        <w:autoSpaceDN w:val="0"/>
        <w:adjustRightInd w:val="0"/>
        <w:rPr>
          <w:rFonts w:ascii="Arial" w:hAnsi="Arial" w:cs="Arial"/>
          <w:i/>
        </w:rPr>
      </w:pPr>
    </w:p>
    <w:p w14:paraId="3C55A3B6" w14:textId="77777777" w:rsidR="00763C9F" w:rsidRDefault="00763C9F" w:rsidP="00763C9F">
      <w:pPr>
        <w:autoSpaceDE w:val="0"/>
        <w:autoSpaceDN w:val="0"/>
        <w:adjustRightInd w:val="0"/>
        <w:ind w:left="720"/>
        <w:rPr>
          <w:rFonts w:ascii="Arial" w:hAnsi="Arial" w:cs="Arial"/>
        </w:rPr>
      </w:pPr>
      <w:smartTag w:uri="urn:schemas-microsoft-com:office:smarttags" w:element="place">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smartTag>
      <w:r>
        <w:rPr>
          <w:rFonts w:ascii="Arial" w:hAnsi="Arial" w:cs="Arial"/>
        </w:rPr>
        <w:t xml:space="preserve"> is responsible for the maintenance of City owned parks and open space.  The maintenance of parks and open space areas frequently include fertilization, mowing, pesticide application, and supplemental irrigation.  Potential pollutants from these activities include nutrients, chemicals, organic debris, and sediment.  Improving the way </w:t>
      </w:r>
      <w:r>
        <w:rPr>
          <w:rFonts w:ascii="Arial" w:hAnsi="Arial" w:cs="Arial"/>
        </w:rPr>
        <w:lastRenderedPageBreak/>
        <w:t>park and open space maintenance activities are conducted can reduce the amount of stormwater pollution that is conveyed to local aquatic resources.  Table 3-5 shows the proposed activity, inspection frequency and responsibility for the parks and open space.</w:t>
      </w:r>
    </w:p>
    <w:p w14:paraId="3C76462C" w14:textId="77777777" w:rsidR="00763C9F" w:rsidRDefault="00763C9F" w:rsidP="00763C9F">
      <w:pPr>
        <w:autoSpaceDE w:val="0"/>
        <w:autoSpaceDN w:val="0"/>
        <w:adjustRightInd w:val="0"/>
        <w:rPr>
          <w:rFonts w:ascii="Arial" w:hAnsi="Arial" w:cs="Arial"/>
        </w:rPr>
      </w:pPr>
    </w:p>
    <w:p w14:paraId="206EE3A6" w14:textId="77777777" w:rsidR="00763C9F" w:rsidRDefault="00763C9F" w:rsidP="00763C9F">
      <w:pPr>
        <w:autoSpaceDE w:val="0"/>
        <w:autoSpaceDN w:val="0"/>
        <w:adjustRightInd w:val="0"/>
        <w:jc w:val="center"/>
        <w:rPr>
          <w:rFonts w:ascii="Arial" w:hAnsi="Arial" w:cs="Arial"/>
          <w:b/>
        </w:rPr>
      </w:pPr>
      <w:r>
        <w:rPr>
          <w:rFonts w:ascii="Arial" w:hAnsi="Arial" w:cs="Arial"/>
          <w:b/>
        </w:rPr>
        <w:t>Table 3-5</w:t>
      </w:r>
    </w:p>
    <w:p w14:paraId="59200CBA" w14:textId="77777777" w:rsidR="00763C9F" w:rsidRDefault="00763C9F" w:rsidP="00763C9F">
      <w:pPr>
        <w:autoSpaceDE w:val="0"/>
        <w:autoSpaceDN w:val="0"/>
        <w:adjustRightInd w:val="0"/>
        <w:jc w:val="center"/>
        <w:rPr>
          <w:rFonts w:ascii="Arial" w:hAnsi="Arial" w:cs="Arial"/>
          <w:b/>
        </w:rPr>
      </w:pPr>
      <w:r>
        <w:rPr>
          <w:rFonts w:ascii="Arial" w:hAnsi="Arial" w:cs="Arial"/>
          <w:b/>
        </w:rPr>
        <w:t>Parks and Open Space-</w:t>
      </w:r>
    </w:p>
    <w:p w14:paraId="3D9528F7" w14:textId="77777777" w:rsidR="00763C9F" w:rsidRDefault="00763C9F" w:rsidP="00763C9F">
      <w:pPr>
        <w:autoSpaceDE w:val="0"/>
        <w:autoSpaceDN w:val="0"/>
        <w:adjustRightInd w:val="0"/>
        <w:jc w:val="center"/>
        <w:rPr>
          <w:rFonts w:ascii="Arial" w:hAnsi="Arial" w:cs="Arial"/>
          <w:b/>
        </w:rPr>
      </w:pPr>
      <w:r>
        <w:rPr>
          <w:rFonts w:ascii="Arial" w:hAnsi="Arial" w:cs="Arial"/>
          <w:b/>
        </w:rPr>
        <w:t>Acticity, Frequency, and Responsibility</w:t>
      </w:r>
    </w:p>
    <w:p w14:paraId="1E516D11" w14:textId="77777777" w:rsidR="00763C9F" w:rsidRDefault="00763C9F" w:rsidP="00763C9F">
      <w:pPr>
        <w:autoSpaceDE w:val="0"/>
        <w:autoSpaceDN w:val="0"/>
        <w:adjustRightInd w:val="0"/>
        <w:jc w:val="center"/>
        <w:rPr>
          <w:rFonts w:ascii="Arial" w:hAnsi="Arial" w:cs="Arial"/>
          <w:b/>
        </w:rPr>
      </w:pPr>
    </w:p>
    <w:p w14:paraId="34D1D6C8" w14:textId="77777777" w:rsidR="00763C9F" w:rsidRDefault="00763C9F" w:rsidP="00763C9F">
      <w:pPr>
        <w:autoSpaceDE w:val="0"/>
        <w:autoSpaceDN w:val="0"/>
        <w:adjustRightInd w:val="0"/>
        <w:rPr>
          <w:rFonts w:ascii="Arial" w:hAnsi="Arial" w:cs="Arial"/>
        </w:rPr>
      </w:pPr>
      <w:r>
        <w:rPr>
          <w:rFonts w:ascii="Arial" w:hAnsi="Arial" w:cs="Arial"/>
        </w:rPr>
        <w:t>Potential Pollutants: Sediment, Nutrients, Heavy Metals, Pathogens, Toxic Chemicals, Debris/Litter</w:t>
      </w:r>
    </w:p>
    <w:p w14:paraId="71297392" w14:textId="77777777" w:rsidR="00763C9F" w:rsidRDefault="00763C9F" w:rsidP="00763C9F">
      <w:pPr>
        <w:autoSpaceDE w:val="0"/>
        <w:autoSpaceDN w:val="0"/>
        <w:adjustRightInd w:val="0"/>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2337"/>
        <w:gridCol w:w="2338"/>
        <w:gridCol w:w="2338"/>
      </w:tblGrid>
      <w:tr w:rsidR="00763C9F" w:rsidRPr="001B5844" w14:paraId="72151CB1" w14:textId="77777777" w:rsidTr="001D0E86">
        <w:tc>
          <w:tcPr>
            <w:tcW w:w="1250" w:type="pct"/>
            <w:shd w:val="clear" w:color="auto" w:fill="auto"/>
          </w:tcPr>
          <w:p w14:paraId="5E439BBA" w14:textId="77777777" w:rsidR="00763C9F" w:rsidRPr="001B5844" w:rsidRDefault="00763C9F" w:rsidP="001D0E86">
            <w:pPr>
              <w:autoSpaceDE w:val="0"/>
              <w:autoSpaceDN w:val="0"/>
              <w:adjustRightInd w:val="0"/>
              <w:rPr>
                <w:rFonts w:ascii="Arial" w:hAnsi="Arial" w:cs="Arial"/>
                <w:sz w:val="20"/>
                <w:szCs w:val="20"/>
              </w:rPr>
            </w:pPr>
          </w:p>
        </w:tc>
        <w:tc>
          <w:tcPr>
            <w:tcW w:w="1250" w:type="pct"/>
            <w:shd w:val="clear" w:color="auto" w:fill="auto"/>
          </w:tcPr>
          <w:p w14:paraId="62BA19CA"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Current Activity</w:t>
            </w:r>
          </w:p>
        </w:tc>
        <w:tc>
          <w:tcPr>
            <w:tcW w:w="1250" w:type="pct"/>
            <w:shd w:val="clear" w:color="auto" w:fill="auto"/>
          </w:tcPr>
          <w:p w14:paraId="187C57D1"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Frequency</w:t>
            </w:r>
          </w:p>
        </w:tc>
        <w:tc>
          <w:tcPr>
            <w:tcW w:w="1250" w:type="pct"/>
            <w:shd w:val="clear" w:color="auto" w:fill="auto"/>
          </w:tcPr>
          <w:p w14:paraId="7541A2F2"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Responsibility</w:t>
            </w:r>
          </w:p>
        </w:tc>
      </w:tr>
      <w:tr w:rsidR="00763C9F" w:rsidRPr="001B5844" w14:paraId="372037C2" w14:textId="77777777" w:rsidTr="001D0E86">
        <w:tc>
          <w:tcPr>
            <w:tcW w:w="1250" w:type="pct"/>
            <w:shd w:val="clear" w:color="auto" w:fill="auto"/>
          </w:tcPr>
          <w:p w14:paraId="2EFA9907"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Properly apply pesticides, herbicides and fertilizers</w:t>
            </w:r>
          </w:p>
        </w:tc>
        <w:tc>
          <w:tcPr>
            <w:tcW w:w="1250" w:type="pct"/>
            <w:shd w:val="clear" w:color="auto" w:fill="auto"/>
          </w:tcPr>
          <w:p w14:paraId="5ECD7C94"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X</w:t>
            </w:r>
          </w:p>
        </w:tc>
        <w:tc>
          <w:tcPr>
            <w:tcW w:w="1250" w:type="pct"/>
            <w:shd w:val="clear" w:color="auto" w:fill="auto"/>
          </w:tcPr>
          <w:p w14:paraId="0C312E35"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Continually</w:t>
            </w:r>
          </w:p>
        </w:tc>
        <w:tc>
          <w:tcPr>
            <w:tcW w:w="1250" w:type="pct"/>
            <w:shd w:val="clear" w:color="auto" w:fill="auto"/>
          </w:tcPr>
          <w:p w14:paraId="55C66512"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Parks Director, Public Works Department</w:t>
            </w:r>
          </w:p>
        </w:tc>
      </w:tr>
      <w:tr w:rsidR="00763C9F" w:rsidRPr="001B5844" w14:paraId="364069D3" w14:textId="77777777" w:rsidTr="001D0E86">
        <w:tc>
          <w:tcPr>
            <w:tcW w:w="1250" w:type="pct"/>
            <w:shd w:val="clear" w:color="auto" w:fill="auto"/>
          </w:tcPr>
          <w:p w14:paraId="6A07ED9B"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Inspect irrigation systems annually</w:t>
            </w:r>
          </w:p>
        </w:tc>
        <w:tc>
          <w:tcPr>
            <w:tcW w:w="1250" w:type="pct"/>
            <w:shd w:val="clear" w:color="auto" w:fill="auto"/>
          </w:tcPr>
          <w:p w14:paraId="4D33553C"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X</w:t>
            </w:r>
          </w:p>
        </w:tc>
        <w:tc>
          <w:tcPr>
            <w:tcW w:w="1250" w:type="pct"/>
            <w:shd w:val="clear" w:color="auto" w:fill="auto"/>
          </w:tcPr>
          <w:p w14:paraId="4559B74A"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Annually</w:t>
            </w:r>
          </w:p>
        </w:tc>
        <w:tc>
          <w:tcPr>
            <w:tcW w:w="1250" w:type="pct"/>
            <w:shd w:val="clear" w:color="auto" w:fill="auto"/>
          </w:tcPr>
          <w:p w14:paraId="1DD95938"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Parks Director, Public Works Department</w:t>
            </w:r>
          </w:p>
        </w:tc>
      </w:tr>
      <w:tr w:rsidR="00763C9F" w:rsidRPr="001B5844" w14:paraId="5FAC7729" w14:textId="77777777" w:rsidTr="001D0E86">
        <w:tc>
          <w:tcPr>
            <w:tcW w:w="1250" w:type="pct"/>
            <w:shd w:val="clear" w:color="auto" w:fill="auto"/>
          </w:tcPr>
          <w:p w14:paraId="60288B22"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Manage trash on a regular basis</w:t>
            </w:r>
          </w:p>
        </w:tc>
        <w:tc>
          <w:tcPr>
            <w:tcW w:w="1250" w:type="pct"/>
            <w:shd w:val="clear" w:color="auto" w:fill="auto"/>
          </w:tcPr>
          <w:p w14:paraId="0E6E7C22"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X</w:t>
            </w:r>
          </w:p>
        </w:tc>
        <w:tc>
          <w:tcPr>
            <w:tcW w:w="1250" w:type="pct"/>
            <w:shd w:val="clear" w:color="auto" w:fill="auto"/>
          </w:tcPr>
          <w:p w14:paraId="3F9CE397"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Continually</w:t>
            </w:r>
          </w:p>
        </w:tc>
        <w:tc>
          <w:tcPr>
            <w:tcW w:w="1250" w:type="pct"/>
            <w:shd w:val="clear" w:color="auto" w:fill="auto"/>
          </w:tcPr>
          <w:p w14:paraId="00D3FD63"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Parks Director, Public Works Department</w:t>
            </w:r>
          </w:p>
        </w:tc>
      </w:tr>
      <w:tr w:rsidR="00763C9F" w:rsidRPr="001B5844" w14:paraId="45EA9382" w14:textId="77777777" w:rsidTr="001D0E86">
        <w:tc>
          <w:tcPr>
            <w:tcW w:w="1250" w:type="pct"/>
            <w:shd w:val="clear" w:color="auto" w:fill="auto"/>
          </w:tcPr>
          <w:p w14:paraId="76644293"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Properly manage sediment and erosion during maintenance activities</w:t>
            </w:r>
          </w:p>
        </w:tc>
        <w:tc>
          <w:tcPr>
            <w:tcW w:w="1250" w:type="pct"/>
            <w:shd w:val="clear" w:color="auto" w:fill="auto"/>
          </w:tcPr>
          <w:p w14:paraId="7F5AEF2B"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X</w:t>
            </w:r>
          </w:p>
        </w:tc>
        <w:tc>
          <w:tcPr>
            <w:tcW w:w="1250" w:type="pct"/>
            <w:shd w:val="clear" w:color="auto" w:fill="auto"/>
          </w:tcPr>
          <w:p w14:paraId="5E9648DE"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Continually</w:t>
            </w:r>
          </w:p>
        </w:tc>
        <w:tc>
          <w:tcPr>
            <w:tcW w:w="1250" w:type="pct"/>
            <w:shd w:val="clear" w:color="auto" w:fill="auto"/>
          </w:tcPr>
          <w:p w14:paraId="46765D6A"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Parks Director, Street Construction Supervisor</w:t>
            </w:r>
          </w:p>
        </w:tc>
      </w:tr>
      <w:tr w:rsidR="00763C9F" w:rsidRPr="001B5844" w14:paraId="006429B8" w14:textId="77777777" w:rsidTr="001D0E86">
        <w:tc>
          <w:tcPr>
            <w:tcW w:w="1250" w:type="pct"/>
            <w:shd w:val="clear" w:color="auto" w:fill="auto"/>
          </w:tcPr>
          <w:p w14:paraId="5329C08F"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Follow proper landscape maintenance procedures and vegetation disposal</w:t>
            </w:r>
          </w:p>
        </w:tc>
        <w:tc>
          <w:tcPr>
            <w:tcW w:w="1250" w:type="pct"/>
            <w:shd w:val="clear" w:color="auto" w:fill="auto"/>
          </w:tcPr>
          <w:p w14:paraId="03CD2218"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X</w:t>
            </w:r>
          </w:p>
        </w:tc>
        <w:tc>
          <w:tcPr>
            <w:tcW w:w="1250" w:type="pct"/>
            <w:shd w:val="clear" w:color="auto" w:fill="auto"/>
          </w:tcPr>
          <w:p w14:paraId="6FA194A9"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Continually</w:t>
            </w:r>
          </w:p>
        </w:tc>
        <w:tc>
          <w:tcPr>
            <w:tcW w:w="1250" w:type="pct"/>
            <w:shd w:val="clear" w:color="auto" w:fill="auto"/>
          </w:tcPr>
          <w:p w14:paraId="24D0FC1A"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Parks Director, Street Construction Supervisor</w:t>
            </w:r>
          </w:p>
        </w:tc>
      </w:tr>
    </w:tbl>
    <w:p w14:paraId="1DA13B22" w14:textId="77777777" w:rsidR="00763C9F" w:rsidRDefault="00763C9F" w:rsidP="00763C9F">
      <w:pPr>
        <w:autoSpaceDE w:val="0"/>
        <w:autoSpaceDN w:val="0"/>
        <w:adjustRightInd w:val="0"/>
        <w:rPr>
          <w:rFonts w:ascii="Arial" w:hAnsi="Arial" w:cs="Arial"/>
        </w:rPr>
      </w:pPr>
    </w:p>
    <w:p w14:paraId="4D663F2D" w14:textId="77777777" w:rsidR="00763C9F" w:rsidRDefault="00763C9F" w:rsidP="00763C9F">
      <w:pPr>
        <w:autoSpaceDE w:val="0"/>
        <w:autoSpaceDN w:val="0"/>
        <w:adjustRightInd w:val="0"/>
        <w:rPr>
          <w:rFonts w:ascii="Arial" w:hAnsi="Arial" w:cs="Arial"/>
          <w:b/>
        </w:rPr>
      </w:pPr>
      <w:r>
        <w:rPr>
          <w:rFonts w:ascii="Arial" w:hAnsi="Arial" w:cs="Arial"/>
        </w:rPr>
        <w:tab/>
      </w:r>
      <w:r>
        <w:rPr>
          <w:rFonts w:ascii="Arial" w:hAnsi="Arial" w:cs="Arial"/>
          <w:b/>
        </w:rPr>
        <w:t>3.5.a  Vegetation Management</w:t>
      </w:r>
    </w:p>
    <w:p w14:paraId="66926F92" w14:textId="77777777" w:rsidR="00763C9F" w:rsidRDefault="00763C9F" w:rsidP="00763C9F">
      <w:pPr>
        <w:autoSpaceDE w:val="0"/>
        <w:autoSpaceDN w:val="0"/>
        <w:adjustRightInd w:val="0"/>
        <w:rPr>
          <w:rFonts w:ascii="Arial" w:hAnsi="Arial" w:cs="Arial"/>
          <w:b/>
        </w:rPr>
      </w:pPr>
    </w:p>
    <w:p w14:paraId="1ACF2628" w14:textId="77777777" w:rsidR="00763C9F" w:rsidRDefault="00763C9F" w:rsidP="00763C9F">
      <w:pPr>
        <w:autoSpaceDE w:val="0"/>
        <w:autoSpaceDN w:val="0"/>
        <w:adjustRightInd w:val="0"/>
        <w:ind w:left="720"/>
        <w:rPr>
          <w:rFonts w:ascii="Arial" w:hAnsi="Arial" w:cs="Arial"/>
        </w:rPr>
      </w:pPr>
      <w:r>
        <w:rPr>
          <w:rFonts w:ascii="Arial" w:hAnsi="Arial" w:cs="Arial"/>
        </w:rPr>
        <w:t>Proper turf management and landscape maintenance practices have the potential to reduce the amount of stormwater runoff and the amount of pollutants that drain to receiving waters.  Vegetated spaces provide an excellent opportunity to infiltrate precipitation as it falls and filter pollutants before they can be washed into the stormwater system.  Vegetation management includes maintaining landscaping throughout park and open space areas, erosion and sediment control, proper vegetation disposal, proper fertilization, pesticide and herbicide application, and controlling noxious weeds, pests, and unwanted vegetation growth.</w:t>
      </w:r>
    </w:p>
    <w:p w14:paraId="17F79883" w14:textId="77777777" w:rsidR="00763C9F" w:rsidRDefault="00763C9F" w:rsidP="00763C9F">
      <w:pPr>
        <w:autoSpaceDE w:val="0"/>
        <w:autoSpaceDN w:val="0"/>
        <w:adjustRightInd w:val="0"/>
        <w:ind w:left="720"/>
        <w:rPr>
          <w:rFonts w:ascii="Arial" w:hAnsi="Arial" w:cs="Arial"/>
        </w:rPr>
      </w:pPr>
    </w:p>
    <w:p w14:paraId="10A2941D" w14:textId="77777777" w:rsidR="00763C9F" w:rsidRDefault="00763C9F" w:rsidP="00763C9F">
      <w:pPr>
        <w:autoSpaceDE w:val="0"/>
        <w:autoSpaceDN w:val="0"/>
        <w:adjustRightInd w:val="0"/>
        <w:ind w:left="720"/>
        <w:rPr>
          <w:rFonts w:ascii="Arial" w:hAnsi="Arial" w:cs="Arial"/>
          <w:b/>
        </w:rPr>
      </w:pPr>
      <w:r>
        <w:rPr>
          <w:rFonts w:ascii="Arial" w:hAnsi="Arial" w:cs="Arial"/>
          <w:b/>
        </w:rPr>
        <w:t>3.5.b  Trash Management</w:t>
      </w:r>
    </w:p>
    <w:p w14:paraId="4818CAB1" w14:textId="77777777" w:rsidR="00763C9F" w:rsidRDefault="00763C9F" w:rsidP="00763C9F">
      <w:pPr>
        <w:autoSpaceDE w:val="0"/>
        <w:autoSpaceDN w:val="0"/>
        <w:adjustRightInd w:val="0"/>
        <w:ind w:left="720"/>
        <w:rPr>
          <w:rFonts w:ascii="Arial" w:hAnsi="Arial" w:cs="Arial"/>
          <w:b/>
        </w:rPr>
      </w:pPr>
    </w:p>
    <w:p w14:paraId="7A24BDF1" w14:textId="77777777" w:rsidR="00763C9F" w:rsidRDefault="00763C9F" w:rsidP="00763C9F">
      <w:pPr>
        <w:autoSpaceDE w:val="0"/>
        <w:autoSpaceDN w:val="0"/>
        <w:adjustRightInd w:val="0"/>
        <w:ind w:left="720"/>
        <w:rPr>
          <w:rFonts w:ascii="Arial" w:hAnsi="Arial" w:cs="Arial"/>
        </w:rPr>
      </w:pPr>
      <w:r>
        <w:rPr>
          <w:rFonts w:ascii="Arial" w:hAnsi="Arial" w:cs="Arial"/>
        </w:rPr>
        <w:t>Trash and debris removal helps prevent garbage and leachate from entering the stormwater conveyance system polluting receiving waters.</w:t>
      </w:r>
    </w:p>
    <w:p w14:paraId="6E97B7FD" w14:textId="77777777" w:rsidR="00763C9F" w:rsidRDefault="00763C9F" w:rsidP="00763C9F">
      <w:pPr>
        <w:autoSpaceDE w:val="0"/>
        <w:autoSpaceDN w:val="0"/>
        <w:adjustRightInd w:val="0"/>
        <w:ind w:left="720"/>
        <w:rPr>
          <w:rFonts w:ascii="Arial" w:hAnsi="Arial" w:cs="Arial"/>
        </w:rPr>
      </w:pPr>
    </w:p>
    <w:p w14:paraId="4D7A6569" w14:textId="77777777" w:rsidR="00763C9F" w:rsidRDefault="00763C9F" w:rsidP="00763C9F">
      <w:pPr>
        <w:autoSpaceDE w:val="0"/>
        <w:autoSpaceDN w:val="0"/>
        <w:adjustRightInd w:val="0"/>
        <w:ind w:left="720"/>
        <w:rPr>
          <w:rFonts w:ascii="Arial" w:hAnsi="Arial" w:cs="Arial"/>
          <w:b/>
        </w:rPr>
      </w:pPr>
      <w:r>
        <w:rPr>
          <w:rFonts w:ascii="Arial" w:hAnsi="Arial" w:cs="Arial"/>
          <w:b/>
        </w:rPr>
        <w:t>3.5.c  Storage Areas</w:t>
      </w:r>
    </w:p>
    <w:p w14:paraId="6B915AC3" w14:textId="77777777" w:rsidR="00763C9F" w:rsidRDefault="00763C9F" w:rsidP="00763C9F">
      <w:pPr>
        <w:autoSpaceDE w:val="0"/>
        <w:autoSpaceDN w:val="0"/>
        <w:adjustRightInd w:val="0"/>
        <w:ind w:left="720"/>
        <w:rPr>
          <w:rFonts w:ascii="Arial" w:hAnsi="Arial" w:cs="Arial"/>
          <w:b/>
        </w:rPr>
      </w:pPr>
    </w:p>
    <w:p w14:paraId="4253E114" w14:textId="76AC1DB5" w:rsidR="00763C9F" w:rsidRDefault="00763C9F" w:rsidP="00763C9F">
      <w:pPr>
        <w:autoSpaceDE w:val="0"/>
        <w:autoSpaceDN w:val="0"/>
        <w:adjustRightInd w:val="0"/>
        <w:ind w:left="720"/>
        <w:rPr>
          <w:rFonts w:ascii="Arial" w:hAnsi="Arial" w:cs="Arial"/>
        </w:rPr>
      </w:pPr>
      <w:r>
        <w:rPr>
          <w:rFonts w:ascii="Arial" w:hAnsi="Arial" w:cs="Arial"/>
        </w:rPr>
        <w:t>Maintenance vehicles, equipment, and uncovered stockpiles have the potential to leak or contribute pollutants to the stormwater system during rain or snow melt events.  Vehicle, equipment, and material storage should be maintained according to the Storm Water Management Plan (SWMP).</w:t>
      </w:r>
    </w:p>
    <w:p w14:paraId="43FC8D88" w14:textId="77777777" w:rsidR="00763C9F" w:rsidRDefault="00763C9F" w:rsidP="00763C9F">
      <w:pPr>
        <w:autoSpaceDE w:val="0"/>
        <w:autoSpaceDN w:val="0"/>
        <w:adjustRightInd w:val="0"/>
        <w:ind w:left="720"/>
        <w:rPr>
          <w:rFonts w:ascii="Arial" w:hAnsi="Arial" w:cs="Arial"/>
        </w:rPr>
      </w:pPr>
    </w:p>
    <w:p w14:paraId="26EE8805" w14:textId="77777777" w:rsidR="00763C9F" w:rsidRDefault="00763C9F" w:rsidP="00763C9F">
      <w:pPr>
        <w:autoSpaceDE w:val="0"/>
        <w:autoSpaceDN w:val="0"/>
        <w:adjustRightInd w:val="0"/>
        <w:rPr>
          <w:rFonts w:ascii="Arial" w:hAnsi="Arial" w:cs="Arial"/>
        </w:rPr>
      </w:pPr>
    </w:p>
    <w:p w14:paraId="27E4F3CC" w14:textId="77777777" w:rsidR="00763C9F" w:rsidRPr="004E7C0F" w:rsidRDefault="00763C9F" w:rsidP="00763C9F">
      <w:pPr>
        <w:numPr>
          <w:ilvl w:val="1"/>
          <w:numId w:val="61"/>
        </w:numPr>
        <w:autoSpaceDE w:val="0"/>
        <w:autoSpaceDN w:val="0"/>
        <w:adjustRightInd w:val="0"/>
        <w:rPr>
          <w:rFonts w:ascii="Arial" w:hAnsi="Arial" w:cs="Arial"/>
          <w:b/>
        </w:rPr>
      </w:pPr>
      <w:r>
        <w:rPr>
          <w:rFonts w:ascii="Arial" w:hAnsi="Arial" w:cs="Arial"/>
          <w:b/>
        </w:rPr>
        <w:lastRenderedPageBreak/>
        <w:t>Construction Projects</w:t>
      </w:r>
    </w:p>
    <w:p w14:paraId="156993A2" w14:textId="77777777" w:rsidR="00763C9F" w:rsidRDefault="00763C9F" w:rsidP="00763C9F">
      <w:pPr>
        <w:autoSpaceDE w:val="0"/>
        <w:autoSpaceDN w:val="0"/>
        <w:adjustRightInd w:val="0"/>
        <w:rPr>
          <w:rFonts w:ascii="Arial" w:hAnsi="Arial" w:cs="Arial"/>
          <w:i/>
        </w:rPr>
      </w:pPr>
    </w:p>
    <w:p w14:paraId="0E515C03" w14:textId="77777777" w:rsidR="00763C9F" w:rsidRDefault="00763C9F" w:rsidP="00763C9F">
      <w:pPr>
        <w:autoSpaceDE w:val="0"/>
        <w:autoSpaceDN w:val="0"/>
        <w:adjustRightInd w:val="0"/>
        <w:ind w:left="720"/>
        <w:rPr>
          <w:rFonts w:ascii="Arial" w:hAnsi="Arial" w:cs="Arial"/>
        </w:rPr>
      </w:pPr>
      <w:r>
        <w:rPr>
          <w:rFonts w:ascii="Arial" w:hAnsi="Arial" w:cs="Arial"/>
        </w:rPr>
        <w:t>During construction, proper erosion and sediment controls should be used to prevent sediment-laden stormwater from flowing away from the site and into the stormwater collection and conveyance system.  The Missouri Department of Natural Resources (DNR) requires construction sites greater than one acre (or that are part of a common plan of development that accumulatively is greater than one acre) to document their planned sediment and erosion control techniques and to obtain an NPDES Construction Stormwater General Permit from DNR.</w:t>
      </w:r>
    </w:p>
    <w:p w14:paraId="62438E5E" w14:textId="77777777" w:rsidR="00763C9F" w:rsidRDefault="00763C9F" w:rsidP="00763C9F">
      <w:pPr>
        <w:autoSpaceDE w:val="0"/>
        <w:autoSpaceDN w:val="0"/>
        <w:adjustRightInd w:val="0"/>
        <w:rPr>
          <w:rFonts w:ascii="Arial" w:hAnsi="Arial" w:cs="Arial"/>
        </w:rPr>
      </w:pPr>
    </w:p>
    <w:p w14:paraId="54B99D97" w14:textId="77777777" w:rsidR="00763C9F" w:rsidRDefault="00763C9F" w:rsidP="00763C9F">
      <w:pPr>
        <w:autoSpaceDE w:val="0"/>
        <w:autoSpaceDN w:val="0"/>
        <w:adjustRightInd w:val="0"/>
        <w:ind w:left="360"/>
        <w:rPr>
          <w:rFonts w:ascii="Arial" w:hAnsi="Arial" w:cs="Arial"/>
        </w:rPr>
      </w:pPr>
      <w:r>
        <w:rPr>
          <w:rFonts w:ascii="Arial" w:hAnsi="Arial" w:cs="Arial"/>
        </w:rPr>
        <w:t>The following construction projects are required to have a NPDES Construction Stormwater General Permit:</w:t>
      </w:r>
    </w:p>
    <w:p w14:paraId="6FDF83D7" w14:textId="77777777" w:rsidR="00763C9F" w:rsidRDefault="00763C9F" w:rsidP="00763C9F">
      <w:pPr>
        <w:autoSpaceDE w:val="0"/>
        <w:autoSpaceDN w:val="0"/>
        <w:adjustRightInd w:val="0"/>
        <w:rPr>
          <w:rFonts w:ascii="Arial" w:hAnsi="Arial" w:cs="Arial"/>
        </w:rPr>
      </w:pPr>
    </w:p>
    <w:p w14:paraId="6CD1D513" w14:textId="77777777" w:rsidR="00763C9F" w:rsidRDefault="00763C9F" w:rsidP="00763C9F">
      <w:pPr>
        <w:numPr>
          <w:ilvl w:val="0"/>
          <w:numId w:val="57"/>
        </w:numPr>
        <w:autoSpaceDE w:val="0"/>
        <w:autoSpaceDN w:val="0"/>
        <w:adjustRightInd w:val="0"/>
        <w:rPr>
          <w:rFonts w:ascii="Arial" w:hAnsi="Arial" w:cs="Arial"/>
        </w:rPr>
      </w:pPr>
      <w:r>
        <w:rPr>
          <w:rFonts w:ascii="Arial" w:hAnsi="Arial" w:cs="Arial"/>
        </w:rPr>
        <w:t>Clearing, grading and/or excavation (including forest practices) that results in the disturbance of one or more acres and discharges stormwater to surface waters of the State; or</w:t>
      </w:r>
    </w:p>
    <w:p w14:paraId="48E8316A" w14:textId="77777777" w:rsidR="00763C9F" w:rsidRDefault="00763C9F" w:rsidP="00763C9F">
      <w:pPr>
        <w:numPr>
          <w:ilvl w:val="0"/>
          <w:numId w:val="57"/>
        </w:numPr>
        <w:autoSpaceDE w:val="0"/>
        <w:autoSpaceDN w:val="0"/>
        <w:adjustRightInd w:val="0"/>
        <w:rPr>
          <w:rFonts w:ascii="Arial" w:hAnsi="Arial" w:cs="Arial"/>
        </w:rPr>
      </w:pPr>
      <w:r>
        <w:rPr>
          <w:rFonts w:ascii="Arial" w:hAnsi="Arial" w:cs="Arial"/>
        </w:rPr>
        <w:t>Clearing, grading and/or excavation on sites smaller than one or more acres that are part of a larger common plan of development or sale that will ultimately disturb one acre or more, and discharge stormwater to surface waters of the State; or</w:t>
      </w:r>
    </w:p>
    <w:p w14:paraId="0EBC7E8F" w14:textId="77777777" w:rsidR="00763C9F" w:rsidRDefault="00763C9F" w:rsidP="00763C9F">
      <w:pPr>
        <w:numPr>
          <w:ilvl w:val="0"/>
          <w:numId w:val="57"/>
        </w:numPr>
        <w:autoSpaceDE w:val="0"/>
        <w:autoSpaceDN w:val="0"/>
        <w:adjustRightInd w:val="0"/>
        <w:rPr>
          <w:rFonts w:ascii="Arial" w:hAnsi="Arial" w:cs="Arial"/>
        </w:rPr>
      </w:pPr>
      <w:r>
        <w:rPr>
          <w:rFonts w:ascii="Arial" w:hAnsi="Arial" w:cs="Arial"/>
        </w:rPr>
        <w:t xml:space="preserve">Any size construction activity discharging stormwater to waters of the State that DNR determines to be a significant contributor of pollutants to waters of the State of </w:t>
      </w:r>
      <w:smartTag w:uri="urn:schemas-microsoft-com:office:smarttags" w:element="State">
        <w:smartTag w:uri="urn:schemas-microsoft-com:office:smarttags" w:element="place">
          <w:r>
            <w:rPr>
              <w:rFonts w:ascii="Arial" w:hAnsi="Arial" w:cs="Arial"/>
            </w:rPr>
            <w:t>Missouri</w:t>
          </w:r>
        </w:smartTag>
      </w:smartTag>
      <w:r>
        <w:rPr>
          <w:rFonts w:ascii="Arial" w:hAnsi="Arial" w:cs="Arial"/>
        </w:rPr>
        <w:t xml:space="preserve"> or that DNR reasonably expects to cause a violation of any water quality standard.</w:t>
      </w:r>
    </w:p>
    <w:p w14:paraId="704FFFA0" w14:textId="77777777" w:rsidR="00763C9F" w:rsidRDefault="00763C9F" w:rsidP="00763C9F">
      <w:pPr>
        <w:autoSpaceDE w:val="0"/>
        <w:autoSpaceDN w:val="0"/>
        <w:adjustRightInd w:val="0"/>
        <w:rPr>
          <w:rFonts w:ascii="Arial" w:hAnsi="Arial" w:cs="Arial"/>
        </w:rPr>
      </w:pPr>
    </w:p>
    <w:p w14:paraId="480E887F" w14:textId="77777777" w:rsidR="00763C9F" w:rsidRDefault="00763C9F" w:rsidP="00763C9F">
      <w:pPr>
        <w:autoSpaceDE w:val="0"/>
        <w:autoSpaceDN w:val="0"/>
        <w:adjustRightInd w:val="0"/>
        <w:ind w:left="360"/>
        <w:rPr>
          <w:rFonts w:ascii="Arial" w:hAnsi="Arial" w:cs="Arial"/>
        </w:rPr>
      </w:pPr>
      <w:r>
        <w:rPr>
          <w:rFonts w:ascii="Arial" w:hAnsi="Arial" w:cs="Arial"/>
        </w:rPr>
        <w:t xml:space="preserve">The following construction activities are </w:t>
      </w:r>
      <w:r>
        <w:rPr>
          <w:rFonts w:ascii="Arial" w:hAnsi="Arial" w:cs="Arial"/>
          <w:b/>
        </w:rPr>
        <w:t>exempt</w:t>
      </w:r>
      <w:r>
        <w:rPr>
          <w:rFonts w:ascii="Arial" w:hAnsi="Arial" w:cs="Arial"/>
        </w:rPr>
        <w:t xml:space="preserve"> from NPDES permit coverage:</w:t>
      </w:r>
    </w:p>
    <w:p w14:paraId="70975536" w14:textId="77777777" w:rsidR="00763C9F" w:rsidRDefault="00763C9F" w:rsidP="00763C9F">
      <w:pPr>
        <w:autoSpaceDE w:val="0"/>
        <w:autoSpaceDN w:val="0"/>
        <w:adjustRightInd w:val="0"/>
        <w:rPr>
          <w:rFonts w:ascii="Arial" w:hAnsi="Arial" w:cs="Arial"/>
        </w:rPr>
      </w:pPr>
    </w:p>
    <w:p w14:paraId="78ACFA17" w14:textId="77777777" w:rsidR="00763C9F" w:rsidRDefault="00763C9F" w:rsidP="00763C9F">
      <w:pPr>
        <w:numPr>
          <w:ilvl w:val="0"/>
          <w:numId w:val="58"/>
        </w:numPr>
        <w:autoSpaceDE w:val="0"/>
        <w:autoSpaceDN w:val="0"/>
        <w:adjustRightInd w:val="0"/>
        <w:rPr>
          <w:rFonts w:ascii="Arial" w:hAnsi="Arial" w:cs="Arial"/>
        </w:rPr>
      </w:pPr>
      <w:r>
        <w:rPr>
          <w:rFonts w:ascii="Arial" w:hAnsi="Arial" w:cs="Arial"/>
        </w:rPr>
        <w:t>Construction activities that discharge all stormwater and non-stormwater to ground water, and have no point source discharge to either surface water or a storm sewer system that drains to surface waters of the State.</w:t>
      </w:r>
    </w:p>
    <w:p w14:paraId="1F033FC4" w14:textId="77777777" w:rsidR="00763C9F" w:rsidRDefault="00763C9F" w:rsidP="00763C9F">
      <w:pPr>
        <w:numPr>
          <w:ilvl w:val="0"/>
          <w:numId w:val="58"/>
        </w:numPr>
        <w:autoSpaceDE w:val="0"/>
        <w:autoSpaceDN w:val="0"/>
        <w:adjustRightInd w:val="0"/>
        <w:rPr>
          <w:rFonts w:ascii="Arial" w:hAnsi="Arial" w:cs="Arial"/>
        </w:rPr>
      </w:pPr>
      <w:r>
        <w:rPr>
          <w:rFonts w:ascii="Arial" w:hAnsi="Arial" w:cs="Arial"/>
        </w:rPr>
        <w:t>Routine maintenance that is performed to maintain the original line and grade, hydraulic capacity, or original purpose of a facility.</w:t>
      </w:r>
    </w:p>
    <w:p w14:paraId="5AB1FBF9" w14:textId="77777777" w:rsidR="00763C9F" w:rsidRDefault="00763C9F" w:rsidP="00763C9F">
      <w:pPr>
        <w:autoSpaceDE w:val="0"/>
        <w:autoSpaceDN w:val="0"/>
        <w:adjustRightInd w:val="0"/>
        <w:rPr>
          <w:rFonts w:ascii="Arial" w:hAnsi="Arial" w:cs="Arial"/>
        </w:rPr>
      </w:pPr>
    </w:p>
    <w:p w14:paraId="791C5B04" w14:textId="77777777" w:rsidR="00763C9F" w:rsidRDefault="00763C9F" w:rsidP="00763C9F">
      <w:pPr>
        <w:autoSpaceDE w:val="0"/>
        <w:autoSpaceDN w:val="0"/>
        <w:adjustRightInd w:val="0"/>
        <w:ind w:left="360"/>
        <w:rPr>
          <w:rFonts w:ascii="Arial" w:hAnsi="Arial" w:cs="Arial"/>
        </w:rPr>
      </w:pPr>
      <w:r>
        <w:rPr>
          <w:rFonts w:ascii="Arial" w:hAnsi="Arial" w:cs="Arial"/>
        </w:rPr>
        <w:t>Municipal projects that are subject to the NPDES Construction Stormwater Permit should refer to  the Webb City Storm Water Management Plan (SWMP) for information regarding required construction and erosion and sediment control design criteria and best management practices (BMPs).</w:t>
      </w:r>
    </w:p>
    <w:p w14:paraId="4FDCA74E" w14:textId="77777777" w:rsidR="00763C9F" w:rsidRDefault="00763C9F" w:rsidP="00763C9F">
      <w:pPr>
        <w:autoSpaceDE w:val="0"/>
        <w:autoSpaceDN w:val="0"/>
        <w:adjustRightInd w:val="0"/>
        <w:rPr>
          <w:rFonts w:ascii="Arial" w:hAnsi="Arial" w:cs="Arial"/>
        </w:rPr>
      </w:pPr>
    </w:p>
    <w:p w14:paraId="5F0B491B" w14:textId="77777777" w:rsidR="00763C9F" w:rsidRDefault="00763C9F" w:rsidP="00763C9F">
      <w:pPr>
        <w:numPr>
          <w:ilvl w:val="1"/>
          <w:numId w:val="61"/>
        </w:numPr>
        <w:autoSpaceDE w:val="0"/>
        <w:autoSpaceDN w:val="0"/>
        <w:adjustRightInd w:val="0"/>
        <w:rPr>
          <w:rFonts w:ascii="Arial" w:hAnsi="Arial" w:cs="Arial"/>
          <w:b/>
        </w:rPr>
      </w:pPr>
      <w:r>
        <w:rPr>
          <w:rFonts w:ascii="Arial" w:hAnsi="Arial" w:cs="Arial"/>
          <w:b/>
        </w:rPr>
        <w:t>Industrial Activities</w:t>
      </w:r>
    </w:p>
    <w:p w14:paraId="4F006E9E" w14:textId="77777777" w:rsidR="00763C9F" w:rsidRDefault="00763C9F" w:rsidP="00763C9F">
      <w:pPr>
        <w:autoSpaceDE w:val="0"/>
        <w:autoSpaceDN w:val="0"/>
        <w:adjustRightInd w:val="0"/>
        <w:rPr>
          <w:rFonts w:ascii="Arial" w:hAnsi="Arial" w:cs="Arial"/>
          <w:b/>
        </w:rPr>
      </w:pPr>
    </w:p>
    <w:p w14:paraId="5EA08D1F" w14:textId="77777777" w:rsidR="00763C9F" w:rsidRDefault="00763C9F" w:rsidP="00763C9F">
      <w:pPr>
        <w:autoSpaceDE w:val="0"/>
        <w:autoSpaceDN w:val="0"/>
        <w:adjustRightInd w:val="0"/>
        <w:ind w:left="450"/>
        <w:rPr>
          <w:rFonts w:ascii="Arial" w:hAnsi="Arial" w:cs="Arial"/>
        </w:rPr>
      </w:pPr>
      <w:r>
        <w:rPr>
          <w:rFonts w:ascii="Arial" w:hAnsi="Arial" w:cs="Arial"/>
        </w:rPr>
        <w:t xml:space="preserve">Industrial activities require proper erosion and sediment controls to be used to prevent sediment-laden stormwater from flowing away from the site and into the stormwater collection and conveyance system.  Industrial activities are typically subject to the DNR issued Industrial Stormwater </w:t>
      </w:r>
      <w:r>
        <w:rPr>
          <w:rFonts w:ascii="Arial" w:hAnsi="Arial" w:cs="Arial"/>
          <w:i/>
        </w:rPr>
        <w:t>General Permit</w:t>
      </w:r>
      <w:r>
        <w:rPr>
          <w:rFonts w:ascii="Arial" w:hAnsi="Arial" w:cs="Arial"/>
        </w:rPr>
        <w:t xml:space="preserve"> (Industrial Permit) that authorizes stormwater discharges associated with industrial activities.  The Industrial Permit requires the development and implementation of a Storm Water Pollution Prevention Plan (SWPPP) and a sampling plan to the permitted facility.</w:t>
      </w:r>
    </w:p>
    <w:p w14:paraId="5052C36A" w14:textId="77777777" w:rsidR="00763C9F" w:rsidRDefault="00763C9F" w:rsidP="00763C9F">
      <w:pPr>
        <w:autoSpaceDE w:val="0"/>
        <w:autoSpaceDN w:val="0"/>
        <w:adjustRightInd w:val="0"/>
        <w:rPr>
          <w:rFonts w:ascii="Arial" w:hAnsi="Arial" w:cs="Arial"/>
        </w:rPr>
      </w:pPr>
    </w:p>
    <w:p w14:paraId="121F9B98" w14:textId="77777777" w:rsidR="00763C9F" w:rsidRDefault="00763C9F" w:rsidP="00763C9F">
      <w:pPr>
        <w:numPr>
          <w:ilvl w:val="1"/>
          <w:numId w:val="61"/>
        </w:numPr>
        <w:autoSpaceDE w:val="0"/>
        <w:autoSpaceDN w:val="0"/>
        <w:adjustRightInd w:val="0"/>
        <w:rPr>
          <w:rFonts w:ascii="Arial" w:hAnsi="Arial" w:cs="Arial"/>
          <w:b/>
        </w:rPr>
      </w:pPr>
      <w:r>
        <w:rPr>
          <w:rFonts w:ascii="Arial" w:hAnsi="Arial" w:cs="Arial"/>
          <w:b/>
        </w:rPr>
        <w:t xml:space="preserve">   Material Storage Areas, Heavy Equipment Storage Areas and</w:t>
      </w:r>
    </w:p>
    <w:p w14:paraId="61A0C0C7" w14:textId="77777777" w:rsidR="00763C9F" w:rsidRDefault="00763C9F" w:rsidP="00763C9F">
      <w:pPr>
        <w:autoSpaceDE w:val="0"/>
        <w:autoSpaceDN w:val="0"/>
        <w:adjustRightInd w:val="0"/>
        <w:ind w:left="810" w:firstLine="270"/>
        <w:rPr>
          <w:rFonts w:ascii="Arial" w:hAnsi="Arial" w:cs="Arial"/>
          <w:b/>
        </w:rPr>
      </w:pPr>
      <w:r>
        <w:rPr>
          <w:rFonts w:ascii="Arial" w:hAnsi="Arial" w:cs="Arial"/>
          <w:b/>
        </w:rPr>
        <w:t xml:space="preserve">  Maintenance Areas</w:t>
      </w:r>
    </w:p>
    <w:p w14:paraId="6F1072B9" w14:textId="77777777" w:rsidR="00763C9F" w:rsidRDefault="00763C9F" w:rsidP="00763C9F">
      <w:pPr>
        <w:autoSpaceDE w:val="0"/>
        <w:autoSpaceDN w:val="0"/>
        <w:adjustRightInd w:val="0"/>
        <w:rPr>
          <w:rFonts w:ascii="Arial" w:hAnsi="Arial" w:cs="Arial"/>
          <w:b/>
        </w:rPr>
      </w:pPr>
    </w:p>
    <w:p w14:paraId="650E1AA4" w14:textId="77777777" w:rsidR="00763C9F" w:rsidRDefault="00763C9F" w:rsidP="00763C9F">
      <w:pPr>
        <w:autoSpaceDE w:val="0"/>
        <w:autoSpaceDN w:val="0"/>
        <w:adjustRightInd w:val="0"/>
        <w:ind w:left="720"/>
        <w:rPr>
          <w:rFonts w:ascii="Arial" w:hAnsi="Arial" w:cs="Arial"/>
        </w:rPr>
      </w:pPr>
      <w:r>
        <w:rPr>
          <w:rFonts w:ascii="Arial" w:hAnsi="Arial" w:cs="Arial"/>
        </w:rPr>
        <w:lastRenderedPageBreak/>
        <w:t>The Phase II Permit requires all material storage areas, heavy equipment storage areas, and maintenance areas to develop and implement a SWPPP to protect water quality and prevent the discharge of contaminated stormwater to surface or groundwater.  The SWPPP describes both operational and structural BMPs that will be implemented at each facility.</w:t>
      </w:r>
    </w:p>
    <w:p w14:paraId="6920F418" w14:textId="77777777" w:rsidR="00763C9F" w:rsidRDefault="00763C9F" w:rsidP="00763C9F">
      <w:pPr>
        <w:autoSpaceDE w:val="0"/>
        <w:autoSpaceDN w:val="0"/>
        <w:adjustRightInd w:val="0"/>
        <w:rPr>
          <w:rFonts w:ascii="Arial" w:hAnsi="Arial" w:cs="Arial"/>
        </w:rPr>
      </w:pPr>
      <w:r>
        <w:rPr>
          <w:rFonts w:ascii="Arial" w:hAnsi="Arial" w:cs="Arial"/>
        </w:rPr>
        <w:tab/>
      </w:r>
    </w:p>
    <w:p w14:paraId="304139DA" w14:textId="77777777" w:rsidR="00763C9F" w:rsidRDefault="00763C9F" w:rsidP="00763C9F">
      <w:pPr>
        <w:autoSpaceDE w:val="0"/>
        <w:autoSpaceDN w:val="0"/>
        <w:adjustRightInd w:val="0"/>
        <w:ind w:firstLine="360"/>
        <w:rPr>
          <w:rFonts w:ascii="Arial" w:hAnsi="Arial" w:cs="Arial"/>
        </w:rPr>
      </w:pPr>
      <w:r>
        <w:rPr>
          <w:rFonts w:ascii="Arial" w:hAnsi="Arial" w:cs="Arial"/>
        </w:rPr>
        <w:t xml:space="preserve">The following </w:t>
      </w:r>
      <w:smartTag w:uri="urn:schemas-microsoft-com:office:smarttags" w:element="place">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smartTag>
      <w:r>
        <w:rPr>
          <w:rFonts w:ascii="Arial" w:hAnsi="Arial" w:cs="Arial"/>
        </w:rPr>
        <w:t xml:space="preserve"> properties are covered by the SWPPP</w:t>
      </w:r>
    </w:p>
    <w:p w14:paraId="515520B5" w14:textId="77777777" w:rsidR="00763C9F" w:rsidRDefault="00763C9F" w:rsidP="00763C9F">
      <w:pPr>
        <w:autoSpaceDE w:val="0"/>
        <w:autoSpaceDN w:val="0"/>
        <w:adjustRightInd w:val="0"/>
        <w:rPr>
          <w:rFonts w:ascii="Arial" w:hAnsi="Arial" w:cs="Arial"/>
        </w:rPr>
      </w:pPr>
    </w:p>
    <w:p w14:paraId="49D4A8A7" w14:textId="77777777" w:rsidR="00763C9F" w:rsidRDefault="00763C9F" w:rsidP="00763C9F">
      <w:pPr>
        <w:numPr>
          <w:ilvl w:val="0"/>
          <w:numId w:val="59"/>
        </w:numPr>
        <w:autoSpaceDE w:val="0"/>
        <w:autoSpaceDN w:val="0"/>
        <w:adjustRightInd w:val="0"/>
        <w:rPr>
          <w:rFonts w:ascii="Arial" w:hAnsi="Arial" w:cs="Arial"/>
        </w:rPr>
      </w:pPr>
      <w:r>
        <w:rPr>
          <w:rFonts w:ascii="Arial" w:hAnsi="Arial" w:cs="Arial"/>
        </w:rPr>
        <w:t>Public Works Department</w:t>
      </w:r>
    </w:p>
    <w:p w14:paraId="7E56F3E5" w14:textId="77777777" w:rsidR="00763C9F" w:rsidRDefault="00763C9F" w:rsidP="00763C9F">
      <w:pPr>
        <w:numPr>
          <w:ilvl w:val="0"/>
          <w:numId w:val="59"/>
        </w:numPr>
        <w:autoSpaceDE w:val="0"/>
        <w:autoSpaceDN w:val="0"/>
        <w:adjustRightInd w:val="0"/>
        <w:rPr>
          <w:rFonts w:ascii="Arial" w:hAnsi="Arial" w:cs="Arial"/>
        </w:rPr>
      </w:pPr>
      <w:smartTag w:uri="urn:schemas-microsoft-com:office:smarttags" w:element="Street">
        <w:smartTag w:uri="urn:schemas-microsoft-com:office:smarttags" w:element="address">
          <w:r>
            <w:rPr>
              <w:rFonts w:ascii="Arial" w:hAnsi="Arial" w:cs="Arial"/>
            </w:rPr>
            <w:t>110 E Church Street</w:t>
          </w:r>
        </w:smartTag>
      </w:smartTag>
      <w:r>
        <w:rPr>
          <w:rFonts w:ascii="Arial" w:hAnsi="Arial" w:cs="Arial"/>
        </w:rPr>
        <w:t xml:space="preserve"> Annex</w:t>
      </w:r>
    </w:p>
    <w:p w14:paraId="68D7813D" w14:textId="77777777" w:rsidR="00763C9F" w:rsidRDefault="00763C9F" w:rsidP="00763C9F">
      <w:pPr>
        <w:numPr>
          <w:ilvl w:val="0"/>
          <w:numId w:val="59"/>
        </w:numPr>
        <w:autoSpaceDE w:val="0"/>
        <w:autoSpaceDN w:val="0"/>
        <w:adjustRightInd w:val="0"/>
        <w:rPr>
          <w:rFonts w:ascii="Arial" w:hAnsi="Arial" w:cs="Arial"/>
        </w:rPr>
      </w:pPr>
      <w:r>
        <w:rPr>
          <w:rFonts w:ascii="Arial" w:hAnsi="Arial" w:cs="Arial"/>
        </w:rPr>
        <w:t>City Hall</w:t>
      </w:r>
    </w:p>
    <w:p w14:paraId="2E85F47A" w14:textId="77777777" w:rsidR="00763C9F" w:rsidRDefault="00763C9F" w:rsidP="00763C9F">
      <w:pPr>
        <w:numPr>
          <w:ilvl w:val="0"/>
          <w:numId w:val="59"/>
        </w:numPr>
        <w:autoSpaceDE w:val="0"/>
        <w:autoSpaceDN w:val="0"/>
        <w:adjustRightInd w:val="0"/>
        <w:rPr>
          <w:rFonts w:ascii="Arial" w:hAnsi="Arial" w:cs="Arial"/>
        </w:rPr>
      </w:pPr>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r>
        <w:rPr>
          <w:rFonts w:ascii="Arial" w:hAnsi="Arial" w:cs="Arial"/>
        </w:rPr>
        <w:t xml:space="preserve"> </w:t>
      </w:r>
      <w:smartTag w:uri="urn:schemas-microsoft-com:office:smarttags" w:element="PlaceType">
        <w:r>
          <w:rPr>
            <w:rFonts w:ascii="Arial" w:hAnsi="Arial" w:cs="Arial"/>
          </w:rPr>
          <w:t>Parks</w:t>
        </w:r>
      </w:smartTag>
      <w:r>
        <w:rPr>
          <w:rFonts w:ascii="Arial" w:hAnsi="Arial" w:cs="Arial"/>
        </w:rPr>
        <w:t xml:space="preserve"> and </w:t>
      </w:r>
      <w:smartTag w:uri="urn:schemas-microsoft-com:office:smarttags" w:element="place">
        <w:smartTag w:uri="urn:schemas-microsoft-com:office:smarttags" w:element="PlaceType">
          <w:r>
            <w:rPr>
              <w:rFonts w:ascii="Arial" w:hAnsi="Arial" w:cs="Arial"/>
            </w:rPr>
            <w:t>Park</w:t>
          </w:r>
        </w:smartTag>
        <w:r>
          <w:rPr>
            <w:rFonts w:ascii="Arial" w:hAnsi="Arial" w:cs="Arial"/>
          </w:rPr>
          <w:t xml:space="preserve"> </w:t>
        </w:r>
        <w:smartTag w:uri="urn:schemas-microsoft-com:office:smarttags" w:element="PlaceType">
          <w:r>
            <w:rPr>
              <w:rFonts w:ascii="Arial" w:hAnsi="Arial" w:cs="Arial"/>
            </w:rPr>
            <w:t>Buildings</w:t>
          </w:r>
        </w:smartTag>
      </w:smartTag>
    </w:p>
    <w:p w14:paraId="6400B4B3" w14:textId="77777777" w:rsidR="00763C9F" w:rsidRDefault="00763C9F" w:rsidP="00763C9F">
      <w:pPr>
        <w:numPr>
          <w:ilvl w:val="0"/>
          <w:numId w:val="59"/>
        </w:numPr>
        <w:autoSpaceDE w:val="0"/>
        <w:autoSpaceDN w:val="0"/>
        <w:adjustRightInd w:val="0"/>
        <w:rPr>
          <w:rFonts w:ascii="Arial" w:hAnsi="Arial" w:cs="Arial"/>
        </w:rPr>
      </w:pPr>
      <w:r>
        <w:rPr>
          <w:rFonts w:ascii="Arial" w:hAnsi="Arial" w:cs="Arial"/>
        </w:rPr>
        <w:t>1</w:t>
      </w:r>
      <w:r w:rsidRPr="00482B97">
        <w:rPr>
          <w:rFonts w:ascii="Arial" w:hAnsi="Arial" w:cs="Arial"/>
          <w:vertAlign w:val="superscript"/>
        </w:rPr>
        <w:t>st</w:t>
      </w:r>
      <w:r>
        <w:rPr>
          <w:rFonts w:ascii="Arial" w:hAnsi="Arial" w:cs="Arial"/>
        </w:rPr>
        <w:t xml:space="preserve"> &amp; </w:t>
      </w:r>
      <w:smartTag w:uri="urn:schemas-microsoft-com:office:smarttags" w:element="Street">
        <w:smartTag w:uri="urn:schemas-microsoft-com:office:smarttags" w:element="address">
          <w:r>
            <w:rPr>
              <w:rFonts w:ascii="Arial" w:hAnsi="Arial" w:cs="Arial"/>
            </w:rPr>
            <w:t>Hall street</w:t>
          </w:r>
        </w:smartTag>
      </w:smartTag>
      <w:r>
        <w:rPr>
          <w:rFonts w:ascii="Arial" w:hAnsi="Arial" w:cs="Arial"/>
        </w:rPr>
        <w:t xml:space="preserve"> Maintenance Barn</w:t>
      </w:r>
    </w:p>
    <w:p w14:paraId="0A2122B4" w14:textId="77777777" w:rsidR="00763C9F" w:rsidRDefault="00763C9F" w:rsidP="00763C9F">
      <w:pPr>
        <w:numPr>
          <w:ilvl w:val="0"/>
          <w:numId w:val="59"/>
        </w:numPr>
        <w:autoSpaceDE w:val="0"/>
        <w:autoSpaceDN w:val="0"/>
        <w:adjustRightInd w:val="0"/>
        <w:rPr>
          <w:rFonts w:ascii="Arial" w:hAnsi="Arial" w:cs="Arial"/>
        </w:rPr>
      </w:pPr>
      <w:r>
        <w:rPr>
          <w:rFonts w:ascii="Arial" w:hAnsi="Arial" w:cs="Arial"/>
        </w:rPr>
        <w:t>66 Event Center</w:t>
      </w:r>
    </w:p>
    <w:p w14:paraId="343D078B" w14:textId="77777777" w:rsidR="00763C9F" w:rsidRDefault="00763C9F" w:rsidP="00763C9F">
      <w:pPr>
        <w:numPr>
          <w:ilvl w:val="0"/>
          <w:numId w:val="59"/>
        </w:numPr>
        <w:autoSpaceDE w:val="0"/>
        <w:autoSpaceDN w:val="0"/>
        <w:adjustRightInd w:val="0"/>
        <w:rPr>
          <w:rFonts w:ascii="Arial" w:hAnsi="Arial" w:cs="Arial"/>
        </w:rPr>
      </w:pPr>
      <w:r>
        <w:rPr>
          <w:rFonts w:ascii="Arial" w:hAnsi="Arial" w:cs="Arial"/>
        </w:rPr>
        <w:t>Route 66 &amp; Chamber of Commerce Office</w:t>
      </w:r>
    </w:p>
    <w:p w14:paraId="24572329" w14:textId="77777777" w:rsidR="00763C9F" w:rsidRDefault="00763C9F" w:rsidP="00763C9F">
      <w:pPr>
        <w:numPr>
          <w:ilvl w:val="0"/>
          <w:numId w:val="59"/>
        </w:numPr>
        <w:autoSpaceDE w:val="0"/>
        <w:autoSpaceDN w:val="0"/>
        <w:adjustRightInd w:val="0"/>
        <w:rPr>
          <w:rFonts w:ascii="Arial" w:hAnsi="Arial" w:cs="Arial"/>
        </w:rPr>
      </w:pPr>
      <w:r>
        <w:rPr>
          <w:rFonts w:ascii="Arial" w:hAnsi="Arial" w:cs="Arial"/>
        </w:rPr>
        <w:t>Police Department</w:t>
      </w:r>
    </w:p>
    <w:p w14:paraId="3DEC9032" w14:textId="77777777" w:rsidR="00763C9F" w:rsidRDefault="00763C9F" w:rsidP="00763C9F">
      <w:pPr>
        <w:numPr>
          <w:ilvl w:val="0"/>
          <w:numId w:val="59"/>
        </w:numPr>
        <w:autoSpaceDE w:val="0"/>
        <w:autoSpaceDN w:val="0"/>
        <w:adjustRightInd w:val="0"/>
        <w:rPr>
          <w:rFonts w:ascii="Arial" w:hAnsi="Arial" w:cs="Arial"/>
        </w:rPr>
      </w:pPr>
      <w:r>
        <w:rPr>
          <w:rFonts w:ascii="Arial" w:hAnsi="Arial" w:cs="Arial"/>
        </w:rPr>
        <w:t>Fire Department</w:t>
      </w:r>
    </w:p>
    <w:p w14:paraId="37649FC3" w14:textId="77777777" w:rsidR="00763C9F" w:rsidRDefault="00763C9F" w:rsidP="00763C9F">
      <w:pPr>
        <w:autoSpaceDE w:val="0"/>
        <w:autoSpaceDN w:val="0"/>
        <w:adjustRightInd w:val="0"/>
        <w:rPr>
          <w:rFonts w:ascii="Arial" w:hAnsi="Arial" w:cs="Arial"/>
        </w:rPr>
      </w:pPr>
    </w:p>
    <w:p w14:paraId="2A51CE43" w14:textId="77777777" w:rsidR="00763C9F" w:rsidRDefault="00763C9F" w:rsidP="00763C9F">
      <w:pPr>
        <w:autoSpaceDE w:val="0"/>
        <w:autoSpaceDN w:val="0"/>
        <w:adjustRightInd w:val="0"/>
        <w:ind w:left="360"/>
        <w:rPr>
          <w:rFonts w:ascii="Arial" w:hAnsi="Arial" w:cs="Arial"/>
        </w:rPr>
      </w:pPr>
      <w:r>
        <w:rPr>
          <w:rFonts w:ascii="Arial" w:hAnsi="Arial" w:cs="Arial"/>
        </w:rPr>
        <w:t>A copy of the SWPPP must also be kept on hand at each of the facilities listed above.</w:t>
      </w:r>
    </w:p>
    <w:p w14:paraId="1F62B2B0" w14:textId="77777777" w:rsidR="00763C9F" w:rsidRDefault="00763C9F" w:rsidP="00763C9F">
      <w:pPr>
        <w:autoSpaceDE w:val="0"/>
        <w:autoSpaceDN w:val="0"/>
        <w:adjustRightInd w:val="0"/>
        <w:rPr>
          <w:rFonts w:ascii="Arial" w:hAnsi="Arial" w:cs="Arial"/>
        </w:rPr>
      </w:pPr>
    </w:p>
    <w:p w14:paraId="286DD551" w14:textId="77777777" w:rsidR="00763C9F" w:rsidRDefault="00763C9F" w:rsidP="00763C9F">
      <w:pPr>
        <w:autoSpaceDE w:val="0"/>
        <w:autoSpaceDN w:val="0"/>
        <w:adjustRightInd w:val="0"/>
        <w:ind w:left="360"/>
        <w:rPr>
          <w:rFonts w:ascii="Arial" w:hAnsi="Arial" w:cs="Arial"/>
        </w:rPr>
      </w:pPr>
      <w:r>
        <w:rPr>
          <w:rFonts w:ascii="Arial" w:hAnsi="Arial" w:cs="Arial"/>
        </w:rPr>
        <w:t>The “Operations and Maintenance Site Visit Assessment Form” shall be used during the assessment of material storage, heavy equipment storage areas and maintenance areas.</w:t>
      </w:r>
    </w:p>
    <w:p w14:paraId="189D53ED" w14:textId="77777777" w:rsidR="00763C9F" w:rsidRDefault="00763C9F" w:rsidP="00763C9F">
      <w:pPr>
        <w:autoSpaceDE w:val="0"/>
        <w:autoSpaceDN w:val="0"/>
        <w:adjustRightInd w:val="0"/>
        <w:rPr>
          <w:rFonts w:ascii="Arial" w:hAnsi="Arial" w:cs="Arial"/>
        </w:rPr>
      </w:pPr>
    </w:p>
    <w:p w14:paraId="66A97A38" w14:textId="77777777" w:rsidR="00763C9F" w:rsidRDefault="00763C9F" w:rsidP="00763C9F">
      <w:pPr>
        <w:autoSpaceDE w:val="0"/>
        <w:autoSpaceDN w:val="0"/>
        <w:adjustRightInd w:val="0"/>
        <w:ind w:firstLine="360"/>
        <w:rPr>
          <w:rFonts w:ascii="Arial" w:hAnsi="Arial" w:cs="Arial"/>
          <w:b/>
        </w:rPr>
      </w:pPr>
      <w:r>
        <w:rPr>
          <w:rFonts w:ascii="Arial" w:hAnsi="Arial" w:cs="Arial"/>
          <w:b/>
        </w:rPr>
        <w:t>3.9   Flood Management Projects</w:t>
      </w:r>
    </w:p>
    <w:p w14:paraId="0EC2AF5B" w14:textId="77777777" w:rsidR="00763C9F" w:rsidRDefault="00763C9F" w:rsidP="00763C9F">
      <w:pPr>
        <w:autoSpaceDE w:val="0"/>
        <w:autoSpaceDN w:val="0"/>
        <w:adjustRightInd w:val="0"/>
        <w:rPr>
          <w:rFonts w:ascii="Arial" w:hAnsi="Arial" w:cs="Arial"/>
          <w:b/>
        </w:rPr>
      </w:pPr>
    </w:p>
    <w:p w14:paraId="5DCDF6F2" w14:textId="77777777" w:rsidR="00763C9F" w:rsidRDefault="00763C9F" w:rsidP="00763C9F">
      <w:pPr>
        <w:autoSpaceDE w:val="0"/>
        <w:autoSpaceDN w:val="0"/>
        <w:adjustRightInd w:val="0"/>
        <w:ind w:left="360"/>
        <w:rPr>
          <w:rFonts w:ascii="Arial" w:hAnsi="Arial" w:cs="Arial"/>
        </w:rPr>
      </w:pPr>
      <w:smartTag w:uri="urn:schemas-microsoft-com:office:smarttags" w:element="place">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smartTag>
      <w:r>
        <w:rPr>
          <w:rFonts w:ascii="Arial" w:hAnsi="Arial" w:cs="Arial"/>
        </w:rPr>
        <w:t xml:space="preserve"> is responsible for the design and review of proposed flood management projects.  During the design of all new flood management projects, </w:t>
      </w:r>
      <w:smartTag w:uri="urn:schemas-microsoft-com:office:smarttags" w:element="place">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smartTag>
      <w:r>
        <w:rPr>
          <w:rFonts w:ascii="Arial" w:hAnsi="Arial" w:cs="Arial"/>
        </w:rPr>
        <w:t xml:space="preserve"> will require the use of engineers to assess the water quality impacts of the proposed project and consider the use of controls to minimize impacts to site hydrology.</w:t>
      </w:r>
    </w:p>
    <w:p w14:paraId="4187874B" w14:textId="77777777" w:rsidR="00763C9F" w:rsidRDefault="00763C9F" w:rsidP="00763C9F">
      <w:pPr>
        <w:autoSpaceDE w:val="0"/>
        <w:autoSpaceDN w:val="0"/>
        <w:adjustRightInd w:val="0"/>
        <w:rPr>
          <w:rFonts w:ascii="Arial" w:hAnsi="Arial" w:cs="Arial"/>
        </w:rPr>
      </w:pPr>
    </w:p>
    <w:p w14:paraId="075E18DF" w14:textId="77777777" w:rsidR="00763C9F" w:rsidRDefault="00763C9F" w:rsidP="00763C9F">
      <w:pPr>
        <w:numPr>
          <w:ilvl w:val="1"/>
          <w:numId w:val="61"/>
        </w:numPr>
        <w:autoSpaceDE w:val="0"/>
        <w:autoSpaceDN w:val="0"/>
        <w:adjustRightInd w:val="0"/>
        <w:rPr>
          <w:rFonts w:ascii="Arial" w:hAnsi="Arial" w:cs="Arial"/>
          <w:b/>
        </w:rPr>
      </w:pPr>
      <w:r>
        <w:rPr>
          <w:rFonts w:ascii="Arial" w:hAnsi="Arial" w:cs="Arial"/>
          <w:b/>
        </w:rPr>
        <w:t>Other Facilities</w:t>
      </w:r>
    </w:p>
    <w:p w14:paraId="3FECE792" w14:textId="77777777" w:rsidR="00763C9F" w:rsidRDefault="00763C9F" w:rsidP="00763C9F">
      <w:pPr>
        <w:autoSpaceDE w:val="0"/>
        <w:autoSpaceDN w:val="0"/>
        <w:adjustRightInd w:val="0"/>
        <w:rPr>
          <w:rFonts w:ascii="Arial" w:hAnsi="Arial" w:cs="Arial"/>
          <w:b/>
        </w:rPr>
      </w:pPr>
    </w:p>
    <w:p w14:paraId="7E7CAD98" w14:textId="77777777" w:rsidR="00763C9F" w:rsidRDefault="00763C9F" w:rsidP="00763C9F">
      <w:pPr>
        <w:autoSpaceDE w:val="0"/>
        <w:autoSpaceDN w:val="0"/>
        <w:adjustRightInd w:val="0"/>
        <w:ind w:left="360"/>
        <w:rPr>
          <w:rFonts w:ascii="Arial" w:hAnsi="Arial" w:cs="Arial"/>
        </w:rPr>
      </w:pPr>
      <w:smartTag w:uri="urn:schemas-microsoft-com:office:smarttags" w:element="place">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smartTag>
      <w:r>
        <w:rPr>
          <w:rFonts w:ascii="Arial" w:hAnsi="Arial" w:cs="Arial"/>
        </w:rPr>
        <w:t xml:space="preserve"> also conducts other maintenance activities that have the potential to impact waters of the State and stormwater runoff, such as;</w:t>
      </w:r>
    </w:p>
    <w:p w14:paraId="101C8D18" w14:textId="77777777" w:rsidR="00763C9F" w:rsidRDefault="00763C9F" w:rsidP="00763C9F">
      <w:pPr>
        <w:autoSpaceDE w:val="0"/>
        <w:autoSpaceDN w:val="0"/>
        <w:adjustRightInd w:val="0"/>
        <w:rPr>
          <w:rFonts w:ascii="Arial" w:hAnsi="Arial" w:cs="Arial"/>
        </w:rPr>
      </w:pPr>
    </w:p>
    <w:p w14:paraId="325D8259" w14:textId="77777777" w:rsidR="00763C9F" w:rsidRDefault="00763C9F" w:rsidP="00763C9F">
      <w:pPr>
        <w:numPr>
          <w:ilvl w:val="0"/>
          <w:numId w:val="60"/>
        </w:numPr>
        <w:autoSpaceDE w:val="0"/>
        <w:autoSpaceDN w:val="0"/>
        <w:adjustRightInd w:val="0"/>
        <w:rPr>
          <w:rFonts w:ascii="Arial" w:hAnsi="Arial" w:cs="Arial"/>
        </w:rPr>
      </w:pPr>
      <w:r>
        <w:rPr>
          <w:rFonts w:ascii="Arial" w:hAnsi="Arial" w:cs="Arial"/>
        </w:rPr>
        <w:t>Sanitary Sewer System Maintenance</w:t>
      </w:r>
    </w:p>
    <w:p w14:paraId="485E65C0" w14:textId="77777777" w:rsidR="00763C9F" w:rsidRDefault="00763C9F" w:rsidP="00763C9F">
      <w:pPr>
        <w:autoSpaceDE w:val="0"/>
        <w:autoSpaceDN w:val="0"/>
        <w:adjustRightInd w:val="0"/>
        <w:rPr>
          <w:rFonts w:ascii="Arial" w:hAnsi="Arial" w:cs="Arial"/>
        </w:rPr>
      </w:pPr>
    </w:p>
    <w:p w14:paraId="68725349" w14:textId="77777777" w:rsidR="00763C9F" w:rsidRPr="007B7264" w:rsidRDefault="00763C9F" w:rsidP="00763C9F">
      <w:pPr>
        <w:autoSpaceDE w:val="0"/>
        <w:autoSpaceDN w:val="0"/>
        <w:adjustRightInd w:val="0"/>
        <w:rPr>
          <w:rFonts w:ascii="Arial" w:hAnsi="Arial" w:cs="Arial"/>
          <w:b/>
          <w:u w:val="single"/>
        </w:rPr>
      </w:pPr>
      <w:r w:rsidRPr="007B7264">
        <w:rPr>
          <w:rFonts w:ascii="Arial" w:hAnsi="Arial" w:cs="Arial"/>
          <w:b/>
          <w:u w:val="single"/>
        </w:rPr>
        <w:t>Section 4.  Best Management Practices (BMPs)</w:t>
      </w:r>
    </w:p>
    <w:p w14:paraId="04F1FDE0" w14:textId="77777777" w:rsidR="00763C9F" w:rsidRDefault="00763C9F" w:rsidP="00763C9F">
      <w:pPr>
        <w:autoSpaceDE w:val="0"/>
        <w:autoSpaceDN w:val="0"/>
        <w:adjustRightInd w:val="0"/>
        <w:rPr>
          <w:rFonts w:ascii="Arial" w:hAnsi="Arial" w:cs="Arial"/>
          <w:b/>
        </w:rPr>
      </w:pPr>
    </w:p>
    <w:p w14:paraId="52A5327F" w14:textId="77777777" w:rsidR="00763C9F" w:rsidRDefault="00763C9F" w:rsidP="00763C9F">
      <w:pPr>
        <w:autoSpaceDE w:val="0"/>
        <w:autoSpaceDN w:val="0"/>
        <w:adjustRightInd w:val="0"/>
        <w:rPr>
          <w:rFonts w:ascii="Arial" w:hAnsi="Arial" w:cs="Arial"/>
        </w:rPr>
      </w:pPr>
      <w:r>
        <w:rPr>
          <w:rFonts w:ascii="Arial" w:hAnsi="Arial" w:cs="Arial"/>
        </w:rPr>
        <w:t xml:space="preserve">Please refer to </w:t>
      </w:r>
      <w:smartTag w:uri="urn:schemas-microsoft-com:office:smarttags" w:element="place">
        <w:smartTag w:uri="urn:schemas-microsoft-com:office:smarttags" w:element="PlaceName">
          <w:r>
            <w:rPr>
              <w:rFonts w:ascii="Arial" w:hAnsi="Arial" w:cs="Arial"/>
            </w:rPr>
            <w:t>Webb</w:t>
          </w:r>
        </w:smartTag>
        <w:r>
          <w:rPr>
            <w:rFonts w:ascii="Arial" w:hAnsi="Arial" w:cs="Arial"/>
          </w:rPr>
          <w:t xml:space="preserve"> </w:t>
        </w:r>
        <w:smartTag w:uri="urn:schemas-microsoft-com:office:smarttags" w:element="PlaceType">
          <w:r>
            <w:rPr>
              <w:rFonts w:ascii="Arial" w:hAnsi="Arial" w:cs="Arial"/>
            </w:rPr>
            <w:t>City</w:t>
          </w:r>
        </w:smartTag>
      </w:smartTag>
      <w:r>
        <w:rPr>
          <w:rFonts w:ascii="Arial" w:hAnsi="Arial" w:cs="Arial"/>
        </w:rPr>
        <w:t>’s Storm Water Management Plan (SWMP) for the list of BMPs that are to be used in municipal operations of the City.</w:t>
      </w:r>
    </w:p>
    <w:p w14:paraId="268F0DDA" w14:textId="77777777" w:rsidR="00763C9F" w:rsidRDefault="00763C9F" w:rsidP="00763C9F">
      <w:pPr>
        <w:autoSpaceDE w:val="0"/>
        <w:autoSpaceDN w:val="0"/>
        <w:adjustRightInd w:val="0"/>
        <w:rPr>
          <w:rFonts w:ascii="Arial" w:hAnsi="Arial" w:cs="Arial"/>
        </w:rPr>
      </w:pPr>
    </w:p>
    <w:p w14:paraId="59132442" w14:textId="77777777" w:rsidR="00763C9F" w:rsidRPr="007B7264" w:rsidRDefault="00763C9F" w:rsidP="00763C9F">
      <w:pPr>
        <w:autoSpaceDE w:val="0"/>
        <w:autoSpaceDN w:val="0"/>
        <w:adjustRightInd w:val="0"/>
        <w:rPr>
          <w:rFonts w:ascii="Arial" w:hAnsi="Arial" w:cs="Arial"/>
          <w:b/>
          <w:u w:val="single"/>
        </w:rPr>
      </w:pPr>
      <w:r w:rsidRPr="007B7264">
        <w:rPr>
          <w:rFonts w:ascii="Arial" w:hAnsi="Arial" w:cs="Arial"/>
          <w:b/>
          <w:u w:val="single"/>
        </w:rPr>
        <w:t>Section 5.  Department Responsibility Summary</w:t>
      </w:r>
    </w:p>
    <w:p w14:paraId="4E62DD6E" w14:textId="77777777" w:rsidR="00763C9F" w:rsidRDefault="00763C9F" w:rsidP="00763C9F">
      <w:pPr>
        <w:autoSpaceDE w:val="0"/>
        <w:autoSpaceDN w:val="0"/>
        <w:adjustRightInd w:val="0"/>
        <w:rPr>
          <w:rFonts w:ascii="Arial" w:hAnsi="Arial" w:cs="Arial"/>
          <w:b/>
        </w:rPr>
      </w:pPr>
    </w:p>
    <w:p w14:paraId="41D59C8D" w14:textId="77777777" w:rsidR="00763C9F" w:rsidRDefault="00763C9F" w:rsidP="00763C9F">
      <w:pPr>
        <w:autoSpaceDE w:val="0"/>
        <w:autoSpaceDN w:val="0"/>
        <w:adjustRightInd w:val="0"/>
        <w:rPr>
          <w:rFonts w:ascii="Arial" w:hAnsi="Arial" w:cs="Arial"/>
        </w:rPr>
      </w:pPr>
      <w:r>
        <w:rPr>
          <w:rFonts w:ascii="Arial" w:hAnsi="Arial" w:cs="Arial"/>
        </w:rPr>
        <w:t xml:space="preserve">Individual Webb City Departments are responsible for facilities and activities that fall under their jurisdiction as follows described in Table 5-1.  </w:t>
      </w:r>
    </w:p>
    <w:p w14:paraId="3AE3B406" w14:textId="77777777" w:rsidR="00763C9F" w:rsidRDefault="00763C9F" w:rsidP="00763C9F">
      <w:pPr>
        <w:autoSpaceDE w:val="0"/>
        <w:autoSpaceDN w:val="0"/>
        <w:adjustRightInd w:val="0"/>
        <w:rPr>
          <w:rFonts w:ascii="Arial" w:hAnsi="Arial" w:cs="Arial"/>
        </w:rPr>
      </w:pPr>
    </w:p>
    <w:p w14:paraId="6F14921F" w14:textId="77777777" w:rsidR="00763C9F" w:rsidRDefault="00763C9F" w:rsidP="00763C9F">
      <w:pPr>
        <w:autoSpaceDE w:val="0"/>
        <w:autoSpaceDN w:val="0"/>
        <w:adjustRightInd w:val="0"/>
        <w:jc w:val="center"/>
        <w:rPr>
          <w:rFonts w:ascii="Arial" w:hAnsi="Arial" w:cs="Arial"/>
          <w:b/>
        </w:rPr>
      </w:pPr>
    </w:p>
    <w:p w14:paraId="640D38F1" w14:textId="77777777" w:rsidR="00763C9F" w:rsidRDefault="00763C9F" w:rsidP="00763C9F">
      <w:pPr>
        <w:autoSpaceDE w:val="0"/>
        <w:autoSpaceDN w:val="0"/>
        <w:adjustRightInd w:val="0"/>
        <w:jc w:val="center"/>
        <w:rPr>
          <w:rFonts w:ascii="Arial" w:hAnsi="Arial" w:cs="Arial"/>
          <w:b/>
        </w:rPr>
      </w:pPr>
    </w:p>
    <w:p w14:paraId="5B11A370" w14:textId="77777777" w:rsidR="00763C9F" w:rsidRDefault="00763C9F" w:rsidP="00763C9F">
      <w:pPr>
        <w:autoSpaceDE w:val="0"/>
        <w:autoSpaceDN w:val="0"/>
        <w:adjustRightInd w:val="0"/>
        <w:jc w:val="center"/>
        <w:rPr>
          <w:rFonts w:ascii="Arial" w:hAnsi="Arial" w:cs="Arial"/>
          <w:b/>
        </w:rPr>
      </w:pPr>
    </w:p>
    <w:p w14:paraId="4C7E2C1C" w14:textId="6A4E5B4E" w:rsidR="00763C9F" w:rsidRDefault="00763C9F" w:rsidP="00763C9F">
      <w:pPr>
        <w:autoSpaceDE w:val="0"/>
        <w:autoSpaceDN w:val="0"/>
        <w:adjustRightInd w:val="0"/>
        <w:jc w:val="center"/>
        <w:rPr>
          <w:rFonts w:ascii="Arial" w:hAnsi="Arial" w:cs="Arial"/>
          <w:b/>
        </w:rPr>
      </w:pPr>
      <w:r>
        <w:rPr>
          <w:rFonts w:ascii="Arial" w:hAnsi="Arial" w:cs="Arial"/>
          <w:b/>
        </w:rPr>
        <w:lastRenderedPageBreak/>
        <w:t xml:space="preserve">Table 5-1 </w:t>
      </w:r>
    </w:p>
    <w:p w14:paraId="1F6F1786" w14:textId="77777777" w:rsidR="00763C9F" w:rsidRDefault="00763C9F" w:rsidP="00763C9F">
      <w:pPr>
        <w:autoSpaceDE w:val="0"/>
        <w:autoSpaceDN w:val="0"/>
        <w:adjustRightInd w:val="0"/>
        <w:jc w:val="center"/>
        <w:rPr>
          <w:rFonts w:ascii="Arial" w:hAnsi="Arial" w:cs="Arial"/>
          <w:b/>
        </w:rPr>
      </w:pPr>
      <w:r>
        <w:rPr>
          <w:rFonts w:ascii="Arial" w:hAnsi="Arial" w:cs="Arial"/>
          <w:b/>
        </w:rPr>
        <w:t>Department Responsibility</w:t>
      </w:r>
    </w:p>
    <w:p w14:paraId="03E631FF" w14:textId="77777777" w:rsidR="00763C9F" w:rsidRDefault="00763C9F" w:rsidP="00763C9F">
      <w:pPr>
        <w:autoSpaceDE w:val="0"/>
        <w:autoSpaceDN w:val="0"/>
        <w:adjustRightInd w:val="0"/>
        <w:jc w:val="center"/>
        <w:rPr>
          <w:rFonts w:ascii="Arial" w:hAnsi="Arial"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3117"/>
        <w:gridCol w:w="3115"/>
      </w:tblGrid>
      <w:tr w:rsidR="00763C9F" w:rsidRPr="001B5844" w14:paraId="40C2AD6A" w14:textId="77777777" w:rsidTr="001D0E86">
        <w:tc>
          <w:tcPr>
            <w:tcW w:w="1667" w:type="pct"/>
            <w:shd w:val="clear" w:color="auto" w:fill="auto"/>
          </w:tcPr>
          <w:p w14:paraId="3118AD99" w14:textId="77777777" w:rsidR="00763C9F" w:rsidRPr="001B5844" w:rsidRDefault="00763C9F" w:rsidP="001D0E86">
            <w:pPr>
              <w:autoSpaceDE w:val="0"/>
              <w:autoSpaceDN w:val="0"/>
              <w:adjustRightInd w:val="0"/>
              <w:jc w:val="center"/>
              <w:rPr>
                <w:rFonts w:ascii="Arial" w:hAnsi="Arial" w:cs="Arial"/>
                <w:b/>
                <w:sz w:val="20"/>
                <w:szCs w:val="20"/>
              </w:rPr>
            </w:pPr>
            <w:r w:rsidRPr="001B5844">
              <w:rPr>
                <w:rFonts w:ascii="Arial" w:hAnsi="Arial" w:cs="Arial"/>
                <w:b/>
                <w:sz w:val="20"/>
                <w:szCs w:val="20"/>
              </w:rPr>
              <w:t>Facilities and Activities</w:t>
            </w:r>
          </w:p>
        </w:tc>
        <w:tc>
          <w:tcPr>
            <w:tcW w:w="1667" w:type="pct"/>
            <w:shd w:val="clear" w:color="auto" w:fill="auto"/>
          </w:tcPr>
          <w:p w14:paraId="1AC895A2" w14:textId="77777777" w:rsidR="00763C9F" w:rsidRPr="001B5844" w:rsidRDefault="00763C9F" w:rsidP="001D0E86">
            <w:pPr>
              <w:autoSpaceDE w:val="0"/>
              <w:autoSpaceDN w:val="0"/>
              <w:adjustRightInd w:val="0"/>
              <w:jc w:val="center"/>
              <w:rPr>
                <w:rFonts w:ascii="Arial" w:hAnsi="Arial" w:cs="Arial"/>
                <w:b/>
                <w:sz w:val="20"/>
                <w:szCs w:val="20"/>
              </w:rPr>
            </w:pPr>
            <w:r w:rsidRPr="001B5844">
              <w:rPr>
                <w:rFonts w:ascii="Arial" w:hAnsi="Arial" w:cs="Arial"/>
                <w:b/>
                <w:sz w:val="20"/>
                <w:szCs w:val="20"/>
              </w:rPr>
              <w:t>Responsible Department(s)</w:t>
            </w:r>
          </w:p>
        </w:tc>
        <w:tc>
          <w:tcPr>
            <w:tcW w:w="1667" w:type="pct"/>
            <w:shd w:val="clear" w:color="auto" w:fill="auto"/>
          </w:tcPr>
          <w:p w14:paraId="1C213388" w14:textId="77777777" w:rsidR="00763C9F" w:rsidRPr="001B5844" w:rsidRDefault="00763C9F" w:rsidP="001D0E86">
            <w:pPr>
              <w:autoSpaceDE w:val="0"/>
              <w:autoSpaceDN w:val="0"/>
              <w:adjustRightInd w:val="0"/>
              <w:jc w:val="center"/>
              <w:rPr>
                <w:rFonts w:ascii="Arial" w:hAnsi="Arial" w:cs="Arial"/>
                <w:b/>
                <w:sz w:val="20"/>
                <w:szCs w:val="20"/>
              </w:rPr>
            </w:pPr>
            <w:r w:rsidRPr="001B5844">
              <w:rPr>
                <w:rFonts w:ascii="Arial" w:hAnsi="Arial" w:cs="Arial"/>
                <w:b/>
                <w:sz w:val="20"/>
                <w:szCs w:val="20"/>
              </w:rPr>
              <w:t>Facility/Activities (including but not limited to)</w:t>
            </w:r>
          </w:p>
        </w:tc>
      </w:tr>
      <w:tr w:rsidR="00763C9F" w:rsidRPr="001B5844" w14:paraId="78325C8C" w14:textId="77777777" w:rsidTr="001D0E86">
        <w:tc>
          <w:tcPr>
            <w:tcW w:w="1667" w:type="pct"/>
            <w:shd w:val="clear" w:color="auto" w:fill="auto"/>
          </w:tcPr>
          <w:p w14:paraId="0783A084"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Stormwater Collection and Conveyance System</w:t>
            </w:r>
          </w:p>
        </w:tc>
        <w:tc>
          <w:tcPr>
            <w:tcW w:w="1667" w:type="pct"/>
            <w:shd w:val="clear" w:color="auto" w:fill="auto"/>
          </w:tcPr>
          <w:p w14:paraId="5FB195BC"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Street Department, Parks Department, Maintenance</w:t>
            </w:r>
          </w:p>
        </w:tc>
        <w:tc>
          <w:tcPr>
            <w:tcW w:w="1667" w:type="pct"/>
            <w:shd w:val="clear" w:color="auto" w:fill="auto"/>
          </w:tcPr>
          <w:p w14:paraId="3ACA2676"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Catch basins, storm sewer pipes, open channels, ditches, culverts, swales, structural stormwater controls, and structural runoff treatment and/or flow control facilities, etc.</w:t>
            </w:r>
          </w:p>
        </w:tc>
      </w:tr>
      <w:tr w:rsidR="00763C9F" w:rsidRPr="001B5844" w14:paraId="30718A40" w14:textId="77777777" w:rsidTr="001D0E86">
        <w:tc>
          <w:tcPr>
            <w:tcW w:w="1667" w:type="pct"/>
            <w:shd w:val="clear" w:color="auto" w:fill="auto"/>
          </w:tcPr>
          <w:p w14:paraId="3F156557"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Roads, Highways, and/or Parking Lots</w:t>
            </w:r>
          </w:p>
        </w:tc>
        <w:tc>
          <w:tcPr>
            <w:tcW w:w="1667" w:type="pct"/>
            <w:shd w:val="clear" w:color="auto" w:fill="auto"/>
          </w:tcPr>
          <w:p w14:paraId="32DD8576"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Street Department</w:t>
            </w:r>
          </w:p>
        </w:tc>
        <w:tc>
          <w:tcPr>
            <w:tcW w:w="1667" w:type="pct"/>
            <w:shd w:val="clear" w:color="auto" w:fill="auto"/>
          </w:tcPr>
          <w:p w14:paraId="7755C4F3"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Deicing, anti-icing, snow removal practices, snow disposal areas, material storage areas (e.g. salt, sand or other chemical), street and parking lot cleaning</w:t>
            </w:r>
          </w:p>
        </w:tc>
      </w:tr>
      <w:tr w:rsidR="00763C9F" w:rsidRPr="001B5844" w14:paraId="7E6358B0" w14:textId="77777777" w:rsidTr="001D0E86">
        <w:tc>
          <w:tcPr>
            <w:tcW w:w="1667" w:type="pct"/>
            <w:shd w:val="clear" w:color="auto" w:fill="auto"/>
          </w:tcPr>
          <w:p w14:paraId="0ED1895A"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Vehicle Fleets</w:t>
            </w:r>
          </w:p>
        </w:tc>
        <w:tc>
          <w:tcPr>
            <w:tcW w:w="1667" w:type="pct"/>
            <w:shd w:val="clear" w:color="auto" w:fill="auto"/>
          </w:tcPr>
          <w:p w14:paraId="178EFBD8"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Public Works Maintenance Department</w:t>
            </w:r>
          </w:p>
        </w:tc>
        <w:tc>
          <w:tcPr>
            <w:tcW w:w="1667" w:type="pct"/>
            <w:shd w:val="clear" w:color="auto" w:fill="auto"/>
          </w:tcPr>
          <w:p w14:paraId="63603F25"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Storage, washing, and maintenance of vehicle fleets</w:t>
            </w:r>
          </w:p>
        </w:tc>
      </w:tr>
      <w:tr w:rsidR="00763C9F" w:rsidRPr="001B5844" w14:paraId="4855F12E" w14:textId="77777777" w:rsidTr="001D0E86">
        <w:tc>
          <w:tcPr>
            <w:tcW w:w="1667" w:type="pct"/>
            <w:shd w:val="clear" w:color="auto" w:fill="auto"/>
          </w:tcPr>
          <w:p w14:paraId="444E4781"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Municipal Buildings</w:t>
            </w:r>
          </w:p>
        </w:tc>
        <w:tc>
          <w:tcPr>
            <w:tcW w:w="1667" w:type="pct"/>
            <w:shd w:val="clear" w:color="auto" w:fill="auto"/>
          </w:tcPr>
          <w:p w14:paraId="0A1A0B8A"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Public Works, Parks, City Hall, Police, Fire, Sewer Departments</w:t>
            </w:r>
          </w:p>
        </w:tc>
        <w:tc>
          <w:tcPr>
            <w:tcW w:w="1667" w:type="pct"/>
            <w:shd w:val="clear" w:color="auto" w:fill="auto"/>
          </w:tcPr>
          <w:p w14:paraId="24396149"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Cleaning, washing, painting and other building maintenance activities</w:t>
            </w:r>
          </w:p>
        </w:tc>
      </w:tr>
      <w:tr w:rsidR="00763C9F" w:rsidRPr="001B5844" w14:paraId="5B0D4F95" w14:textId="77777777" w:rsidTr="001D0E86">
        <w:tc>
          <w:tcPr>
            <w:tcW w:w="1667" w:type="pct"/>
            <w:shd w:val="clear" w:color="auto" w:fill="auto"/>
          </w:tcPr>
          <w:p w14:paraId="24124C60"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Parks and Open Space</w:t>
            </w:r>
          </w:p>
        </w:tc>
        <w:tc>
          <w:tcPr>
            <w:tcW w:w="1667" w:type="pct"/>
            <w:shd w:val="clear" w:color="auto" w:fill="auto"/>
          </w:tcPr>
          <w:p w14:paraId="6D08D078"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Parks, Public Works</w:t>
            </w:r>
          </w:p>
        </w:tc>
        <w:tc>
          <w:tcPr>
            <w:tcW w:w="1667" w:type="pct"/>
            <w:shd w:val="clear" w:color="auto" w:fill="auto"/>
          </w:tcPr>
          <w:p w14:paraId="06328462"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Application of fertilizer, pesticides, and herbicides; sediment and erosion control; landscape maintenance; vegetation disposal, trash management, building exterior cleaning and maintenance</w:t>
            </w:r>
          </w:p>
        </w:tc>
      </w:tr>
      <w:tr w:rsidR="00763C9F" w:rsidRPr="001B5844" w14:paraId="09ED5121" w14:textId="77777777" w:rsidTr="001D0E86">
        <w:tc>
          <w:tcPr>
            <w:tcW w:w="1667" w:type="pct"/>
            <w:shd w:val="clear" w:color="auto" w:fill="auto"/>
          </w:tcPr>
          <w:p w14:paraId="28B2F8DF"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Construction Projects</w:t>
            </w:r>
          </w:p>
        </w:tc>
        <w:tc>
          <w:tcPr>
            <w:tcW w:w="1667" w:type="pct"/>
            <w:shd w:val="clear" w:color="auto" w:fill="auto"/>
          </w:tcPr>
          <w:p w14:paraId="75025282"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Public Works Department</w:t>
            </w:r>
          </w:p>
        </w:tc>
        <w:tc>
          <w:tcPr>
            <w:tcW w:w="1667" w:type="pct"/>
            <w:shd w:val="clear" w:color="auto" w:fill="auto"/>
          </w:tcPr>
          <w:p w14:paraId="75243AB6"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Construction activities that disturb 1 acre or more, or are less than 1 acre but are part of an overall development plan over 1 acre</w:t>
            </w:r>
          </w:p>
        </w:tc>
      </w:tr>
      <w:tr w:rsidR="00763C9F" w:rsidRPr="001B5844" w14:paraId="23E3B42B" w14:textId="77777777" w:rsidTr="001D0E86">
        <w:tc>
          <w:tcPr>
            <w:tcW w:w="1667" w:type="pct"/>
            <w:shd w:val="clear" w:color="auto" w:fill="auto"/>
          </w:tcPr>
          <w:p w14:paraId="704E1FF3"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Industrial Activities</w:t>
            </w:r>
          </w:p>
        </w:tc>
        <w:tc>
          <w:tcPr>
            <w:tcW w:w="1667" w:type="pct"/>
            <w:shd w:val="clear" w:color="auto" w:fill="auto"/>
          </w:tcPr>
          <w:p w14:paraId="002C99A1"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Subject to NPDES Industrial Stormwater Permit and/or an NPDES Construction Permit</w:t>
            </w:r>
          </w:p>
        </w:tc>
        <w:tc>
          <w:tcPr>
            <w:tcW w:w="1667" w:type="pct"/>
            <w:shd w:val="clear" w:color="auto" w:fill="auto"/>
          </w:tcPr>
          <w:p w14:paraId="4A0E5BC7" w14:textId="77777777" w:rsidR="00763C9F" w:rsidRPr="001B5844" w:rsidRDefault="00763C9F" w:rsidP="001D0E86">
            <w:pPr>
              <w:autoSpaceDE w:val="0"/>
              <w:autoSpaceDN w:val="0"/>
              <w:adjustRightInd w:val="0"/>
              <w:jc w:val="center"/>
              <w:rPr>
                <w:rFonts w:ascii="Arial" w:hAnsi="Arial" w:cs="Arial"/>
                <w:sz w:val="20"/>
                <w:szCs w:val="20"/>
              </w:rPr>
            </w:pPr>
            <w:r w:rsidRPr="001B5844">
              <w:rPr>
                <w:rFonts w:ascii="Arial" w:hAnsi="Arial" w:cs="Arial"/>
                <w:sz w:val="20"/>
                <w:szCs w:val="20"/>
              </w:rPr>
              <w:t>N/A</w:t>
            </w:r>
          </w:p>
        </w:tc>
      </w:tr>
      <w:tr w:rsidR="00763C9F" w:rsidRPr="001B5844" w14:paraId="4398AD12" w14:textId="77777777" w:rsidTr="001D0E86">
        <w:tc>
          <w:tcPr>
            <w:tcW w:w="1667" w:type="pct"/>
            <w:shd w:val="clear" w:color="auto" w:fill="auto"/>
          </w:tcPr>
          <w:p w14:paraId="7183936F"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Material Storage Areas, Heavy Equipment Storage Areas and Maintenance Areas</w:t>
            </w:r>
          </w:p>
        </w:tc>
        <w:tc>
          <w:tcPr>
            <w:tcW w:w="1667" w:type="pct"/>
            <w:shd w:val="clear" w:color="auto" w:fill="auto"/>
          </w:tcPr>
          <w:p w14:paraId="5FBC03E8"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Public Works, Parks</w:t>
            </w:r>
          </w:p>
        </w:tc>
        <w:tc>
          <w:tcPr>
            <w:tcW w:w="1667" w:type="pct"/>
            <w:shd w:val="clear" w:color="auto" w:fill="auto"/>
          </w:tcPr>
          <w:p w14:paraId="4AEEBB6A"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Material storage- all departments; heavy equipment storage and maintenance</w:t>
            </w:r>
          </w:p>
        </w:tc>
      </w:tr>
      <w:tr w:rsidR="00763C9F" w:rsidRPr="001B5844" w14:paraId="44FC5AD8" w14:textId="77777777" w:rsidTr="001D0E86">
        <w:tc>
          <w:tcPr>
            <w:tcW w:w="1667" w:type="pct"/>
            <w:shd w:val="clear" w:color="auto" w:fill="auto"/>
          </w:tcPr>
          <w:p w14:paraId="53346407"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Flood Management Projects</w:t>
            </w:r>
          </w:p>
        </w:tc>
        <w:tc>
          <w:tcPr>
            <w:tcW w:w="1667" w:type="pct"/>
            <w:shd w:val="clear" w:color="auto" w:fill="auto"/>
          </w:tcPr>
          <w:p w14:paraId="1BEE4E3E"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Public Works (with Engineering Assistance)</w:t>
            </w:r>
          </w:p>
        </w:tc>
        <w:tc>
          <w:tcPr>
            <w:tcW w:w="1667" w:type="pct"/>
            <w:shd w:val="clear" w:color="auto" w:fill="auto"/>
          </w:tcPr>
          <w:p w14:paraId="203C5101"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Review of flood management projects</w:t>
            </w:r>
          </w:p>
        </w:tc>
      </w:tr>
      <w:tr w:rsidR="00763C9F" w:rsidRPr="001B5844" w14:paraId="4AEB44BF" w14:textId="77777777" w:rsidTr="001D0E86">
        <w:tc>
          <w:tcPr>
            <w:tcW w:w="1667" w:type="pct"/>
            <w:shd w:val="clear" w:color="auto" w:fill="auto"/>
          </w:tcPr>
          <w:p w14:paraId="2035F540"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Other Facilities</w:t>
            </w:r>
          </w:p>
        </w:tc>
        <w:tc>
          <w:tcPr>
            <w:tcW w:w="1667" w:type="pct"/>
            <w:shd w:val="clear" w:color="auto" w:fill="auto"/>
          </w:tcPr>
          <w:p w14:paraId="510E577D"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Wastewater Treatment Plant</w:t>
            </w:r>
          </w:p>
        </w:tc>
        <w:tc>
          <w:tcPr>
            <w:tcW w:w="1667" w:type="pct"/>
            <w:shd w:val="clear" w:color="auto" w:fill="auto"/>
          </w:tcPr>
          <w:p w14:paraId="2E3F3BF0"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Maintenance and repair of sanitary sewer system</w:t>
            </w:r>
          </w:p>
        </w:tc>
      </w:tr>
    </w:tbl>
    <w:p w14:paraId="3EB93611" w14:textId="77777777" w:rsidR="00763C9F" w:rsidRDefault="00763C9F" w:rsidP="00763C9F">
      <w:pPr>
        <w:autoSpaceDE w:val="0"/>
        <w:autoSpaceDN w:val="0"/>
        <w:adjustRightInd w:val="0"/>
        <w:rPr>
          <w:rFonts w:ascii="Arial" w:hAnsi="Arial" w:cs="Arial"/>
        </w:rPr>
      </w:pPr>
    </w:p>
    <w:p w14:paraId="625C0C7B" w14:textId="77777777" w:rsidR="00763C9F" w:rsidRDefault="00763C9F" w:rsidP="00763C9F">
      <w:pPr>
        <w:autoSpaceDE w:val="0"/>
        <w:autoSpaceDN w:val="0"/>
        <w:adjustRightInd w:val="0"/>
        <w:rPr>
          <w:rFonts w:ascii="Arial" w:hAnsi="Arial" w:cs="Arial"/>
        </w:rPr>
      </w:pPr>
    </w:p>
    <w:p w14:paraId="0057B084" w14:textId="77777777" w:rsidR="00763C9F" w:rsidRDefault="00763C9F" w:rsidP="00763C9F">
      <w:pPr>
        <w:autoSpaceDE w:val="0"/>
        <w:autoSpaceDN w:val="0"/>
        <w:adjustRightInd w:val="0"/>
        <w:rPr>
          <w:rFonts w:ascii="Arial" w:hAnsi="Arial" w:cs="Arial"/>
          <w:b/>
          <w:u w:val="single"/>
        </w:rPr>
      </w:pPr>
      <w:r w:rsidRPr="007B7264">
        <w:rPr>
          <w:rFonts w:ascii="Arial" w:hAnsi="Arial" w:cs="Arial"/>
          <w:b/>
          <w:u w:val="single"/>
        </w:rPr>
        <w:t>Section 6.  Recordkeeping and Reporting</w:t>
      </w:r>
    </w:p>
    <w:p w14:paraId="3F1B65A9" w14:textId="77777777" w:rsidR="00763C9F" w:rsidRDefault="00763C9F" w:rsidP="00763C9F">
      <w:pPr>
        <w:autoSpaceDE w:val="0"/>
        <w:autoSpaceDN w:val="0"/>
        <w:adjustRightInd w:val="0"/>
        <w:rPr>
          <w:rFonts w:ascii="Arial" w:hAnsi="Arial" w:cs="Arial"/>
          <w:b/>
          <w:u w:val="single"/>
        </w:rPr>
      </w:pPr>
    </w:p>
    <w:p w14:paraId="1917D698" w14:textId="77777777" w:rsidR="00763C9F" w:rsidRDefault="00763C9F" w:rsidP="00763C9F">
      <w:pPr>
        <w:autoSpaceDE w:val="0"/>
        <w:autoSpaceDN w:val="0"/>
        <w:adjustRightInd w:val="0"/>
        <w:rPr>
          <w:rFonts w:ascii="Arial" w:hAnsi="Arial" w:cs="Arial"/>
        </w:rPr>
      </w:pPr>
      <w:r>
        <w:rPr>
          <w:rFonts w:ascii="Arial" w:hAnsi="Arial" w:cs="Arial"/>
        </w:rPr>
        <w:t>The department conducting the specific operations and maintenance activity is responsible for keeping records of road and parking lot maintenance activities that have the potential to impact stormwater.  Recordkeeping required by the Phase II Permit is limited to documenting any liquid or material spills that could carry pollutants into the stormwater collection and conveyance system.</w:t>
      </w:r>
    </w:p>
    <w:p w14:paraId="4290510C" w14:textId="77777777" w:rsidR="00763C9F" w:rsidRDefault="00763C9F" w:rsidP="00763C9F">
      <w:pPr>
        <w:autoSpaceDE w:val="0"/>
        <w:autoSpaceDN w:val="0"/>
        <w:adjustRightInd w:val="0"/>
        <w:rPr>
          <w:rFonts w:ascii="Arial" w:hAnsi="Arial" w:cs="Arial"/>
        </w:rPr>
      </w:pPr>
    </w:p>
    <w:p w14:paraId="35820C4E" w14:textId="77777777" w:rsidR="00763C9F" w:rsidRDefault="00763C9F" w:rsidP="00763C9F">
      <w:pPr>
        <w:autoSpaceDE w:val="0"/>
        <w:autoSpaceDN w:val="0"/>
        <w:adjustRightInd w:val="0"/>
        <w:rPr>
          <w:rFonts w:ascii="Arial" w:hAnsi="Arial" w:cs="Arial"/>
        </w:rPr>
      </w:pPr>
      <w:r>
        <w:rPr>
          <w:rFonts w:ascii="Arial" w:hAnsi="Arial" w:cs="Arial"/>
        </w:rPr>
        <w:lastRenderedPageBreak/>
        <w:t>Spills should be reported to Public Works, and in the case of a hazardous chemical spill, 911 should be called immediately.  All paperwork related to the spill and cleanup activities should be reported to Public Works for stormwater reporting purposes and to the City’s Emergency Management Department for their recordkeeping efforts.</w:t>
      </w:r>
    </w:p>
    <w:p w14:paraId="591EE919" w14:textId="77777777" w:rsidR="00763C9F" w:rsidRDefault="00763C9F" w:rsidP="00763C9F">
      <w:pPr>
        <w:autoSpaceDE w:val="0"/>
        <w:autoSpaceDN w:val="0"/>
        <w:adjustRightInd w:val="0"/>
        <w:rPr>
          <w:rFonts w:ascii="Arial" w:hAnsi="Arial" w:cs="Arial"/>
        </w:rPr>
      </w:pPr>
    </w:p>
    <w:p w14:paraId="11E138FB" w14:textId="77777777" w:rsidR="00763C9F" w:rsidRDefault="00763C9F" w:rsidP="00763C9F">
      <w:pPr>
        <w:autoSpaceDE w:val="0"/>
        <w:autoSpaceDN w:val="0"/>
        <w:adjustRightInd w:val="0"/>
        <w:rPr>
          <w:rFonts w:ascii="Arial" w:hAnsi="Arial" w:cs="Arial"/>
          <w:b/>
          <w:u w:val="single"/>
        </w:rPr>
      </w:pPr>
      <w:r>
        <w:rPr>
          <w:rFonts w:ascii="Arial" w:hAnsi="Arial" w:cs="Arial"/>
          <w:b/>
          <w:u w:val="single"/>
        </w:rPr>
        <w:t>Section 7.  Training</w:t>
      </w:r>
    </w:p>
    <w:p w14:paraId="0853A0F2" w14:textId="77777777" w:rsidR="00763C9F" w:rsidRDefault="00763C9F" w:rsidP="00763C9F">
      <w:pPr>
        <w:autoSpaceDE w:val="0"/>
        <w:autoSpaceDN w:val="0"/>
        <w:adjustRightInd w:val="0"/>
        <w:rPr>
          <w:rFonts w:ascii="Arial" w:hAnsi="Arial" w:cs="Arial"/>
          <w:b/>
          <w:u w:val="single"/>
        </w:rPr>
      </w:pPr>
    </w:p>
    <w:p w14:paraId="0B521A64" w14:textId="77777777" w:rsidR="00763C9F" w:rsidRPr="00AE5E3B" w:rsidRDefault="00763C9F" w:rsidP="00763C9F">
      <w:pPr>
        <w:autoSpaceDE w:val="0"/>
        <w:autoSpaceDN w:val="0"/>
        <w:adjustRightInd w:val="0"/>
        <w:rPr>
          <w:rFonts w:ascii="Arial" w:hAnsi="Arial" w:cs="Arial"/>
        </w:rPr>
      </w:pPr>
      <w:r>
        <w:rPr>
          <w:rFonts w:ascii="Arial" w:hAnsi="Arial" w:cs="Arial"/>
        </w:rPr>
        <w:t>Target employees shall include the following; all employees that perform maintenance or construction activities in areas subject to stormwater discharge to the municipal separate storm sewer system (MS4) that connect to surface waters of the state.  Examples include but may not be limited to: maintenance or construction work on public buildings; and maintenance or construction work on parks or open spaces.</w:t>
      </w:r>
    </w:p>
    <w:p w14:paraId="67CB23D3" w14:textId="77777777" w:rsidR="00763C9F" w:rsidRDefault="00763C9F" w:rsidP="00763C9F">
      <w:pPr>
        <w:autoSpaceDE w:val="0"/>
        <w:autoSpaceDN w:val="0"/>
        <w:adjustRightInd w:val="0"/>
        <w:rPr>
          <w:rFonts w:ascii="Arial" w:hAnsi="Arial" w:cs="Arial"/>
        </w:rPr>
      </w:pPr>
    </w:p>
    <w:p w14:paraId="772A4A03" w14:textId="77777777" w:rsidR="00763C9F" w:rsidRDefault="00763C9F" w:rsidP="00763C9F">
      <w:pPr>
        <w:autoSpaceDE w:val="0"/>
        <w:autoSpaceDN w:val="0"/>
        <w:adjustRightInd w:val="0"/>
        <w:rPr>
          <w:rFonts w:ascii="Arial" w:hAnsi="Arial" w:cs="Arial"/>
          <w:b/>
          <w:u w:val="single"/>
        </w:rPr>
      </w:pPr>
      <w:r>
        <w:rPr>
          <w:rFonts w:ascii="Arial" w:hAnsi="Arial" w:cs="Arial"/>
          <w:b/>
          <w:u w:val="single"/>
        </w:rPr>
        <w:t>Section 8.  Common Pollutants, Sources, and Impacts</w:t>
      </w:r>
    </w:p>
    <w:p w14:paraId="2C6658AA" w14:textId="77777777" w:rsidR="00763C9F" w:rsidRDefault="00763C9F" w:rsidP="00763C9F">
      <w:pPr>
        <w:autoSpaceDE w:val="0"/>
        <w:autoSpaceDN w:val="0"/>
        <w:adjustRightInd w:val="0"/>
        <w:rPr>
          <w:rFonts w:ascii="Arial" w:hAnsi="Arial" w:cs="Arial"/>
          <w:b/>
          <w:u w:val="single"/>
        </w:rPr>
      </w:pPr>
    </w:p>
    <w:p w14:paraId="6D644A19" w14:textId="77777777" w:rsidR="00763C9F" w:rsidRDefault="00763C9F" w:rsidP="00763C9F">
      <w:pPr>
        <w:autoSpaceDE w:val="0"/>
        <w:autoSpaceDN w:val="0"/>
        <w:adjustRightInd w:val="0"/>
        <w:rPr>
          <w:rFonts w:ascii="Arial" w:hAnsi="Arial" w:cs="Arial"/>
        </w:rPr>
      </w:pPr>
      <w:r>
        <w:rPr>
          <w:rFonts w:ascii="Arial" w:hAnsi="Arial" w:cs="Arial"/>
        </w:rPr>
        <w:t>Stormwater runoff contains pollutants that can harm human health, degrade water quality and habitat, and impair ecosystem functions.  These pollutants originate from vehicles, businesses, residential activities, and municipal activities, and include oil, hydrocarbons, heavy metals, deicers, sediment, household products, pesticides/herbicides, fertilizer, and bacteria.  During rain and snow melt events, stormwater runoff may accumulate these pollutants which are then washed into receiving waters.  Table 8-1 shows the sources of common stormwater pollutants and their potential impacts.</w:t>
      </w:r>
    </w:p>
    <w:p w14:paraId="3B7B80D7" w14:textId="77777777" w:rsidR="00763C9F" w:rsidRDefault="00763C9F" w:rsidP="00763C9F">
      <w:pPr>
        <w:autoSpaceDE w:val="0"/>
        <w:autoSpaceDN w:val="0"/>
        <w:adjustRightInd w:val="0"/>
        <w:rPr>
          <w:rFonts w:ascii="Arial" w:hAnsi="Arial" w:cs="Arial"/>
        </w:rPr>
      </w:pPr>
    </w:p>
    <w:p w14:paraId="0C0A9758" w14:textId="77777777" w:rsidR="00763C9F" w:rsidRDefault="00763C9F" w:rsidP="00763C9F">
      <w:pPr>
        <w:autoSpaceDE w:val="0"/>
        <w:autoSpaceDN w:val="0"/>
        <w:adjustRightInd w:val="0"/>
        <w:rPr>
          <w:rFonts w:ascii="Arial" w:hAnsi="Arial" w:cs="Arial"/>
        </w:rPr>
      </w:pPr>
    </w:p>
    <w:p w14:paraId="0D5CB947" w14:textId="77777777" w:rsidR="00763C9F" w:rsidRDefault="00763C9F" w:rsidP="00763C9F">
      <w:pPr>
        <w:autoSpaceDE w:val="0"/>
        <w:autoSpaceDN w:val="0"/>
        <w:adjustRightInd w:val="0"/>
        <w:jc w:val="center"/>
        <w:rPr>
          <w:rFonts w:ascii="Arial" w:hAnsi="Arial" w:cs="Arial"/>
          <w:b/>
        </w:rPr>
      </w:pPr>
      <w:r>
        <w:rPr>
          <w:rFonts w:ascii="Arial" w:hAnsi="Arial" w:cs="Arial"/>
          <w:b/>
        </w:rPr>
        <w:t>Table 8-1</w:t>
      </w:r>
    </w:p>
    <w:p w14:paraId="393C9603" w14:textId="77777777" w:rsidR="00763C9F" w:rsidRDefault="00763C9F" w:rsidP="00763C9F">
      <w:pPr>
        <w:autoSpaceDE w:val="0"/>
        <w:autoSpaceDN w:val="0"/>
        <w:adjustRightInd w:val="0"/>
        <w:jc w:val="center"/>
        <w:rPr>
          <w:rFonts w:ascii="Arial" w:hAnsi="Arial" w:cs="Arial"/>
          <w:b/>
        </w:rPr>
      </w:pPr>
      <w:r>
        <w:rPr>
          <w:rFonts w:ascii="Arial" w:hAnsi="Arial" w:cs="Arial"/>
          <w:b/>
        </w:rPr>
        <w:t>Common Stormwater Pollutants, Sources, and Impacts</w:t>
      </w:r>
    </w:p>
    <w:p w14:paraId="6453B3ED" w14:textId="77777777" w:rsidR="00763C9F" w:rsidRPr="002817B3" w:rsidRDefault="00763C9F" w:rsidP="00763C9F">
      <w:pPr>
        <w:autoSpaceDE w:val="0"/>
        <w:autoSpaceDN w:val="0"/>
        <w:adjustRightInd w:val="0"/>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3117"/>
        <w:gridCol w:w="3115"/>
      </w:tblGrid>
      <w:tr w:rsidR="00763C9F" w:rsidRPr="001B5844" w14:paraId="71463676" w14:textId="77777777" w:rsidTr="001D0E86">
        <w:tc>
          <w:tcPr>
            <w:tcW w:w="1667" w:type="pct"/>
            <w:shd w:val="clear" w:color="auto" w:fill="auto"/>
          </w:tcPr>
          <w:p w14:paraId="7A2A65D5" w14:textId="77777777" w:rsidR="00763C9F" w:rsidRPr="001B5844" w:rsidRDefault="00763C9F" w:rsidP="001D0E86">
            <w:pPr>
              <w:autoSpaceDE w:val="0"/>
              <w:autoSpaceDN w:val="0"/>
              <w:adjustRightInd w:val="0"/>
              <w:jc w:val="center"/>
              <w:rPr>
                <w:rFonts w:ascii="Arial" w:hAnsi="Arial" w:cs="Arial"/>
                <w:i/>
                <w:sz w:val="20"/>
                <w:szCs w:val="20"/>
              </w:rPr>
            </w:pPr>
            <w:r w:rsidRPr="001B5844">
              <w:rPr>
                <w:rFonts w:ascii="Arial" w:hAnsi="Arial" w:cs="Arial"/>
                <w:i/>
                <w:sz w:val="20"/>
                <w:szCs w:val="20"/>
              </w:rPr>
              <w:t>Pollutant</w:t>
            </w:r>
          </w:p>
        </w:tc>
        <w:tc>
          <w:tcPr>
            <w:tcW w:w="1667" w:type="pct"/>
            <w:shd w:val="clear" w:color="auto" w:fill="auto"/>
          </w:tcPr>
          <w:p w14:paraId="47919B4F" w14:textId="77777777" w:rsidR="00763C9F" w:rsidRPr="001B5844" w:rsidRDefault="00763C9F" w:rsidP="001D0E86">
            <w:pPr>
              <w:autoSpaceDE w:val="0"/>
              <w:autoSpaceDN w:val="0"/>
              <w:adjustRightInd w:val="0"/>
              <w:jc w:val="center"/>
              <w:rPr>
                <w:rFonts w:ascii="Arial" w:hAnsi="Arial" w:cs="Arial"/>
                <w:i/>
                <w:sz w:val="20"/>
                <w:szCs w:val="20"/>
              </w:rPr>
            </w:pPr>
            <w:r w:rsidRPr="001B5844">
              <w:rPr>
                <w:rFonts w:ascii="Arial" w:hAnsi="Arial" w:cs="Arial"/>
                <w:i/>
                <w:sz w:val="20"/>
                <w:szCs w:val="20"/>
              </w:rPr>
              <w:t>Sources</w:t>
            </w:r>
          </w:p>
        </w:tc>
        <w:tc>
          <w:tcPr>
            <w:tcW w:w="1667" w:type="pct"/>
            <w:shd w:val="clear" w:color="auto" w:fill="auto"/>
          </w:tcPr>
          <w:p w14:paraId="37FFF426" w14:textId="77777777" w:rsidR="00763C9F" w:rsidRPr="001B5844" w:rsidRDefault="00763C9F" w:rsidP="001D0E86">
            <w:pPr>
              <w:autoSpaceDE w:val="0"/>
              <w:autoSpaceDN w:val="0"/>
              <w:adjustRightInd w:val="0"/>
              <w:jc w:val="center"/>
              <w:rPr>
                <w:rFonts w:ascii="Arial" w:hAnsi="Arial" w:cs="Arial"/>
                <w:i/>
                <w:sz w:val="20"/>
                <w:szCs w:val="20"/>
              </w:rPr>
            </w:pPr>
            <w:r w:rsidRPr="001B5844">
              <w:rPr>
                <w:rFonts w:ascii="Arial" w:hAnsi="Arial" w:cs="Arial"/>
                <w:i/>
                <w:sz w:val="20"/>
                <w:szCs w:val="20"/>
              </w:rPr>
              <w:t>Impacts</w:t>
            </w:r>
          </w:p>
        </w:tc>
      </w:tr>
      <w:tr w:rsidR="00763C9F" w:rsidRPr="001B5844" w14:paraId="605F8FDF" w14:textId="77777777" w:rsidTr="001D0E86">
        <w:tc>
          <w:tcPr>
            <w:tcW w:w="1667" w:type="pct"/>
            <w:shd w:val="clear" w:color="auto" w:fill="auto"/>
          </w:tcPr>
          <w:p w14:paraId="2DA432D9" w14:textId="77777777" w:rsidR="00763C9F" w:rsidRPr="001B5844" w:rsidRDefault="00763C9F" w:rsidP="001D0E86">
            <w:pPr>
              <w:autoSpaceDE w:val="0"/>
              <w:autoSpaceDN w:val="0"/>
              <w:adjustRightInd w:val="0"/>
              <w:rPr>
                <w:rFonts w:ascii="Arial" w:hAnsi="Arial" w:cs="Arial"/>
                <w:b/>
                <w:sz w:val="20"/>
                <w:szCs w:val="20"/>
              </w:rPr>
            </w:pPr>
            <w:r w:rsidRPr="001B5844">
              <w:rPr>
                <w:rFonts w:ascii="Arial" w:hAnsi="Arial" w:cs="Arial"/>
                <w:b/>
                <w:sz w:val="20"/>
                <w:szCs w:val="20"/>
              </w:rPr>
              <w:t>Sediment</w:t>
            </w:r>
          </w:p>
        </w:tc>
        <w:tc>
          <w:tcPr>
            <w:tcW w:w="1667" w:type="pct"/>
            <w:shd w:val="clear" w:color="auto" w:fill="auto"/>
          </w:tcPr>
          <w:p w14:paraId="0F3F6A8E"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Construction sites; eroding stream banks; winter sand and salt application; vehicle/boat washing; agricultural sites</w:t>
            </w:r>
          </w:p>
        </w:tc>
        <w:tc>
          <w:tcPr>
            <w:tcW w:w="1667" w:type="pct"/>
            <w:shd w:val="clear" w:color="auto" w:fill="auto"/>
          </w:tcPr>
          <w:p w14:paraId="0EE77426"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Destruction of plant &amp; fish habitat; transportation of attached oils, nutrients &amp; other pollutants; increased maintenance costs; plugged conveyance systems; flooding</w:t>
            </w:r>
          </w:p>
        </w:tc>
      </w:tr>
      <w:tr w:rsidR="00763C9F" w:rsidRPr="001B5844" w14:paraId="12D962F4" w14:textId="77777777" w:rsidTr="001D0E86">
        <w:tc>
          <w:tcPr>
            <w:tcW w:w="1667" w:type="pct"/>
            <w:shd w:val="clear" w:color="auto" w:fill="auto"/>
          </w:tcPr>
          <w:p w14:paraId="4D1F5572" w14:textId="77777777" w:rsidR="00763C9F" w:rsidRPr="001B5844" w:rsidRDefault="00763C9F" w:rsidP="001D0E86">
            <w:pPr>
              <w:autoSpaceDE w:val="0"/>
              <w:autoSpaceDN w:val="0"/>
              <w:adjustRightInd w:val="0"/>
              <w:rPr>
                <w:rFonts w:ascii="Arial" w:hAnsi="Arial" w:cs="Arial"/>
                <w:b/>
                <w:sz w:val="20"/>
                <w:szCs w:val="20"/>
              </w:rPr>
            </w:pPr>
            <w:r w:rsidRPr="001B5844">
              <w:rPr>
                <w:rFonts w:ascii="Arial" w:hAnsi="Arial" w:cs="Arial"/>
                <w:b/>
                <w:sz w:val="20"/>
                <w:szCs w:val="20"/>
              </w:rPr>
              <w:t>Nutrients (phosphorus nitrogen)</w:t>
            </w:r>
          </w:p>
        </w:tc>
        <w:tc>
          <w:tcPr>
            <w:tcW w:w="1667" w:type="pct"/>
            <w:shd w:val="clear" w:color="auto" w:fill="auto"/>
          </w:tcPr>
          <w:p w14:paraId="461DE4C9"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Fertilizers, malfunctioning septic systems, livestock, bird &amp; pet waste, vehicle/boat washing; grey water, decaying grass and leaves; sewer overflows; leaking trash containers, leaking sewer lines</w:t>
            </w:r>
          </w:p>
        </w:tc>
        <w:tc>
          <w:tcPr>
            <w:tcW w:w="1667" w:type="pct"/>
            <w:shd w:val="clear" w:color="auto" w:fill="auto"/>
          </w:tcPr>
          <w:p w14:paraId="03DEBBDB"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Increased potential for nuisance or toxic algal blooms; increased potential for hypoxia/anoxia (low levels of dissolved oxygen which can kill aquatic organisms)</w:t>
            </w:r>
          </w:p>
        </w:tc>
      </w:tr>
      <w:tr w:rsidR="00763C9F" w:rsidRPr="001B5844" w14:paraId="77EBD8E9" w14:textId="77777777" w:rsidTr="001D0E86">
        <w:tc>
          <w:tcPr>
            <w:tcW w:w="1667" w:type="pct"/>
            <w:shd w:val="clear" w:color="auto" w:fill="auto"/>
          </w:tcPr>
          <w:p w14:paraId="38B5EC6E" w14:textId="77777777" w:rsidR="00763C9F" w:rsidRPr="001B5844" w:rsidRDefault="00763C9F" w:rsidP="001D0E86">
            <w:pPr>
              <w:autoSpaceDE w:val="0"/>
              <w:autoSpaceDN w:val="0"/>
              <w:adjustRightInd w:val="0"/>
              <w:rPr>
                <w:rFonts w:ascii="Arial" w:hAnsi="Arial" w:cs="Arial"/>
                <w:b/>
                <w:sz w:val="20"/>
                <w:szCs w:val="20"/>
              </w:rPr>
            </w:pPr>
            <w:r w:rsidRPr="001B5844">
              <w:rPr>
                <w:rFonts w:ascii="Arial" w:hAnsi="Arial" w:cs="Arial"/>
                <w:b/>
                <w:sz w:val="20"/>
                <w:szCs w:val="20"/>
              </w:rPr>
              <w:t>Hydrocarbons (petroleum compounds)</w:t>
            </w:r>
          </w:p>
        </w:tc>
        <w:tc>
          <w:tcPr>
            <w:tcW w:w="1667" w:type="pct"/>
            <w:shd w:val="clear" w:color="auto" w:fill="auto"/>
          </w:tcPr>
          <w:p w14:paraId="363BFDDF"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Vehicle and equipment leaks and emissions; pesticides; fuel spills; equipment cleaning; improper fuel storage &amp; disposal</w:t>
            </w:r>
          </w:p>
        </w:tc>
        <w:tc>
          <w:tcPr>
            <w:tcW w:w="1667" w:type="pct"/>
            <w:shd w:val="clear" w:color="auto" w:fill="auto"/>
          </w:tcPr>
          <w:p w14:paraId="3687198C"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Toxic to humans and aquatic life at low levels</w:t>
            </w:r>
          </w:p>
        </w:tc>
      </w:tr>
      <w:tr w:rsidR="00763C9F" w:rsidRPr="001B5844" w14:paraId="5AA57FF6" w14:textId="77777777" w:rsidTr="001D0E86">
        <w:tc>
          <w:tcPr>
            <w:tcW w:w="1667" w:type="pct"/>
            <w:shd w:val="clear" w:color="auto" w:fill="auto"/>
          </w:tcPr>
          <w:p w14:paraId="2DED66AB" w14:textId="77777777" w:rsidR="00763C9F" w:rsidRPr="001B5844" w:rsidRDefault="00763C9F" w:rsidP="001D0E86">
            <w:pPr>
              <w:autoSpaceDE w:val="0"/>
              <w:autoSpaceDN w:val="0"/>
              <w:adjustRightInd w:val="0"/>
              <w:rPr>
                <w:rFonts w:ascii="Arial" w:hAnsi="Arial" w:cs="Arial"/>
                <w:b/>
                <w:sz w:val="20"/>
                <w:szCs w:val="20"/>
              </w:rPr>
            </w:pPr>
            <w:r w:rsidRPr="001B5844">
              <w:rPr>
                <w:rFonts w:ascii="Arial" w:hAnsi="Arial" w:cs="Arial"/>
                <w:b/>
                <w:sz w:val="20"/>
                <w:szCs w:val="20"/>
              </w:rPr>
              <w:t>Heavy Metals</w:t>
            </w:r>
          </w:p>
        </w:tc>
        <w:tc>
          <w:tcPr>
            <w:tcW w:w="1667" w:type="pct"/>
            <w:shd w:val="clear" w:color="auto" w:fill="auto"/>
          </w:tcPr>
          <w:p w14:paraId="07888A10"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Vehicle brake and tire wear; vehicle/equipment exhaust; batteries; galvanized metal; paint and wood preservatives; fuels; pesticides; cleaners</w:t>
            </w:r>
          </w:p>
        </w:tc>
        <w:tc>
          <w:tcPr>
            <w:tcW w:w="1667" w:type="pct"/>
            <w:shd w:val="clear" w:color="auto" w:fill="auto"/>
          </w:tcPr>
          <w:p w14:paraId="1C25366C"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Toxic to humans and aquatic life at low levels, drinking water contamination</w:t>
            </w:r>
          </w:p>
        </w:tc>
      </w:tr>
      <w:tr w:rsidR="00763C9F" w:rsidRPr="001B5844" w14:paraId="77B333BE" w14:textId="77777777" w:rsidTr="001D0E86">
        <w:tc>
          <w:tcPr>
            <w:tcW w:w="1667" w:type="pct"/>
            <w:shd w:val="clear" w:color="auto" w:fill="auto"/>
          </w:tcPr>
          <w:p w14:paraId="1A2AD916" w14:textId="77777777" w:rsidR="00763C9F" w:rsidRPr="001B5844" w:rsidRDefault="00763C9F" w:rsidP="001D0E86">
            <w:pPr>
              <w:autoSpaceDE w:val="0"/>
              <w:autoSpaceDN w:val="0"/>
              <w:adjustRightInd w:val="0"/>
              <w:rPr>
                <w:rFonts w:ascii="Arial" w:hAnsi="Arial" w:cs="Arial"/>
                <w:b/>
                <w:sz w:val="20"/>
                <w:szCs w:val="20"/>
              </w:rPr>
            </w:pPr>
            <w:r w:rsidRPr="001B5844">
              <w:rPr>
                <w:rFonts w:ascii="Arial" w:hAnsi="Arial" w:cs="Arial"/>
                <w:b/>
                <w:sz w:val="20"/>
                <w:szCs w:val="20"/>
              </w:rPr>
              <w:t>Pathogens (bacteria)</w:t>
            </w:r>
          </w:p>
        </w:tc>
        <w:tc>
          <w:tcPr>
            <w:tcW w:w="1667" w:type="pct"/>
            <w:shd w:val="clear" w:color="auto" w:fill="auto"/>
          </w:tcPr>
          <w:p w14:paraId="78D6D6DD"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 xml:space="preserve">Livestock, bird and pest wastes; malfunctioning septic systems; </w:t>
            </w:r>
            <w:r w:rsidRPr="001B5844">
              <w:rPr>
                <w:rFonts w:ascii="Arial" w:hAnsi="Arial" w:cs="Arial"/>
                <w:sz w:val="20"/>
                <w:szCs w:val="20"/>
              </w:rPr>
              <w:lastRenderedPageBreak/>
              <w:t>sewer overflows; damaged sanitary lines</w:t>
            </w:r>
          </w:p>
        </w:tc>
        <w:tc>
          <w:tcPr>
            <w:tcW w:w="1667" w:type="pct"/>
            <w:shd w:val="clear" w:color="auto" w:fill="auto"/>
          </w:tcPr>
          <w:p w14:paraId="64FDCD20"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lastRenderedPageBreak/>
              <w:t>Risk to human health leading to closure of swimming areas; drinking water contamination</w:t>
            </w:r>
          </w:p>
        </w:tc>
      </w:tr>
      <w:tr w:rsidR="00763C9F" w:rsidRPr="001B5844" w14:paraId="542DCF93" w14:textId="77777777" w:rsidTr="001D0E86">
        <w:tc>
          <w:tcPr>
            <w:tcW w:w="1667" w:type="pct"/>
            <w:shd w:val="clear" w:color="auto" w:fill="auto"/>
          </w:tcPr>
          <w:p w14:paraId="30D4E82D" w14:textId="77777777" w:rsidR="00763C9F" w:rsidRPr="001B5844" w:rsidRDefault="00763C9F" w:rsidP="001D0E86">
            <w:pPr>
              <w:autoSpaceDE w:val="0"/>
              <w:autoSpaceDN w:val="0"/>
              <w:adjustRightInd w:val="0"/>
              <w:rPr>
                <w:rFonts w:ascii="Arial" w:hAnsi="Arial" w:cs="Arial"/>
                <w:b/>
                <w:sz w:val="20"/>
                <w:szCs w:val="20"/>
              </w:rPr>
            </w:pPr>
            <w:r w:rsidRPr="001B5844">
              <w:rPr>
                <w:rFonts w:ascii="Arial" w:hAnsi="Arial" w:cs="Arial"/>
                <w:b/>
                <w:sz w:val="20"/>
                <w:szCs w:val="20"/>
              </w:rPr>
              <w:t>Toxic Chemicals</w:t>
            </w:r>
          </w:p>
        </w:tc>
        <w:tc>
          <w:tcPr>
            <w:tcW w:w="1667" w:type="pct"/>
            <w:shd w:val="clear" w:color="auto" w:fill="auto"/>
          </w:tcPr>
          <w:p w14:paraId="72DBCC67"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Pesticides; dioxins; Polychlorinated Biphenyls (PCBs); spills, illegal discharges and leaks</w:t>
            </w:r>
          </w:p>
        </w:tc>
        <w:tc>
          <w:tcPr>
            <w:tcW w:w="1667" w:type="pct"/>
            <w:shd w:val="clear" w:color="auto" w:fill="auto"/>
          </w:tcPr>
          <w:p w14:paraId="753D8540"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Toxic to human and aquatic life at low levels</w:t>
            </w:r>
          </w:p>
        </w:tc>
      </w:tr>
      <w:tr w:rsidR="00763C9F" w:rsidRPr="001B5844" w14:paraId="659082D7" w14:textId="77777777" w:rsidTr="001D0E86">
        <w:tc>
          <w:tcPr>
            <w:tcW w:w="1667" w:type="pct"/>
            <w:shd w:val="clear" w:color="auto" w:fill="auto"/>
          </w:tcPr>
          <w:p w14:paraId="7C8126D2" w14:textId="77777777" w:rsidR="00763C9F" w:rsidRPr="001B5844" w:rsidRDefault="00763C9F" w:rsidP="001D0E86">
            <w:pPr>
              <w:autoSpaceDE w:val="0"/>
              <w:autoSpaceDN w:val="0"/>
              <w:adjustRightInd w:val="0"/>
              <w:rPr>
                <w:rFonts w:ascii="Arial" w:hAnsi="Arial" w:cs="Arial"/>
                <w:b/>
                <w:sz w:val="20"/>
                <w:szCs w:val="20"/>
              </w:rPr>
            </w:pPr>
            <w:r w:rsidRPr="001B5844">
              <w:rPr>
                <w:rFonts w:ascii="Arial" w:hAnsi="Arial" w:cs="Arial"/>
                <w:b/>
                <w:sz w:val="20"/>
                <w:szCs w:val="20"/>
              </w:rPr>
              <w:t>Debris/Litter</w:t>
            </w:r>
          </w:p>
        </w:tc>
        <w:tc>
          <w:tcPr>
            <w:tcW w:w="1667" w:type="pct"/>
            <w:shd w:val="clear" w:color="auto" w:fill="auto"/>
          </w:tcPr>
          <w:p w14:paraId="01BB4020"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Improper waste disposal &amp; storage; leaking rubbish containers, cigarette butts; littering</w:t>
            </w:r>
          </w:p>
        </w:tc>
        <w:tc>
          <w:tcPr>
            <w:tcW w:w="1667" w:type="pct"/>
            <w:shd w:val="clear" w:color="auto" w:fill="auto"/>
          </w:tcPr>
          <w:p w14:paraId="0797CC97" w14:textId="77777777" w:rsidR="00763C9F" w:rsidRPr="001B5844" w:rsidRDefault="00763C9F" w:rsidP="001D0E86">
            <w:pPr>
              <w:autoSpaceDE w:val="0"/>
              <w:autoSpaceDN w:val="0"/>
              <w:adjustRightInd w:val="0"/>
              <w:rPr>
                <w:rFonts w:ascii="Arial" w:hAnsi="Arial" w:cs="Arial"/>
                <w:sz w:val="20"/>
                <w:szCs w:val="20"/>
              </w:rPr>
            </w:pPr>
            <w:r w:rsidRPr="001B5844">
              <w:rPr>
                <w:rFonts w:ascii="Arial" w:hAnsi="Arial" w:cs="Arial"/>
                <w:sz w:val="20"/>
                <w:szCs w:val="20"/>
              </w:rPr>
              <w:t>Potential risk to human &amp; aquatic life, can clog conveyance systems; can cause flooding</w:t>
            </w:r>
          </w:p>
        </w:tc>
      </w:tr>
    </w:tbl>
    <w:p w14:paraId="73F85599" w14:textId="77777777" w:rsidR="00763C9F" w:rsidRPr="00B433D7" w:rsidRDefault="00763C9F" w:rsidP="00763C9F">
      <w:pPr>
        <w:autoSpaceDE w:val="0"/>
        <w:autoSpaceDN w:val="0"/>
        <w:adjustRightInd w:val="0"/>
        <w:rPr>
          <w:rFonts w:ascii="Arial" w:hAnsi="Arial" w:cs="Arial"/>
        </w:rPr>
      </w:pPr>
    </w:p>
    <w:p w14:paraId="18F8C7E5" w14:textId="77777777" w:rsidR="00763C9F" w:rsidRPr="00085FFC" w:rsidRDefault="00763C9F" w:rsidP="00763C9F">
      <w:pPr>
        <w:autoSpaceDE w:val="0"/>
        <w:autoSpaceDN w:val="0"/>
        <w:adjustRightInd w:val="0"/>
        <w:rPr>
          <w:rFonts w:ascii="Arial" w:hAnsi="Arial" w:cs="Arial"/>
          <w:b/>
          <w:u w:val="single"/>
        </w:rPr>
      </w:pPr>
    </w:p>
    <w:p w14:paraId="1B1952AB" w14:textId="77777777" w:rsidR="00763C9F" w:rsidRDefault="00763C9F" w:rsidP="00763C9F">
      <w:pPr>
        <w:autoSpaceDE w:val="0"/>
        <w:autoSpaceDN w:val="0"/>
        <w:adjustRightInd w:val="0"/>
        <w:rPr>
          <w:rFonts w:ascii="Arial" w:hAnsi="Arial" w:cs="Arial"/>
        </w:rPr>
      </w:pPr>
    </w:p>
    <w:p w14:paraId="35851F9F" w14:textId="77777777" w:rsidR="00763C9F" w:rsidRDefault="00763C9F" w:rsidP="00763C9F">
      <w:pPr>
        <w:autoSpaceDE w:val="0"/>
        <w:autoSpaceDN w:val="0"/>
        <w:adjustRightInd w:val="0"/>
        <w:rPr>
          <w:rFonts w:ascii="Arial" w:hAnsi="Arial" w:cs="Arial"/>
        </w:rPr>
      </w:pPr>
    </w:p>
    <w:p w14:paraId="4F1AE4C3" w14:textId="77777777" w:rsidR="00763C9F" w:rsidRDefault="00763C9F" w:rsidP="00763C9F">
      <w:pPr>
        <w:autoSpaceDE w:val="0"/>
        <w:autoSpaceDN w:val="0"/>
        <w:adjustRightInd w:val="0"/>
        <w:rPr>
          <w:rFonts w:ascii="Arial" w:hAnsi="Arial" w:cs="Arial"/>
        </w:rPr>
      </w:pPr>
    </w:p>
    <w:p w14:paraId="55C6EA0D" w14:textId="77777777" w:rsidR="00763C9F" w:rsidRDefault="00763C9F" w:rsidP="00763C9F">
      <w:pPr>
        <w:autoSpaceDE w:val="0"/>
        <w:autoSpaceDN w:val="0"/>
        <w:adjustRightInd w:val="0"/>
        <w:rPr>
          <w:rFonts w:ascii="Arial" w:hAnsi="Arial" w:cs="Arial"/>
        </w:rPr>
      </w:pPr>
    </w:p>
    <w:p w14:paraId="4B0DCD10" w14:textId="77777777" w:rsidR="00763C9F" w:rsidRDefault="00763C9F" w:rsidP="00763C9F">
      <w:pPr>
        <w:autoSpaceDE w:val="0"/>
        <w:autoSpaceDN w:val="0"/>
        <w:adjustRightInd w:val="0"/>
        <w:rPr>
          <w:rFonts w:ascii="Arial" w:hAnsi="Arial" w:cs="Arial"/>
        </w:rPr>
      </w:pPr>
    </w:p>
    <w:p w14:paraId="6B80BE92" w14:textId="77777777" w:rsidR="00763C9F" w:rsidRDefault="00763C9F" w:rsidP="00763C9F">
      <w:pPr>
        <w:autoSpaceDE w:val="0"/>
        <w:autoSpaceDN w:val="0"/>
        <w:adjustRightInd w:val="0"/>
        <w:rPr>
          <w:rFonts w:ascii="Arial" w:hAnsi="Arial" w:cs="Arial"/>
        </w:rPr>
      </w:pPr>
    </w:p>
    <w:p w14:paraId="451BC620" w14:textId="77777777" w:rsidR="00763C9F" w:rsidRDefault="00763C9F" w:rsidP="00763C9F">
      <w:pPr>
        <w:autoSpaceDE w:val="0"/>
        <w:autoSpaceDN w:val="0"/>
        <w:adjustRightInd w:val="0"/>
        <w:rPr>
          <w:rFonts w:ascii="Arial" w:hAnsi="Arial" w:cs="Arial"/>
        </w:rPr>
      </w:pPr>
    </w:p>
    <w:p w14:paraId="558C806E" w14:textId="77777777" w:rsidR="00763C9F" w:rsidRDefault="00763C9F" w:rsidP="00763C9F">
      <w:pPr>
        <w:autoSpaceDE w:val="0"/>
        <w:autoSpaceDN w:val="0"/>
        <w:adjustRightInd w:val="0"/>
        <w:rPr>
          <w:rFonts w:ascii="Arial" w:hAnsi="Arial" w:cs="Arial"/>
        </w:rPr>
      </w:pPr>
    </w:p>
    <w:p w14:paraId="0A27EEC1" w14:textId="77777777" w:rsidR="00763C9F" w:rsidRDefault="00763C9F" w:rsidP="00763C9F">
      <w:pPr>
        <w:autoSpaceDE w:val="0"/>
        <w:autoSpaceDN w:val="0"/>
        <w:adjustRightInd w:val="0"/>
        <w:rPr>
          <w:rFonts w:ascii="Arial" w:hAnsi="Arial" w:cs="Arial"/>
        </w:rPr>
      </w:pPr>
    </w:p>
    <w:p w14:paraId="38FF2014" w14:textId="77777777" w:rsidR="00763C9F" w:rsidRDefault="00763C9F" w:rsidP="00763C9F">
      <w:pPr>
        <w:autoSpaceDE w:val="0"/>
        <w:autoSpaceDN w:val="0"/>
        <w:adjustRightInd w:val="0"/>
        <w:rPr>
          <w:rFonts w:ascii="Arial" w:hAnsi="Arial" w:cs="Arial"/>
        </w:rPr>
      </w:pPr>
    </w:p>
    <w:p w14:paraId="2E7E816C" w14:textId="77777777" w:rsidR="00763C9F" w:rsidRDefault="00763C9F" w:rsidP="00763C9F">
      <w:pPr>
        <w:autoSpaceDE w:val="0"/>
        <w:autoSpaceDN w:val="0"/>
        <w:adjustRightInd w:val="0"/>
        <w:rPr>
          <w:rFonts w:ascii="Arial" w:hAnsi="Arial" w:cs="Arial"/>
        </w:rPr>
      </w:pPr>
    </w:p>
    <w:p w14:paraId="4637E420" w14:textId="77777777" w:rsidR="00763C9F" w:rsidRDefault="00763C9F" w:rsidP="00763C9F">
      <w:pPr>
        <w:autoSpaceDE w:val="0"/>
        <w:autoSpaceDN w:val="0"/>
        <w:adjustRightInd w:val="0"/>
        <w:rPr>
          <w:rFonts w:ascii="Arial" w:hAnsi="Arial" w:cs="Arial"/>
        </w:rPr>
      </w:pPr>
    </w:p>
    <w:p w14:paraId="69377BEF" w14:textId="77777777" w:rsidR="00763C9F" w:rsidRDefault="00763C9F" w:rsidP="00763C9F">
      <w:pPr>
        <w:autoSpaceDE w:val="0"/>
        <w:autoSpaceDN w:val="0"/>
        <w:adjustRightInd w:val="0"/>
        <w:rPr>
          <w:rFonts w:ascii="Arial" w:hAnsi="Arial" w:cs="Arial"/>
        </w:rPr>
      </w:pPr>
    </w:p>
    <w:p w14:paraId="109A77A3" w14:textId="77777777" w:rsidR="00763C9F" w:rsidRDefault="00763C9F" w:rsidP="00763C9F">
      <w:pPr>
        <w:autoSpaceDE w:val="0"/>
        <w:autoSpaceDN w:val="0"/>
        <w:adjustRightInd w:val="0"/>
        <w:rPr>
          <w:rFonts w:ascii="Arial" w:hAnsi="Arial" w:cs="Arial"/>
        </w:rPr>
      </w:pPr>
    </w:p>
    <w:p w14:paraId="10EC6CB4" w14:textId="77777777" w:rsidR="00763C9F" w:rsidRDefault="00763C9F" w:rsidP="00763C9F">
      <w:pPr>
        <w:autoSpaceDE w:val="0"/>
        <w:autoSpaceDN w:val="0"/>
        <w:adjustRightInd w:val="0"/>
        <w:rPr>
          <w:rFonts w:ascii="Arial" w:hAnsi="Arial" w:cs="Arial"/>
        </w:rPr>
      </w:pPr>
    </w:p>
    <w:p w14:paraId="5912E99D" w14:textId="77777777" w:rsidR="00763C9F" w:rsidRDefault="00763C9F" w:rsidP="00763C9F">
      <w:pPr>
        <w:autoSpaceDE w:val="0"/>
        <w:autoSpaceDN w:val="0"/>
        <w:adjustRightInd w:val="0"/>
        <w:rPr>
          <w:rFonts w:ascii="Arial" w:hAnsi="Arial" w:cs="Arial"/>
        </w:rPr>
      </w:pPr>
    </w:p>
    <w:p w14:paraId="45991D07" w14:textId="77777777" w:rsidR="00763C9F" w:rsidRDefault="00763C9F" w:rsidP="00763C9F">
      <w:pPr>
        <w:autoSpaceDE w:val="0"/>
        <w:autoSpaceDN w:val="0"/>
        <w:adjustRightInd w:val="0"/>
        <w:rPr>
          <w:rFonts w:ascii="Arial" w:hAnsi="Arial" w:cs="Arial"/>
        </w:rPr>
      </w:pPr>
    </w:p>
    <w:p w14:paraId="1DFB6C16" w14:textId="77777777" w:rsidR="00763C9F" w:rsidRDefault="00763C9F" w:rsidP="00763C9F">
      <w:pPr>
        <w:autoSpaceDE w:val="0"/>
        <w:autoSpaceDN w:val="0"/>
        <w:adjustRightInd w:val="0"/>
        <w:rPr>
          <w:rFonts w:ascii="Arial" w:hAnsi="Arial" w:cs="Arial"/>
        </w:rPr>
      </w:pPr>
    </w:p>
    <w:p w14:paraId="516E59F7" w14:textId="77777777" w:rsidR="00763C9F" w:rsidRDefault="00763C9F" w:rsidP="00763C9F">
      <w:pPr>
        <w:autoSpaceDE w:val="0"/>
        <w:autoSpaceDN w:val="0"/>
        <w:adjustRightInd w:val="0"/>
        <w:rPr>
          <w:rFonts w:ascii="Arial" w:hAnsi="Arial" w:cs="Arial"/>
        </w:rPr>
      </w:pPr>
    </w:p>
    <w:p w14:paraId="117E27A2" w14:textId="77777777" w:rsidR="00763C9F" w:rsidRDefault="00763C9F" w:rsidP="00763C9F">
      <w:pPr>
        <w:autoSpaceDE w:val="0"/>
        <w:autoSpaceDN w:val="0"/>
        <w:adjustRightInd w:val="0"/>
        <w:rPr>
          <w:rFonts w:ascii="Arial" w:hAnsi="Arial" w:cs="Arial"/>
        </w:rPr>
      </w:pPr>
    </w:p>
    <w:p w14:paraId="2FC32F98" w14:textId="77777777" w:rsidR="00763C9F" w:rsidRDefault="00763C9F" w:rsidP="00763C9F">
      <w:pPr>
        <w:autoSpaceDE w:val="0"/>
        <w:autoSpaceDN w:val="0"/>
        <w:adjustRightInd w:val="0"/>
        <w:rPr>
          <w:rFonts w:ascii="Arial" w:hAnsi="Arial" w:cs="Arial"/>
        </w:rPr>
      </w:pPr>
    </w:p>
    <w:p w14:paraId="6E05A778" w14:textId="77777777" w:rsidR="00763C9F" w:rsidRDefault="00763C9F" w:rsidP="00763C9F">
      <w:pPr>
        <w:autoSpaceDE w:val="0"/>
        <w:autoSpaceDN w:val="0"/>
        <w:adjustRightInd w:val="0"/>
        <w:rPr>
          <w:rFonts w:ascii="Arial" w:hAnsi="Arial" w:cs="Arial"/>
        </w:rPr>
      </w:pPr>
    </w:p>
    <w:p w14:paraId="69F68AD8" w14:textId="77777777" w:rsidR="00763C9F" w:rsidRDefault="00763C9F" w:rsidP="00763C9F">
      <w:pPr>
        <w:autoSpaceDE w:val="0"/>
        <w:autoSpaceDN w:val="0"/>
        <w:adjustRightInd w:val="0"/>
        <w:rPr>
          <w:rFonts w:ascii="Arial" w:hAnsi="Arial" w:cs="Arial"/>
        </w:rPr>
      </w:pPr>
    </w:p>
    <w:p w14:paraId="3239822C" w14:textId="77777777" w:rsidR="00763C9F" w:rsidRDefault="00763C9F" w:rsidP="00763C9F">
      <w:pPr>
        <w:autoSpaceDE w:val="0"/>
        <w:autoSpaceDN w:val="0"/>
        <w:adjustRightInd w:val="0"/>
        <w:rPr>
          <w:rFonts w:ascii="Arial" w:hAnsi="Arial" w:cs="Arial"/>
        </w:rPr>
      </w:pPr>
    </w:p>
    <w:p w14:paraId="63439591" w14:textId="77777777" w:rsidR="00763C9F" w:rsidRDefault="00763C9F" w:rsidP="00763C9F">
      <w:pPr>
        <w:autoSpaceDE w:val="0"/>
        <w:autoSpaceDN w:val="0"/>
        <w:adjustRightInd w:val="0"/>
        <w:rPr>
          <w:rFonts w:ascii="Arial" w:hAnsi="Arial" w:cs="Arial"/>
        </w:rPr>
      </w:pPr>
    </w:p>
    <w:p w14:paraId="32CDD5BC" w14:textId="77777777" w:rsidR="00763C9F" w:rsidRDefault="00763C9F" w:rsidP="00763C9F">
      <w:pPr>
        <w:autoSpaceDE w:val="0"/>
        <w:autoSpaceDN w:val="0"/>
        <w:adjustRightInd w:val="0"/>
        <w:rPr>
          <w:rFonts w:ascii="Arial" w:hAnsi="Arial" w:cs="Arial"/>
        </w:rPr>
      </w:pPr>
    </w:p>
    <w:p w14:paraId="1D8D6304" w14:textId="77777777" w:rsidR="00763C9F" w:rsidRDefault="00763C9F" w:rsidP="00763C9F">
      <w:pPr>
        <w:autoSpaceDE w:val="0"/>
        <w:autoSpaceDN w:val="0"/>
        <w:adjustRightInd w:val="0"/>
        <w:rPr>
          <w:rFonts w:ascii="Arial" w:hAnsi="Arial" w:cs="Arial"/>
        </w:rPr>
      </w:pPr>
    </w:p>
    <w:p w14:paraId="541C6280" w14:textId="77777777" w:rsidR="00763C9F" w:rsidRDefault="00763C9F" w:rsidP="00763C9F">
      <w:pPr>
        <w:autoSpaceDE w:val="0"/>
        <w:autoSpaceDN w:val="0"/>
        <w:adjustRightInd w:val="0"/>
        <w:rPr>
          <w:rFonts w:ascii="Arial" w:hAnsi="Arial" w:cs="Arial"/>
        </w:rPr>
      </w:pPr>
    </w:p>
    <w:p w14:paraId="5FFB9E5E" w14:textId="77777777" w:rsidR="00763C9F" w:rsidRDefault="00763C9F" w:rsidP="00763C9F">
      <w:pPr>
        <w:autoSpaceDE w:val="0"/>
        <w:autoSpaceDN w:val="0"/>
        <w:adjustRightInd w:val="0"/>
        <w:rPr>
          <w:rFonts w:ascii="Arial" w:hAnsi="Arial" w:cs="Arial"/>
        </w:rPr>
      </w:pPr>
    </w:p>
    <w:p w14:paraId="52F75C21" w14:textId="77777777" w:rsidR="00763C9F" w:rsidRDefault="00763C9F" w:rsidP="00763C9F">
      <w:pPr>
        <w:autoSpaceDE w:val="0"/>
        <w:autoSpaceDN w:val="0"/>
        <w:adjustRightInd w:val="0"/>
        <w:rPr>
          <w:rFonts w:ascii="Arial" w:hAnsi="Arial" w:cs="Arial"/>
        </w:rPr>
      </w:pPr>
    </w:p>
    <w:p w14:paraId="769651F9" w14:textId="77777777" w:rsidR="00763C9F" w:rsidRDefault="00763C9F" w:rsidP="00763C9F">
      <w:pPr>
        <w:autoSpaceDE w:val="0"/>
        <w:autoSpaceDN w:val="0"/>
        <w:adjustRightInd w:val="0"/>
        <w:rPr>
          <w:rFonts w:ascii="Arial" w:hAnsi="Arial" w:cs="Arial"/>
        </w:rPr>
      </w:pPr>
    </w:p>
    <w:p w14:paraId="7FD3C48D" w14:textId="77777777" w:rsidR="00763C9F" w:rsidRDefault="00763C9F" w:rsidP="00763C9F">
      <w:pPr>
        <w:autoSpaceDE w:val="0"/>
        <w:autoSpaceDN w:val="0"/>
        <w:adjustRightInd w:val="0"/>
        <w:rPr>
          <w:rFonts w:ascii="Arial" w:hAnsi="Arial" w:cs="Arial"/>
        </w:rPr>
      </w:pPr>
    </w:p>
    <w:p w14:paraId="7A28423D" w14:textId="77777777" w:rsidR="00763C9F" w:rsidRDefault="00763C9F" w:rsidP="00763C9F">
      <w:pPr>
        <w:autoSpaceDE w:val="0"/>
        <w:autoSpaceDN w:val="0"/>
        <w:adjustRightInd w:val="0"/>
        <w:rPr>
          <w:rFonts w:ascii="Arial" w:hAnsi="Arial" w:cs="Arial"/>
        </w:rPr>
      </w:pPr>
    </w:p>
    <w:p w14:paraId="75822973" w14:textId="77777777" w:rsidR="00763C9F" w:rsidRDefault="00763C9F" w:rsidP="00763C9F">
      <w:pPr>
        <w:autoSpaceDE w:val="0"/>
        <w:autoSpaceDN w:val="0"/>
        <w:adjustRightInd w:val="0"/>
        <w:rPr>
          <w:rFonts w:ascii="Arial" w:hAnsi="Arial" w:cs="Arial"/>
        </w:rPr>
      </w:pPr>
    </w:p>
    <w:p w14:paraId="1D7D1465" w14:textId="77777777" w:rsidR="00763C9F" w:rsidRDefault="00763C9F" w:rsidP="00763C9F">
      <w:pPr>
        <w:autoSpaceDE w:val="0"/>
        <w:autoSpaceDN w:val="0"/>
        <w:adjustRightInd w:val="0"/>
        <w:rPr>
          <w:rFonts w:ascii="Arial" w:hAnsi="Arial" w:cs="Arial"/>
        </w:rPr>
      </w:pPr>
    </w:p>
    <w:p w14:paraId="628424A8" w14:textId="77777777" w:rsidR="00763C9F" w:rsidRDefault="00763C9F" w:rsidP="00763C9F">
      <w:pPr>
        <w:autoSpaceDE w:val="0"/>
        <w:autoSpaceDN w:val="0"/>
        <w:adjustRightInd w:val="0"/>
        <w:rPr>
          <w:rFonts w:ascii="Arial" w:hAnsi="Arial" w:cs="Arial"/>
        </w:rPr>
      </w:pPr>
    </w:p>
    <w:p w14:paraId="027F2331" w14:textId="77777777" w:rsidR="00763C9F" w:rsidRDefault="00763C9F" w:rsidP="00763C9F">
      <w:pPr>
        <w:autoSpaceDE w:val="0"/>
        <w:autoSpaceDN w:val="0"/>
        <w:adjustRightInd w:val="0"/>
        <w:rPr>
          <w:rFonts w:ascii="Arial" w:hAnsi="Arial" w:cs="Arial"/>
        </w:rPr>
      </w:pPr>
    </w:p>
    <w:p w14:paraId="6275C054" w14:textId="77777777" w:rsidR="00763C9F" w:rsidRDefault="00763C9F" w:rsidP="00763C9F">
      <w:pPr>
        <w:autoSpaceDE w:val="0"/>
        <w:autoSpaceDN w:val="0"/>
        <w:adjustRightInd w:val="0"/>
        <w:rPr>
          <w:rFonts w:ascii="Arial" w:hAnsi="Arial" w:cs="Arial"/>
        </w:rPr>
      </w:pPr>
    </w:p>
    <w:p w14:paraId="5A6032D4" w14:textId="77777777" w:rsidR="00763C9F" w:rsidRDefault="00763C9F" w:rsidP="00763C9F">
      <w:pPr>
        <w:autoSpaceDE w:val="0"/>
        <w:autoSpaceDN w:val="0"/>
        <w:adjustRightInd w:val="0"/>
        <w:rPr>
          <w:rFonts w:ascii="Arial" w:hAnsi="Arial" w:cs="Arial"/>
        </w:rPr>
      </w:pPr>
    </w:p>
    <w:p w14:paraId="378AD777" w14:textId="77777777" w:rsidR="00763C9F" w:rsidRDefault="00763C9F" w:rsidP="00763C9F">
      <w:pPr>
        <w:autoSpaceDE w:val="0"/>
        <w:autoSpaceDN w:val="0"/>
        <w:adjustRightInd w:val="0"/>
        <w:rPr>
          <w:rFonts w:ascii="Arial" w:hAnsi="Arial" w:cs="Arial"/>
        </w:rPr>
      </w:pPr>
    </w:p>
    <w:p w14:paraId="6478D203" w14:textId="77777777" w:rsidR="00763C9F" w:rsidRDefault="00763C9F" w:rsidP="00763C9F">
      <w:pPr>
        <w:autoSpaceDE w:val="0"/>
        <w:autoSpaceDN w:val="0"/>
        <w:adjustRightInd w:val="0"/>
        <w:rPr>
          <w:rFonts w:ascii="Arial" w:hAnsi="Arial" w:cs="Arial"/>
        </w:rPr>
      </w:pPr>
    </w:p>
    <w:p w14:paraId="0A1D9882" w14:textId="77777777" w:rsidR="00763C9F" w:rsidRPr="002F2D92" w:rsidRDefault="00763C9F" w:rsidP="00763C9F">
      <w:pPr>
        <w:autoSpaceDE w:val="0"/>
        <w:autoSpaceDN w:val="0"/>
        <w:adjustRightInd w:val="0"/>
        <w:jc w:val="center"/>
        <w:rPr>
          <w:rFonts w:ascii="Arial" w:hAnsi="Arial" w:cs="Arial"/>
          <w:b/>
          <w:sz w:val="40"/>
          <w:szCs w:val="40"/>
        </w:rPr>
      </w:pPr>
      <w:r w:rsidRPr="002F2D92">
        <w:rPr>
          <w:rFonts w:ascii="Arial" w:hAnsi="Arial" w:cs="Arial"/>
          <w:b/>
          <w:sz w:val="40"/>
          <w:szCs w:val="40"/>
        </w:rPr>
        <w:t>Appendix A</w:t>
      </w:r>
    </w:p>
    <w:p w14:paraId="2C70576B" w14:textId="77777777" w:rsidR="00763C9F" w:rsidRDefault="00763C9F" w:rsidP="00763C9F">
      <w:pPr>
        <w:autoSpaceDE w:val="0"/>
        <w:autoSpaceDN w:val="0"/>
        <w:adjustRightInd w:val="0"/>
        <w:jc w:val="center"/>
        <w:rPr>
          <w:rFonts w:ascii="Arial" w:hAnsi="Arial" w:cs="Arial"/>
          <w:b/>
          <w:sz w:val="40"/>
          <w:szCs w:val="40"/>
        </w:rPr>
      </w:pPr>
    </w:p>
    <w:p w14:paraId="6CD67371" w14:textId="77777777" w:rsidR="00763C9F" w:rsidRDefault="00763C9F" w:rsidP="00763C9F">
      <w:pPr>
        <w:autoSpaceDE w:val="0"/>
        <w:autoSpaceDN w:val="0"/>
        <w:adjustRightInd w:val="0"/>
        <w:jc w:val="center"/>
        <w:rPr>
          <w:rFonts w:ascii="Arial" w:hAnsi="Arial" w:cs="Arial"/>
          <w:b/>
          <w:sz w:val="40"/>
          <w:szCs w:val="40"/>
        </w:rPr>
      </w:pPr>
    </w:p>
    <w:p w14:paraId="7A17B281" w14:textId="77777777" w:rsidR="00763C9F" w:rsidRDefault="00763C9F" w:rsidP="00763C9F">
      <w:pPr>
        <w:autoSpaceDE w:val="0"/>
        <w:autoSpaceDN w:val="0"/>
        <w:adjustRightInd w:val="0"/>
        <w:jc w:val="center"/>
        <w:rPr>
          <w:rFonts w:ascii="Arial" w:hAnsi="Arial" w:cs="Arial"/>
          <w:b/>
          <w:sz w:val="40"/>
          <w:szCs w:val="40"/>
        </w:rPr>
      </w:pPr>
    </w:p>
    <w:p w14:paraId="7A27F3D3" w14:textId="77777777" w:rsidR="00763C9F" w:rsidRDefault="00763C9F" w:rsidP="00763C9F">
      <w:pPr>
        <w:autoSpaceDE w:val="0"/>
        <w:autoSpaceDN w:val="0"/>
        <w:adjustRightInd w:val="0"/>
        <w:jc w:val="center"/>
        <w:rPr>
          <w:rFonts w:ascii="Arial" w:hAnsi="Arial" w:cs="Arial"/>
          <w:b/>
          <w:sz w:val="40"/>
          <w:szCs w:val="40"/>
        </w:rPr>
      </w:pPr>
    </w:p>
    <w:p w14:paraId="69C1D452" w14:textId="77777777" w:rsidR="00763C9F" w:rsidRDefault="00763C9F" w:rsidP="00763C9F">
      <w:pPr>
        <w:autoSpaceDE w:val="0"/>
        <w:autoSpaceDN w:val="0"/>
        <w:adjustRightInd w:val="0"/>
        <w:jc w:val="center"/>
        <w:rPr>
          <w:rFonts w:ascii="Arial" w:hAnsi="Arial" w:cs="Arial"/>
          <w:b/>
          <w:sz w:val="40"/>
          <w:szCs w:val="40"/>
        </w:rPr>
      </w:pPr>
    </w:p>
    <w:p w14:paraId="4BFB3291" w14:textId="77777777" w:rsidR="00763C9F" w:rsidRPr="002F2D92" w:rsidRDefault="00763C9F" w:rsidP="00763C9F">
      <w:pPr>
        <w:autoSpaceDE w:val="0"/>
        <w:autoSpaceDN w:val="0"/>
        <w:adjustRightInd w:val="0"/>
        <w:jc w:val="center"/>
        <w:rPr>
          <w:rFonts w:ascii="Arial" w:hAnsi="Arial" w:cs="Arial"/>
          <w:b/>
          <w:sz w:val="40"/>
          <w:szCs w:val="40"/>
        </w:rPr>
      </w:pPr>
    </w:p>
    <w:p w14:paraId="7ECFCA46" w14:textId="77777777" w:rsidR="00763C9F" w:rsidRPr="002F2D92" w:rsidRDefault="00763C9F" w:rsidP="00763C9F">
      <w:pPr>
        <w:autoSpaceDE w:val="0"/>
        <w:autoSpaceDN w:val="0"/>
        <w:adjustRightInd w:val="0"/>
        <w:jc w:val="center"/>
        <w:rPr>
          <w:rFonts w:ascii="Arial" w:hAnsi="Arial" w:cs="Arial"/>
          <w:b/>
          <w:sz w:val="40"/>
          <w:szCs w:val="40"/>
        </w:rPr>
      </w:pPr>
      <w:r w:rsidRPr="002F2D92">
        <w:rPr>
          <w:rFonts w:ascii="Arial" w:hAnsi="Arial" w:cs="Arial"/>
          <w:b/>
          <w:sz w:val="40"/>
          <w:szCs w:val="40"/>
        </w:rPr>
        <w:t>Inspection and Maintenance Checklist</w:t>
      </w:r>
    </w:p>
    <w:p w14:paraId="048FEB53" w14:textId="77777777" w:rsidR="00763C9F" w:rsidRDefault="00763C9F" w:rsidP="00763C9F">
      <w:pPr>
        <w:autoSpaceDE w:val="0"/>
        <w:autoSpaceDN w:val="0"/>
        <w:adjustRightInd w:val="0"/>
        <w:jc w:val="center"/>
        <w:rPr>
          <w:rFonts w:ascii="Arial" w:hAnsi="Arial" w:cs="Arial"/>
          <w:b/>
          <w:sz w:val="40"/>
          <w:szCs w:val="40"/>
        </w:rPr>
      </w:pPr>
      <w:r w:rsidRPr="002F2D92">
        <w:rPr>
          <w:rFonts w:ascii="Arial" w:hAnsi="Arial" w:cs="Arial"/>
          <w:b/>
          <w:sz w:val="40"/>
          <w:szCs w:val="40"/>
        </w:rPr>
        <w:t>Stormwater- Operations and Maintenance</w:t>
      </w:r>
    </w:p>
    <w:p w14:paraId="2043876D" w14:textId="77777777" w:rsidR="00763C9F" w:rsidRDefault="00763C9F" w:rsidP="00763C9F">
      <w:pPr>
        <w:autoSpaceDE w:val="0"/>
        <w:autoSpaceDN w:val="0"/>
        <w:adjustRightInd w:val="0"/>
        <w:jc w:val="center"/>
        <w:rPr>
          <w:rFonts w:ascii="Arial" w:hAnsi="Arial" w:cs="Arial"/>
          <w:b/>
          <w:sz w:val="40"/>
          <w:szCs w:val="40"/>
        </w:rPr>
      </w:pPr>
    </w:p>
    <w:p w14:paraId="59AF23E2" w14:textId="77777777" w:rsidR="00763C9F" w:rsidRDefault="00763C9F" w:rsidP="00763C9F">
      <w:pPr>
        <w:autoSpaceDE w:val="0"/>
        <w:autoSpaceDN w:val="0"/>
        <w:adjustRightInd w:val="0"/>
        <w:jc w:val="center"/>
        <w:rPr>
          <w:rFonts w:ascii="Arial" w:hAnsi="Arial" w:cs="Arial"/>
          <w:b/>
          <w:sz w:val="40"/>
          <w:szCs w:val="40"/>
        </w:rPr>
      </w:pPr>
    </w:p>
    <w:p w14:paraId="2F00734A" w14:textId="77777777" w:rsidR="00763C9F" w:rsidRDefault="00763C9F" w:rsidP="00763C9F">
      <w:pPr>
        <w:autoSpaceDE w:val="0"/>
        <w:autoSpaceDN w:val="0"/>
        <w:adjustRightInd w:val="0"/>
        <w:jc w:val="center"/>
        <w:rPr>
          <w:rFonts w:ascii="Arial" w:hAnsi="Arial" w:cs="Arial"/>
          <w:b/>
          <w:sz w:val="40"/>
          <w:szCs w:val="40"/>
        </w:rPr>
      </w:pPr>
    </w:p>
    <w:p w14:paraId="3F539DB9" w14:textId="77777777" w:rsidR="00763C9F" w:rsidRDefault="00763C9F" w:rsidP="00763C9F">
      <w:pPr>
        <w:autoSpaceDE w:val="0"/>
        <w:autoSpaceDN w:val="0"/>
        <w:adjustRightInd w:val="0"/>
        <w:jc w:val="center"/>
        <w:rPr>
          <w:rFonts w:ascii="Arial" w:hAnsi="Arial" w:cs="Arial"/>
          <w:b/>
          <w:sz w:val="40"/>
          <w:szCs w:val="40"/>
        </w:rPr>
      </w:pPr>
    </w:p>
    <w:p w14:paraId="05D692C2" w14:textId="77777777" w:rsidR="00763C9F" w:rsidRDefault="00763C9F" w:rsidP="00763C9F">
      <w:pPr>
        <w:autoSpaceDE w:val="0"/>
        <w:autoSpaceDN w:val="0"/>
        <w:adjustRightInd w:val="0"/>
        <w:jc w:val="center"/>
        <w:rPr>
          <w:rFonts w:ascii="Arial" w:hAnsi="Arial" w:cs="Arial"/>
          <w:b/>
          <w:sz w:val="40"/>
          <w:szCs w:val="40"/>
        </w:rPr>
      </w:pPr>
    </w:p>
    <w:p w14:paraId="13C8DA12" w14:textId="77777777" w:rsidR="00763C9F" w:rsidRDefault="00763C9F" w:rsidP="00763C9F">
      <w:pPr>
        <w:autoSpaceDE w:val="0"/>
        <w:autoSpaceDN w:val="0"/>
        <w:adjustRightInd w:val="0"/>
        <w:jc w:val="center"/>
        <w:rPr>
          <w:rFonts w:ascii="Arial" w:hAnsi="Arial" w:cs="Arial"/>
          <w:b/>
          <w:sz w:val="40"/>
          <w:szCs w:val="40"/>
        </w:rPr>
      </w:pPr>
    </w:p>
    <w:p w14:paraId="1B62A3DB" w14:textId="77777777" w:rsidR="00763C9F" w:rsidRDefault="00763C9F" w:rsidP="00763C9F">
      <w:pPr>
        <w:autoSpaceDE w:val="0"/>
        <w:autoSpaceDN w:val="0"/>
        <w:adjustRightInd w:val="0"/>
        <w:jc w:val="center"/>
        <w:rPr>
          <w:rFonts w:ascii="Arial" w:hAnsi="Arial" w:cs="Arial"/>
          <w:b/>
          <w:sz w:val="40"/>
          <w:szCs w:val="40"/>
        </w:rPr>
      </w:pPr>
    </w:p>
    <w:p w14:paraId="3234CEB1" w14:textId="77777777" w:rsidR="00763C9F" w:rsidRDefault="00763C9F" w:rsidP="00763C9F">
      <w:pPr>
        <w:autoSpaceDE w:val="0"/>
        <w:autoSpaceDN w:val="0"/>
        <w:adjustRightInd w:val="0"/>
        <w:jc w:val="center"/>
        <w:rPr>
          <w:rFonts w:ascii="Arial" w:hAnsi="Arial" w:cs="Arial"/>
          <w:b/>
          <w:sz w:val="40"/>
          <w:szCs w:val="40"/>
        </w:rPr>
      </w:pPr>
    </w:p>
    <w:p w14:paraId="2EEA36BE" w14:textId="77777777" w:rsidR="00763C9F" w:rsidRDefault="00763C9F" w:rsidP="00763C9F">
      <w:pPr>
        <w:autoSpaceDE w:val="0"/>
        <w:autoSpaceDN w:val="0"/>
        <w:adjustRightInd w:val="0"/>
        <w:jc w:val="center"/>
        <w:rPr>
          <w:rFonts w:ascii="Arial" w:hAnsi="Arial" w:cs="Arial"/>
          <w:b/>
          <w:sz w:val="40"/>
          <w:szCs w:val="40"/>
        </w:rPr>
      </w:pPr>
    </w:p>
    <w:p w14:paraId="6A42D3B7" w14:textId="77777777" w:rsidR="00763C9F" w:rsidRDefault="00763C9F" w:rsidP="00763C9F">
      <w:pPr>
        <w:autoSpaceDE w:val="0"/>
        <w:autoSpaceDN w:val="0"/>
        <w:adjustRightInd w:val="0"/>
        <w:jc w:val="center"/>
        <w:rPr>
          <w:rFonts w:ascii="Arial" w:hAnsi="Arial" w:cs="Arial"/>
          <w:b/>
          <w:sz w:val="40"/>
          <w:szCs w:val="40"/>
        </w:rPr>
      </w:pPr>
    </w:p>
    <w:p w14:paraId="20C0F244" w14:textId="77777777" w:rsidR="00763C9F" w:rsidRDefault="00763C9F" w:rsidP="00763C9F">
      <w:pPr>
        <w:autoSpaceDE w:val="0"/>
        <w:autoSpaceDN w:val="0"/>
        <w:adjustRightInd w:val="0"/>
        <w:jc w:val="center"/>
        <w:rPr>
          <w:rFonts w:ascii="Arial" w:hAnsi="Arial" w:cs="Arial"/>
          <w:b/>
          <w:sz w:val="40"/>
          <w:szCs w:val="40"/>
        </w:rPr>
      </w:pPr>
    </w:p>
    <w:p w14:paraId="251AEBED" w14:textId="77777777" w:rsidR="00763C9F" w:rsidRDefault="00763C9F" w:rsidP="00763C9F">
      <w:pPr>
        <w:autoSpaceDE w:val="0"/>
        <w:autoSpaceDN w:val="0"/>
        <w:adjustRightInd w:val="0"/>
        <w:jc w:val="center"/>
        <w:rPr>
          <w:rFonts w:ascii="Arial" w:hAnsi="Arial" w:cs="Arial"/>
          <w:b/>
          <w:sz w:val="40"/>
          <w:szCs w:val="40"/>
        </w:rPr>
      </w:pPr>
    </w:p>
    <w:p w14:paraId="14D9B90B" w14:textId="77777777" w:rsidR="00763C9F" w:rsidRDefault="00763C9F" w:rsidP="00763C9F">
      <w:pPr>
        <w:autoSpaceDE w:val="0"/>
        <w:autoSpaceDN w:val="0"/>
        <w:adjustRightInd w:val="0"/>
        <w:jc w:val="center"/>
        <w:rPr>
          <w:rFonts w:ascii="Arial" w:hAnsi="Arial" w:cs="Arial"/>
          <w:b/>
          <w:sz w:val="40"/>
          <w:szCs w:val="40"/>
        </w:rPr>
      </w:pPr>
    </w:p>
    <w:p w14:paraId="7F9C9B95" w14:textId="77777777" w:rsidR="00763C9F" w:rsidRDefault="00763C9F" w:rsidP="00763C9F">
      <w:pPr>
        <w:autoSpaceDE w:val="0"/>
        <w:autoSpaceDN w:val="0"/>
        <w:adjustRightInd w:val="0"/>
        <w:jc w:val="center"/>
        <w:rPr>
          <w:rFonts w:ascii="Arial" w:hAnsi="Arial" w:cs="Arial"/>
          <w:b/>
          <w:sz w:val="40"/>
          <w:szCs w:val="40"/>
        </w:rPr>
      </w:pPr>
    </w:p>
    <w:p w14:paraId="360992FF" w14:textId="77777777" w:rsidR="00763C9F" w:rsidRDefault="00763C9F" w:rsidP="00763C9F">
      <w:pPr>
        <w:autoSpaceDE w:val="0"/>
        <w:autoSpaceDN w:val="0"/>
        <w:adjustRightInd w:val="0"/>
        <w:jc w:val="center"/>
        <w:rPr>
          <w:rFonts w:ascii="Arial" w:hAnsi="Arial" w:cs="Arial"/>
          <w:b/>
          <w:sz w:val="40"/>
          <w:szCs w:val="40"/>
        </w:rPr>
      </w:pPr>
    </w:p>
    <w:p w14:paraId="285921D2" w14:textId="77777777" w:rsidR="00763C9F" w:rsidRDefault="00763C9F" w:rsidP="00763C9F">
      <w:pPr>
        <w:autoSpaceDE w:val="0"/>
        <w:autoSpaceDN w:val="0"/>
        <w:adjustRightInd w:val="0"/>
        <w:jc w:val="center"/>
        <w:rPr>
          <w:rFonts w:ascii="Arial" w:hAnsi="Arial" w:cs="Arial"/>
          <w:b/>
          <w:sz w:val="40"/>
          <w:szCs w:val="40"/>
        </w:rPr>
      </w:pPr>
    </w:p>
    <w:p w14:paraId="7E733F51" w14:textId="77777777" w:rsidR="00763C9F" w:rsidRDefault="00763C9F" w:rsidP="00763C9F">
      <w:pPr>
        <w:autoSpaceDE w:val="0"/>
        <w:autoSpaceDN w:val="0"/>
        <w:adjustRightInd w:val="0"/>
        <w:jc w:val="center"/>
        <w:rPr>
          <w:rFonts w:ascii="Arial" w:hAnsi="Arial" w:cs="Arial"/>
          <w:b/>
          <w:sz w:val="40"/>
          <w:szCs w:val="40"/>
        </w:rPr>
      </w:pPr>
    </w:p>
    <w:p w14:paraId="2650F1F3" w14:textId="77777777" w:rsidR="00763C9F" w:rsidRDefault="00763C9F" w:rsidP="00763C9F">
      <w:pPr>
        <w:autoSpaceDE w:val="0"/>
        <w:autoSpaceDN w:val="0"/>
        <w:adjustRightInd w:val="0"/>
        <w:jc w:val="center"/>
        <w:rPr>
          <w:rFonts w:ascii="Arial" w:hAnsi="Arial" w:cs="Arial"/>
          <w:b/>
          <w:sz w:val="40"/>
          <w:szCs w:val="40"/>
        </w:rPr>
      </w:pPr>
    </w:p>
    <w:p w14:paraId="0A5EC3EF" w14:textId="77777777" w:rsidR="00763C9F" w:rsidRDefault="00763C9F" w:rsidP="00763C9F">
      <w:pPr>
        <w:autoSpaceDE w:val="0"/>
        <w:autoSpaceDN w:val="0"/>
        <w:adjustRightInd w:val="0"/>
        <w:jc w:val="center"/>
        <w:rPr>
          <w:rFonts w:ascii="Arial" w:hAnsi="Arial" w:cs="Arial"/>
          <w:b/>
          <w:sz w:val="40"/>
          <w:szCs w:val="40"/>
        </w:rPr>
      </w:pPr>
    </w:p>
    <w:p w14:paraId="708F5454" w14:textId="77777777" w:rsidR="00763C9F" w:rsidRDefault="00763C9F" w:rsidP="00763C9F">
      <w:pPr>
        <w:jc w:val="center"/>
        <w:rPr>
          <w:b/>
          <w:sz w:val="32"/>
          <w:szCs w:val="32"/>
        </w:rPr>
      </w:pPr>
      <w:r>
        <w:rPr>
          <w:b/>
          <w:sz w:val="32"/>
          <w:szCs w:val="32"/>
        </w:rPr>
        <w:t>Inspection and Maintenance Checklist</w:t>
      </w:r>
    </w:p>
    <w:p w14:paraId="45A316AC" w14:textId="77777777" w:rsidR="00763C9F" w:rsidRDefault="00763C9F" w:rsidP="00763C9F">
      <w:pPr>
        <w:jc w:val="center"/>
        <w:rPr>
          <w:b/>
          <w:sz w:val="28"/>
          <w:szCs w:val="28"/>
        </w:rPr>
      </w:pPr>
      <w:r>
        <w:rPr>
          <w:b/>
          <w:sz w:val="28"/>
          <w:szCs w:val="28"/>
        </w:rPr>
        <w:t>Stormwater Collection and Conveyance System</w:t>
      </w:r>
    </w:p>
    <w:p w14:paraId="1CA99D94" w14:textId="77777777" w:rsidR="00763C9F" w:rsidRDefault="00763C9F" w:rsidP="00763C9F">
      <w:pPr>
        <w:rPr>
          <w:b/>
          <w:sz w:val="28"/>
          <w:szCs w:val="28"/>
        </w:rPr>
      </w:pPr>
    </w:p>
    <w:p w14:paraId="320EE91E" w14:textId="77777777" w:rsidR="00763C9F" w:rsidRDefault="00763C9F" w:rsidP="00763C9F">
      <w:r>
        <w:t xml:space="preserve">Date of Inspection: </w:t>
      </w:r>
      <w:r>
        <w:rPr>
          <w:u w:val="single"/>
        </w:rPr>
        <w:tab/>
      </w:r>
      <w:r>
        <w:rPr>
          <w:u w:val="single"/>
        </w:rPr>
        <w:tab/>
      </w:r>
      <w:r>
        <w:rPr>
          <w:u w:val="single"/>
        </w:rPr>
        <w:tab/>
      </w:r>
      <w:r>
        <w:tab/>
      </w:r>
    </w:p>
    <w:p w14:paraId="01120024" w14:textId="77777777" w:rsidR="00763C9F" w:rsidRDefault="00763C9F" w:rsidP="00763C9F"/>
    <w:p w14:paraId="2A9C0932" w14:textId="77777777" w:rsidR="00763C9F" w:rsidRDefault="00763C9F" w:rsidP="00763C9F">
      <w:pPr>
        <w:rPr>
          <w:u w:val="single"/>
        </w:rPr>
      </w:pPr>
      <w:r>
        <w:t xml:space="preserve">Field Inspector(s): </w:t>
      </w:r>
      <w:r>
        <w:rPr>
          <w:u w:val="single"/>
        </w:rPr>
        <w:tab/>
      </w:r>
      <w:r>
        <w:rPr>
          <w:u w:val="single"/>
        </w:rPr>
        <w:tab/>
      </w:r>
      <w:r>
        <w:rPr>
          <w:u w:val="single"/>
        </w:rPr>
        <w:tab/>
      </w:r>
      <w:r>
        <w:tab/>
        <w:t>Reason for Inspection:</w:t>
      </w:r>
      <w:r>
        <w:rPr>
          <w:u w:val="single"/>
        </w:rPr>
        <w:t xml:space="preserve"> </w:t>
      </w:r>
      <w:r>
        <w:rPr>
          <w:u w:val="single"/>
        </w:rPr>
        <w:tab/>
      </w:r>
      <w:r>
        <w:rPr>
          <w:u w:val="single"/>
        </w:rPr>
        <w:tab/>
      </w:r>
      <w:r>
        <w:rPr>
          <w:u w:val="single"/>
        </w:rPr>
        <w:tab/>
      </w:r>
    </w:p>
    <w:p w14:paraId="3F198BC5" w14:textId="77777777" w:rsidR="00763C9F" w:rsidRDefault="00763C9F" w:rsidP="00763C9F">
      <w:pPr>
        <w:rPr>
          <w:u w:val="single"/>
        </w:rPr>
      </w:pPr>
    </w:p>
    <w:p w14:paraId="5213EA48" w14:textId="77777777" w:rsidR="00763C9F" w:rsidRDefault="00763C9F" w:rsidP="00763C9F">
      <w:r>
        <w:t>Rain: In Last 48 hrs:  yes/no</w:t>
      </w:r>
      <w:r>
        <w:tab/>
      </w:r>
      <w:r>
        <w:tab/>
        <w:t>Major Storm Event Inspection:  yes/no</w:t>
      </w:r>
    </w:p>
    <w:p w14:paraId="610FA8EA" w14:textId="77777777" w:rsidR="00763C9F" w:rsidRDefault="00763C9F" w:rsidP="00763C9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5"/>
        <w:gridCol w:w="2283"/>
        <w:gridCol w:w="690"/>
        <w:gridCol w:w="2206"/>
        <w:gridCol w:w="1200"/>
        <w:gridCol w:w="1486"/>
      </w:tblGrid>
      <w:tr w:rsidR="00763C9F" w14:paraId="6A55D453" w14:textId="77777777" w:rsidTr="001D0E86">
        <w:tc>
          <w:tcPr>
            <w:tcW w:w="833" w:type="pct"/>
            <w:shd w:val="clear" w:color="auto" w:fill="auto"/>
          </w:tcPr>
          <w:p w14:paraId="30D01444" w14:textId="77777777" w:rsidR="00763C9F" w:rsidRDefault="00763C9F" w:rsidP="001D0E86">
            <w:pPr>
              <w:jc w:val="center"/>
            </w:pPr>
            <w:r>
              <w:t>Facility Type</w:t>
            </w:r>
          </w:p>
        </w:tc>
        <w:tc>
          <w:tcPr>
            <w:tcW w:w="1260" w:type="pct"/>
            <w:shd w:val="clear" w:color="auto" w:fill="auto"/>
          </w:tcPr>
          <w:p w14:paraId="39A646D3" w14:textId="77777777" w:rsidR="00763C9F" w:rsidRDefault="00763C9F" w:rsidP="001D0E86">
            <w:pPr>
              <w:jc w:val="center"/>
            </w:pPr>
            <w:r>
              <w:t>Location</w:t>
            </w:r>
          </w:p>
        </w:tc>
        <w:tc>
          <w:tcPr>
            <w:tcW w:w="408" w:type="pct"/>
            <w:shd w:val="clear" w:color="auto" w:fill="auto"/>
          </w:tcPr>
          <w:p w14:paraId="3AF7E97D" w14:textId="77777777" w:rsidR="00763C9F" w:rsidRDefault="00763C9F" w:rsidP="001D0E86">
            <w:pPr>
              <w:jc w:val="center"/>
            </w:pPr>
            <w:r>
              <w:t>Code</w:t>
            </w:r>
          </w:p>
        </w:tc>
        <w:tc>
          <w:tcPr>
            <w:tcW w:w="1218" w:type="pct"/>
            <w:shd w:val="clear" w:color="auto" w:fill="auto"/>
          </w:tcPr>
          <w:p w14:paraId="53C53C45" w14:textId="77777777" w:rsidR="00763C9F" w:rsidRDefault="00763C9F" w:rsidP="001D0E86">
            <w:pPr>
              <w:jc w:val="center"/>
            </w:pPr>
            <w:r>
              <w:t>Action Needed</w:t>
            </w:r>
          </w:p>
        </w:tc>
        <w:tc>
          <w:tcPr>
            <w:tcW w:w="448" w:type="pct"/>
            <w:shd w:val="clear" w:color="auto" w:fill="auto"/>
          </w:tcPr>
          <w:p w14:paraId="50A6176E" w14:textId="77777777" w:rsidR="00763C9F" w:rsidRDefault="00763C9F" w:rsidP="001D0E86">
            <w:pPr>
              <w:jc w:val="center"/>
            </w:pPr>
            <w:r>
              <w:t>Date Completed</w:t>
            </w:r>
          </w:p>
        </w:tc>
        <w:tc>
          <w:tcPr>
            <w:tcW w:w="833" w:type="pct"/>
            <w:shd w:val="clear" w:color="auto" w:fill="auto"/>
          </w:tcPr>
          <w:p w14:paraId="0EDDB42D" w14:textId="77777777" w:rsidR="00763C9F" w:rsidRDefault="00763C9F" w:rsidP="001D0E86">
            <w:pPr>
              <w:jc w:val="center"/>
            </w:pPr>
            <w:r>
              <w:t>Completed By</w:t>
            </w:r>
          </w:p>
        </w:tc>
      </w:tr>
      <w:tr w:rsidR="00763C9F" w14:paraId="6DDE299E" w14:textId="77777777" w:rsidTr="001D0E86">
        <w:trPr>
          <w:trHeight w:val="728"/>
        </w:trPr>
        <w:tc>
          <w:tcPr>
            <w:tcW w:w="833" w:type="pct"/>
            <w:shd w:val="clear" w:color="auto" w:fill="auto"/>
          </w:tcPr>
          <w:p w14:paraId="79BF53E8" w14:textId="77777777" w:rsidR="00763C9F" w:rsidRDefault="00763C9F" w:rsidP="001D0E86"/>
        </w:tc>
        <w:tc>
          <w:tcPr>
            <w:tcW w:w="1260" w:type="pct"/>
            <w:shd w:val="clear" w:color="auto" w:fill="auto"/>
          </w:tcPr>
          <w:p w14:paraId="3C02F0BB" w14:textId="77777777" w:rsidR="00763C9F" w:rsidRDefault="00763C9F" w:rsidP="001D0E86"/>
        </w:tc>
        <w:tc>
          <w:tcPr>
            <w:tcW w:w="408" w:type="pct"/>
            <w:shd w:val="clear" w:color="auto" w:fill="auto"/>
          </w:tcPr>
          <w:p w14:paraId="57D9FCBD" w14:textId="77777777" w:rsidR="00763C9F" w:rsidRDefault="00763C9F" w:rsidP="001D0E86"/>
        </w:tc>
        <w:tc>
          <w:tcPr>
            <w:tcW w:w="1218" w:type="pct"/>
            <w:shd w:val="clear" w:color="auto" w:fill="auto"/>
          </w:tcPr>
          <w:p w14:paraId="60C1D173" w14:textId="77777777" w:rsidR="00763C9F" w:rsidRDefault="00763C9F" w:rsidP="001D0E86"/>
        </w:tc>
        <w:tc>
          <w:tcPr>
            <w:tcW w:w="448" w:type="pct"/>
            <w:shd w:val="clear" w:color="auto" w:fill="auto"/>
          </w:tcPr>
          <w:p w14:paraId="068D0D1C" w14:textId="77777777" w:rsidR="00763C9F" w:rsidRDefault="00763C9F" w:rsidP="001D0E86"/>
        </w:tc>
        <w:tc>
          <w:tcPr>
            <w:tcW w:w="833" w:type="pct"/>
            <w:shd w:val="clear" w:color="auto" w:fill="auto"/>
          </w:tcPr>
          <w:p w14:paraId="6C3CA6F6" w14:textId="77777777" w:rsidR="00763C9F" w:rsidRDefault="00763C9F" w:rsidP="001D0E86"/>
        </w:tc>
      </w:tr>
      <w:tr w:rsidR="00763C9F" w14:paraId="422018D0" w14:textId="77777777" w:rsidTr="001D0E86">
        <w:trPr>
          <w:trHeight w:val="710"/>
        </w:trPr>
        <w:tc>
          <w:tcPr>
            <w:tcW w:w="833" w:type="pct"/>
            <w:shd w:val="clear" w:color="auto" w:fill="auto"/>
          </w:tcPr>
          <w:p w14:paraId="7EEF9525" w14:textId="77777777" w:rsidR="00763C9F" w:rsidRDefault="00763C9F" w:rsidP="001D0E86"/>
        </w:tc>
        <w:tc>
          <w:tcPr>
            <w:tcW w:w="1260" w:type="pct"/>
            <w:shd w:val="clear" w:color="auto" w:fill="auto"/>
          </w:tcPr>
          <w:p w14:paraId="4839AB4B" w14:textId="77777777" w:rsidR="00763C9F" w:rsidRDefault="00763C9F" w:rsidP="001D0E86"/>
        </w:tc>
        <w:tc>
          <w:tcPr>
            <w:tcW w:w="408" w:type="pct"/>
            <w:shd w:val="clear" w:color="auto" w:fill="auto"/>
          </w:tcPr>
          <w:p w14:paraId="676D4A04" w14:textId="77777777" w:rsidR="00763C9F" w:rsidRDefault="00763C9F" w:rsidP="001D0E86"/>
        </w:tc>
        <w:tc>
          <w:tcPr>
            <w:tcW w:w="1218" w:type="pct"/>
            <w:shd w:val="clear" w:color="auto" w:fill="auto"/>
          </w:tcPr>
          <w:p w14:paraId="66BD5943" w14:textId="77777777" w:rsidR="00763C9F" w:rsidRDefault="00763C9F" w:rsidP="001D0E86"/>
        </w:tc>
        <w:tc>
          <w:tcPr>
            <w:tcW w:w="448" w:type="pct"/>
            <w:shd w:val="clear" w:color="auto" w:fill="auto"/>
          </w:tcPr>
          <w:p w14:paraId="09164911" w14:textId="77777777" w:rsidR="00763C9F" w:rsidRDefault="00763C9F" w:rsidP="001D0E86"/>
        </w:tc>
        <w:tc>
          <w:tcPr>
            <w:tcW w:w="833" w:type="pct"/>
            <w:shd w:val="clear" w:color="auto" w:fill="auto"/>
          </w:tcPr>
          <w:p w14:paraId="36FDCFF7" w14:textId="77777777" w:rsidR="00763C9F" w:rsidRDefault="00763C9F" w:rsidP="001D0E86"/>
        </w:tc>
      </w:tr>
      <w:tr w:rsidR="00763C9F" w14:paraId="176AE4ED" w14:textId="77777777" w:rsidTr="001D0E86">
        <w:trPr>
          <w:trHeight w:val="701"/>
        </w:trPr>
        <w:tc>
          <w:tcPr>
            <w:tcW w:w="833" w:type="pct"/>
            <w:shd w:val="clear" w:color="auto" w:fill="auto"/>
          </w:tcPr>
          <w:p w14:paraId="6464B47C" w14:textId="77777777" w:rsidR="00763C9F" w:rsidRDefault="00763C9F" w:rsidP="001D0E86"/>
        </w:tc>
        <w:tc>
          <w:tcPr>
            <w:tcW w:w="1260" w:type="pct"/>
            <w:shd w:val="clear" w:color="auto" w:fill="auto"/>
          </w:tcPr>
          <w:p w14:paraId="066CD97C" w14:textId="77777777" w:rsidR="00763C9F" w:rsidRDefault="00763C9F" w:rsidP="001D0E86"/>
        </w:tc>
        <w:tc>
          <w:tcPr>
            <w:tcW w:w="408" w:type="pct"/>
            <w:shd w:val="clear" w:color="auto" w:fill="auto"/>
          </w:tcPr>
          <w:p w14:paraId="18E014C2" w14:textId="77777777" w:rsidR="00763C9F" w:rsidRDefault="00763C9F" w:rsidP="001D0E86"/>
        </w:tc>
        <w:tc>
          <w:tcPr>
            <w:tcW w:w="1218" w:type="pct"/>
            <w:shd w:val="clear" w:color="auto" w:fill="auto"/>
          </w:tcPr>
          <w:p w14:paraId="67891E7B" w14:textId="77777777" w:rsidR="00763C9F" w:rsidRDefault="00763C9F" w:rsidP="001D0E86"/>
        </w:tc>
        <w:tc>
          <w:tcPr>
            <w:tcW w:w="448" w:type="pct"/>
            <w:shd w:val="clear" w:color="auto" w:fill="auto"/>
          </w:tcPr>
          <w:p w14:paraId="126343E1" w14:textId="77777777" w:rsidR="00763C9F" w:rsidRDefault="00763C9F" w:rsidP="001D0E86"/>
        </w:tc>
        <w:tc>
          <w:tcPr>
            <w:tcW w:w="833" w:type="pct"/>
            <w:shd w:val="clear" w:color="auto" w:fill="auto"/>
          </w:tcPr>
          <w:p w14:paraId="052FD77F" w14:textId="77777777" w:rsidR="00763C9F" w:rsidRDefault="00763C9F" w:rsidP="001D0E86"/>
        </w:tc>
      </w:tr>
      <w:tr w:rsidR="00763C9F" w14:paraId="0EAD1362" w14:textId="77777777" w:rsidTr="001D0E86">
        <w:trPr>
          <w:trHeight w:val="719"/>
        </w:trPr>
        <w:tc>
          <w:tcPr>
            <w:tcW w:w="833" w:type="pct"/>
            <w:shd w:val="clear" w:color="auto" w:fill="auto"/>
          </w:tcPr>
          <w:p w14:paraId="7ADD1E01" w14:textId="77777777" w:rsidR="00763C9F" w:rsidRDefault="00763C9F" w:rsidP="001D0E86"/>
        </w:tc>
        <w:tc>
          <w:tcPr>
            <w:tcW w:w="1260" w:type="pct"/>
            <w:shd w:val="clear" w:color="auto" w:fill="auto"/>
          </w:tcPr>
          <w:p w14:paraId="0FD4F843" w14:textId="77777777" w:rsidR="00763C9F" w:rsidRDefault="00763C9F" w:rsidP="001D0E86"/>
        </w:tc>
        <w:tc>
          <w:tcPr>
            <w:tcW w:w="408" w:type="pct"/>
            <w:shd w:val="clear" w:color="auto" w:fill="auto"/>
          </w:tcPr>
          <w:p w14:paraId="7844EB64" w14:textId="77777777" w:rsidR="00763C9F" w:rsidRDefault="00763C9F" w:rsidP="001D0E86"/>
        </w:tc>
        <w:tc>
          <w:tcPr>
            <w:tcW w:w="1218" w:type="pct"/>
            <w:shd w:val="clear" w:color="auto" w:fill="auto"/>
          </w:tcPr>
          <w:p w14:paraId="07075F5B" w14:textId="77777777" w:rsidR="00763C9F" w:rsidRDefault="00763C9F" w:rsidP="001D0E86"/>
        </w:tc>
        <w:tc>
          <w:tcPr>
            <w:tcW w:w="448" w:type="pct"/>
            <w:shd w:val="clear" w:color="auto" w:fill="auto"/>
          </w:tcPr>
          <w:p w14:paraId="40E1DBA2" w14:textId="77777777" w:rsidR="00763C9F" w:rsidRDefault="00763C9F" w:rsidP="001D0E86"/>
        </w:tc>
        <w:tc>
          <w:tcPr>
            <w:tcW w:w="833" w:type="pct"/>
            <w:shd w:val="clear" w:color="auto" w:fill="auto"/>
          </w:tcPr>
          <w:p w14:paraId="33B3AAD2" w14:textId="77777777" w:rsidR="00763C9F" w:rsidRDefault="00763C9F" w:rsidP="001D0E86"/>
        </w:tc>
      </w:tr>
      <w:tr w:rsidR="00763C9F" w14:paraId="68D4E249" w14:textId="77777777" w:rsidTr="001D0E86">
        <w:trPr>
          <w:trHeight w:val="701"/>
        </w:trPr>
        <w:tc>
          <w:tcPr>
            <w:tcW w:w="833" w:type="pct"/>
            <w:shd w:val="clear" w:color="auto" w:fill="auto"/>
          </w:tcPr>
          <w:p w14:paraId="20CD48F5" w14:textId="77777777" w:rsidR="00763C9F" w:rsidRDefault="00763C9F" w:rsidP="001D0E86"/>
        </w:tc>
        <w:tc>
          <w:tcPr>
            <w:tcW w:w="1260" w:type="pct"/>
            <w:shd w:val="clear" w:color="auto" w:fill="auto"/>
          </w:tcPr>
          <w:p w14:paraId="7E7494E0" w14:textId="77777777" w:rsidR="00763C9F" w:rsidRDefault="00763C9F" w:rsidP="001D0E86"/>
        </w:tc>
        <w:tc>
          <w:tcPr>
            <w:tcW w:w="408" w:type="pct"/>
            <w:shd w:val="clear" w:color="auto" w:fill="auto"/>
          </w:tcPr>
          <w:p w14:paraId="59804637" w14:textId="77777777" w:rsidR="00763C9F" w:rsidRDefault="00763C9F" w:rsidP="001D0E86"/>
        </w:tc>
        <w:tc>
          <w:tcPr>
            <w:tcW w:w="1218" w:type="pct"/>
            <w:shd w:val="clear" w:color="auto" w:fill="auto"/>
          </w:tcPr>
          <w:p w14:paraId="29129B1A" w14:textId="77777777" w:rsidR="00763C9F" w:rsidRDefault="00763C9F" w:rsidP="001D0E86"/>
        </w:tc>
        <w:tc>
          <w:tcPr>
            <w:tcW w:w="448" w:type="pct"/>
            <w:shd w:val="clear" w:color="auto" w:fill="auto"/>
          </w:tcPr>
          <w:p w14:paraId="49D4F63B" w14:textId="77777777" w:rsidR="00763C9F" w:rsidRDefault="00763C9F" w:rsidP="001D0E86"/>
        </w:tc>
        <w:tc>
          <w:tcPr>
            <w:tcW w:w="833" w:type="pct"/>
            <w:shd w:val="clear" w:color="auto" w:fill="auto"/>
          </w:tcPr>
          <w:p w14:paraId="09F721B5" w14:textId="77777777" w:rsidR="00763C9F" w:rsidRDefault="00763C9F" w:rsidP="001D0E86"/>
        </w:tc>
      </w:tr>
    </w:tbl>
    <w:p w14:paraId="49F9F9F0" w14:textId="77777777" w:rsidR="00763C9F" w:rsidRDefault="00763C9F" w:rsidP="00763C9F"/>
    <w:p w14:paraId="15F649DA" w14:textId="77777777" w:rsidR="00763C9F" w:rsidRDefault="00763C9F" w:rsidP="00763C9F">
      <w:pPr>
        <w:rPr>
          <w:b/>
          <w:u w:val="single"/>
        </w:rPr>
      </w:pPr>
      <w:r>
        <w:rPr>
          <w:b/>
          <w:u w:val="single"/>
        </w:rPr>
        <w:t>Facility Types:</w:t>
      </w:r>
    </w:p>
    <w:p w14:paraId="247BE59F" w14:textId="77777777" w:rsidR="00763C9F" w:rsidRDefault="00763C9F" w:rsidP="00763C9F">
      <w:r>
        <w:t>CB- Catch Basin</w:t>
      </w:r>
      <w:r>
        <w:tab/>
        <w:t xml:space="preserve">   DR- Drywell</w:t>
      </w:r>
      <w:r>
        <w:tab/>
      </w:r>
      <w:r>
        <w:tab/>
        <w:t xml:space="preserve">  DET- Detention Facility</w:t>
      </w:r>
      <w:r>
        <w:tab/>
        <w:t>DP- Dry Pond</w:t>
      </w:r>
    </w:p>
    <w:p w14:paraId="4024CBCB" w14:textId="77777777" w:rsidR="00763C9F" w:rsidRDefault="00763C9F" w:rsidP="00763C9F">
      <w:r>
        <w:t>EV- Evaporation Pond  WP- Wet Pond</w:t>
      </w:r>
      <w:r>
        <w:tab/>
        <w:t xml:space="preserve">  M- Manhole</w:t>
      </w:r>
      <w:r>
        <w:tab/>
      </w:r>
      <w:r>
        <w:tab/>
      </w:r>
      <w:r>
        <w:tab/>
        <w:t>C- Culvert</w:t>
      </w:r>
    </w:p>
    <w:p w14:paraId="5EAB0C14" w14:textId="77777777" w:rsidR="00763C9F" w:rsidRDefault="00763C9F" w:rsidP="00763C9F">
      <w:smartTag w:uri="urn:schemas-microsoft-com:office:smarttags" w:element="Street">
        <w:smartTag w:uri="urn:schemas-microsoft-com:office:smarttags" w:element="address">
          <w:r>
            <w:t>RP- Retention Pond</w:t>
          </w:r>
          <w:r>
            <w:tab/>
            <w:t xml:space="preserve">   IP- Infiltration Pond</w:t>
          </w:r>
          <w:r>
            <w:tab/>
            <w:t xml:space="preserve">  RD-</w:t>
          </w:r>
        </w:smartTag>
      </w:smartTag>
      <w:r>
        <w:t xml:space="preserve"> Roadside Ditch</w:t>
      </w:r>
      <w:r>
        <w:tab/>
      </w:r>
      <w:r>
        <w:tab/>
        <w:t>S- Swale</w:t>
      </w:r>
    </w:p>
    <w:p w14:paraId="62FB333B" w14:textId="77777777" w:rsidR="00763C9F" w:rsidRDefault="00763C9F" w:rsidP="00763C9F">
      <w:r>
        <w:t>IS- Infiltration Strip</w:t>
      </w:r>
      <w:r>
        <w:tab/>
        <w:t xml:space="preserve">   O- Other</w:t>
      </w:r>
    </w:p>
    <w:p w14:paraId="59E941B6" w14:textId="77777777" w:rsidR="00763C9F" w:rsidRDefault="00763C9F" w:rsidP="00763C9F"/>
    <w:p w14:paraId="648AD6CE" w14:textId="77777777" w:rsidR="00763C9F" w:rsidRDefault="00763C9F" w:rsidP="00763C9F">
      <w:pPr>
        <w:rPr>
          <w:b/>
          <w:u w:val="single"/>
        </w:rPr>
      </w:pPr>
      <w:r>
        <w:rPr>
          <w:b/>
          <w:u w:val="single"/>
        </w:rPr>
        <w:t>Maintenance Codes:</w:t>
      </w:r>
    </w:p>
    <w:p w14:paraId="3D5F880F" w14:textId="77777777" w:rsidR="00763C9F" w:rsidRDefault="00763C9F" w:rsidP="00763C9F">
      <w:pPr>
        <w:numPr>
          <w:ilvl w:val="0"/>
          <w:numId w:val="62"/>
        </w:numPr>
      </w:pPr>
      <w:r>
        <w:t>Accumulated Sediment</w:t>
      </w:r>
    </w:p>
    <w:p w14:paraId="14F37E85" w14:textId="77777777" w:rsidR="00763C9F" w:rsidRDefault="00763C9F" w:rsidP="00763C9F">
      <w:pPr>
        <w:numPr>
          <w:ilvl w:val="0"/>
          <w:numId w:val="62"/>
        </w:numPr>
      </w:pPr>
      <w:r>
        <w:t>Trash &amp; Debris</w:t>
      </w:r>
    </w:p>
    <w:p w14:paraId="5C496A57" w14:textId="77777777" w:rsidR="00763C9F" w:rsidRDefault="00763C9F" w:rsidP="00763C9F">
      <w:pPr>
        <w:numPr>
          <w:ilvl w:val="0"/>
          <w:numId w:val="62"/>
        </w:numPr>
      </w:pPr>
      <w:r>
        <w:t>Vegetation Concerns</w:t>
      </w:r>
    </w:p>
    <w:p w14:paraId="07816406" w14:textId="77777777" w:rsidR="00763C9F" w:rsidRDefault="00763C9F" w:rsidP="00763C9F">
      <w:pPr>
        <w:numPr>
          <w:ilvl w:val="0"/>
          <w:numId w:val="62"/>
        </w:numPr>
      </w:pPr>
      <w:r>
        <w:t>Water Quality Concerns</w:t>
      </w:r>
    </w:p>
    <w:p w14:paraId="09E6FA8C" w14:textId="77777777" w:rsidR="00763C9F" w:rsidRDefault="00763C9F" w:rsidP="00763C9F">
      <w:pPr>
        <w:numPr>
          <w:ilvl w:val="0"/>
          <w:numId w:val="62"/>
        </w:numPr>
      </w:pPr>
      <w:r>
        <w:t>Impeded Water Flow</w:t>
      </w:r>
    </w:p>
    <w:p w14:paraId="7D268175" w14:textId="77777777" w:rsidR="00763C9F" w:rsidRDefault="00763C9F" w:rsidP="00763C9F">
      <w:pPr>
        <w:numPr>
          <w:ilvl w:val="0"/>
          <w:numId w:val="62"/>
        </w:numPr>
      </w:pPr>
      <w:r>
        <w:t>Erosion</w:t>
      </w:r>
    </w:p>
    <w:p w14:paraId="494152F9" w14:textId="77777777" w:rsidR="00763C9F" w:rsidRDefault="00763C9F" w:rsidP="00763C9F">
      <w:pPr>
        <w:numPr>
          <w:ilvl w:val="0"/>
          <w:numId w:val="62"/>
        </w:numPr>
      </w:pPr>
      <w:r>
        <w:t>Structural Repairs</w:t>
      </w:r>
    </w:p>
    <w:p w14:paraId="6A1902D4" w14:textId="77777777" w:rsidR="00763C9F" w:rsidRDefault="00763C9F" w:rsidP="00763C9F">
      <w:pPr>
        <w:numPr>
          <w:ilvl w:val="0"/>
          <w:numId w:val="62"/>
        </w:numPr>
      </w:pPr>
      <w:r>
        <w:t>Cover/Frame/Grate</w:t>
      </w:r>
    </w:p>
    <w:p w14:paraId="5C8E8031" w14:textId="77777777" w:rsidR="00763C9F" w:rsidRDefault="00763C9F" w:rsidP="00763C9F">
      <w:pPr>
        <w:numPr>
          <w:ilvl w:val="0"/>
          <w:numId w:val="62"/>
        </w:numPr>
      </w:pPr>
      <w:r>
        <w:t>Damaged Pipes</w:t>
      </w:r>
    </w:p>
    <w:p w14:paraId="61D8B755" w14:textId="77777777" w:rsidR="00763C9F" w:rsidRDefault="00763C9F" w:rsidP="00763C9F">
      <w:pPr>
        <w:numPr>
          <w:ilvl w:val="0"/>
          <w:numId w:val="62"/>
        </w:numPr>
      </w:pPr>
      <w:r>
        <w:t>Mosquito/Vector Breeding</w:t>
      </w:r>
    </w:p>
    <w:p w14:paraId="51FE286C" w14:textId="77777777" w:rsidR="00763C9F" w:rsidRDefault="00763C9F" w:rsidP="00763C9F">
      <w:pPr>
        <w:numPr>
          <w:ilvl w:val="0"/>
          <w:numId w:val="62"/>
        </w:numPr>
      </w:pPr>
      <w:r>
        <w:t>Other</w:t>
      </w:r>
    </w:p>
    <w:p w14:paraId="1E618A55" w14:textId="77777777" w:rsidR="00763C9F" w:rsidRPr="004B4F75" w:rsidRDefault="00763C9F" w:rsidP="00763C9F">
      <w:pPr>
        <w:numPr>
          <w:ilvl w:val="0"/>
          <w:numId w:val="62"/>
        </w:numPr>
      </w:pPr>
      <w:r>
        <w:t>Could Not Locate</w:t>
      </w:r>
    </w:p>
    <w:p w14:paraId="1F04A337" w14:textId="77777777" w:rsidR="00763C9F" w:rsidRDefault="00763C9F" w:rsidP="00763C9F">
      <w:pPr>
        <w:autoSpaceDE w:val="0"/>
        <w:autoSpaceDN w:val="0"/>
        <w:adjustRightInd w:val="0"/>
        <w:rPr>
          <w:rFonts w:ascii="Arial" w:hAnsi="Arial" w:cs="Arial"/>
        </w:rPr>
      </w:pPr>
    </w:p>
    <w:p w14:paraId="0FF641A3" w14:textId="77777777" w:rsidR="00763C9F" w:rsidRDefault="00763C9F" w:rsidP="00763C9F">
      <w:pPr>
        <w:autoSpaceDE w:val="0"/>
        <w:autoSpaceDN w:val="0"/>
        <w:adjustRightInd w:val="0"/>
        <w:rPr>
          <w:rFonts w:ascii="Arial" w:hAnsi="Arial" w:cs="Arial"/>
        </w:rPr>
      </w:pPr>
    </w:p>
    <w:p w14:paraId="7540B6B8" w14:textId="77777777" w:rsidR="00763C9F" w:rsidRPr="002F2D92" w:rsidRDefault="00763C9F" w:rsidP="00763C9F">
      <w:pPr>
        <w:autoSpaceDE w:val="0"/>
        <w:autoSpaceDN w:val="0"/>
        <w:adjustRightInd w:val="0"/>
        <w:jc w:val="center"/>
        <w:rPr>
          <w:rFonts w:ascii="Arial" w:hAnsi="Arial" w:cs="Arial"/>
          <w:b/>
          <w:sz w:val="40"/>
          <w:szCs w:val="40"/>
        </w:rPr>
      </w:pPr>
      <w:r>
        <w:rPr>
          <w:rFonts w:ascii="Arial" w:hAnsi="Arial" w:cs="Arial"/>
          <w:b/>
          <w:sz w:val="40"/>
          <w:szCs w:val="40"/>
        </w:rPr>
        <w:t>Appendix B</w:t>
      </w:r>
    </w:p>
    <w:p w14:paraId="4EAEAD00" w14:textId="77777777" w:rsidR="00763C9F" w:rsidRDefault="00763C9F" w:rsidP="00763C9F">
      <w:pPr>
        <w:autoSpaceDE w:val="0"/>
        <w:autoSpaceDN w:val="0"/>
        <w:adjustRightInd w:val="0"/>
        <w:jc w:val="center"/>
        <w:rPr>
          <w:rFonts w:ascii="Arial" w:hAnsi="Arial" w:cs="Arial"/>
          <w:b/>
          <w:sz w:val="40"/>
          <w:szCs w:val="40"/>
        </w:rPr>
      </w:pPr>
    </w:p>
    <w:p w14:paraId="1E2FB218" w14:textId="77777777" w:rsidR="00763C9F" w:rsidRDefault="00763C9F" w:rsidP="00763C9F">
      <w:pPr>
        <w:autoSpaceDE w:val="0"/>
        <w:autoSpaceDN w:val="0"/>
        <w:adjustRightInd w:val="0"/>
        <w:jc w:val="center"/>
        <w:rPr>
          <w:rFonts w:ascii="Arial" w:hAnsi="Arial" w:cs="Arial"/>
          <w:b/>
          <w:sz w:val="40"/>
          <w:szCs w:val="40"/>
        </w:rPr>
      </w:pPr>
    </w:p>
    <w:p w14:paraId="26CFF513" w14:textId="77777777" w:rsidR="00763C9F" w:rsidRDefault="00763C9F" w:rsidP="00763C9F">
      <w:pPr>
        <w:autoSpaceDE w:val="0"/>
        <w:autoSpaceDN w:val="0"/>
        <w:adjustRightInd w:val="0"/>
        <w:jc w:val="center"/>
        <w:rPr>
          <w:rFonts w:ascii="Arial" w:hAnsi="Arial" w:cs="Arial"/>
          <w:b/>
          <w:sz w:val="40"/>
          <w:szCs w:val="40"/>
        </w:rPr>
      </w:pPr>
    </w:p>
    <w:p w14:paraId="12F98FC7" w14:textId="77777777" w:rsidR="00763C9F" w:rsidRDefault="00763C9F" w:rsidP="00763C9F">
      <w:pPr>
        <w:autoSpaceDE w:val="0"/>
        <w:autoSpaceDN w:val="0"/>
        <w:adjustRightInd w:val="0"/>
        <w:jc w:val="center"/>
        <w:rPr>
          <w:rFonts w:ascii="Arial" w:hAnsi="Arial" w:cs="Arial"/>
          <w:b/>
          <w:sz w:val="40"/>
          <w:szCs w:val="40"/>
        </w:rPr>
      </w:pPr>
    </w:p>
    <w:p w14:paraId="0B0D8FC6" w14:textId="77777777" w:rsidR="00763C9F" w:rsidRDefault="00763C9F" w:rsidP="00763C9F">
      <w:pPr>
        <w:autoSpaceDE w:val="0"/>
        <w:autoSpaceDN w:val="0"/>
        <w:adjustRightInd w:val="0"/>
        <w:jc w:val="center"/>
        <w:rPr>
          <w:rFonts w:ascii="Arial" w:hAnsi="Arial" w:cs="Arial"/>
          <w:b/>
          <w:sz w:val="40"/>
          <w:szCs w:val="40"/>
        </w:rPr>
      </w:pPr>
    </w:p>
    <w:p w14:paraId="2251678A" w14:textId="77777777" w:rsidR="00763C9F" w:rsidRPr="002F2D92" w:rsidRDefault="00763C9F" w:rsidP="00763C9F">
      <w:pPr>
        <w:autoSpaceDE w:val="0"/>
        <w:autoSpaceDN w:val="0"/>
        <w:adjustRightInd w:val="0"/>
        <w:jc w:val="center"/>
        <w:rPr>
          <w:rFonts w:ascii="Arial" w:hAnsi="Arial" w:cs="Arial"/>
          <w:b/>
          <w:sz w:val="40"/>
          <w:szCs w:val="40"/>
        </w:rPr>
      </w:pPr>
    </w:p>
    <w:p w14:paraId="27FDCCFC" w14:textId="77777777" w:rsidR="00763C9F" w:rsidRPr="002F2D92" w:rsidRDefault="00763C9F" w:rsidP="00763C9F">
      <w:pPr>
        <w:autoSpaceDE w:val="0"/>
        <w:autoSpaceDN w:val="0"/>
        <w:adjustRightInd w:val="0"/>
        <w:jc w:val="center"/>
        <w:rPr>
          <w:rFonts w:ascii="Arial" w:hAnsi="Arial" w:cs="Arial"/>
          <w:b/>
          <w:sz w:val="40"/>
          <w:szCs w:val="40"/>
        </w:rPr>
      </w:pPr>
      <w:r>
        <w:rPr>
          <w:rFonts w:ascii="Arial" w:hAnsi="Arial" w:cs="Arial"/>
          <w:b/>
          <w:sz w:val="40"/>
          <w:szCs w:val="40"/>
        </w:rPr>
        <w:t>Site Visit Assessment Form</w:t>
      </w:r>
    </w:p>
    <w:p w14:paraId="4EADADB2" w14:textId="77777777" w:rsidR="00763C9F" w:rsidRDefault="00763C9F" w:rsidP="00763C9F">
      <w:pPr>
        <w:autoSpaceDE w:val="0"/>
        <w:autoSpaceDN w:val="0"/>
        <w:adjustRightInd w:val="0"/>
        <w:jc w:val="center"/>
        <w:rPr>
          <w:rFonts w:ascii="Arial" w:hAnsi="Arial" w:cs="Arial"/>
          <w:b/>
          <w:sz w:val="40"/>
          <w:szCs w:val="40"/>
        </w:rPr>
      </w:pPr>
      <w:r w:rsidRPr="002F2D92">
        <w:rPr>
          <w:rFonts w:ascii="Arial" w:hAnsi="Arial" w:cs="Arial"/>
          <w:b/>
          <w:sz w:val="40"/>
          <w:szCs w:val="40"/>
        </w:rPr>
        <w:t>Stormwater- Operations and Maintenance</w:t>
      </w:r>
    </w:p>
    <w:p w14:paraId="77ED70CF" w14:textId="77777777" w:rsidR="00763C9F" w:rsidRDefault="00763C9F" w:rsidP="00763C9F">
      <w:pPr>
        <w:autoSpaceDE w:val="0"/>
        <w:autoSpaceDN w:val="0"/>
        <w:adjustRightInd w:val="0"/>
        <w:rPr>
          <w:rFonts w:ascii="Arial" w:hAnsi="Arial" w:cs="Arial"/>
        </w:rPr>
      </w:pPr>
    </w:p>
    <w:p w14:paraId="6B0DABA9" w14:textId="77777777" w:rsidR="00763C9F" w:rsidRDefault="00763C9F" w:rsidP="00763C9F">
      <w:pPr>
        <w:autoSpaceDE w:val="0"/>
        <w:autoSpaceDN w:val="0"/>
        <w:adjustRightInd w:val="0"/>
        <w:rPr>
          <w:rFonts w:ascii="Arial" w:hAnsi="Arial" w:cs="Arial"/>
        </w:rPr>
      </w:pPr>
    </w:p>
    <w:p w14:paraId="067F52FB" w14:textId="77777777" w:rsidR="00763C9F" w:rsidRDefault="00763C9F" w:rsidP="00763C9F">
      <w:pPr>
        <w:autoSpaceDE w:val="0"/>
        <w:autoSpaceDN w:val="0"/>
        <w:adjustRightInd w:val="0"/>
        <w:rPr>
          <w:rFonts w:ascii="Arial" w:hAnsi="Arial" w:cs="Arial"/>
        </w:rPr>
      </w:pPr>
    </w:p>
    <w:p w14:paraId="5D9F1FE7" w14:textId="77777777" w:rsidR="00763C9F" w:rsidRDefault="00763C9F" w:rsidP="00763C9F">
      <w:pPr>
        <w:autoSpaceDE w:val="0"/>
        <w:autoSpaceDN w:val="0"/>
        <w:adjustRightInd w:val="0"/>
        <w:rPr>
          <w:rFonts w:ascii="Arial" w:hAnsi="Arial" w:cs="Arial"/>
        </w:rPr>
      </w:pPr>
    </w:p>
    <w:p w14:paraId="3C97CE04" w14:textId="77777777" w:rsidR="00763C9F" w:rsidRDefault="00763C9F" w:rsidP="00763C9F">
      <w:pPr>
        <w:autoSpaceDE w:val="0"/>
        <w:autoSpaceDN w:val="0"/>
        <w:adjustRightInd w:val="0"/>
        <w:rPr>
          <w:rFonts w:ascii="Arial" w:hAnsi="Arial" w:cs="Arial"/>
        </w:rPr>
      </w:pPr>
    </w:p>
    <w:p w14:paraId="26C734EA" w14:textId="77777777" w:rsidR="00763C9F" w:rsidRDefault="00763C9F" w:rsidP="00763C9F">
      <w:pPr>
        <w:autoSpaceDE w:val="0"/>
        <w:autoSpaceDN w:val="0"/>
        <w:adjustRightInd w:val="0"/>
        <w:rPr>
          <w:rFonts w:ascii="Arial" w:hAnsi="Arial" w:cs="Arial"/>
        </w:rPr>
      </w:pPr>
    </w:p>
    <w:p w14:paraId="4345B718" w14:textId="77777777" w:rsidR="00763C9F" w:rsidRDefault="00763C9F" w:rsidP="00763C9F">
      <w:pPr>
        <w:autoSpaceDE w:val="0"/>
        <w:autoSpaceDN w:val="0"/>
        <w:adjustRightInd w:val="0"/>
        <w:rPr>
          <w:rFonts w:ascii="Arial" w:hAnsi="Arial" w:cs="Arial"/>
        </w:rPr>
      </w:pPr>
    </w:p>
    <w:p w14:paraId="648DF580" w14:textId="77777777" w:rsidR="00763C9F" w:rsidRDefault="00763C9F" w:rsidP="00763C9F">
      <w:pPr>
        <w:autoSpaceDE w:val="0"/>
        <w:autoSpaceDN w:val="0"/>
        <w:adjustRightInd w:val="0"/>
        <w:rPr>
          <w:rFonts w:ascii="Arial" w:hAnsi="Arial" w:cs="Arial"/>
        </w:rPr>
      </w:pPr>
    </w:p>
    <w:p w14:paraId="35100AEA" w14:textId="77777777" w:rsidR="00763C9F" w:rsidRDefault="00763C9F" w:rsidP="00763C9F">
      <w:pPr>
        <w:autoSpaceDE w:val="0"/>
        <w:autoSpaceDN w:val="0"/>
        <w:adjustRightInd w:val="0"/>
        <w:rPr>
          <w:rFonts w:ascii="Arial" w:hAnsi="Arial" w:cs="Arial"/>
        </w:rPr>
      </w:pPr>
    </w:p>
    <w:p w14:paraId="437F7D90" w14:textId="77777777" w:rsidR="00763C9F" w:rsidRDefault="00763C9F" w:rsidP="00763C9F">
      <w:pPr>
        <w:autoSpaceDE w:val="0"/>
        <w:autoSpaceDN w:val="0"/>
        <w:adjustRightInd w:val="0"/>
        <w:rPr>
          <w:rFonts w:ascii="Arial" w:hAnsi="Arial" w:cs="Arial"/>
        </w:rPr>
      </w:pPr>
    </w:p>
    <w:p w14:paraId="0D00CCE4" w14:textId="77777777" w:rsidR="00763C9F" w:rsidRDefault="00763C9F" w:rsidP="00763C9F">
      <w:pPr>
        <w:autoSpaceDE w:val="0"/>
        <w:autoSpaceDN w:val="0"/>
        <w:adjustRightInd w:val="0"/>
        <w:rPr>
          <w:rFonts w:ascii="Arial" w:hAnsi="Arial" w:cs="Arial"/>
        </w:rPr>
      </w:pPr>
    </w:p>
    <w:p w14:paraId="72C0F68E" w14:textId="77777777" w:rsidR="00763C9F" w:rsidRDefault="00763C9F" w:rsidP="00763C9F">
      <w:pPr>
        <w:autoSpaceDE w:val="0"/>
        <w:autoSpaceDN w:val="0"/>
        <w:adjustRightInd w:val="0"/>
        <w:rPr>
          <w:rFonts w:ascii="Arial" w:hAnsi="Arial" w:cs="Arial"/>
        </w:rPr>
      </w:pPr>
    </w:p>
    <w:p w14:paraId="6FBF9A79" w14:textId="77777777" w:rsidR="00763C9F" w:rsidRDefault="00763C9F" w:rsidP="00763C9F">
      <w:pPr>
        <w:autoSpaceDE w:val="0"/>
        <w:autoSpaceDN w:val="0"/>
        <w:adjustRightInd w:val="0"/>
        <w:rPr>
          <w:rFonts w:ascii="Arial" w:hAnsi="Arial" w:cs="Arial"/>
        </w:rPr>
      </w:pPr>
    </w:p>
    <w:p w14:paraId="2495FB96" w14:textId="77777777" w:rsidR="00763C9F" w:rsidRDefault="00763C9F" w:rsidP="00763C9F">
      <w:pPr>
        <w:autoSpaceDE w:val="0"/>
        <w:autoSpaceDN w:val="0"/>
        <w:adjustRightInd w:val="0"/>
        <w:rPr>
          <w:rFonts w:ascii="Arial" w:hAnsi="Arial" w:cs="Arial"/>
        </w:rPr>
      </w:pPr>
    </w:p>
    <w:p w14:paraId="28E16510" w14:textId="77777777" w:rsidR="00763C9F" w:rsidRDefault="00763C9F" w:rsidP="00763C9F">
      <w:pPr>
        <w:autoSpaceDE w:val="0"/>
        <w:autoSpaceDN w:val="0"/>
        <w:adjustRightInd w:val="0"/>
        <w:rPr>
          <w:rFonts w:ascii="Arial" w:hAnsi="Arial" w:cs="Arial"/>
        </w:rPr>
      </w:pPr>
    </w:p>
    <w:p w14:paraId="69EED9CC" w14:textId="77777777" w:rsidR="00763C9F" w:rsidRDefault="00763C9F" w:rsidP="00763C9F">
      <w:pPr>
        <w:autoSpaceDE w:val="0"/>
        <w:autoSpaceDN w:val="0"/>
        <w:adjustRightInd w:val="0"/>
        <w:rPr>
          <w:rFonts w:ascii="Arial" w:hAnsi="Arial" w:cs="Arial"/>
        </w:rPr>
      </w:pPr>
    </w:p>
    <w:p w14:paraId="0B264FCA" w14:textId="77777777" w:rsidR="00763C9F" w:rsidRDefault="00763C9F" w:rsidP="00763C9F">
      <w:pPr>
        <w:autoSpaceDE w:val="0"/>
        <w:autoSpaceDN w:val="0"/>
        <w:adjustRightInd w:val="0"/>
        <w:rPr>
          <w:rFonts w:ascii="Arial" w:hAnsi="Arial" w:cs="Arial"/>
        </w:rPr>
      </w:pPr>
    </w:p>
    <w:p w14:paraId="57CFA257" w14:textId="77777777" w:rsidR="00763C9F" w:rsidRDefault="00763C9F" w:rsidP="00763C9F">
      <w:pPr>
        <w:autoSpaceDE w:val="0"/>
        <w:autoSpaceDN w:val="0"/>
        <w:adjustRightInd w:val="0"/>
        <w:rPr>
          <w:rFonts w:ascii="Arial" w:hAnsi="Arial" w:cs="Arial"/>
        </w:rPr>
      </w:pPr>
    </w:p>
    <w:p w14:paraId="5393D904" w14:textId="77777777" w:rsidR="00763C9F" w:rsidRDefault="00763C9F" w:rsidP="00763C9F">
      <w:pPr>
        <w:autoSpaceDE w:val="0"/>
        <w:autoSpaceDN w:val="0"/>
        <w:adjustRightInd w:val="0"/>
        <w:rPr>
          <w:rFonts w:ascii="Arial" w:hAnsi="Arial" w:cs="Arial"/>
        </w:rPr>
      </w:pPr>
    </w:p>
    <w:p w14:paraId="69F9607E" w14:textId="77777777" w:rsidR="00763C9F" w:rsidRDefault="00763C9F" w:rsidP="00763C9F">
      <w:pPr>
        <w:autoSpaceDE w:val="0"/>
        <w:autoSpaceDN w:val="0"/>
        <w:adjustRightInd w:val="0"/>
        <w:rPr>
          <w:rFonts w:ascii="Arial" w:hAnsi="Arial" w:cs="Arial"/>
        </w:rPr>
      </w:pPr>
    </w:p>
    <w:p w14:paraId="1EF7AD26" w14:textId="77777777" w:rsidR="00763C9F" w:rsidRDefault="00763C9F" w:rsidP="00763C9F">
      <w:pPr>
        <w:autoSpaceDE w:val="0"/>
        <w:autoSpaceDN w:val="0"/>
        <w:adjustRightInd w:val="0"/>
        <w:rPr>
          <w:rFonts w:ascii="Arial" w:hAnsi="Arial" w:cs="Arial"/>
        </w:rPr>
      </w:pPr>
    </w:p>
    <w:p w14:paraId="1EBA4972" w14:textId="77777777" w:rsidR="00763C9F" w:rsidRDefault="00763C9F" w:rsidP="00763C9F">
      <w:pPr>
        <w:autoSpaceDE w:val="0"/>
        <w:autoSpaceDN w:val="0"/>
        <w:adjustRightInd w:val="0"/>
        <w:rPr>
          <w:rFonts w:ascii="Arial" w:hAnsi="Arial" w:cs="Arial"/>
        </w:rPr>
      </w:pPr>
    </w:p>
    <w:p w14:paraId="6BA06E8E" w14:textId="77777777" w:rsidR="00763C9F" w:rsidRDefault="00763C9F" w:rsidP="00763C9F">
      <w:pPr>
        <w:autoSpaceDE w:val="0"/>
        <w:autoSpaceDN w:val="0"/>
        <w:adjustRightInd w:val="0"/>
        <w:rPr>
          <w:rFonts w:ascii="Arial" w:hAnsi="Arial" w:cs="Arial"/>
        </w:rPr>
      </w:pPr>
    </w:p>
    <w:p w14:paraId="04BE3D1E" w14:textId="77777777" w:rsidR="00763C9F" w:rsidRDefault="00763C9F" w:rsidP="00763C9F">
      <w:pPr>
        <w:autoSpaceDE w:val="0"/>
        <w:autoSpaceDN w:val="0"/>
        <w:adjustRightInd w:val="0"/>
        <w:rPr>
          <w:rFonts w:ascii="Arial" w:hAnsi="Arial" w:cs="Arial"/>
        </w:rPr>
      </w:pPr>
    </w:p>
    <w:p w14:paraId="113B615F" w14:textId="77777777" w:rsidR="00763C9F" w:rsidRDefault="00763C9F" w:rsidP="00763C9F">
      <w:pPr>
        <w:autoSpaceDE w:val="0"/>
        <w:autoSpaceDN w:val="0"/>
        <w:adjustRightInd w:val="0"/>
        <w:rPr>
          <w:rFonts w:ascii="Arial" w:hAnsi="Arial" w:cs="Arial"/>
        </w:rPr>
      </w:pPr>
    </w:p>
    <w:p w14:paraId="2E133934" w14:textId="77777777" w:rsidR="00763C9F" w:rsidRDefault="00763C9F" w:rsidP="00763C9F">
      <w:pPr>
        <w:autoSpaceDE w:val="0"/>
        <w:autoSpaceDN w:val="0"/>
        <w:adjustRightInd w:val="0"/>
        <w:rPr>
          <w:rFonts w:ascii="Arial" w:hAnsi="Arial" w:cs="Arial"/>
        </w:rPr>
      </w:pPr>
    </w:p>
    <w:p w14:paraId="32864281" w14:textId="77777777" w:rsidR="00763C9F" w:rsidRDefault="00763C9F" w:rsidP="00763C9F">
      <w:pPr>
        <w:autoSpaceDE w:val="0"/>
        <w:autoSpaceDN w:val="0"/>
        <w:adjustRightInd w:val="0"/>
        <w:rPr>
          <w:rFonts w:ascii="Arial" w:hAnsi="Arial" w:cs="Arial"/>
        </w:rPr>
      </w:pPr>
    </w:p>
    <w:p w14:paraId="63B214B2" w14:textId="77777777" w:rsidR="00763C9F" w:rsidRDefault="00763C9F" w:rsidP="00763C9F">
      <w:pPr>
        <w:autoSpaceDE w:val="0"/>
        <w:autoSpaceDN w:val="0"/>
        <w:adjustRightInd w:val="0"/>
        <w:rPr>
          <w:rFonts w:ascii="Arial" w:hAnsi="Arial" w:cs="Arial"/>
        </w:rPr>
      </w:pPr>
    </w:p>
    <w:p w14:paraId="41D0D598" w14:textId="77777777" w:rsidR="00763C9F" w:rsidRDefault="00763C9F" w:rsidP="00763C9F">
      <w:pPr>
        <w:autoSpaceDE w:val="0"/>
        <w:autoSpaceDN w:val="0"/>
        <w:adjustRightInd w:val="0"/>
        <w:rPr>
          <w:rFonts w:ascii="Arial" w:hAnsi="Arial" w:cs="Arial"/>
        </w:rPr>
      </w:pPr>
    </w:p>
    <w:p w14:paraId="039EF566" w14:textId="77777777" w:rsidR="00763C9F" w:rsidRDefault="00763C9F" w:rsidP="00763C9F">
      <w:pPr>
        <w:autoSpaceDE w:val="0"/>
        <w:autoSpaceDN w:val="0"/>
        <w:adjustRightInd w:val="0"/>
        <w:rPr>
          <w:rFonts w:ascii="Arial" w:hAnsi="Arial" w:cs="Arial"/>
        </w:rPr>
      </w:pPr>
    </w:p>
    <w:p w14:paraId="043900FB" w14:textId="77777777" w:rsidR="00763C9F" w:rsidRDefault="00763C9F" w:rsidP="00763C9F">
      <w:pPr>
        <w:autoSpaceDE w:val="0"/>
        <w:autoSpaceDN w:val="0"/>
        <w:adjustRightInd w:val="0"/>
        <w:rPr>
          <w:rFonts w:ascii="Arial" w:hAnsi="Arial" w:cs="Arial"/>
        </w:rPr>
      </w:pPr>
    </w:p>
    <w:p w14:paraId="19E75622" w14:textId="77777777" w:rsidR="00763C9F" w:rsidRDefault="00763C9F" w:rsidP="00763C9F">
      <w:pPr>
        <w:autoSpaceDE w:val="0"/>
        <w:autoSpaceDN w:val="0"/>
        <w:adjustRightInd w:val="0"/>
        <w:rPr>
          <w:rFonts w:ascii="Arial" w:hAnsi="Arial" w:cs="Arial"/>
        </w:rPr>
      </w:pPr>
    </w:p>
    <w:p w14:paraId="5AE00BA0" w14:textId="77777777" w:rsidR="00763C9F" w:rsidRPr="00DB0F2E" w:rsidRDefault="00763C9F" w:rsidP="00763C9F">
      <w:pPr>
        <w:autoSpaceDE w:val="0"/>
        <w:autoSpaceDN w:val="0"/>
        <w:adjustRightInd w:val="0"/>
        <w:jc w:val="center"/>
        <w:rPr>
          <w:rFonts w:ascii="Arial" w:hAnsi="Arial" w:cs="Arial"/>
          <w:b/>
          <w:sz w:val="20"/>
          <w:szCs w:val="20"/>
        </w:rPr>
      </w:pPr>
      <w:r w:rsidRPr="00DB0F2E">
        <w:rPr>
          <w:rFonts w:ascii="Arial" w:hAnsi="Arial" w:cs="Arial"/>
          <w:b/>
          <w:sz w:val="20"/>
          <w:szCs w:val="20"/>
        </w:rPr>
        <w:t>Stormwater Operations and Maintenance Site Visit Assessment Form</w:t>
      </w:r>
    </w:p>
    <w:p w14:paraId="602AD895" w14:textId="77777777" w:rsidR="00763C9F" w:rsidRPr="00DB0F2E" w:rsidRDefault="00763C9F" w:rsidP="00763C9F">
      <w:pPr>
        <w:autoSpaceDE w:val="0"/>
        <w:autoSpaceDN w:val="0"/>
        <w:adjustRightInd w:val="0"/>
        <w:rPr>
          <w:rFonts w:ascii="Arial" w:hAnsi="Arial" w:cs="Arial"/>
          <w:sz w:val="20"/>
          <w:szCs w:val="20"/>
        </w:rPr>
      </w:pPr>
    </w:p>
    <w:p w14:paraId="66C3B5B3" w14:textId="77777777" w:rsidR="00763C9F" w:rsidRPr="00DB0F2E" w:rsidRDefault="00763C9F" w:rsidP="00763C9F">
      <w:pPr>
        <w:autoSpaceDE w:val="0"/>
        <w:autoSpaceDN w:val="0"/>
        <w:adjustRightInd w:val="0"/>
        <w:rPr>
          <w:rFonts w:ascii="Arial" w:hAnsi="Arial" w:cs="Arial"/>
          <w:sz w:val="20"/>
          <w:szCs w:val="20"/>
          <w:u w:val="single"/>
        </w:rPr>
      </w:pPr>
      <w:r w:rsidRPr="00DB0F2E">
        <w:rPr>
          <w:rFonts w:ascii="Arial" w:hAnsi="Arial" w:cs="Arial"/>
          <w:sz w:val="20"/>
          <w:szCs w:val="20"/>
        </w:rPr>
        <w:lastRenderedPageBreak/>
        <w:t xml:space="preserve">Inspector: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rPr>
        <w:tab/>
      </w:r>
      <w:r w:rsidRPr="00DB0F2E">
        <w:rPr>
          <w:rFonts w:ascii="Arial" w:hAnsi="Arial" w:cs="Arial"/>
          <w:sz w:val="20"/>
          <w:szCs w:val="20"/>
        </w:rPr>
        <w:tab/>
        <w:t xml:space="preserve">Date: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p>
    <w:p w14:paraId="7D1E919B" w14:textId="77777777" w:rsidR="00763C9F" w:rsidRPr="00DB0F2E" w:rsidRDefault="00763C9F" w:rsidP="00763C9F">
      <w:pPr>
        <w:autoSpaceDE w:val="0"/>
        <w:autoSpaceDN w:val="0"/>
        <w:adjustRightInd w:val="0"/>
        <w:rPr>
          <w:rFonts w:ascii="Arial" w:hAnsi="Arial" w:cs="Arial"/>
          <w:sz w:val="20"/>
          <w:szCs w:val="20"/>
          <w:u w:val="single"/>
        </w:rPr>
      </w:pPr>
    </w:p>
    <w:p w14:paraId="18C4D1A2" w14:textId="77777777" w:rsidR="00763C9F" w:rsidRPr="00DB0F2E" w:rsidRDefault="00763C9F" w:rsidP="00763C9F">
      <w:pPr>
        <w:autoSpaceDE w:val="0"/>
        <w:autoSpaceDN w:val="0"/>
        <w:adjustRightInd w:val="0"/>
        <w:rPr>
          <w:rFonts w:ascii="Arial" w:hAnsi="Arial" w:cs="Arial"/>
          <w:sz w:val="20"/>
          <w:szCs w:val="20"/>
          <w:u w:val="single"/>
        </w:rPr>
      </w:pPr>
      <w:r w:rsidRPr="00DB0F2E">
        <w:rPr>
          <w:rFonts w:ascii="Arial" w:hAnsi="Arial" w:cs="Arial"/>
          <w:sz w:val="20"/>
          <w:szCs w:val="20"/>
        </w:rPr>
        <w:t xml:space="preserve">Facility: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rPr>
        <w:tab/>
        <w:t xml:space="preserve">Contact: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p>
    <w:p w14:paraId="51AB0419" w14:textId="77777777" w:rsidR="00763C9F" w:rsidRPr="00DB0F2E" w:rsidRDefault="00763C9F" w:rsidP="00763C9F">
      <w:pPr>
        <w:autoSpaceDE w:val="0"/>
        <w:autoSpaceDN w:val="0"/>
        <w:adjustRightInd w:val="0"/>
        <w:rPr>
          <w:rFonts w:ascii="Arial" w:hAnsi="Arial" w:cs="Arial"/>
          <w:sz w:val="20"/>
          <w:szCs w:val="20"/>
          <w:u w:val="single"/>
        </w:rPr>
      </w:pPr>
    </w:p>
    <w:p w14:paraId="28C92187" w14:textId="77777777" w:rsidR="00763C9F" w:rsidRPr="00DB0F2E" w:rsidRDefault="00763C9F" w:rsidP="00763C9F">
      <w:pPr>
        <w:autoSpaceDE w:val="0"/>
        <w:autoSpaceDN w:val="0"/>
        <w:adjustRightInd w:val="0"/>
        <w:rPr>
          <w:rFonts w:ascii="Arial" w:hAnsi="Arial" w:cs="Arial"/>
          <w:sz w:val="20"/>
          <w:szCs w:val="20"/>
          <w:u w:val="single"/>
        </w:rPr>
      </w:pPr>
      <w:r w:rsidRPr="00DB0F2E">
        <w:rPr>
          <w:rFonts w:ascii="Arial" w:hAnsi="Arial" w:cs="Arial"/>
          <w:sz w:val="20"/>
          <w:szCs w:val="20"/>
        </w:rPr>
        <w:t xml:space="preserve">Parcel #: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rPr>
        <w:tab/>
        <w:t xml:space="preserve">Lat: </w:t>
      </w:r>
      <w:r w:rsidRPr="00DB0F2E">
        <w:rPr>
          <w:rFonts w:ascii="Arial" w:hAnsi="Arial" w:cs="Arial"/>
          <w:sz w:val="20"/>
          <w:szCs w:val="20"/>
          <w:u w:val="single"/>
        </w:rPr>
        <w:tab/>
      </w:r>
      <w:r w:rsidRPr="00DB0F2E">
        <w:rPr>
          <w:rFonts w:ascii="Arial" w:hAnsi="Arial" w:cs="Arial"/>
          <w:sz w:val="20"/>
          <w:szCs w:val="20"/>
          <w:u w:val="single"/>
        </w:rPr>
        <w:tab/>
      </w:r>
      <w:r>
        <w:rPr>
          <w:rFonts w:ascii="Arial" w:hAnsi="Arial" w:cs="Arial"/>
          <w:sz w:val="20"/>
          <w:szCs w:val="20"/>
        </w:rPr>
        <w:t xml:space="preserve">    </w:t>
      </w:r>
      <w:r w:rsidRPr="00DB0F2E">
        <w:rPr>
          <w:rFonts w:ascii="Arial" w:hAnsi="Arial" w:cs="Arial"/>
          <w:sz w:val="20"/>
          <w:szCs w:val="20"/>
        </w:rPr>
        <w:t xml:space="preserve">Long: </w:t>
      </w:r>
      <w:r w:rsidRPr="00DB0F2E">
        <w:rPr>
          <w:rFonts w:ascii="Arial" w:hAnsi="Arial" w:cs="Arial"/>
          <w:sz w:val="20"/>
          <w:szCs w:val="20"/>
          <w:u w:val="single"/>
        </w:rPr>
        <w:tab/>
      </w:r>
      <w:r w:rsidRPr="00DB0F2E">
        <w:rPr>
          <w:rFonts w:ascii="Arial" w:hAnsi="Arial" w:cs="Arial"/>
          <w:sz w:val="20"/>
          <w:szCs w:val="20"/>
          <w:u w:val="single"/>
        </w:rPr>
        <w:tab/>
      </w:r>
    </w:p>
    <w:p w14:paraId="471807D7" w14:textId="77777777" w:rsidR="00763C9F" w:rsidRDefault="00763C9F" w:rsidP="00763C9F">
      <w:pPr>
        <w:autoSpaceDE w:val="0"/>
        <w:autoSpaceDN w:val="0"/>
        <w:adjustRightInd w:val="0"/>
        <w:rPr>
          <w:rFonts w:ascii="Arial" w:hAnsi="Arial" w:cs="Arial"/>
          <w:u w:val="single"/>
        </w:rPr>
      </w:pPr>
    </w:p>
    <w:p w14:paraId="7FF1AE19" w14:textId="77777777" w:rsidR="00763C9F" w:rsidRDefault="00763C9F" w:rsidP="00763C9F">
      <w:pPr>
        <w:autoSpaceDE w:val="0"/>
        <w:autoSpaceDN w:val="0"/>
        <w:adjustRightInd w:val="0"/>
        <w:rPr>
          <w:rFonts w:ascii="Arial" w:hAnsi="Arial" w:cs="Arial"/>
          <w:i/>
          <w:sz w:val="16"/>
          <w:szCs w:val="16"/>
        </w:rPr>
      </w:pPr>
      <w:r w:rsidRPr="00DB0F2E">
        <w:rPr>
          <w:rFonts w:ascii="Arial" w:hAnsi="Arial" w:cs="Arial"/>
          <w:b/>
          <w:sz w:val="20"/>
          <w:szCs w:val="20"/>
        </w:rPr>
        <w:t>1. Waste Management:</w:t>
      </w:r>
      <w:r w:rsidRPr="00DB0F2E">
        <w:rPr>
          <w:rFonts w:ascii="Arial" w:hAnsi="Arial" w:cs="Arial"/>
          <w:b/>
          <w:sz w:val="20"/>
          <w:szCs w:val="20"/>
        </w:rPr>
        <w:tab/>
      </w:r>
      <w:r w:rsidRPr="00DB0F2E">
        <w:rPr>
          <w:rFonts w:ascii="Arial" w:hAnsi="Arial" w:cs="Arial"/>
          <w:sz w:val="20"/>
          <w:szCs w:val="20"/>
        </w:rPr>
        <w:t>N/A?</w:t>
      </w:r>
      <w:r>
        <w:rPr>
          <w:rFonts w:ascii="Arial" w:hAnsi="Arial" w:cs="Arial"/>
        </w:rPr>
        <w:tab/>
      </w:r>
      <w:r w:rsidRPr="00040811">
        <w:rPr>
          <w:rFonts w:ascii="Arial" w:hAnsi="Arial" w:cs="Arial"/>
        </w:rPr>
        <w:t>□</w:t>
      </w:r>
      <w:r>
        <w:rPr>
          <w:rFonts w:ascii="Arial" w:hAnsi="Arial" w:cs="Arial"/>
          <w:sz w:val="28"/>
          <w:szCs w:val="28"/>
        </w:rPr>
        <w:t xml:space="preserve"> </w:t>
      </w:r>
      <w:r w:rsidRPr="0075402F">
        <w:rPr>
          <w:rFonts w:ascii="Arial" w:hAnsi="Arial" w:cs="Arial"/>
          <w:i/>
          <w:sz w:val="16"/>
          <w:szCs w:val="16"/>
        </w:rPr>
        <w:t>Sketch location of dumpsters and used oil containers on site map.</w:t>
      </w:r>
    </w:p>
    <w:p w14:paraId="75B103F8"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sz w:val="20"/>
          <w:szCs w:val="20"/>
        </w:rPr>
        <w:t xml:space="preserve"> </w:t>
      </w:r>
      <w:r w:rsidRPr="00DB0F2E">
        <w:rPr>
          <w:rFonts w:ascii="Arial" w:hAnsi="Arial" w:cs="Arial"/>
          <w:b/>
          <w:sz w:val="20"/>
          <w:szCs w:val="20"/>
        </w:rPr>
        <w:t xml:space="preserve">Dumpsters: </w:t>
      </w:r>
      <w:r w:rsidRPr="00DB0F2E">
        <w:rPr>
          <w:rFonts w:ascii="Arial" w:hAnsi="Arial" w:cs="Arial"/>
          <w:b/>
          <w:sz w:val="20"/>
          <w:szCs w:val="20"/>
        </w:rPr>
        <w:tab/>
        <w:t xml:space="preserve"> </w:t>
      </w:r>
      <w:r w:rsidRPr="00DB0F2E">
        <w:rPr>
          <w:rFonts w:ascii="Arial" w:hAnsi="Arial" w:cs="Arial"/>
          <w:sz w:val="20"/>
          <w:szCs w:val="20"/>
        </w:rPr>
        <w:t xml:space="preserve">Yes </w:t>
      </w:r>
      <w:r w:rsidRPr="00040811">
        <w:rPr>
          <w:rFonts w:ascii="Arial" w:hAnsi="Arial" w:cs="Arial"/>
        </w:rPr>
        <w:t>□</w:t>
      </w:r>
      <w:r w:rsidRPr="00DB0F2E">
        <w:rPr>
          <w:rFonts w:ascii="Arial" w:hAnsi="Arial" w:cs="Arial"/>
          <w:sz w:val="20"/>
          <w:szCs w:val="20"/>
        </w:rPr>
        <w:t xml:space="preserve"> No </w:t>
      </w:r>
      <w:r w:rsidRPr="00040811">
        <w:rPr>
          <w:rFonts w:ascii="Arial" w:hAnsi="Arial" w:cs="Arial"/>
        </w:rPr>
        <w:t>□</w:t>
      </w:r>
      <w:r w:rsidRPr="00DB0F2E">
        <w:rPr>
          <w:rFonts w:ascii="Arial" w:hAnsi="Arial" w:cs="Arial"/>
          <w:sz w:val="20"/>
          <w:szCs w:val="20"/>
        </w:rPr>
        <w:t xml:space="preserve">  </w:t>
      </w:r>
      <w:r w:rsidRPr="00DB0F2E">
        <w:rPr>
          <w:rFonts w:ascii="Arial" w:hAnsi="Arial" w:cs="Arial"/>
          <w:b/>
          <w:sz w:val="20"/>
          <w:szCs w:val="20"/>
        </w:rPr>
        <w:t>BMPs</w:t>
      </w:r>
      <w:r w:rsidRPr="00DB0F2E">
        <w:rPr>
          <w:rFonts w:ascii="Arial" w:hAnsi="Arial" w:cs="Arial"/>
          <w:sz w:val="20"/>
          <w:szCs w:val="20"/>
        </w:rPr>
        <w:t xml:space="preserve"> </w:t>
      </w:r>
      <w:r w:rsidRPr="00040811">
        <w:rPr>
          <w:rFonts w:ascii="Arial" w:hAnsi="Arial" w:cs="Arial"/>
        </w:rPr>
        <w:t>□</w:t>
      </w:r>
      <w:r w:rsidRPr="00DB0F2E">
        <w:rPr>
          <w:rFonts w:ascii="Arial" w:hAnsi="Arial" w:cs="Arial"/>
          <w:sz w:val="20"/>
          <w:szCs w:val="20"/>
        </w:rPr>
        <w:t xml:space="preserve">  </w:t>
      </w:r>
      <w:r w:rsidRPr="00DB0F2E">
        <w:rPr>
          <w:rFonts w:ascii="Arial" w:hAnsi="Arial" w:cs="Arial"/>
          <w:b/>
          <w:sz w:val="20"/>
          <w:szCs w:val="20"/>
        </w:rPr>
        <w:t xml:space="preserve">Condition: </w:t>
      </w:r>
      <w:r w:rsidRPr="00DB0F2E">
        <w:rPr>
          <w:rFonts w:ascii="Arial" w:hAnsi="Arial" w:cs="Arial"/>
          <w:sz w:val="20"/>
          <w:szCs w:val="20"/>
        </w:rPr>
        <w:t xml:space="preserve">Good </w:t>
      </w:r>
      <w:r w:rsidRPr="00040811">
        <w:rPr>
          <w:rFonts w:ascii="Arial" w:hAnsi="Arial" w:cs="Arial"/>
        </w:rPr>
        <w:t>□</w:t>
      </w:r>
      <w:r w:rsidRPr="00DB0F2E">
        <w:rPr>
          <w:rFonts w:ascii="Arial" w:hAnsi="Arial" w:cs="Arial"/>
          <w:sz w:val="20"/>
          <w:szCs w:val="20"/>
        </w:rPr>
        <w:t xml:space="preserve">  Fair </w:t>
      </w:r>
      <w:r w:rsidRPr="00040811">
        <w:rPr>
          <w:rFonts w:ascii="Arial" w:hAnsi="Arial" w:cs="Arial"/>
        </w:rPr>
        <w:t>□</w:t>
      </w:r>
      <w:r w:rsidRPr="00DB0F2E">
        <w:rPr>
          <w:rFonts w:ascii="Arial" w:hAnsi="Arial" w:cs="Arial"/>
          <w:sz w:val="20"/>
          <w:szCs w:val="20"/>
        </w:rPr>
        <w:t xml:space="preserve"> Poor </w:t>
      </w:r>
      <w:r w:rsidRPr="00040811">
        <w:rPr>
          <w:rFonts w:ascii="Arial" w:hAnsi="Arial" w:cs="Arial"/>
        </w:rPr>
        <w:t>□</w:t>
      </w:r>
    </w:p>
    <w:p w14:paraId="22F229EC"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b/>
          <w:sz w:val="20"/>
          <w:szCs w:val="20"/>
        </w:rPr>
        <w:t>Trash Compactors:</w:t>
      </w:r>
      <w:r w:rsidRPr="00DB0F2E">
        <w:rPr>
          <w:rFonts w:ascii="Arial" w:hAnsi="Arial" w:cs="Arial"/>
          <w:sz w:val="20"/>
          <w:szCs w:val="20"/>
        </w:rPr>
        <w:t xml:space="preserve"> Yes </w:t>
      </w:r>
      <w:r w:rsidRPr="00040811">
        <w:rPr>
          <w:rFonts w:ascii="Arial" w:hAnsi="Arial" w:cs="Arial"/>
        </w:rPr>
        <w:t>□</w:t>
      </w:r>
      <w:r w:rsidRPr="00DB0F2E">
        <w:rPr>
          <w:rFonts w:ascii="Arial" w:hAnsi="Arial" w:cs="Arial"/>
          <w:sz w:val="20"/>
          <w:szCs w:val="20"/>
        </w:rPr>
        <w:t xml:space="preserve"> No </w:t>
      </w:r>
      <w:r w:rsidRPr="00040811">
        <w:rPr>
          <w:rFonts w:ascii="Arial" w:hAnsi="Arial" w:cs="Arial"/>
        </w:rPr>
        <w:t>□</w:t>
      </w:r>
      <w:r w:rsidRPr="00DB0F2E">
        <w:rPr>
          <w:rFonts w:ascii="Arial" w:hAnsi="Arial" w:cs="Arial"/>
          <w:sz w:val="20"/>
          <w:szCs w:val="20"/>
        </w:rPr>
        <w:t xml:space="preserve">  </w:t>
      </w:r>
      <w:r w:rsidRPr="00DB0F2E">
        <w:rPr>
          <w:rFonts w:ascii="Arial" w:hAnsi="Arial" w:cs="Arial"/>
          <w:b/>
          <w:sz w:val="20"/>
          <w:szCs w:val="20"/>
        </w:rPr>
        <w:t xml:space="preserve">BMPs </w:t>
      </w:r>
      <w:r w:rsidRPr="00040811">
        <w:rPr>
          <w:rFonts w:ascii="Arial" w:hAnsi="Arial" w:cs="Arial"/>
        </w:rPr>
        <w:t>□</w:t>
      </w:r>
      <w:r w:rsidRPr="00DB0F2E">
        <w:rPr>
          <w:rFonts w:ascii="Arial" w:hAnsi="Arial" w:cs="Arial"/>
          <w:sz w:val="20"/>
          <w:szCs w:val="20"/>
        </w:rPr>
        <w:t xml:space="preserve"> </w:t>
      </w:r>
      <w:r w:rsidRPr="00DB0F2E">
        <w:rPr>
          <w:rFonts w:ascii="Arial" w:hAnsi="Arial" w:cs="Arial"/>
          <w:b/>
          <w:sz w:val="20"/>
          <w:szCs w:val="20"/>
        </w:rPr>
        <w:t xml:space="preserve">Condition: </w:t>
      </w:r>
      <w:r w:rsidRPr="00DB0F2E">
        <w:rPr>
          <w:rFonts w:ascii="Arial" w:hAnsi="Arial" w:cs="Arial"/>
          <w:sz w:val="20"/>
          <w:szCs w:val="20"/>
        </w:rPr>
        <w:t xml:space="preserve">Good </w:t>
      </w:r>
      <w:r w:rsidRPr="00040811">
        <w:rPr>
          <w:rFonts w:ascii="Arial" w:hAnsi="Arial" w:cs="Arial"/>
        </w:rPr>
        <w:t>□</w:t>
      </w:r>
      <w:r w:rsidRPr="00DB0F2E">
        <w:rPr>
          <w:rFonts w:ascii="Arial" w:hAnsi="Arial" w:cs="Arial"/>
          <w:sz w:val="20"/>
          <w:szCs w:val="20"/>
        </w:rPr>
        <w:t xml:space="preserve">  Fair </w:t>
      </w:r>
      <w:r w:rsidRPr="00040811">
        <w:rPr>
          <w:rFonts w:ascii="Arial" w:hAnsi="Arial" w:cs="Arial"/>
        </w:rPr>
        <w:t>□</w:t>
      </w:r>
      <w:r w:rsidRPr="00DB0F2E">
        <w:rPr>
          <w:rFonts w:ascii="Arial" w:hAnsi="Arial" w:cs="Arial"/>
          <w:sz w:val="20"/>
          <w:szCs w:val="20"/>
        </w:rPr>
        <w:t xml:space="preserve">  Poor </w:t>
      </w:r>
      <w:r w:rsidRPr="00040811">
        <w:rPr>
          <w:rFonts w:ascii="Arial" w:hAnsi="Arial" w:cs="Arial"/>
        </w:rPr>
        <w:t>□</w:t>
      </w:r>
    </w:p>
    <w:p w14:paraId="3F3EFAB5"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b/>
          <w:sz w:val="20"/>
          <w:szCs w:val="20"/>
        </w:rPr>
        <w:t>Recycling Cont.:</w:t>
      </w:r>
      <w:r w:rsidRPr="00DB0F2E">
        <w:rPr>
          <w:rFonts w:ascii="Arial" w:hAnsi="Arial" w:cs="Arial"/>
          <w:b/>
          <w:sz w:val="20"/>
          <w:szCs w:val="20"/>
        </w:rPr>
        <w:tab/>
        <w:t xml:space="preserve">   </w:t>
      </w:r>
      <w:r w:rsidRPr="00DB0F2E">
        <w:rPr>
          <w:rFonts w:ascii="Arial" w:hAnsi="Arial" w:cs="Arial"/>
          <w:sz w:val="20"/>
          <w:szCs w:val="20"/>
        </w:rPr>
        <w:t xml:space="preserve">Yes </w:t>
      </w:r>
      <w:r w:rsidRPr="00040811">
        <w:rPr>
          <w:rFonts w:ascii="Arial" w:hAnsi="Arial" w:cs="Arial"/>
        </w:rPr>
        <w:t>□</w:t>
      </w:r>
      <w:r w:rsidRPr="00DB0F2E">
        <w:rPr>
          <w:rFonts w:ascii="Arial" w:hAnsi="Arial" w:cs="Arial"/>
          <w:sz w:val="20"/>
          <w:szCs w:val="20"/>
        </w:rPr>
        <w:t xml:space="preserve"> No </w:t>
      </w:r>
      <w:r w:rsidRPr="00040811">
        <w:rPr>
          <w:rFonts w:ascii="Arial" w:hAnsi="Arial" w:cs="Arial"/>
        </w:rPr>
        <w:t>□</w:t>
      </w:r>
      <w:r w:rsidRPr="00DB0F2E">
        <w:rPr>
          <w:rFonts w:ascii="Arial" w:hAnsi="Arial" w:cs="Arial"/>
          <w:sz w:val="20"/>
          <w:szCs w:val="20"/>
        </w:rPr>
        <w:t xml:space="preserve">  </w:t>
      </w:r>
      <w:r w:rsidRPr="00DB0F2E">
        <w:rPr>
          <w:rFonts w:ascii="Arial" w:hAnsi="Arial" w:cs="Arial"/>
          <w:b/>
          <w:sz w:val="20"/>
          <w:szCs w:val="20"/>
        </w:rPr>
        <w:t xml:space="preserve">BMPs </w:t>
      </w:r>
      <w:r w:rsidRPr="00040811">
        <w:rPr>
          <w:rFonts w:ascii="Arial" w:hAnsi="Arial" w:cs="Arial"/>
        </w:rPr>
        <w:t>□</w:t>
      </w:r>
      <w:r w:rsidRPr="00DB0F2E">
        <w:rPr>
          <w:rFonts w:ascii="Arial" w:hAnsi="Arial" w:cs="Arial"/>
          <w:sz w:val="20"/>
          <w:szCs w:val="20"/>
        </w:rPr>
        <w:t xml:space="preserve"> </w:t>
      </w:r>
      <w:r w:rsidRPr="00DB0F2E">
        <w:rPr>
          <w:rFonts w:ascii="Arial" w:hAnsi="Arial" w:cs="Arial"/>
          <w:b/>
          <w:sz w:val="20"/>
          <w:szCs w:val="20"/>
        </w:rPr>
        <w:t xml:space="preserve">Condition: </w:t>
      </w:r>
      <w:r w:rsidRPr="00DB0F2E">
        <w:rPr>
          <w:rFonts w:ascii="Arial" w:hAnsi="Arial" w:cs="Arial"/>
          <w:sz w:val="20"/>
          <w:szCs w:val="20"/>
        </w:rPr>
        <w:t xml:space="preserve">Good </w:t>
      </w:r>
      <w:r w:rsidRPr="00040811">
        <w:rPr>
          <w:rFonts w:ascii="Arial" w:hAnsi="Arial" w:cs="Arial"/>
        </w:rPr>
        <w:t>□</w:t>
      </w:r>
      <w:r w:rsidRPr="00DB0F2E">
        <w:rPr>
          <w:rFonts w:ascii="Arial" w:hAnsi="Arial" w:cs="Arial"/>
          <w:sz w:val="20"/>
          <w:szCs w:val="20"/>
        </w:rPr>
        <w:t xml:space="preserve">  Fair </w:t>
      </w:r>
      <w:r w:rsidRPr="00040811">
        <w:rPr>
          <w:rFonts w:ascii="Arial" w:hAnsi="Arial" w:cs="Arial"/>
        </w:rPr>
        <w:t>□</w:t>
      </w:r>
      <w:r w:rsidRPr="00DB0F2E">
        <w:rPr>
          <w:rFonts w:ascii="Arial" w:hAnsi="Arial" w:cs="Arial"/>
          <w:sz w:val="20"/>
          <w:szCs w:val="20"/>
        </w:rPr>
        <w:t xml:space="preserve">  Poor </w:t>
      </w:r>
      <w:r w:rsidRPr="00040811">
        <w:rPr>
          <w:rFonts w:ascii="Arial" w:hAnsi="Arial" w:cs="Arial"/>
        </w:rPr>
        <w:t>□</w:t>
      </w:r>
    </w:p>
    <w:p w14:paraId="6E24BF87"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b/>
          <w:sz w:val="20"/>
          <w:szCs w:val="20"/>
        </w:rPr>
        <w:t>Petroleum Products</w:t>
      </w:r>
      <w:r w:rsidRPr="00DB0F2E">
        <w:rPr>
          <w:rFonts w:ascii="Arial" w:hAnsi="Arial" w:cs="Arial"/>
          <w:sz w:val="20"/>
          <w:szCs w:val="20"/>
        </w:rPr>
        <w:t xml:space="preserve"> Yes </w:t>
      </w:r>
      <w:r w:rsidRPr="00040811">
        <w:rPr>
          <w:rFonts w:ascii="Arial" w:hAnsi="Arial" w:cs="Arial"/>
        </w:rPr>
        <w:t>□</w:t>
      </w:r>
      <w:r w:rsidRPr="00DB0F2E">
        <w:rPr>
          <w:rFonts w:ascii="Arial" w:hAnsi="Arial" w:cs="Arial"/>
          <w:sz w:val="20"/>
          <w:szCs w:val="20"/>
        </w:rPr>
        <w:t xml:space="preserve"> No </w:t>
      </w:r>
      <w:r w:rsidRPr="00040811">
        <w:rPr>
          <w:rFonts w:ascii="Arial" w:hAnsi="Arial" w:cs="Arial"/>
        </w:rPr>
        <w:t>□</w:t>
      </w:r>
      <w:r w:rsidRPr="00DB0F2E">
        <w:rPr>
          <w:rFonts w:ascii="Arial" w:hAnsi="Arial" w:cs="Arial"/>
          <w:sz w:val="20"/>
          <w:szCs w:val="20"/>
        </w:rPr>
        <w:t xml:space="preserve">  </w:t>
      </w:r>
      <w:r w:rsidRPr="00DB0F2E">
        <w:rPr>
          <w:rFonts w:ascii="Arial" w:hAnsi="Arial" w:cs="Arial"/>
          <w:b/>
          <w:sz w:val="20"/>
          <w:szCs w:val="20"/>
        </w:rPr>
        <w:t xml:space="preserve">BMPs </w:t>
      </w:r>
      <w:r w:rsidRPr="00040811">
        <w:rPr>
          <w:rFonts w:ascii="Arial" w:hAnsi="Arial" w:cs="Arial"/>
        </w:rPr>
        <w:t>□</w:t>
      </w:r>
      <w:r w:rsidRPr="00DB0F2E">
        <w:rPr>
          <w:rFonts w:ascii="Arial" w:hAnsi="Arial" w:cs="Arial"/>
          <w:sz w:val="20"/>
          <w:szCs w:val="20"/>
        </w:rPr>
        <w:t xml:space="preserve"> </w:t>
      </w:r>
      <w:r w:rsidRPr="00DB0F2E">
        <w:rPr>
          <w:rFonts w:ascii="Arial" w:hAnsi="Arial" w:cs="Arial"/>
          <w:b/>
          <w:sz w:val="20"/>
          <w:szCs w:val="20"/>
        </w:rPr>
        <w:t xml:space="preserve">Condition: </w:t>
      </w:r>
      <w:r w:rsidRPr="00DB0F2E">
        <w:rPr>
          <w:rFonts w:ascii="Arial" w:hAnsi="Arial" w:cs="Arial"/>
          <w:sz w:val="20"/>
          <w:szCs w:val="20"/>
        </w:rPr>
        <w:t xml:space="preserve">Good </w:t>
      </w:r>
      <w:r w:rsidRPr="00040811">
        <w:rPr>
          <w:rFonts w:ascii="Arial" w:hAnsi="Arial" w:cs="Arial"/>
        </w:rPr>
        <w:t>□</w:t>
      </w:r>
      <w:r w:rsidRPr="00DB0F2E">
        <w:rPr>
          <w:rFonts w:ascii="Arial" w:hAnsi="Arial" w:cs="Arial"/>
          <w:sz w:val="20"/>
          <w:szCs w:val="20"/>
        </w:rPr>
        <w:t xml:space="preserve">  Fair </w:t>
      </w:r>
      <w:r w:rsidRPr="00040811">
        <w:rPr>
          <w:rFonts w:ascii="Arial" w:hAnsi="Arial" w:cs="Arial"/>
        </w:rPr>
        <w:t>□</w:t>
      </w:r>
      <w:r w:rsidRPr="00DB0F2E">
        <w:rPr>
          <w:rFonts w:ascii="Arial" w:hAnsi="Arial" w:cs="Arial"/>
          <w:sz w:val="20"/>
          <w:szCs w:val="20"/>
        </w:rPr>
        <w:t xml:space="preserve">  Poor </w:t>
      </w:r>
      <w:r w:rsidRPr="00040811">
        <w:rPr>
          <w:rFonts w:ascii="Arial" w:hAnsi="Arial" w:cs="Arial"/>
        </w:rPr>
        <w:t>□</w:t>
      </w:r>
    </w:p>
    <w:p w14:paraId="12D48CB7" w14:textId="77777777" w:rsidR="00763C9F" w:rsidRPr="00DB0F2E" w:rsidRDefault="00763C9F" w:rsidP="00763C9F">
      <w:pPr>
        <w:autoSpaceDE w:val="0"/>
        <w:autoSpaceDN w:val="0"/>
        <w:adjustRightInd w:val="0"/>
        <w:rPr>
          <w:rFonts w:ascii="Arial" w:hAnsi="Arial" w:cs="Arial"/>
          <w:sz w:val="20"/>
          <w:szCs w:val="20"/>
          <w:u w:val="single"/>
        </w:rPr>
      </w:pPr>
      <w:r w:rsidRPr="00DB0F2E">
        <w:rPr>
          <w:rFonts w:ascii="Arial" w:hAnsi="Arial" w:cs="Arial"/>
          <w:b/>
          <w:sz w:val="20"/>
          <w:szCs w:val="20"/>
        </w:rPr>
        <w:t xml:space="preserve">Photos: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p>
    <w:p w14:paraId="7F2706E4" w14:textId="77777777" w:rsidR="00763C9F" w:rsidRPr="00DB0F2E" w:rsidRDefault="00763C9F" w:rsidP="00763C9F">
      <w:pPr>
        <w:autoSpaceDE w:val="0"/>
        <w:autoSpaceDN w:val="0"/>
        <w:adjustRightInd w:val="0"/>
        <w:rPr>
          <w:rFonts w:ascii="Arial" w:hAnsi="Arial" w:cs="Arial"/>
          <w:sz w:val="20"/>
          <w:szCs w:val="20"/>
          <w:u w:val="single"/>
        </w:rPr>
      </w:pPr>
      <w:r w:rsidRPr="00DB0F2E">
        <w:rPr>
          <w:rFonts w:ascii="Arial" w:hAnsi="Arial" w:cs="Arial"/>
          <w:b/>
          <w:sz w:val="20"/>
          <w:szCs w:val="20"/>
        </w:rPr>
        <w:t>Notes</w:t>
      </w:r>
      <w:r w:rsidRPr="00DB0F2E">
        <w:rPr>
          <w:rFonts w:ascii="Arial" w:hAnsi="Arial" w:cs="Arial"/>
          <w:sz w:val="20"/>
          <w:szCs w:val="20"/>
        </w:rPr>
        <w:t xml:space="preserve">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Pr>
          <w:rFonts w:ascii="Arial" w:hAnsi="Arial" w:cs="Arial"/>
          <w:sz w:val="20"/>
          <w:szCs w:val="20"/>
          <w:u w:val="single"/>
        </w:rPr>
        <w:tab/>
      </w:r>
    </w:p>
    <w:p w14:paraId="174064CC" w14:textId="77777777" w:rsidR="00763C9F" w:rsidRPr="00DB0F2E" w:rsidRDefault="00763C9F" w:rsidP="00763C9F">
      <w:pPr>
        <w:autoSpaceDE w:val="0"/>
        <w:autoSpaceDN w:val="0"/>
        <w:adjustRightInd w:val="0"/>
        <w:rPr>
          <w:rFonts w:ascii="Arial" w:hAnsi="Arial" w:cs="Arial"/>
          <w:b/>
          <w:sz w:val="20"/>
          <w:szCs w:val="20"/>
        </w:rPr>
      </w:pPr>
      <w:r w:rsidRPr="00DB0F2E">
        <w:rPr>
          <w:rFonts w:ascii="Arial" w:hAnsi="Arial" w:cs="Arial"/>
          <w:b/>
          <w:sz w:val="20"/>
          <w:szCs w:val="20"/>
        </w:rPr>
        <w:t>Photos:</w:t>
      </w:r>
      <w:r w:rsidRPr="00DB0F2E">
        <w:rPr>
          <w:rFonts w:ascii="Arial" w:hAnsi="Arial" w:cs="Arial"/>
          <w:sz w:val="20"/>
          <w:szCs w:val="20"/>
        </w:rPr>
        <w:t xml:space="preserve">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b/>
          <w:sz w:val="20"/>
          <w:szCs w:val="20"/>
        </w:rPr>
        <w:t xml:space="preserve"> </w:t>
      </w:r>
    </w:p>
    <w:p w14:paraId="1C67A547" w14:textId="77777777" w:rsidR="00763C9F" w:rsidRPr="00DB0F2E" w:rsidRDefault="00763C9F" w:rsidP="00763C9F">
      <w:pPr>
        <w:autoSpaceDE w:val="0"/>
        <w:autoSpaceDN w:val="0"/>
        <w:adjustRightInd w:val="0"/>
        <w:rPr>
          <w:rFonts w:ascii="Arial" w:hAnsi="Arial" w:cs="Arial"/>
          <w:sz w:val="20"/>
          <w:szCs w:val="20"/>
          <w:u w:val="single"/>
        </w:rPr>
      </w:pPr>
    </w:p>
    <w:p w14:paraId="4F3C4CFD"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b/>
          <w:sz w:val="20"/>
          <w:szCs w:val="20"/>
        </w:rPr>
        <w:t xml:space="preserve">2. Cleaning and Washing:   </w:t>
      </w:r>
      <w:r w:rsidRPr="00DB0F2E">
        <w:rPr>
          <w:rFonts w:ascii="Arial" w:hAnsi="Arial" w:cs="Arial"/>
          <w:sz w:val="20"/>
          <w:szCs w:val="20"/>
        </w:rPr>
        <w:t xml:space="preserve">N/A?  </w:t>
      </w:r>
      <w:r w:rsidRPr="00DB0F2E">
        <w:rPr>
          <w:rFonts w:ascii="Arial" w:hAnsi="Arial" w:cs="Arial"/>
          <w:b/>
          <w:sz w:val="20"/>
          <w:szCs w:val="20"/>
        </w:rPr>
        <w:t xml:space="preserve">Vehicles </w:t>
      </w:r>
      <w:r w:rsidRPr="00040811">
        <w:rPr>
          <w:rFonts w:ascii="Arial" w:hAnsi="Arial" w:cs="Arial"/>
        </w:rPr>
        <w:t>□</w:t>
      </w:r>
      <w:r w:rsidRPr="00DB0F2E">
        <w:rPr>
          <w:rFonts w:ascii="Arial" w:hAnsi="Arial" w:cs="Arial"/>
          <w:sz w:val="20"/>
          <w:szCs w:val="20"/>
        </w:rPr>
        <w:t xml:space="preserve">      </w:t>
      </w:r>
      <w:r w:rsidRPr="00DB0F2E">
        <w:rPr>
          <w:rFonts w:ascii="Arial" w:hAnsi="Arial" w:cs="Arial"/>
          <w:b/>
          <w:sz w:val="20"/>
          <w:szCs w:val="20"/>
        </w:rPr>
        <w:t>Heavy/Light Equipment</w:t>
      </w:r>
      <w:r w:rsidRPr="00DB0F2E">
        <w:rPr>
          <w:rFonts w:ascii="Arial" w:hAnsi="Arial" w:cs="Arial"/>
          <w:sz w:val="20"/>
          <w:szCs w:val="20"/>
        </w:rPr>
        <w:t xml:space="preserve"> </w:t>
      </w:r>
      <w:r w:rsidRPr="00040811">
        <w:rPr>
          <w:rFonts w:ascii="Arial" w:hAnsi="Arial" w:cs="Arial"/>
        </w:rPr>
        <w:t>□</w:t>
      </w:r>
      <w:r w:rsidRPr="00DB0F2E">
        <w:rPr>
          <w:rFonts w:ascii="Arial" w:hAnsi="Arial" w:cs="Arial"/>
          <w:sz w:val="20"/>
          <w:szCs w:val="20"/>
        </w:rPr>
        <w:t xml:space="preserve"> </w:t>
      </w:r>
    </w:p>
    <w:p w14:paraId="57626897" w14:textId="77777777" w:rsidR="00763C9F" w:rsidRPr="00DB0F2E" w:rsidRDefault="00763C9F" w:rsidP="00763C9F">
      <w:pPr>
        <w:autoSpaceDE w:val="0"/>
        <w:autoSpaceDN w:val="0"/>
        <w:adjustRightInd w:val="0"/>
        <w:ind w:left="3600"/>
        <w:rPr>
          <w:rFonts w:ascii="Arial" w:hAnsi="Arial" w:cs="Arial"/>
          <w:sz w:val="20"/>
          <w:szCs w:val="20"/>
        </w:rPr>
      </w:pPr>
      <w:r w:rsidRPr="00DB0F2E">
        <w:rPr>
          <w:rFonts w:ascii="Arial" w:hAnsi="Arial" w:cs="Arial"/>
          <w:sz w:val="20"/>
          <w:szCs w:val="20"/>
        </w:rPr>
        <w:t xml:space="preserve">   </w:t>
      </w:r>
      <w:r w:rsidRPr="00DB0F2E">
        <w:rPr>
          <w:rFonts w:ascii="Arial" w:hAnsi="Arial" w:cs="Arial"/>
          <w:b/>
          <w:sz w:val="20"/>
          <w:szCs w:val="20"/>
        </w:rPr>
        <w:t>Tools</w:t>
      </w:r>
      <w:r w:rsidRPr="00DB0F2E">
        <w:rPr>
          <w:rFonts w:ascii="Arial" w:hAnsi="Arial" w:cs="Arial"/>
          <w:sz w:val="20"/>
          <w:szCs w:val="20"/>
        </w:rPr>
        <w:t xml:space="preserve"> </w:t>
      </w:r>
      <w:r w:rsidRPr="00040811">
        <w:rPr>
          <w:rFonts w:ascii="Arial" w:hAnsi="Arial" w:cs="Arial"/>
        </w:rPr>
        <w:t>□</w:t>
      </w:r>
      <w:r w:rsidRPr="00DB0F2E">
        <w:rPr>
          <w:rFonts w:ascii="Arial" w:hAnsi="Arial" w:cs="Arial"/>
          <w:sz w:val="20"/>
          <w:szCs w:val="20"/>
        </w:rPr>
        <w:t xml:space="preserve"> </w:t>
      </w:r>
      <w:r w:rsidRPr="00DB0F2E">
        <w:rPr>
          <w:rFonts w:ascii="Arial" w:hAnsi="Arial" w:cs="Arial"/>
          <w:sz w:val="20"/>
          <w:szCs w:val="20"/>
        </w:rPr>
        <w:tab/>
        <w:t xml:space="preserve">    </w:t>
      </w:r>
      <w:r w:rsidRPr="00DB0F2E">
        <w:rPr>
          <w:rFonts w:ascii="Arial" w:hAnsi="Arial" w:cs="Arial"/>
          <w:b/>
          <w:sz w:val="20"/>
          <w:szCs w:val="20"/>
        </w:rPr>
        <w:t xml:space="preserve"> Indoors</w:t>
      </w:r>
      <w:r w:rsidRPr="00DB0F2E">
        <w:rPr>
          <w:rFonts w:ascii="Arial" w:hAnsi="Arial" w:cs="Arial"/>
          <w:sz w:val="20"/>
          <w:szCs w:val="20"/>
        </w:rPr>
        <w:t xml:space="preserve"> </w:t>
      </w:r>
      <w:r w:rsidRPr="00040811">
        <w:rPr>
          <w:rFonts w:ascii="Arial" w:hAnsi="Arial" w:cs="Arial"/>
        </w:rPr>
        <w:t>□</w:t>
      </w:r>
      <w:r w:rsidRPr="00DB0F2E">
        <w:rPr>
          <w:rFonts w:ascii="Arial" w:hAnsi="Arial" w:cs="Arial"/>
          <w:sz w:val="20"/>
          <w:szCs w:val="20"/>
        </w:rPr>
        <w:t xml:space="preserve"> </w:t>
      </w:r>
      <w:r w:rsidRPr="00DB0F2E">
        <w:rPr>
          <w:rFonts w:ascii="Arial" w:hAnsi="Arial" w:cs="Arial"/>
          <w:b/>
          <w:sz w:val="20"/>
          <w:szCs w:val="20"/>
        </w:rPr>
        <w:t>Outdoors</w:t>
      </w:r>
      <w:r w:rsidRPr="00DB0F2E">
        <w:rPr>
          <w:rFonts w:ascii="Arial" w:hAnsi="Arial" w:cs="Arial"/>
          <w:sz w:val="20"/>
          <w:szCs w:val="20"/>
        </w:rPr>
        <w:t xml:space="preserve"> </w:t>
      </w:r>
      <w:r w:rsidRPr="00040811">
        <w:rPr>
          <w:rFonts w:ascii="Arial" w:hAnsi="Arial" w:cs="Arial"/>
        </w:rPr>
        <w:t>□</w:t>
      </w:r>
    </w:p>
    <w:p w14:paraId="75534B29" w14:textId="77777777" w:rsidR="00763C9F" w:rsidRDefault="00763C9F" w:rsidP="00763C9F">
      <w:pPr>
        <w:autoSpaceDE w:val="0"/>
        <w:autoSpaceDN w:val="0"/>
        <w:adjustRightInd w:val="0"/>
        <w:rPr>
          <w:rFonts w:ascii="Arial" w:hAnsi="Arial" w:cs="Arial"/>
          <w:i/>
          <w:sz w:val="16"/>
          <w:szCs w:val="16"/>
        </w:rPr>
      </w:pPr>
      <w:r w:rsidRPr="00040811">
        <w:rPr>
          <w:rFonts w:ascii="Arial" w:hAnsi="Arial" w:cs="Arial"/>
        </w:rPr>
        <w:t>□</w:t>
      </w:r>
      <w:r>
        <w:rPr>
          <w:rFonts w:ascii="Arial" w:hAnsi="Arial" w:cs="Arial"/>
          <w:sz w:val="28"/>
          <w:szCs w:val="28"/>
        </w:rPr>
        <w:t xml:space="preserve"> </w:t>
      </w:r>
      <w:r>
        <w:rPr>
          <w:rFonts w:ascii="Arial" w:hAnsi="Arial" w:cs="Arial"/>
          <w:i/>
          <w:sz w:val="16"/>
          <w:szCs w:val="16"/>
        </w:rPr>
        <w:t>Sketch the drainage characteristics of the wash area on site map</w:t>
      </w:r>
      <w:r w:rsidRPr="0075402F">
        <w:rPr>
          <w:rFonts w:ascii="Arial" w:hAnsi="Arial" w:cs="Arial"/>
          <w:i/>
          <w:sz w:val="16"/>
          <w:szCs w:val="16"/>
        </w:rPr>
        <w:t>.</w:t>
      </w:r>
    </w:p>
    <w:p w14:paraId="177749BA"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b/>
          <w:sz w:val="20"/>
          <w:szCs w:val="20"/>
        </w:rPr>
        <w:t xml:space="preserve">Wash water drains to: </w:t>
      </w:r>
      <w:r w:rsidRPr="00DB0F2E">
        <w:rPr>
          <w:rFonts w:ascii="Arial" w:hAnsi="Arial" w:cs="Arial"/>
          <w:sz w:val="20"/>
          <w:szCs w:val="20"/>
        </w:rPr>
        <w:t xml:space="preserve">Catch Basin □  Drywell □  Swale □  Dirt □ Street </w:t>
      </w:r>
      <w:r w:rsidRPr="00DB0F2E">
        <w:rPr>
          <w:rFonts w:ascii="Arial" w:hAnsi="Arial" w:cs="Arial"/>
        </w:rPr>
        <w:t>□</w:t>
      </w:r>
    </w:p>
    <w:p w14:paraId="5654125A"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b/>
          <w:sz w:val="20"/>
          <w:szCs w:val="20"/>
        </w:rPr>
        <w:t xml:space="preserve">Existing BMPs: </w:t>
      </w:r>
      <w:r w:rsidRPr="00DB0F2E">
        <w:rPr>
          <w:rFonts w:ascii="Arial" w:hAnsi="Arial" w:cs="Arial"/>
          <w:sz w:val="20"/>
          <w:szCs w:val="20"/>
        </w:rPr>
        <w:t xml:space="preserve">Yes </w:t>
      </w:r>
      <w:r w:rsidRPr="00DB0F2E">
        <w:rPr>
          <w:rFonts w:ascii="Arial" w:hAnsi="Arial" w:cs="Arial"/>
        </w:rPr>
        <w:t xml:space="preserve">□ </w:t>
      </w:r>
      <w:r w:rsidRPr="00DB0F2E">
        <w:rPr>
          <w:rFonts w:ascii="Arial" w:hAnsi="Arial" w:cs="Arial"/>
          <w:sz w:val="20"/>
          <w:szCs w:val="20"/>
        </w:rPr>
        <w:t xml:space="preserve"> No </w:t>
      </w:r>
      <w:r w:rsidRPr="00DB0F2E">
        <w:rPr>
          <w:rFonts w:ascii="Arial" w:hAnsi="Arial" w:cs="Arial"/>
        </w:rPr>
        <w:t>□</w:t>
      </w:r>
      <w:r w:rsidRPr="00DB0F2E">
        <w:rPr>
          <w:rFonts w:ascii="Arial" w:hAnsi="Arial" w:cs="Arial"/>
          <w:sz w:val="20"/>
          <w:szCs w:val="20"/>
        </w:rPr>
        <w:tab/>
      </w:r>
      <w:r w:rsidRPr="00DB0F2E">
        <w:rPr>
          <w:rFonts w:ascii="Arial" w:hAnsi="Arial" w:cs="Arial"/>
          <w:b/>
          <w:sz w:val="20"/>
          <w:szCs w:val="20"/>
        </w:rPr>
        <w:t xml:space="preserve">Condition: </w:t>
      </w:r>
      <w:r w:rsidRPr="00DB0F2E">
        <w:rPr>
          <w:rFonts w:ascii="Arial" w:hAnsi="Arial" w:cs="Arial"/>
          <w:sz w:val="20"/>
          <w:szCs w:val="20"/>
        </w:rPr>
        <w:t xml:space="preserve"> Good □  Fair </w:t>
      </w:r>
      <w:r w:rsidRPr="00DB0F2E">
        <w:rPr>
          <w:rFonts w:ascii="Arial" w:hAnsi="Arial" w:cs="Arial"/>
        </w:rPr>
        <w:t>□</w:t>
      </w:r>
      <w:r w:rsidRPr="00DB0F2E">
        <w:rPr>
          <w:rFonts w:ascii="Arial" w:hAnsi="Arial" w:cs="Arial"/>
          <w:sz w:val="20"/>
          <w:szCs w:val="20"/>
        </w:rPr>
        <w:t xml:space="preserve">  Poor </w:t>
      </w:r>
      <w:r w:rsidRPr="00DB0F2E">
        <w:rPr>
          <w:rFonts w:ascii="Arial" w:hAnsi="Arial" w:cs="Arial"/>
        </w:rPr>
        <w:t>□</w:t>
      </w:r>
    </w:p>
    <w:p w14:paraId="7250DFDB" w14:textId="77777777" w:rsidR="00763C9F" w:rsidRPr="00DB0F2E" w:rsidRDefault="00763C9F" w:rsidP="00763C9F">
      <w:pPr>
        <w:autoSpaceDE w:val="0"/>
        <w:autoSpaceDN w:val="0"/>
        <w:adjustRightInd w:val="0"/>
        <w:rPr>
          <w:rFonts w:ascii="Arial" w:hAnsi="Arial" w:cs="Arial"/>
          <w:sz w:val="20"/>
          <w:szCs w:val="20"/>
          <w:u w:val="single"/>
        </w:rPr>
      </w:pPr>
      <w:r w:rsidRPr="00DB0F2E">
        <w:rPr>
          <w:rFonts w:ascii="Arial" w:hAnsi="Arial" w:cs="Arial"/>
          <w:b/>
          <w:sz w:val="20"/>
          <w:szCs w:val="20"/>
        </w:rPr>
        <w:t>Photos:</w:t>
      </w:r>
      <w:r w:rsidRPr="00DB0F2E">
        <w:rPr>
          <w:rFonts w:ascii="Arial" w:hAnsi="Arial" w:cs="Arial"/>
          <w:sz w:val="20"/>
          <w:szCs w:val="20"/>
          <w:u w:val="single"/>
        </w:rPr>
        <w:t xml:space="preserve">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p>
    <w:p w14:paraId="23A8DA9B" w14:textId="77777777" w:rsidR="00763C9F" w:rsidRPr="00DB0F2E" w:rsidRDefault="00763C9F" w:rsidP="00763C9F">
      <w:pPr>
        <w:autoSpaceDE w:val="0"/>
        <w:autoSpaceDN w:val="0"/>
        <w:adjustRightInd w:val="0"/>
        <w:rPr>
          <w:rFonts w:ascii="Arial" w:hAnsi="Arial" w:cs="Arial"/>
          <w:sz w:val="20"/>
          <w:szCs w:val="20"/>
          <w:u w:val="single"/>
        </w:rPr>
      </w:pPr>
      <w:r w:rsidRPr="00DB0F2E">
        <w:rPr>
          <w:rFonts w:ascii="Arial" w:hAnsi="Arial" w:cs="Arial"/>
          <w:b/>
          <w:sz w:val="20"/>
          <w:szCs w:val="20"/>
        </w:rPr>
        <w:t xml:space="preserve">Notes: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Pr>
          <w:rFonts w:ascii="Arial" w:hAnsi="Arial" w:cs="Arial"/>
          <w:sz w:val="20"/>
          <w:szCs w:val="20"/>
          <w:u w:val="single"/>
        </w:rPr>
        <w:tab/>
      </w:r>
    </w:p>
    <w:p w14:paraId="1FD74480" w14:textId="77777777" w:rsidR="00763C9F" w:rsidRPr="00DB0F2E" w:rsidRDefault="00763C9F" w:rsidP="00763C9F">
      <w:pPr>
        <w:autoSpaceDE w:val="0"/>
        <w:autoSpaceDN w:val="0"/>
        <w:adjustRightInd w:val="0"/>
        <w:rPr>
          <w:rFonts w:ascii="Arial" w:hAnsi="Arial" w:cs="Arial"/>
          <w:sz w:val="20"/>
          <w:szCs w:val="20"/>
          <w:u w:val="single"/>
        </w:rPr>
      </w:pPr>
    </w:p>
    <w:p w14:paraId="206BB453"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b/>
          <w:sz w:val="20"/>
          <w:szCs w:val="20"/>
        </w:rPr>
        <w:t xml:space="preserve">3. Transfer of Solids and Liquids:  </w:t>
      </w:r>
      <w:r w:rsidRPr="00DB0F2E">
        <w:rPr>
          <w:rFonts w:ascii="Arial" w:hAnsi="Arial" w:cs="Arial"/>
          <w:sz w:val="20"/>
          <w:szCs w:val="20"/>
        </w:rPr>
        <w:t>N/A?</w:t>
      </w:r>
    </w:p>
    <w:p w14:paraId="5EF1951D"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sz w:val="20"/>
          <w:szCs w:val="20"/>
        </w:rPr>
        <w:t xml:space="preserve">  </w:t>
      </w:r>
      <w:r w:rsidRPr="00DB0F2E">
        <w:rPr>
          <w:rFonts w:ascii="Arial" w:hAnsi="Arial" w:cs="Arial"/>
          <w:b/>
          <w:sz w:val="20"/>
          <w:szCs w:val="20"/>
        </w:rPr>
        <w:t xml:space="preserve">Containers: </w:t>
      </w:r>
      <w:r w:rsidRPr="00DB0F2E">
        <w:rPr>
          <w:rFonts w:ascii="Arial" w:hAnsi="Arial" w:cs="Arial"/>
          <w:sz w:val="20"/>
          <w:szCs w:val="20"/>
        </w:rPr>
        <w:t xml:space="preserve">Barrels </w:t>
      </w:r>
      <w:r w:rsidRPr="00DB0F2E">
        <w:rPr>
          <w:rFonts w:ascii="Arial" w:hAnsi="Arial" w:cs="Arial"/>
        </w:rPr>
        <w:t>□</w:t>
      </w:r>
      <w:r w:rsidRPr="00DB0F2E">
        <w:rPr>
          <w:rFonts w:ascii="Arial" w:hAnsi="Arial" w:cs="Arial"/>
          <w:sz w:val="20"/>
          <w:szCs w:val="20"/>
        </w:rPr>
        <w:t xml:space="preserve">  Bags </w:t>
      </w:r>
      <w:r w:rsidRPr="00DB0F2E">
        <w:rPr>
          <w:rFonts w:ascii="Arial" w:hAnsi="Arial" w:cs="Arial"/>
        </w:rPr>
        <w:t>□</w:t>
      </w:r>
      <w:r w:rsidRPr="00DB0F2E">
        <w:rPr>
          <w:rFonts w:ascii="Arial" w:hAnsi="Arial" w:cs="Arial"/>
          <w:sz w:val="20"/>
          <w:szCs w:val="20"/>
        </w:rPr>
        <w:t xml:space="preserve"> Bottles </w:t>
      </w:r>
      <w:r w:rsidRPr="00DB0F2E">
        <w:rPr>
          <w:rFonts w:ascii="Arial" w:hAnsi="Arial" w:cs="Arial"/>
        </w:rPr>
        <w:t>□</w:t>
      </w:r>
      <w:r w:rsidRPr="00DB0F2E">
        <w:rPr>
          <w:rFonts w:ascii="Arial" w:hAnsi="Arial" w:cs="Arial"/>
          <w:sz w:val="20"/>
          <w:szCs w:val="20"/>
        </w:rPr>
        <w:t xml:space="preserve"> Boxes </w:t>
      </w:r>
      <w:r w:rsidRPr="00DB0F2E">
        <w:rPr>
          <w:rFonts w:ascii="Arial" w:hAnsi="Arial" w:cs="Arial"/>
        </w:rPr>
        <w:t>□</w:t>
      </w:r>
      <w:r w:rsidRPr="00DB0F2E">
        <w:rPr>
          <w:rFonts w:ascii="Arial" w:hAnsi="Arial" w:cs="Arial"/>
          <w:sz w:val="20"/>
          <w:szCs w:val="20"/>
        </w:rPr>
        <w:t xml:space="preserve">  Other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p>
    <w:p w14:paraId="74F265E1"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sz w:val="20"/>
          <w:szCs w:val="20"/>
        </w:rPr>
        <w:t xml:space="preserve"> </w:t>
      </w:r>
      <w:r w:rsidRPr="00DB0F2E">
        <w:rPr>
          <w:rFonts w:ascii="Arial" w:hAnsi="Arial" w:cs="Arial"/>
          <w:b/>
          <w:sz w:val="20"/>
          <w:szCs w:val="20"/>
        </w:rPr>
        <w:t xml:space="preserve">Secondary Containment:  </w:t>
      </w:r>
      <w:r w:rsidRPr="00DB0F2E">
        <w:rPr>
          <w:rFonts w:ascii="Arial" w:hAnsi="Arial" w:cs="Arial"/>
          <w:sz w:val="20"/>
          <w:szCs w:val="20"/>
        </w:rPr>
        <w:t xml:space="preserve">Yes </w:t>
      </w:r>
      <w:r w:rsidRPr="00DB0F2E">
        <w:rPr>
          <w:rFonts w:ascii="Arial" w:hAnsi="Arial" w:cs="Arial"/>
        </w:rPr>
        <w:t>□</w:t>
      </w:r>
      <w:r w:rsidRPr="00DB0F2E">
        <w:rPr>
          <w:rFonts w:ascii="Arial" w:hAnsi="Arial" w:cs="Arial"/>
          <w:sz w:val="20"/>
          <w:szCs w:val="20"/>
        </w:rPr>
        <w:t xml:space="preserve">  No </w:t>
      </w:r>
      <w:r w:rsidRPr="00DB0F2E">
        <w:rPr>
          <w:rFonts w:ascii="Arial" w:hAnsi="Arial" w:cs="Arial"/>
        </w:rPr>
        <w:t>□</w:t>
      </w:r>
    </w:p>
    <w:p w14:paraId="123B5B9B"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b/>
          <w:sz w:val="20"/>
          <w:szCs w:val="20"/>
        </w:rPr>
        <w:t xml:space="preserve"> Material Safety Data Sheets accessible: </w:t>
      </w:r>
      <w:r w:rsidRPr="00DB0F2E">
        <w:rPr>
          <w:rFonts w:ascii="Arial" w:hAnsi="Arial" w:cs="Arial"/>
          <w:sz w:val="20"/>
          <w:szCs w:val="20"/>
        </w:rPr>
        <w:t xml:space="preserve"> Yes </w:t>
      </w:r>
      <w:r w:rsidRPr="00DB0F2E">
        <w:rPr>
          <w:rFonts w:ascii="Arial" w:hAnsi="Arial" w:cs="Arial"/>
        </w:rPr>
        <w:t>□</w:t>
      </w:r>
      <w:r w:rsidRPr="00DB0F2E">
        <w:rPr>
          <w:rFonts w:ascii="Arial" w:hAnsi="Arial" w:cs="Arial"/>
          <w:sz w:val="20"/>
          <w:szCs w:val="20"/>
        </w:rPr>
        <w:t xml:space="preserve">  No </w:t>
      </w:r>
      <w:r w:rsidRPr="00DB0F2E">
        <w:rPr>
          <w:rFonts w:ascii="Arial" w:hAnsi="Arial" w:cs="Arial"/>
        </w:rPr>
        <w:t>□</w:t>
      </w:r>
    </w:p>
    <w:p w14:paraId="0A360E52"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sz w:val="20"/>
          <w:szCs w:val="20"/>
        </w:rPr>
        <w:t xml:space="preserve"> </w:t>
      </w:r>
      <w:r w:rsidRPr="00DB0F2E">
        <w:rPr>
          <w:rFonts w:ascii="Arial" w:hAnsi="Arial" w:cs="Arial"/>
          <w:b/>
          <w:sz w:val="20"/>
          <w:szCs w:val="20"/>
        </w:rPr>
        <w:t xml:space="preserve">Spill Clean-Up Kits: </w:t>
      </w:r>
      <w:r w:rsidRPr="00DB0F2E">
        <w:rPr>
          <w:rFonts w:ascii="Arial" w:hAnsi="Arial" w:cs="Arial"/>
          <w:sz w:val="20"/>
          <w:szCs w:val="20"/>
        </w:rPr>
        <w:t xml:space="preserve"> Yes </w:t>
      </w:r>
      <w:r w:rsidRPr="00DB0F2E">
        <w:rPr>
          <w:rFonts w:ascii="Arial" w:hAnsi="Arial" w:cs="Arial"/>
        </w:rPr>
        <w:t>□</w:t>
      </w:r>
      <w:r w:rsidRPr="00DB0F2E">
        <w:rPr>
          <w:rFonts w:ascii="Arial" w:hAnsi="Arial" w:cs="Arial"/>
          <w:sz w:val="20"/>
          <w:szCs w:val="20"/>
        </w:rPr>
        <w:t xml:space="preserve"> No </w:t>
      </w:r>
      <w:r w:rsidRPr="00DB0F2E">
        <w:rPr>
          <w:rFonts w:ascii="Arial" w:hAnsi="Arial" w:cs="Arial"/>
        </w:rPr>
        <w:t>□</w:t>
      </w:r>
    </w:p>
    <w:p w14:paraId="56D01E6E" w14:textId="77777777" w:rsidR="00763C9F" w:rsidRPr="00DB0F2E" w:rsidRDefault="00763C9F" w:rsidP="00763C9F">
      <w:pPr>
        <w:autoSpaceDE w:val="0"/>
        <w:autoSpaceDN w:val="0"/>
        <w:adjustRightInd w:val="0"/>
        <w:rPr>
          <w:rFonts w:ascii="Arial" w:hAnsi="Arial" w:cs="Arial"/>
          <w:sz w:val="20"/>
          <w:szCs w:val="20"/>
        </w:rPr>
      </w:pPr>
      <w:r w:rsidRPr="00DB0F2E">
        <w:rPr>
          <w:rFonts w:ascii="Arial" w:hAnsi="Arial" w:cs="Arial"/>
          <w:sz w:val="20"/>
          <w:szCs w:val="20"/>
        </w:rPr>
        <w:t xml:space="preserve"> </w:t>
      </w:r>
      <w:r w:rsidRPr="00DB0F2E">
        <w:rPr>
          <w:rFonts w:ascii="Arial" w:hAnsi="Arial" w:cs="Arial"/>
          <w:b/>
          <w:sz w:val="20"/>
          <w:szCs w:val="20"/>
        </w:rPr>
        <w:t xml:space="preserve">Existing BMPs:  </w:t>
      </w:r>
      <w:r w:rsidRPr="00DB0F2E">
        <w:rPr>
          <w:rFonts w:ascii="Arial" w:hAnsi="Arial" w:cs="Arial"/>
          <w:sz w:val="20"/>
          <w:szCs w:val="20"/>
        </w:rPr>
        <w:t xml:space="preserve">Yes </w:t>
      </w:r>
      <w:r w:rsidRPr="00DB0F2E">
        <w:rPr>
          <w:rFonts w:ascii="Arial" w:hAnsi="Arial" w:cs="Arial"/>
        </w:rPr>
        <w:t>□</w:t>
      </w:r>
      <w:r w:rsidRPr="00DB0F2E">
        <w:rPr>
          <w:rFonts w:ascii="Arial" w:hAnsi="Arial" w:cs="Arial"/>
          <w:sz w:val="20"/>
          <w:szCs w:val="20"/>
        </w:rPr>
        <w:t xml:space="preserve">  No </w:t>
      </w:r>
      <w:r w:rsidRPr="00DB0F2E">
        <w:rPr>
          <w:rFonts w:ascii="Arial" w:hAnsi="Arial" w:cs="Arial"/>
        </w:rPr>
        <w:t>□</w:t>
      </w:r>
      <w:r w:rsidRPr="00DB0F2E">
        <w:rPr>
          <w:rFonts w:ascii="Arial" w:hAnsi="Arial" w:cs="Arial"/>
          <w:sz w:val="20"/>
          <w:szCs w:val="20"/>
        </w:rPr>
        <w:t xml:space="preserve">    </w:t>
      </w:r>
      <w:r w:rsidRPr="00DB0F2E">
        <w:rPr>
          <w:rFonts w:ascii="Arial" w:hAnsi="Arial" w:cs="Arial"/>
          <w:b/>
          <w:sz w:val="20"/>
          <w:szCs w:val="20"/>
        </w:rPr>
        <w:t xml:space="preserve">Condition: </w:t>
      </w:r>
      <w:r w:rsidRPr="00DB0F2E">
        <w:rPr>
          <w:rFonts w:ascii="Arial" w:hAnsi="Arial" w:cs="Arial"/>
          <w:sz w:val="20"/>
          <w:szCs w:val="20"/>
        </w:rPr>
        <w:t xml:space="preserve">Good </w:t>
      </w:r>
      <w:r w:rsidRPr="00DB0F2E">
        <w:rPr>
          <w:rFonts w:ascii="Arial" w:hAnsi="Arial" w:cs="Arial"/>
        </w:rPr>
        <w:t>□</w:t>
      </w:r>
      <w:r w:rsidRPr="00DB0F2E">
        <w:rPr>
          <w:rFonts w:ascii="Arial" w:hAnsi="Arial" w:cs="Arial"/>
          <w:sz w:val="20"/>
          <w:szCs w:val="20"/>
        </w:rPr>
        <w:t xml:space="preserve">  Fair </w:t>
      </w:r>
      <w:r w:rsidRPr="00DB0F2E">
        <w:rPr>
          <w:rFonts w:ascii="Arial" w:hAnsi="Arial" w:cs="Arial"/>
        </w:rPr>
        <w:t>□</w:t>
      </w:r>
      <w:r w:rsidRPr="00DB0F2E">
        <w:rPr>
          <w:rFonts w:ascii="Arial" w:hAnsi="Arial" w:cs="Arial"/>
          <w:sz w:val="20"/>
          <w:szCs w:val="20"/>
        </w:rPr>
        <w:t xml:space="preserve"> Poor </w:t>
      </w:r>
      <w:r w:rsidRPr="00DB0F2E">
        <w:rPr>
          <w:rFonts w:ascii="Arial" w:hAnsi="Arial" w:cs="Arial"/>
        </w:rPr>
        <w:t>□</w:t>
      </w:r>
    </w:p>
    <w:p w14:paraId="092C361C" w14:textId="77777777" w:rsidR="00763C9F" w:rsidRPr="00DB0F2E" w:rsidRDefault="00763C9F" w:rsidP="00763C9F">
      <w:pPr>
        <w:autoSpaceDE w:val="0"/>
        <w:autoSpaceDN w:val="0"/>
        <w:adjustRightInd w:val="0"/>
        <w:rPr>
          <w:rFonts w:ascii="Arial" w:hAnsi="Arial" w:cs="Arial"/>
          <w:sz w:val="20"/>
          <w:szCs w:val="20"/>
          <w:u w:val="single"/>
        </w:rPr>
      </w:pPr>
      <w:r w:rsidRPr="00DB0F2E">
        <w:rPr>
          <w:rFonts w:ascii="Arial" w:hAnsi="Arial" w:cs="Arial"/>
          <w:sz w:val="20"/>
          <w:szCs w:val="20"/>
        </w:rPr>
        <w:t xml:space="preserve"> </w:t>
      </w:r>
      <w:r w:rsidRPr="00DB0F2E">
        <w:rPr>
          <w:rFonts w:ascii="Arial" w:hAnsi="Arial" w:cs="Arial"/>
          <w:b/>
          <w:sz w:val="20"/>
          <w:szCs w:val="20"/>
        </w:rPr>
        <w:t xml:space="preserve">Photos: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p>
    <w:p w14:paraId="002482FA" w14:textId="77777777" w:rsidR="00763C9F" w:rsidRPr="00DB0F2E" w:rsidRDefault="00763C9F" w:rsidP="00763C9F">
      <w:pPr>
        <w:autoSpaceDE w:val="0"/>
        <w:autoSpaceDN w:val="0"/>
        <w:adjustRightInd w:val="0"/>
        <w:rPr>
          <w:rFonts w:ascii="Arial" w:hAnsi="Arial" w:cs="Arial"/>
          <w:sz w:val="20"/>
          <w:szCs w:val="20"/>
          <w:u w:val="single"/>
        </w:rPr>
      </w:pPr>
      <w:r w:rsidRPr="00DB0F2E">
        <w:rPr>
          <w:rFonts w:ascii="Arial" w:hAnsi="Arial" w:cs="Arial"/>
          <w:sz w:val="20"/>
          <w:szCs w:val="20"/>
        </w:rPr>
        <w:t xml:space="preserve"> </w:t>
      </w:r>
      <w:r w:rsidRPr="00DB0F2E">
        <w:rPr>
          <w:rFonts w:ascii="Arial" w:hAnsi="Arial" w:cs="Arial"/>
          <w:b/>
          <w:sz w:val="20"/>
          <w:szCs w:val="20"/>
        </w:rPr>
        <w:t xml:space="preserve">Notes: </w:t>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r w:rsidRPr="00DB0F2E">
        <w:rPr>
          <w:rFonts w:ascii="Arial" w:hAnsi="Arial" w:cs="Arial"/>
          <w:sz w:val="20"/>
          <w:szCs w:val="20"/>
          <w:u w:val="single"/>
        </w:rPr>
        <w:tab/>
      </w:r>
    </w:p>
    <w:p w14:paraId="13C16A25" w14:textId="77777777" w:rsidR="00763C9F" w:rsidRDefault="00763C9F" w:rsidP="00763C9F">
      <w:pPr>
        <w:autoSpaceDE w:val="0"/>
        <w:autoSpaceDN w:val="0"/>
        <w:adjustRightInd w:val="0"/>
        <w:rPr>
          <w:rFonts w:ascii="Arial" w:hAnsi="Arial" w:cs="Arial"/>
        </w:rPr>
      </w:pPr>
    </w:p>
    <w:p w14:paraId="7E11BF31" w14:textId="77777777" w:rsidR="00763C9F" w:rsidRDefault="00763C9F" w:rsidP="00763C9F">
      <w:pPr>
        <w:autoSpaceDE w:val="0"/>
        <w:autoSpaceDN w:val="0"/>
        <w:adjustRightInd w:val="0"/>
        <w:rPr>
          <w:rFonts w:ascii="Arial" w:hAnsi="Arial" w:cs="Arial"/>
        </w:rPr>
      </w:pPr>
      <w:r w:rsidRPr="00040811">
        <w:rPr>
          <w:rFonts w:ascii="Arial" w:hAnsi="Arial" w:cs="Arial"/>
          <w:b/>
          <w:sz w:val="20"/>
          <w:szCs w:val="20"/>
        </w:rPr>
        <w:t xml:space="preserve">4. Production and Application Activities: </w:t>
      </w:r>
      <w:r>
        <w:rPr>
          <w:rFonts w:ascii="Arial" w:hAnsi="Arial" w:cs="Arial"/>
          <w:sz w:val="20"/>
          <w:szCs w:val="20"/>
        </w:rPr>
        <w:t xml:space="preserve"> N/A?  </w:t>
      </w:r>
      <w:r>
        <w:rPr>
          <w:rFonts w:ascii="Arial" w:hAnsi="Arial" w:cs="Arial"/>
          <w:b/>
          <w:sz w:val="20"/>
          <w:szCs w:val="20"/>
        </w:rPr>
        <w:t xml:space="preserve">Painting </w:t>
      </w:r>
      <w:r w:rsidRPr="00123721">
        <w:rPr>
          <w:rFonts w:ascii="Arial" w:hAnsi="Arial" w:cs="Arial"/>
        </w:rPr>
        <w:t>□</w:t>
      </w:r>
      <w:r>
        <w:rPr>
          <w:rFonts w:ascii="Arial" w:hAnsi="Arial" w:cs="Arial"/>
          <w:sz w:val="20"/>
          <w:szCs w:val="20"/>
        </w:rPr>
        <w:t xml:space="preserve">  Coating </w:t>
      </w:r>
      <w:r w:rsidRPr="00123721">
        <w:rPr>
          <w:rFonts w:ascii="Arial" w:hAnsi="Arial" w:cs="Arial"/>
        </w:rPr>
        <w:t>□</w:t>
      </w:r>
      <w:r>
        <w:rPr>
          <w:rFonts w:ascii="Arial" w:hAnsi="Arial" w:cs="Arial"/>
          <w:sz w:val="20"/>
          <w:szCs w:val="20"/>
        </w:rPr>
        <w:t xml:space="preserve"> Spraying </w:t>
      </w:r>
      <w:r w:rsidRPr="00123721">
        <w:rPr>
          <w:rFonts w:ascii="Arial" w:hAnsi="Arial" w:cs="Arial"/>
        </w:rPr>
        <w:t>□</w:t>
      </w:r>
      <w:r>
        <w:rPr>
          <w:rFonts w:ascii="Arial" w:hAnsi="Arial" w:cs="Arial"/>
          <w:sz w:val="20"/>
          <w:szCs w:val="20"/>
        </w:rPr>
        <w:t xml:space="preserve">  Other </w:t>
      </w:r>
      <w:r w:rsidRPr="00123721">
        <w:rPr>
          <w:rFonts w:ascii="Arial" w:hAnsi="Arial" w:cs="Arial"/>
        </w:rPr>
        <w:t>□</w:t>
      </w:r>
    </w:p>
    <w:p w14:paraId="09E0BA63" w14:textId="77777777" w:rsidR="00763C9F" w:rsidRDefault="00763C9F" w:rsidP="00763C9F">
      <w:pPr>
        <w:autoSpaceDE w:val="0"/>
        <w:autoSpaceDN w:val="0"/>
        <w:adjustRightInd w:val="0"/>
        <w:rPr>
          <w:rFonts w:ascii="Arial" w:hAnsi="Arial" w:cs="Arial"/>
          <w:i/>
          <w:sz w:val="16"/>
          <w:szCs w:val="16"/>
        </w:rPr>
      </w:pPr>
      <w:r>
        <w:rPr>
          <w:rFonts w:ascii="Arial" w:hAnsi="Arial" w:cs="Arial"/>
        </w:rPr>
        <w:t>□</w:t>
      </w:r>
      <w:r>
        <w:rPr>
          <w:rFonts w:ascii="Arial" w:hAnsi="Arial" w:cs="Arial"/>
          <w:sz w:val="20"/>
          <w:szCs w:val="20"/>
        </w:rPr>
        <w:t xml:space="preserve"> </w:t>
      </w:r>
      <w:r w:rsidRPr="00123721">
        <w:rPr>
          <w:rFonts w:ascii="Arial" w:hAnsi="Arial" w:cs="Arial"/>
          <w:i/>
          <w:sz w:val="16"/>
          <w:szCs w:val="16"/>
        </w:rPr>
        <w:t>Sketch location of production/application activities and drainage characteristics on site map.</w:t>
      </w:r>
    </w:p>
    <w:p w14:paraId="0D5B3020" w14:textId="77777777" w:rsidR="00763C9F" w:rsidRDefault="00763C9F" w:rsidP="00763C9F">
      <w:pPr>
        <w:autoSpaceDE w:val="0"/>
        <w:autoSpaceDN w:val="0"/>
        <w:adjustRightInd w:val="0"/>
        <w:rPr>
          <w:rFonts w:ascii="Arial" w:hAnsi="Arial" w:cs="Arial"/>
        </w:rPr>
      </w:pPr>
      <w:r w:rsidRPr="00747313">
        <w:rPr>
          <w:rFonts w:ascii="Arial" w:hAnsi="Arial" w:cs="Arial"/>
          <w:b/>
          <w:sz w:val="20"/>
          <w:szCs w:val="20"/>
        </w:rPr>
        <w:t xml:space="preserve">Designated Locations  </w:t>
      </w:r>
      <w:r>
        <w:rPr>
          <w:rFonts w:ascii="Arial" w:hAnsi="Arial" w:cs="Arial"/>
          <w:sz w:val="20"/>
          <w:szCs w:val="20"/>
        </w:rPr>
        <w:t xml:space="preserve">Yes </w:t>
      </w:r>
      <w:r w:rsidRPr="00747313">
        <w:rPr>
          <w:rFonts w:ascii="Arial" w:hAnsi="Arial" w:cs="Arial"/>
        </w:rPr>
        <w:t>□</w:t>
      </w:r>
      <w:r>
        <w:rPr>
          <w:rFonts w:ascii="Arial" w:hAnsi="Arial" w:cs="Arial"/>
          <w:sz w:val="20"/>
          <w:szCs w:val="20"/>
        </w:rPr>
        <w:t xml:space="preserve">  No </w:t>
      </w:r>
      <w:r w:rsidRPr="00747313">
        <w:rPr>
          <w:rFonts w:ascii="Arial" w:hAnsi="Arial" w:cs="Arial"/>
        </w:rPr>
        <w:t>□</w:t>
      </w:r>
      <w:r>
        <w:rPr>
          <w:rFonts w:ascii="Arial" w:hAnsi="Arial" w:cs="Arial"/>
          <w:sz w:val="20"/>
          <w:szCs w:val="20"/>
        </w:rPr>
        <w:t xml:space="preserve">     </w:t>
      </w:r>
      <w:r>
        <w:rPr>
          <w:rFonts w:ascii="Arial" w:hAnsi="Arial" w:cs="Arial"/>
          <w:b/>
          <w:sz w:val="20"/>
          <w:szCs w:val="20"/>
        </w:rPr>
        <w:t xml:space="preserve">Indoors </w:t>
      </w:r>
      <w:r w:rsidRPr="00747313">
        <w:rPr>
          <w:rFonts w:ascii="Arial" w:hAnsi="Arial" w:cs="Arial"/>
        </w:rPr>
        <w:t>□</w:t>
      </w:r>
      <w:r>
        <w:rPr>
          <w:rFonts w:ascii="Arial" w:hAnsi="Arial" w:cs="Arial"/>
          <w:b/>
          <w:sz w:val="20"/>
          <w:szCs w:val="20"/>
        </w:rPr>
        <w:t xml:space="preserve">    Outdoors </w:t>
      </w:r>
      <w:r w:rsidRPr="00747313">
        <w:rPr>
          <w:rFonts w:ascii="Arial" w:hAnsi="Arial" w:cs="Arial"/>
        </w:rPr>
        <w:t>□</w:t>
      </w:r>
    </w:p>
    <w:p w14:paraId="7E51EC06" w14:textId="77777777" w:rsidR="00763C9F" w:rsidRDefault="00763C9F" w:rsidP="00763C9F">
      <w:pPr>
        <w:autoSpaceDE w:val="0"/>
        <w:autoSpaceDN w:val="0"/>
        <w:adjustRightInd w:val="0"/>
        <w:rPr>
          <w:rFonts w:ascii="Arial" w:hAnsi="Arial" w:cs="Arial"/>
          <w:sz w:val="20"/>
          <w:szCs w:val="20"/>
          <w:u w:val="single"/>
        </w:rPr>
      </w:pPr>
      <w:r>
        <w:rPr>
          <w:rFonts w:ascii="Arial" w:hAnsi="Arial" w:cs="Arial"/>
          <w:b/>
          <w:sz w:val="20"/>
          <w:szCs w:val="20"/>
        </w:rPr>
        <w:t>Drainage Characteristics</w:t>
      </w:r>
      <w:r>
        <w:rPr>
          <w:rFonts w:ascii="Arial" w:hAnsi="Arial" w:cs="Arial"/>
          <w:sz w:val="20"/>
          <w:szCs w:val="20"/>
        </w:rPr>
        <w:t xml:space="preserve">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27D8AF6C" w14:textId="77777777" w:rsidR="00763C9F" w:rsidRDefault="00763C9F" w:rsidP="00763C9F">
      <w:pPr>
        <w:autoSpaceDE w:val="0"/>
        <w:autoSpaceDN w:val="0"/>
        <w:adjustRightInd w:val="0"/>
        <w:rPr>
          <w:rFonts w:ascii="Arial" w:hAnsi="Arial" w:cs="Arial"/>
        </w:rPr>
      </w:pPr>
      <w:r>
        <w:rPr>
          <w:rFonts w:ascii="Arial" w:hAnsi="Arial" w:cs="Arial"/>
          <w:b/>
          <w:sz w:val="20"/>
          <w:szCs w:val="20"/>
        </w:rPr>
        <w:t xml:space="preserve">Existing BMPs:  </w:t>
      </w:r>
      <w:r>
        <w:rPr>
          <w:rFonts w:ascii="Arial" w:hAnsi="Arial" w:cs="Arial"/>
          <w:sz w:val="20"/>
          <w:szCs w:val="20"/>
        </w:rPr>
        <w:t xml:space="preserve">Yes </w:t>
      </w:r>
      <w:r w:rsidRPr="00747313">
        <w:rPr>
          <w:rFonts w:ascii="Arial" w:hAnsi="Arial" w:cs="Arial"/>
        </w:rPr>
        <w:t>□</w:t>
      </w:r>
      <w:r>
        <w:rPr>
          <w:rFonts w:ascii="Arial" w:hAnsi="Arial" w:cs="Arial"/>
          <w:sz w:val="20"/>
          <w:szCs w:val="20"/>
        </w:rPr>
        <w:t xml:space="preserve">  No </w:t>
      </w:r>
      <w:r w:rsidRPr="00747313">
        <w:rPr>
          <w:rFonts w:ascii="Arial" w:hAnsi="Arial" w:cs="Arial"/>
        </w:rPr>
        <w:t>□</w:t>
      </w:r>
      <w:r>
        <w:rPr>
          <w:rFonts w:ascii="Arial" w:hAnsi="Arial" w:cs="Arial"/>
          <w:sz w:val="20"/>
          <w:szCs w:val="20"/>
        </w:rPr>
        <w:t xml:space="preserve">    </w:t>
      </w:r>
      <w:r>
        <w:rPr>
          <w:rFonts w:ascii="Arial" w:hAnsi="Arial" w:cs="Arial"/>
          <w:b/>
          <w:sz w:val="20"/>
          <w:szCs w:val="20"/>
        </w:rPr>
        <w:t xml:space="preserve">Condition: </w:t>
      </w:r>
      <w:r>
        <w:rPr>
          <w:rFonts w:ascii="Arial" w:hAnsi="Arial" w:cs="Arial"/>
          <w:sz w:val="20"/>
          <w:szCs w:val="20"/>
        </w:rPr>
        <w:t xml:space="preserve">Good </w:t>
      </w:r>
      <w:r w:rsidRPr="00747313">
        <w:rPr>
          <w:rFonts w:ascii="Arial" w:hAnsi="Arial" w:cs="Arial"/>
        </w:rPr>
        <w:t>□</w:t>
      </w:r>
      <w:r>
        <w:rPr>
          <w:rFonts w:ascii="Arial" w:hAnsi="Arial" w:cs="Arial"/>
          <w:sz w:val="20"/>
          <w:szCs w:val="20"/>
        </w:rPr>
        <w:t xml:space="preserve"> Fair </w:t>
      </w:r>
      <w:r w:rsidRPr="00747313">
        <w:rPr>
          <w:rFonts w:ascii="Arial" w:hAnsi="Arial" w:cs="Arial"/>
        </w:rPr>
        <w:t>□</w:t>
      </w:r>
      <w:r>
        <w:rPr>
          <w:rFonts w:ascii="Arial" w:hAnsi="Arial" w:cs="Arial"/>
          <w:sz w:val="20"/>
          <w:szCs w:val="20"/>
        </w:rPr>
        <w:t xml:space="preserve"> Poor </w:t>
      </w:r>
      <w:r w:rsidRPr="00747313">
        <w:rPr>
          <w:rFonts w:ascii="Arial" w:hAnsi="Arial" w:cs="Arial"/>
        </w:rPr>
        <w:t>□</w:t>
      </w:r>
    </w:p>
    <w:p w14:paraId="3ECE84D9" w14:textId="77777777" w:rsidR="00763C9F" w:rsidRDefault="00763C9F" w:rsidP="00763C9F">
      <w:pPr>
        <w:autoSpaceDE w:val="0"/>
        <w:autoSpaceDN w:val="0"/>
        <w:adjustRightInd w:val="0"/>
        <w:rPr>
          <w:rFonts w:ascii="Arial" w:hAnsi="Arial" w:cs="Arial"/>
          <w:sz w:val="20"/>
          <w:szCs w:val="20"/>
          <w:u w:val="single"/>
        </w:rPr>
      </w:pPr>
      <w:r w:rsidRPr="00747313">
        <w:rPr>
          <w:rFonts w:ascii="Arial" w:hAnsi="Arial" w:cs="Arial"/>
          <w:b/>
          <w:sz w:val="20"/>
          <w:szCs w:val="20"/>
        </w:rPr>
        <w:t>Photos</w:t>
      </w:r>
      <w:r>
        <w:rPr>
          <w:rFonts w:ascii="Arial" w:hAnsi="Arial" w:cs="Arial"/>
          <w:b/>
          <w:sz w:val="20"/>
          <w:szCs w:val="20"/>
        </w:rPr>
        <w:t xml:space="preserve">: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13CB3EAB" w14:textId="77777777" w:rsidR="00763C9F" w:rsidRDefault="00763C9F" w:rsidP="00763C9F">
      <w:pPr>
        <w:autoSpaceDE w:val="0"/>
        <w:autoSpaceDN w:val="0"/>
        <w:adjustRightInd w:val="0"/>
        <w:rPr>
          <w:rFonts w:ascii="Arial" w:hAnsi="Arial" w:cs="Arial"/>
          <w:sz w:val="20"/>
          <w:szCs w:val="20"/>
          <w:u w:val="single"/>
        </w:rPr>
      </w:pPr>
      <w:r>
        <w:rPr>
          <w:rFonts w:ascii="Arial" w:hAnsi="Arial" w:cs="Arial"/>
          <w:b/>
          <w:sz w:val="20"/>
          <w:szCs w:val="20"/>
        </w:rPr>
        <w:t xml:space="preserve">Notes: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772FE4AF" w14:textId="77777777" w:rsidR="00763C9F" w:rsidRDefault="00763C9F" w:rsidP="00763C9F">
      <w:pPr>
        <w:autoSpaceDE w:val="0"/>
        <w:autoSpaceDN w:val="0"/>
        <w:adjustRightInd w:val="0"/>
        <w:rPr>
          <w:rFonts w:ascii="Arial" w:hAnsi="Arial" w:cs="Arial"/>
          <w:sz w:val="20"/>
          <w:szCs w:val="20"/>
        </w:rPr>
      </w:pPr>
    </w:p>
    <w:p w14:paraId="0365011E" w14:textId="77777777" w:rsidR="00763C9F" w:rsidRDefault="00763C9F" w:rsidP="00763C9F">
      <w:pPr>
        <w:autoSpaceDE w:val="0"/>
        <w:autoSpaceDN w:val="0"/>
        <w:adjustRightInd w:val="0"/>
        <w:rPr>
          <w:rFonts w:ascii="Arial" w:hAnsi="Arial" w:cs="Arial"/>
          <w:i/>
          <w:sz w:val="16"/>
          <w:szCs w:val="16"/>
        </w:rPr>
      </w:pPr>
      <w:r>
        <w:rPr>
          <w:rFonts w:ascii="Arial" w:hAnsi="Arial" w:cs="Arial"/>
          <w:b/>
          <w:sz w:val="20"/>
          <w:szCs w:val="20"/>
        </w:rPr>
        <w:t xml:space="preserve">5. Material Storage:  </w:t>
      </w:r>
      <w:r>
        <w:rPr>
          <w:rFonts w:ascii="Arial" w:hAnsi="Arial" w:cs="Arial"/>
          <w:sz w:val="20"/>
          <w:szCs w:val="20"/>
        </w:rPr>
        <w:t xml:space="preserve">N/A?  </w:t>
      </w:r>
      <w:r w:rsidRPr="00747313">
        <w:rPr>
          <w:rFonts w:ascii="Arial" w:hAnsi="Arial" w:cs="Arial"/>
        </w:rPr>
        <w:t>□</w:t>
      </w:r>
      <w:r>
        <w:rPr>
          <w:rFonts w:ascii="Arial" w:hAnsi="Arial" w:cs="Arial"/>
          <w:sz w:val="20"/>
          <w:szCs w:val="20"/>
        </w:rPr>
        <w:t xml:space="preserve"> </w:t>
      </w:r>
      <w:r w:rsidRPr="00747313">
        <w:rPr>
          <w:rFonts w:ascii="Arial" w:hAnsi="Arial" w:cs="Arial"/>
          <w:i/>
          <w:sz w:val="16"/>
          <w:szCs w:val="16"/>
        </w:rPr>
        <w:t>Sketch storage area locations and drainage characteristics on site map.</w:t>
      </w:r>
    </w:p>
    <w:p w14:paraId="54E892F8" w14:textId="77777777" w:rsidR="00763C9F" w:rsidRDefault="00763C9F" w:rsidP="00763C9F">
      <w:pPr>
        <w:autoSpaceDE w:val="0"/>
        <w:autoSpaceDN w:val="0"/>
        <w:adjustRightInd w:val="0"/>
        <w:rPr>
          <w:rFonts w:ascii="Arial" w:hAnsi="Arial" w:cs="Arial"/>
          <w:sz w:val="20"/>
          <w:szCs w:val="20"/>
          <w:u w:val="single"/>
        </w:rPr>
      </w:pPr>
      <w:r>
        <w:rPr>
          <w:rFonts w:ascii="Arial" w:hAnsi="Arial" w:cs="Arial"/>
          <w:b/>
          <w:sz w:val="20"/>
          <w:szCs w:val="20"/>
        </w:rPr>
        <w:t xml:space="preserve"> Type of Materials Stored: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795B2156" w14:textId="77777777" w:rsidR="00763C9F" w:rsidRDefault="00763C9F" w:rsidP="00763C9F">
      <w:pPr>
        <w:autoSpaceDE w:val="0"/>
        <w:autoSpaceDN w:val="0"/>
        <w:adjustRightInd w:val="0"/>
        <w:rPr>
          <w:rFonts w:ascii="Arial" w:hAnsi="Arial" w:cs="Arial"/>
          <w:sz w:val="20"/>
          <w:szCs w:val="20"/>
          <w:u w:val="single"/>
        </w:rPr>
      </w:pPr>
      <w:r>
        <w:rPr>
          <w:rFonts w:ascii="Arial" w:hAnsi="Arial" w:cs="Arial"/>
          <w:sz w:val="20"/>
          <w:szCs w:val="20"/>
        </w:rPr>
        <w:t xml:space="preserve">  Indoors </w:t>
      </w:r>
      <w:r w:rsidRPr="00747313">
        <w:rPr>
          <w:rFonts w:ascii="Arial" w:hAnsi="Arial" w:cs="Arial"/>
        </w:rPr>
        <w:t xml:space="preserve">□ </w:t>
      </w:r>
      <w:r>
        <w:rPr>
          <w:rFonts w:ascii="Arial" w:hAnsi="Arial" w:cs="Arial"/>
          <w:sz w:val="20"/>
          <w:szCs w:val="20"/>
        </w:rPr>
        <w:t xml:space="preserve">  Outdoors </w:t>
      </w:r>
      <w:r w:rsidRPr="00747313">
        <w:rPr>
          <w:rFonts w:ascii="Arial" w:hAnsi="Arial" w:cs="Arial"/>
        </w:rPr>
        <w:t xml:space="preserve">□ </w:t>
      </w:r>
      <w:r>
        <w:rPr>
          <w:rFonts w:ascii="Arial" w:hAnsi="Arial" w:cs="Arial"/>
          <w:sz w:val="20"/>
          <w:szCs w:val="20"/>
        </w:rPr>
        <w:t xml:space="preserve">   </w:t>
      </w:r>
      <w:r>
        <w:rPr>
          <w:rFonts w:ascii="Arial" w:hAnsi="Arial" w:cs="Arial"/>
          <w:b/>
          <w:sz w:val="20"/>
          <w:szCs w:val="20"/>
        </w:rPr>
        <w:t xml:space="preserve">Drainage Characteristics: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381ADA00" w14:textId="77777777" w:rsidR="00763C9F" w:rsidRDefault="00763C9F" w:rsidP="00763C9F">
      <w:pPr>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b/>
          <w:sz w:val="20"/>
          <w:szCs w:val="20"/>
        </w:rPr>
        <w:t xml:space="preserve">Existing BMPs:  </w:t>
      </w:r>
      <w:r>
        <w:rPr>
          <w:rFonts w:ascii="Arial" w:hAnsi="Arial" w:cs="Arial"/>
          <w:sz w:val="20"/>
          <w:szCs w:val="20"/>
        </w:rPr>
        <w:t xml:space="preserve">Yes </w:t>
      </w:r>
      <w:r w:rsidRPr="000F7117">
        <w:rPr>
          <w:rFonts w:ascii="Arial" w:hAnsi="Arial" w:cs="Arial"/>
        </w:rPr>
        <w:t>□</w:t>
      </w:r>
      <w:r>
        <w:rPr>
          <w:rFonts w:ascii="Arial" w:hAnsi="Arial" w:cs="Arial"/>
          <w:sz w:val="20"/>
          <w:szCs w:val="20"/>
        </w:rPr>
        <w:t xml:space="preserve"> No </w:t>
      </w:r>
      <w:r w:rsidRPr="000F7117">
        <w:rPr>
          <w:rFonts w:ascii="Arial" w:hAnsi="Arial" w:cs="Arial"/>
        </w:rPr>
        <w:t>□</w:t>
      </w:r>
      <w:r>
        <w:rPr>
          <w:rFonts w:ascii="Arial" w:hAnsi="Arial" w:cs="Arial"/>
          <w:sz w:val="20"/>
          <w:szCs w:val="20"/>
        </w:rPr>
        <w:t xml:space="preserve">    </w:t>
      </w:r>
      <w:r>
        <w:rPr>
          <w:rFonts w:ascii="Arial" w:hAnsi="Arial" w:cs="Arial"/>
          <w:b/>
          <w:sz w:val="20"/>
          <w:szCs w:val="20"/>
        </w:rPr>
        <w:t xml:space="preserve">Condition: </w:t>
      </w:r>
      <w:r>
        <w:rPr>
          <w:rFonts w:ascii="Arial" w:hAnsi="Arial" w:cs="Arial"/>
          <w:sz w:val="20"/>
          <w:szCs w:val="20"/>
        </w:rPr>
        <w:t xml:space="preserve">Good </w:t>
      </w:r>
      <w:r w:rsidRPr="000F7117">
        <w:rPr>
          <w:rFonts w:ascii="Arial" w:hAnsi="Arial" w:cs="Arial"/>
        </w:rPr>
        <w:t>□</w:t>
      </w:r>
      <w:r>
        <w:rPr>
          <w:rFonts w:ascii="Arial" w:hAnsi="Arial" w:cs="Arial"/>
          <w:sz w:val="20"/>
          <w:szCs w:val="20"/>
        </w:rPr>
        <w:t xml:space="preserve">  Fair </w:t>
      </w:r>
      <w:r w:rsidRPr="000F7117">
        <w:rPr>
          <w:rFonts w:ascii="Arial" w:hAnsi="Arial" w:cs="Arial"/>
        </w:rPr>
        <w:t>□</w:t>
      </w:r>
      <w:r>
        <w:rPr>
          <w:rFonts w:ascii="Arial" w:hAnsi="Arial" w:cs="Arial"/>
          <w:sz w:val="20"/>
          <w:szCs w:val="20"/>
        </w:rPr>
        <w:t xml:space="preserve">  Poor </w:t>
      </w:r>
      <w:r w:rsidRPr="000F7117">
        <w:rPr>
          <w:rFonts w:ascii="Arial" w:hAnsi="Arial" w:cs="Arial"/>
        </w:rPr>
        <w:t>□</w:t>
      </w:r>
    </w:p>
    <w:p w14:paraId="792A1248" w14:textId="77777777" w:rsidR="00763C9F" w:rsidRDefault="00763C9F" w:rsidP="00763C9F">
      <w:pPr>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b/>
          <w:sz w:val="20"/>
          <w:szCs w:val="20"/>
        </w:rPr>
        <w:t xml:space="preserve">Photos: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5E0C3DA7" w14:textId="77777777" w:rsidR="00763C9F" w:rsidRDefault="00763C9F" w:rsidP="00763C9F">
      <w:pPr>
        <w:autoSpaceDE w:val="0"/>
        <w:autoSpaceDN w:val="0"/>
        <w:adjustRightInd w:val="0"/>
        <w:rPr>
          <w:rFonts w:ascii="Arial" w:hAnsi="Arial" w:cs="Arial"/>
          <w:sz w:val="20"/>
          <w:szCs w:val="20"/>
        </w:rPr>
      </w:pPr>
      <w:r>
        <w:rPr>
          <w:rFonts w:ascii="Arial" w:hAnsi="Arial" w:cs="Arial"/>
          <w:sz w:val="20"/>
          <w:szCs w:val="20"/>
        </w:rPr>
        <w:lastRenderedPageBreak/>
        <w:t xml:space="preserve"> </w:t>
      </w:r>
      <w:r>
        <w:rPr>
          <w:rFonts w:ascii="Arial" w:hAnsi="Arial" w:cs="Arial"/>
          <w:b/>
          <w:sz w:val="20"/>
          <w:szCs w:val="20"/>
        </w:rPr>
        <w:t>Notes:</w:t>
      </w:r>
      <w:r>
        <w:rPr>
          <w:rFonts w:ascii="Arial" w:hAnsi="Arial" w:cs="Arial"/>
          <w:sz w:val="20"/>
          <w:szCs w:val="20"/>
        </w:rPr>
        <w:t xml:space="preserve">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16A62648" w14:textId="77777777" w:rsidR="00763C9F" w:rsidRDefault="00763C9F" w:rsidP="00763C9F">
      <w:pPr>
        <w:autoSpaceDE w:val="0"/>
        <w:autoSpaceDN w:val="0"/>
        <w:adjustRightInd w:val="0"/>
        <w:rPr>
          <w:rFonts w:ascii="Arial" w:hAnsi="Arial" w:cs="Arial"/>
          <w:sz w:val="20"/>
          <w:szCs w:val="20"/>
        </w:rPr>
      </w:pPr>
    </w:p>
    <w:p w14:paraId="7F17603C" w14:textId="77777777" w:rsidR="00763C9F" w:rsidRDefault="00763C9F" w:rsidP="00763C9F">
      <w:pPr>
        <w:autoSpaceDE w:val="0"/>
        <w:autoSpaceDN w:val="0"/>
        <w:adjustRightInd w:val="0"/>
        <w:rPr>
          <w:rFonts w:ascii="Arial" w:hAnsi="Arial" w:cs="Arial"/>
        </w:rPr>
      </w:pPr>
      <w:r>
        <w:rPr>
          <w:rFonts w:ascii="Arial" w:hAnsi="Arial" w:cs="Arial"/>
          <w:b/>
          <w:sz w:val="20"/>
          <w:szCs w:val="20"/>
        </w:rPr>
        <w:t xml:space="preserve">6. Vehicles and Equipment: </w:t>
      </w:r>
      <w:r>
        <w:rPr>
          <w:rFonts w:ascii="Arial" w:hAnsi="Arial" w:cs="Arial"/>
          <w:sz w:val="20"/>
          <w:szCs w:val="20"/>
        </w:rPr>
        <w:t xml:space="preserve"> N/A?    </w:t>
      </w:r>
      <w:r>
        <w:rPr>
          <w:rFonts w:ascii="Arial" w:hAnsi="Arial" w:cs="Arial"/>
          <w:b/>
          <w:sz w:val="20"/>
          <w:szCs w:val="20"/>
        </w:rPr>
        <w:t xml:space="preserve">Maintenance </w:t>
      </w:r>
      <w:r w:rsidRPr="003A58EC">
        <w:rPr>
          <w:rFonts w:ascii="Arial" w:hAnsi="Arial" w:cs="Arial"/>
        </w:rPr>
        <w:t>□</w:t>
      </w:r>
      <w:r>
        <w:rPr>
          <w:rFonts w:ascii="Arial" w:hAnsi="Arial" w:cs="Arial"/>
          <w:sz w:val="20"/>
          <w:szCs w:val="20"/>
        </w:rPr>
        <w:t xml:space="preserve">  </w:t>
      </w:r>
      <w:r>
        <w:rPr>
          <w:rFonts w:ascii="Arial" w:hAnsi="Arial" w:cs="Arial"/>
          <w:b/>
          <w:sz w:val="20"/>
          <w:szCs w:val="20"/>
        </w:rPr>
        <w:t xml:space="preserve">Parking </w:t>
      </w:r>
      <w:r w:rsidRPr="003A58EC">
        <w:rPr>
          <w:rFonts w:ascii="Arial" w:hAnsi="Arial" w:cs="Arial"/>
        </w:rPr>
        <w:t>□</w:t>
      </w:r>
      <w:r>
        <w:rPr>
          <w:rFonts w:ascii="Arial" w:hAnsi="Arial" w:cs="Arial"/>
          <w:sz w:val="20"/>
          <w:szCs w:val="20"/>
        </w:rPr>
        <w:t xml:space="preserve"> </w:t>
      </w:r>
      <w:r>
        <w:rPr>
          <w:rFonts w:ascii="Arial" w:hAnsi="Arial" w:cs="Arial"/>
          <w:b/>
          <w:sz w:val="20"/>
          <w:szCs w:val="20"/>
        </w:rPr>
        <w:t xml:space="preserve">Repair </w:t>
      </w:r>
      <w:r w:rsidRPr="003A58EC">
        <w:rPr>
          <w:rFonts w:ascii="Arial" w:hAnsi="Arial" w:cs="Arial"/>
        </w:rPr>
        <w:t>□</w:t>
      </w:r>
      <w:r>
        <w:rPr>
          <w:rFonts w:ascii="Arial" w:hAnsi="Arial" w:cs="Arial"/>
          <w:b/>
          <w:sz w:val="20"/>
          <w:szCs w:val="20"/>
        </w:rPr>
        <w:t xml:space="preserve">  Storage </w:t>
      </w:r>
      <w:r w:rsidRPr="003A58EC">
        <w:rPr>
          <w:rFonts w:ascii="Arial" w:hAnsi="Arial" w:cs="Arial"/>
        </w:rPr>
        <w:t>□</w:t>
      </w:r>
    </w:p>
    <w:p w14:paraId="3ED3D3F6" w14:textId="77777777" w:rsidR="00763C9F" w:rsidRDefault="00763C9F" w:rsidP="00763C9F">
      <w:pPr>
        <w:autoSpaceDE w:val="0"/>
        <w:autoSpaceDN w:val="0"/>
        <w:adjustRightInd w:val="0"/>
        <w:rPr>
          <w:rFonts w:ascii="Arial" w:hAnsi="Arial" w:cs="Arial"/>
          <w:i/>
          <w:sz w:val="16"/>
          <w:szCs w:val="16"/>
        </w:rPr>
      </w:pPr>
      <w:r>
        <w:rPr>
          <w:rFonts w:ascii="Arial" w:hAnsi="Arial" w:cs="Arial"/>
        </w:rPr>
        <w:t xml:space="preserve"> □ </w:t>
      </w:r>
      <w:r w:rsidRPr="003A58EC">
        <w:rPr>
          <w:rFonts w:ascii="Arial" w:hAnsi="Arial" w:cs="Arial"/>
          <w:i/>
          <w:sz w:val="16"/>
          <w:szCs w:val="16"/>
        </w:rPr>
        <w:t>Sketch locations of storage and parking areas, structures, surfaces, floor drains, drainage characteristics, and location of clean-up kits on site map.</w:t>
      </w:r>
    </w:p>
    <w:p w14:paraId="5F774913" w14:textId="77777777" w:rsidR="00763C9F" w:rsidRDefault="00763C9F" w:rsidP="00763C9F">
      <w:pPr>
        <w:autoSpaceDE w:val="0"/>
        <w:autoSpaceDN w:val="0"/>
        <w:adjustRightInd w:val="0"/>
        <w:rPr>
          <w:rFonts w:ascii="Arial" w:hAnsi="Arial" w:cs="Arial"/>
          <w:sz w:val="20"/>
          <w:szCs w:val="20"/>
        </w:rPr>
      </w:pPr>
      <w:r>
        <w:rPr>
          <w:rFonts w:ascii="Arial" w:hAnsi="Arial" w:cs="Arial"/>
          <w:b/>
          <w:sz w:val="20"/>
          <w:szCs w:val="20"/>
        </w:rPr>
        <w:t xml:space="preserve">Location: </w:t>
      </w:r>
      <w:r>
        <w:rPr>
          <w:rFonts w:ascii="Arial" w:hAnsi="Arial" w:cs="Arial"/>
          <w:sz w:val="20"/>
          <w:szCs w:val="20"/>
        </w:rPr>
        <w:t xml:space="preserve"> Indoors </w:t>
      </w:r>
      <w:r w:rsidRPr="00A5313F">
        <w:rPr>
          <w:rFonts w:ascii="Arial" w:hAnsi="Arial" w:cs="Arial"/>
        </w:rPr>
        <w:t>□</w:t>
      </w:r>
      <w:r>
        <w:rPr>
          <w:rFonts w:ascii="Arial" w:hAnsi="Arial" w:cs="Arial"/>
          <w:sz w:val="20"/>
          <w:szCs w:val="20"/>
        </w:rPr>
        <w:t xml:space="preserve">  Outdoors </w:t>
      </w:r>
      <w:r w:rsidRPr="00A5313F">
        <w:rPr>
          <w:rFonts w:ascii="Arial" w:hAnsi="Arial" w:cs="Arial"/>
        </w:rPr>
        <w:t>□</w:t>
      </w:r>
      <w:r>
        <w:rPr>
          <w:rFonts w:ascii="Arial" w:hAnsi="Arial" w:cs="Arial"/>
          <w:sz w:val="20"/>
          <w:szCs w:val="20"/>
        </w:rPr>
        <w:t xml:space="preserve">    </w:t>
      </w:r>
      <w:r>
        <w:rPr>
          <w:rFonts w:ascii="Arial" w:hAnsi="Arial" w:cs="Arial"/>
          <w:b/>
          <w:sz w:val="20"/>
          <w:szCs w:val="20"/>
        </w:rPr>
        <w:t xml:space="preserve">Structures: </w:t>
      </w:r>
      <w:r>
        <w:rPr>
          <w:rFonts w:ascii="Arial" w:hAnsi="Arial" w:cs="Arial"/>
          <w:sz w:val="20"/>
          <w:szCs w:val="20"/>
        </w:rPr>
        <w:t xml:space="preserve">Yes </w:t>
      </w:r>
      <w:r w:rsidRPr="00A5313F">
        <w:rPr>
          <w:rFonts w:ascii="Arial" w:hAnsi="Arial" w:cs="Arial"/>
        </w:rPr>
        <w:t>□</w:t>
      </w:r>
      <w:r>
        <w:rPr>
          <w:rFonts w:ascii="Arial" w:hAnsi="Arial" w:cs="Arial"/>
          <w:sz w:val="20"/>
          <w:szCs w:val="20"/>
        </w:rPr>
        <w:t xml:space="preserve">  No </w:t>
      </w:r>
      <w:r w:rsidRPr="00A5313F">
        <w:rPr>
          <w:rFonts w:ascii="Arial" w:hAnsi="Arial" w:cs="Arial"/>
        </w:rPr>
        <w:t>□</w:t>
      </w:r>
      <w:r>
        <w:rPr>
          <w:rFonts w:ascii="Arial" w:hAnsi="Arial" w:cs="Arial"/>
          <w:sz w:val="20"/>
          <w:szCs w:val="20"/>
        </w:rPr>
        <w:t xml:space="preserve">  </w:t>
      </w:r>
      <w:r>
        <w:rPr>
          <w:rFonts w:ascii="Arial" w:hAnsi="Arial" w:cs="Arial"/>
          <w:b/>
          <w:sz w:val="20"/>
          <w:szCs w:val="20"/>
        </w:rPr>
        <w:t xml:space="preserve">Shop Floor Clean: </w:t>
      </w:r>
      <w:r>
        <w:rPr>
          <w:rFonts w:ascii="Arial" w:hAnsi="Arial" w:cs="Arial"/>
          <w:sz w:val="20"/>
          <w:szCs w:val="20"/>
        </w:rPr>
        <w:t xml:space="preserve">Yes </w:t>
      </w:r>
      <w:r w:rsidRPr="00A5313F">
        <w:rPr>
          <w:rFonts w:ascii="Arial" w:hAnsi="Arial" w:cs="Arial"/>
        </w:rPr>
        <w:t>□</w:t>
      </w:r>
      <w:r>
        <w:rPr>
          <w:rFonts w:ascii="Arial" w:hAnsi="Arial" w:cs="Arial"/>
          <w:sz w:val="20"/>
          <w:szCs w:val="20"/>
        </w:rPr>
        <w:t xml:space="preserve">  No </w:t>
      </w:r>
      <w:r w:rsidRPr="00A5313F">
        <w:rPr>
          <w:rFonts w:ascii="Arial" w:hAnsi="Arial" w:cs="Arial"/>
        </w:rPr>
        <w:t>□</w:t>
      </w:r>
    </w:p>
    <w:p w14:paraId="7E3B4D64" w14:textId="77777777" w:rsidR="00763C9F" w:rsidRDefault="00763C9F" w:rsidP="00763C9F">
      <w:pPr>
        <w:autoSpaceDE w:val="0"/>
        <w:autoSpaceDN w:val="0"/>
        <w:adjustRightInd w:val="0"/>
        <w:rPr>
          <w:rFonts w:ascii="Arial" w:hAnsi="Arial" w:cs="Arial"/>
        </w:rPr>
      </w:pPr>
      <w:r>
        <w:rPr>
          <w:rFonts w:ascii="Arial" w:hAnsi="Arial" w:cs="Arial"/>
          <w:b/>
          <w:sz w:val="20"/>
          <w:szCs w:val="20"/>
        </w:rPr>
        <w:t xml:space="preserve">Surface Type: </w:t>
      </w:r>
      <w:r>
        <w:rPr>
          <w:rFonts w:ascii="Arial" w:hAnsi="Arial" w:cs="Arial"/>
          <w:sz w:val="20"/>
          <w:szCs w:val="20"/>
        </w:rPr>
        <w:t xml:space="preserve"> Asphalt </w:t>
      </w:r>
      <w:r w:rsidRPr="00A5313F">
        <w:rPr>
          <w:rFonts w:ascii="Arial" w:hAnsi="Arial" w:cs="Arial"/>
        </w:rPr>
        <w:t>□</w:t>
      </w:r>
      <w:r>
        <w:rPr>
          <w:rFonts w:ascii="Arial" w:hAnsi="Arial" w:cs="Arial"/>
          <w:sz w:val="20"/>
          <w:szCs w:val="20"/>
        </w:rPr>
        <w:t xml:space="preserve">  Concrete </w:t>
      </w:r>
      <w:r w:rsidRPr="00A5313F">
        <w:rPr>
          <w:rFonts w:ascii="Arial" w:hAnsi="Arial" w:cs="Arial"/>
        </w:rPr>
        <w:t>□</w:t>
      </w:r>
      <w:r>
        <w:rPr>
          <w:rFonts w:ascii="Arial" w:hAnsi="Arial" w:cs="Arial"/>
          <w:sz w:val="20"/>
          <w:szCs w:val="20"/>
        </w:rPr>
        <w:t xml:space="preserve">  Dirt/Gravel </w:t>
      </w:r>
      <w:r w:rsidRPr="00A5313F">
        <w:rPr>
          <w:rFonts w:ascii="Arial" w:hAnsi="Arial" w:cs="Arial"/>
        </w:rPr>
        <w:t>□</w:t>
      </w:r>
      <w:r>
        <w:rPr>
          <w:rFonts w:ascii="Arial" w:hAnsi="Arial" w:cs="Arial"/>
          <w:sz w:val="20"/>
          <w:szCs w:val="20"/>
        </w:rPr>
        <w:t xml:space="preserve">    </w:t>
      </w:r>
      <w:r>
        <w:rPr>
          <w:rFonts w:ascii="Arial" w:hAnsi="Arial" w:cs="Arial"/>
          <w:b/>
          <w:sz w:val="20"/>
          <w:szCs w:val="20"/>
        </w:rPr>
        <w:t xml:space="preserve">Floor Drains: </w:t>
      </w:r>
      <w:r>
        <w:rPr>
          <w:rFonts w:ascii="Arial" w:hAnsi="Arial" w:cs="Arial"/>
          <w:sz w:val="20"/>
          <w:szCs w:val="20"/>
        </w:rPr>
        <w:t xml:space="preserve">Yes </w:t>
      </w:r>
      <w:r w:rsidRPr="00A5313F">
        <w:rPr>
          <w:rFonts w:ascii="Arial" w:hAnsi="Arial" w:cs="Arial"/>
        </w:rPr>
        <w:t>□</w:t>
      </w:r>
      <w:r>
        <w:rPr>
          <w:rFonts w:ascii="Arial" w:hAnsi="Arial" w:cs="Arial"/>
          <w:sz w:val="20"/>
          <w:szCs w:val="20"/>
        </w:rPr>
        <w:t xml:space="preserve">  No </w:t>
      </w:r>
      <w:r w:rsidRPr="00A5313F">
        <w:rPr>
          <w:rFonts w:ascii="Arial" w:hAnsi="Arial" w:cs="Arial"/>
        </w:rPr>
        <w:t>□</w:t>
      </w:r>
    </w:p>
    <w:p w14:paraId="44150052" w14:textId="77777777" w:rsidR="00763C9F" w:rsidRDefault="00763C9F" w:rsidP="00763C9F">
      <w:pPr>
        <w:autoSpaceDE w:val="0"/>
        <w:autoSpaceDN w:val="0"/>
        <w:adjustRightInd w:val="0"/>
        <w:rPr>
          <w:rFonts w:ascii="Arial" w:hAnsi="Arial" w:cs="Arial"/>
          <w:sz w:val="20"/>
          <w:szCs w:val="20"/>
          <w:u w:val="single"/>
        </w:rPr>
      </w:pPr>
      <w:r w:rsidRPr="00A5313F">
        <w:rPr>
          <w:rFonts w:ascii="Arial" w:hAnsi="Arial" w:cs="Arial"/>
          <w:b/>
          <w:sz w:val="20"/>
          <w:szCs w:val="20"/>
        </w:rPr>
        <w:t>Drainage Characteristics:</w:t>
      </w:r>
      <w:r>
        <w:rPr>
          <w:rFonts w:ascii="Arial" w:hAnsi="Arial" w:cs="Arial"/>
          <w:b/>
          <w:sz w:val="20"/>
          <w:szCs w:val="20"/>
        </w:rPr>
        <w:t xml:space="preserve">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74BA2187" w14:textId="77777777" w:rsidR="00763C9F" w:rsidRDefault="00763C9F" w:rsidP="00763C9F">
      <w:pPr>
        <w:autoSpaceDE w:val="0"/>
        <w:autoSpaceDN w:val="0"/>
        <w:adjustRightInd w:val="0"/>
        <w:rPr>
          <w:rFonts w:ascii="Arial" w:hAnsi="Arial" w:cs="Arial"/>
          <w:sz w:val="20"/>
          <w:szCs w:val="20"/>
        </w:rPr>
      </w:pPr>
      <w:r>
        <w:rPr>
          <w:rFonts w:ascii="Arial" w:hAnsi="Arial" w:cs="Arial"/>
          <w:b/>
          <w:sz w:val="20"/>
          <w:szCs w:val="20"/>
        </w:rPr>
        <w:t xml:space="preserve">Solid Wastes Disposed Properly: </w:t>
      </w:r>
      <w:r>
        <w:rPr>
          <w:rFonts w:ascii="Arial" w:hAnsi="Arial" w:cs="Arial"/>
          <w:sz w:val="20"/>
          <w:szCs w:val="20"/>
        </w:rPr>
        <w:t xml:space="preserve">Yes </w:t>
      </w:r>
      <w:r w:rsidRPr="00A5313F">
        <w:rPr>
          <w:rFonts w:ascii="Arial" w:hAnsi="Arial" w:cs="Arial"/>
        </w:rPr>
        <w:t>□</w:t>
      </w:r>
      <w:r>
        <w:rPr>
          <w:rFonts w:ascii="Arial" w:hAnsi="Arial" w:cs="Arial"/>
          <w:sz w:val="20"/>
          <w:szCs w:val="20"/>
        </w:rPr>
        <w:t xml:space="preserve">  No </w:t>
      </w:r>
      <w:r w:rsidRPr="00A5313F">
        <w:rPr>
          <w:rFonts w:ascii="Arial" w:hAnsi="Arial" w:cs="Arial"/>
        </w:rPr>
        <w:t>□</w:t>
      </w:r>
      <w:r>
        <w:rPr>
          <w:rFonts w:ascii="Arial" w:hAnsi="Arial" w:cs="Arial"/>
          <w:sz w:val="20"/>
          <w:szCs w:val="20"/>
        </w:rPr>
        <w:t xml:space="preserve">   </w:t>
      </w:r>
      <w:r>
        <w:rPr>
          <w:rFonts w:ascii="Arial" w:hAnsi="Arial" w:cs="Arial"/>
          <w:b/>
          <w:sz w:val="20"/>
          <w:szCs w:val="20"/>
        </w:rPr>
        <w:t xml:space="preserve">Leaks: </w:t>
      </w:r>
      <w:r>
        <w:rPr>
          <w:rFonts w:ascii="Arial" w:hAnsi="Arial" w:cs="Arial"/>
          <w:sz w:val="20"/>
          <w:szCs w:val="20"/>
        </w:rPr>
        <w:t xml:space="preserve"> Yes </w:t>
      </w:r>
      <w:r w:rsidRPr="00A5313F">
        <w:rPr>
          <w:rFonts w:ascii="Arial" w:hAnsi="Arial" w:cs="Arial"/>
        </w:rPr>
        <w:t>□</w:t>
      </w:r>
      <w:r>
        <w:rPr>
          <w:rFonts w:ascii="Arial" w:hAnsi="Arial" w:cs="Arial"/>
          <w:sz w:val="20"/>
          <w:szCs w:val="20"/>
        </w:rPr>
        <w:t xml:space="preserve">  No </w:t>
      </w:r>
      <w:r w:rsidRPr="00A5313F">
        <w:rPr>
          <w:rFonts w:ascii="Arial" w:hAnsi="Arial" w:cs="Arial"/>
        </w:rPr>
        <w:t>□</w:t>
      </w:r>
    </w:p>
    <w:p w14:paraId="23A52CC9" w14:textId="77777777" w:rsidR="00763C9F" w:rsidRDefault="00763C9F" w:rsidP="00763C9F">
      <w:pPr>
        <w:autoSpaceDE w:val="0"/>
        <w:autoSpaceDN w:val="0"/>
        <w:adjustRightInd w:val="0"/>
        <w:rPr>
          <w:rFonts w:ascii="Arial" w:hAnsi="Arial" w:cs="Arial"/>
          <w:sz w:val="20"/>
          <w:szCs w:val="20"/>
        </w:rPr>
      </w:pPr>
      <w:r>
        <w:rPr>
          <w:rFonts w:ascii="Arial" w:hAnsi="Arial" w:cs="Arial"/>
          <w:b/>
          <w:sz w:val="20"/>
          <w:szCs w:val="20"/>
        </w:rPr>
        <w:t xml:space="preserve">Spill Clean Up Kits Easily Accessible:  </w:t>
      </w:r>
      <w:r>
        <w:rPr>
          <w:rFonts w:ascii="Arial" w:hAnsi="Arial" w:cs="Arial"/>
          <w:sz w:val="20"/>
          <w:szCs w:val="20"/>
        </w:rPr>
        <w:t xml:space="preserve">Yes </w:t>
      </w:r>
      <w:r w:rsidRPr="00A5313F">
        <w:rPr>
          <w:rFonts w:ascii="Arial" w:hAnsi="Arial" w:cs="Arial"/>
        </w:rPr>
        <w:t>□</w:t>
      </w:r>
      <w:r>
        <w:rPr>
          <w:rFonts w:ascii="Arial" w:hAnsi="Arial" w:cs="Arial"/>
          <w:sz w:val="20"/>
          <w:szCs w:val="20"/>
        </w:rPr>
        <w:t xml:space="preserve">  No </w:t>
      </w:r>
      <w:r w:rsidRPr="00A5313F">
        <w:rPr>
          <w:rFonts w:ascii="Arial" w:hAnsi="Arial" w:cs="Arial"/>
        </w:rPr>
        <w:t>□</w:t>
      </w:r>
    </w:p>
    <w:p w14:paraId="12B3CE80" w14:textId="77777777" w:rsidR="00763C9F" w:rsidRDefault="00763C9F" w:rsidP="00763C9F">
      <w:pPr>
        <w:autoSpaceDE w:val="0"/>
        <w:autoSpaceDN w:val="0"/>
        <w:adjustRightInd w:val="0"/>
        <w:rPr>
          <w:rFonts w:ascii="Arial" w:hAnsi="Arial" w:cs="Arial"/>
          <w:sz w:val="20"/>
          <w:szCs w:val="20"/>
          <w:u w:val="single"/>
        </w:rPr>
      </w:pPr>
      <w:r>
        <w:rPr>
          <w:rFonts w:ascii="Arial" w:hAnsi="Arial" w:cs="Arial"/>
          <w:b/>
          <w:sz w:val="20"/>
          <w:szCs w:val="20"/>
        </w:rPr>
        <w:t xml:space="preserve">Photos: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1705AFD0" w14:textId="77777777" w:rsidR="00763C9F" w:rsidRDefault="00763C9F" w:rsidP="00763C9F">
      <w:pPr>
        <w:autoSpaceDE w:val="0"/>
        <w:autoSpaceDN w:val="0"/>
        <w:adjustRightInd w:val="0"/>
        <w:rPr>
          <w:rFonts w:ascii="Arial" w:hAnsi="Arial" w:cs="Arial"/>
          <w:sz w:val="20"/>
          <w:szCs w:val="20"/>
        </w:rPr>
      </w:pPr>
      <w:r>
        <w:rPr>
          <w:rFonts w:ascii="Arial" w:hAnsi="Arial" w:cs="Arial"/>
          <w:b/>
          <w:sz w:val="20"/>
          <w:szCs w:val="20"/>
        </w:rPr>
        <w:t xml:space="preserve">Notes: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50367197" w14:textId="77777777" w:rsidR="00763C9F" w:rsidRDefault="00763C9F" w:rsidP="00763C9F">
      <w:pPr>
        <w:autoSpaceDE w:val="0"/>
        <w:autoSpaceDN w:val="0"/>
        <w:adjustRightInd w:val="0"/>
        <w:rPr>
          <w:rFonts w:ascii="Arial" w:hAnsi="Arial" w:cs="Arial"/>
          <w:sz w:val="20"/>
          <w:szCs w:val="20"/>
        </w:rPr>
      </w:pPr>
    </w:p>
    <w:p w14:paraId="53B07C14" w14:textId="77777777" w:rsidR="00763C9F" w:rsidRDefault="00763C9F" w:rsidP="00763C9F">
      <w:pPr>
        <w:autoSpaceDE w:val="0"/>
        <w:autoSpaceDN w:val="0"/>
        <w:adjustRightInd w:val="0"/>
        <w:rPr>
          <w:rFonts w:ascii="Arial" w:hAnsi="Arial" w:cs="Arial"/>
          <w:sz w:val="20"/>
          <w:szCs w:val="20"/>
        </w:rPr>
      </w:pPr>
      <w:r>
        <w:rPr>
          <w:rFonts w:ascii="Arial" w:hAnsi="Arial" w:cs="Arial"/>
          <w:b/>
          <w:sz w:val="20"/>
          <w:szCs w:val="20"/>
        </w:rPr>
        <w:t xml:space="preserve">7. Dust, Erosion, Sediment, and Landscape Maintenance:  </w:t>
      </w:r>
      <w:r>
        <w:rPr>
          <w:rFonts w:ascii="Arial" w:hAnsi="Arial" w:cs="Arial"/>
          <w:sz w:val="20"/>
          <w:szCs w:val="20"/>
        </w:rPr>
        <w:t>N/A?</w:t>
      </w:r>
    </w:p>
    <w:p w14:paraId="3494FD62" w14:textId="77777777" w:rsidR="00763C9F" w:rsidRDefault="00763C9F" w:rsidP="00763C9F">
      <w:pPr>
        <w:autoSpaceDE w:val="0"/>
        <w:autoSpaceDN w:val="0"/>
        <w:adjustRightInd w:val="0"/>
        <w:rPr>
          <w:rFonts w:ascii="Arial" w:hAnsi="Arial" w:cs="Arial"/>
          <w:i/>
          <w:sz w:val="20"/>
          <w:szCs w:val="20"/>
        </w:rPr>
      </w:pPr>
      <w:r w:rsidRPr="0021083F">
        <w:rPr>
          <w:rFonts w:ascii="Arial" w:hAnsi="Arial" w:cs="Arial"/>
        </w:rPr>
        <w:t>□</w:t>
      </w:r>
      <w:r>
        <w:rPr>
          <w:rFonts w:ascii="Arial" w:hAnsi="Arial" w:cs="Arial"/>
          <w:sz w:val="20"/>
          <w:szCs w:val="20"/>
        </w:rPr>
        <w:t xml:space="preserve"> </w:t>
      </w:r>
      <w:r w:rsidRPr="0021083F">
        <w:rPr>
          <w:rFonts w:ascii="Arial" w:hAnsi="Arial" w:cs="Arial"/>
          <w:i/>
          <w:sz w:val="16"/>
          <w:szCs w:val="16"/>
        </w:rPr>
        <w:t>Sketch erosion, sediment, and landscape maintenance on site map.</w:t>
      </w:r>
    </w:p>
    <w:p w14:paraId="52C96494" w14:textId="77777777" w:rsidR="00763C9F" w:rsidRDefault="00763C9F" w:rsidP="00763C9F">
      <w:pPr>
        <w:autoSpaceDE w:val="0"/>
        <w:autoSpaceDN w:val="0"/>
        <w:adjustRightInd w:val="0"/>
        <w:rPr>
          <w:rFonts w:ascii="Arial" w:hAnsi="Arial" w:cs="Arial"/>
          <w:sz w:val="20"/>
          <w:szCs w:val="20"/>
        </w:rPr>
      </w:pPr>
      <w:r>
        <w:rPr>
          <w:rFonts w:ascii="Arial" w:hAnsi="Arial" w:cs="Arial"/>
          <w:b/>
          <w:sz w:val="20"/>
          <w:szCs w:val="20"/>
        </w:rPr>
        <w:t xml:space="preserve">Dust Producing Activities: </w:t>
      </w:r>
      <w:r>
        <w:rPr>
          <w:rFonts w:ascii="Arial" w:hAnsi="Arial" w:cs="Arial"/>
          <w:sz w:val="20"/>
          <w:szCs w:val="20"/>
        </w:rPr>
        <w:t xml:space="preserve">Yes </w:t>
      </w:r>
      <w:r w:rsidRPr="00D8756B">
        <w:rPr>
          <w:rFonts w:ascii="Arial" w:hAnsi="Arial" w:cs="Arial"/>
        </w:rPr>
        <w:t>□</w:t>
      </w:r>
      <w:r>
        <w:rPr>
          <w:rFonts w:ascii="Arial" w:hAnsi="Arial" w:cs="Arial"/>
          <w:sz w:val="20"/>
          <w:szCs w:val="20"/>
        </w:rPr>
        <w:t xml:space="preserve"> No </w:t>
      </w:r>
      <w:r w:rsidRPr="00D8756B">
        <w:rPr>
          <w:rFonts w:ascii="Arial" w:hAnsi="Arial" w:cs="Arial"/>
        </w:rPr>
        <w:t>□</w:t>
      </w:r>
    </w:p>
    <w:p w14:paraId="132462A7" w14:textId="77777777" w:rsidR="00763C9F" w:rsidRDefault="00763C9F" w:rsidP="00763C9F">
      <w:pPr>
        <w:autoSpaceDE w:val="0"/>
        <w:autoSpaceDN w:val="0"/>
        <w:adjustRightInd w:val="0"/>
        <w:rPr>
          <w:rFonts w:ascii="Arial" w:hAnsi="Arial" w:cs="Arial"/>
          <w:sz w:val="20"/>
          <w:szCs w:val="20"/>
        </w:rPr>
      </w:pPr>
      <w:r w:rsidRPr="00D8756B">
        <w:rPr>
          <w:rFonts w:ascii="Arial" w:hAnsi="Arial" w:cs="Arial"/>
          <w:b/>
          <w:sz w:val="20"/>
          <w:szCs w:val="20"/>
        </w:rPr>
        <w:t>Exposed or Eroded Soils:</w:t>
      </w:r>
      <w:r>
        <w:rPr>
          <w:rFonts w:ascii="Arial" w:hAnsi="Arial" w:cs="Arial"/>
          <w:sz w:val="20"/>
          <w:szCs w:val="20"/>
        </w:rPr>
        <w:t xml:space="preserve"> Yes </w:t>
      </w:r>
      <w:r w:rsidRPr="00D8756B">
        <w:rPr>
          <w:rFonts w:ascii="Arial" w:hAnsi="Arial" w:cs="Arial"/>
        </w:rPr>
        <w:t>□</w:t>
      </w:r>
      <w:r>
        <w:rPr>
          <w:rFonts w:ascii="Arial" w:hAnsi="Arial" w:cs="Arial"/>
          <w:sz w:val="20"/>
          <w:szCs w:val="20"/>
        </w:rPr>
        <w:t xml:space="preserve">  No </w:t>
      </w:r>
      <w:r w:rsidRPr="00D8756B">
        <w:rPr>
          <w:rFonts w:ascii="Arial" w:hAnsi="Arial" w:cs="Arial"/>
        </w:rPr>
        <w:t>□</w:t>
      </w:r>
    </w:p>
    <w:p w14:paraId="75E94ED2" w14:textId="77777777" w:rsidR="00763C9F" w:rsidRDefault="00763C9F" w:rsidP="00763C9F">
      <w:pPr>
        <w:autoSpaceDE w:val="0"/>
        <w:autoSpaceDN w:val="0"/>
        <w:adjustRightInd w:val="0"/>
        <w:rPr>
          <w:rFonts w:ascii="Arial" w:hAnsi="Arial" w:cs="Arial"/>
          <w:sz w:val="20"/>
          <w:szCs w:val="20"/>
        </w:rPr>
      </w:pPr>
      <w:r w:rsidRPr="00D8756B">
        <w:rPr>
          <w:rFonts w:ascii="Arial" w:hAnsi="Arial" w:cs="Arial"/>
          <w:b/>
          <w:sz w:val="20"/>
          <w:szCs w:val="20"/>
        </w:rPr>
        <w:t>Deposited Sediment:</w:t>
      </w:r>
      <w:r>
        <w:rPr>
          <w:rFonts w:ascii="Arial" w:hAnsi="Arial" w:cs="Arial"/>
          <w:sz w:val="20"/>
          <w:szCs w:val="20"/>
        </w:rPr>
        <w:t xml:space="preserve"> Yes </w:t>
      </w:r>
      <w:r w:rsidRPr="00D8756B">
        <w:rPr>
          <w:rFonts w:ascii="Arial" w:hAnsi="Arial" w:cs="Arial"/>
        </w:rPr>
        <w:t>□</w:t>
      </w:r>
      <w:r>
        <w:rPr>
          <w:rFonts w:ascii="Arial" w:hAnsi="Arial" w:cs="Arial"/>
          <w:sz w:val="20"/>
          <w:szCs w:val="20"/>
        </w:rPr>
        <w:t xml:space="preserve">  No </w:t>
      </w:r>
      <w:r w:rsidRPr="00D8756B">
        <w:rPr>
          <w:rFonts w:ascii="Arial" w:hAnsi="Arial" w:cs="Arial"/>
        </w:rPr>
        <w:t>□</w:t>
      </w:r>
    </w:p>
    <w:p w14:paraId="1281CA4C" w14:textId="77777777" w:rsidR="00763C9F" w:rsidRDefault="00763C9F" w:rsidP="00763C9F">
      <w:pPr>
        <w:autoSpaceDE w:val="0"/>
        <w:autoSpaceDN w:val="0"/>
        <w:adjustRightInd w:val="0"/>
        <w:rPr>
          <w:rFonts w:ascii="Arial" w:hAnsi="Arial" w:cs="Arial"/>
          <w:sz w:val="20"/>
          <w:szCs w:val="20"/>
        </w:rPr>
      </w:pPr>
      <w:r w:rsidRPr="00D8756B">
        <w:rPr>
          <w:rFonts w:ascii="Arial" w:hAnsi="Arial" w:cs="Arial"/>
          <w:b/>
          <w:sz w:val="20"/>
          <w:szCs w:val="20"/>
        </w:rPr>
        <w:t xml:space="preserve">Pesticides/Herbicides Used: </w:t>
      </w:r>
      <w:r>
        <w:rPr>
          <w:rFonts w:ascii="Arial" w:hAnsi="Arial" w:cs="Arial"/>
          <w:sz w:val="20"/>
          <w:szCs w:val="20"/>
        </w:rPr>
        <w:t xml:space="preserve">Yes </w:t>
      </w:r>
      <w:r w:rsidRPr="00D8756B">
        <w:rPr>
          <w:rFonts w:ascii="Arial" w:hAnsi="Arial" w:cs="Arial"/>
        </w:rPr>
        <w:t>□</w:t>
      </w:r>
      <w:r>
        <w:rPr>
          <w:rFonts w:ascii="Arial" w:hAnsi="Arial" w:cs="Arial"/>
          <w:sz w:val="20"/>
          <w:szCs w:val="20"/>
        </w:rPr>
        <w:t xml:space="preserve">  No </w:t>
      </w:r>
      <w:r w:rsidRPr="00D8756B">
        <w:rPr>
          <w:rFonts w:ascii="Arial" w:hAnsi="Arial" w:cs="Arial"/>
        </w:rPr>
        <w:t>□</w:t>
      </w:r>
    </w:p>
    <w:p w14:paraId="183A90C4" w14:textId="77777777" w:rsidR="00763C9F" w:rsidRDefault="00763C9F" w:rsidP="00763C9F">
      <w:pPr>
        <w:autoSpaceDE w:val="0"/>
        <w:autoSpaceDN w:val="0"/>
        <w:adjustRightInd w:val="0"/>
        <w:rPr>
          <w:rFonts w:ascii="Arial" w:hAnsi="Arial" w:cs="Arial"/>
          <w:sz w:val="20"/>
          <w:szCs w:val="20"/>
        </w:rPr>
      </w:pPr>
      <w:r>
        <w:rPr>
          <w:rFonts w:ascii="Arial" w:hAnsi="Arial" w:cs="Arial"/>
          <w:b/>
          <w:sz w:val="20"/>
          <w:szCs w:val="20"/>
        </w:rPr>
        <w:t xml:space="preserve">Stored in Lockable Cabinet: </w:t>
      </w:r>
      <w:r>
        <w:rPr>
          <w:rFonts w:ascii="Arial" w:hAnsi="Arial" w:cs="Arial"/>
          <w:sz w:val="20"/>
          <w:szCs w:val="20"/>
        </w:rPr>
        <w:t xml:space="preserve"> Yes </w:t>
      </w:r>
      <w:r w:rsidRPr="00D8756B">
        <w:rPr>
          <w:rFonts w:ascii="Arial" w:hAnsi="Arial" w:cs="Arial"/>
        </w:rPr>
        <w:t>□</w:t>
      </w:r>
      <w:r>
        <w:rPr>
          <w:rFonts w:ascii="Arial" w:hAnsi="Arial" w:cs="Arial"/>
          <w:sz w:val="20"/>
          <w:szCs w:val="20"/>
        </w:rPr>
        <w:t xml:space="preserve">  No </w:t>
      </w:r>
      <w:r w:rsidRPr="00D8756B">
        <w:rPr>
          <w:rFonts w:ascii="Arial" w:hAnsi="Arial" w:cs="Arial"/>
        </w:rPr>
        <w:t>□</w:t>
      </w:r>
    </w:p>
    <w:p w14:paraId="19D069CD" w14:textId="77777777" w:rsidR="00763C9F" w:rsidRDefault="00763C9F" w:rsidP="00763C9F">
      <w:pPr>
        <w:autoSpaceDE w:val="0"/>
        <w:autoSpaceDN w:val="0"/>
        <w:adjustRightInd w:val="0"/>
        <w:rPr>
          <w:rFonts w:ascii="Arial" w:hAnsi="Arial" w:cs="Arial"/>
          <w:sz w:val="20"/>
          <w:szCs w:val="20"/>
        </w:rPr>
      </w:pPr>
      <w:r>
        <w:rPr>
          <w:rFonts w:ascii="Arial" w:hAnsi="Arial" w:cs="Arial"/>
          <w:b/>
          <w:sz w:val="20"/>
          <w:szCs w:val="20"/>
        </w:rPr>
        <w:t xml:space="preserve">Applied By Licensed Operators: </w:t>
      </w:r>
      <w:r>
        <w:rPr>
          <w:rFonts w:ascii="Arial" w:hAnsi="Arial" w:cs="Arial"/>
          <w:sz w:val="20"/>
          <w:szCs w:val="20"/>
        </w:rPr>
        <w:t xml:space="preserve">Yes </w:t>
      </w:r>
      <w:r w:rsidRPr="00D8756B">
        <w:rPr>
          <w:rFonts w:ascii="Arial" w:hAnsi="Arial" w:cs="Arial"/>
        </w:rPr>
        <w:t>□</w:t>
      </w:r>
      <w:r>
        <w:rPr>
          <w:rFonts w:ascii="Arial" w:hAnsi="Arial" w:cs="Arial"/>
          <w:sz w:val="20"/>
          <w:szCs w:val="20"/>
        </w:rPr>
        <w:t xml:space="preserve">  No </w:t>
      </w:r>
      <w:r w:rsidRPr="00D8756B">
        <w:rPr>
          <w:rFonts w:ascii="Arial" w:hAnsi="Arial" w:cs="Arial"/>
        </w:rPr>
        <w:t>□</w:t>
      </w:r>
    </w:p>
    <w:p w14:paraId="6B779298" w14:textId="77777777" w:rsidR="00763C9F" w:rsidRDefault="00763C9F" w:rsidP="00763C9F">
      <w:pPr>
        <w:autoSpaceDE w:val="0"/>
        <w:autoSpaceDN w:val="0"/>
        <w:adjustRightInd w:val="0"/>
        <w:rPr>
          <w:rFonts w:ascii="Arial" w:hAnsi="Arial" w:cs="Arial"/>
          <w:sz w:val="20"/>
          <w:szCs w:val="20"/>
          <w:u w:val="single"/>
        </w:rPr>
      </w:pPr>
      <w:r>
        <w:rPr>
          <w:rFonts w:ascii="Arial" w:hAnsi="Arial" w:cs="Arial"/>
          <w:b/>
          <w:sz w:val="20"/>
          <w:szCs w:val="20"/>
        </w:rPr>
        <w:t xml:space="preserve">Photos: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653FC91A" w14:textId="77777777" w:rsidR="00763C9F" w:rsidRDefault="00763C9F" w:rsidP="00763C9F">
      <w:pPr>
        <w:autoSpaceDE w:val="0"/>
        <w:autoSpaceDN w:val="0"/>
        <w:adjustRightInd w:val="0"/>
        <w:rPr>
          <w:rFonts w:ascii="Arial" w:hAnsi="Arial" w:cs="Arial"/>
          <w:sz w:val="20"/>
          <w:szCs w:val="20"/>
          <w:u w:val="single"/>
        </w:rPr>
      </w:pPr>
      <w:r>
        <w:rPr>
          <w:rFonts w:ascii="Arial" w:hAnsi="Arial" w:cs="Arial"/>
          <w:b/>
          <w:sz w:val="20"/>
          <w:szCs w:val="20"/>
        </w:rPr>
        <w:t xml:space="preserve">Notes: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5B12DC43" w14:textId="77777777" w:rsidR="00763C9F" w:rsidRDefault="00763C9F" w:rsidP="00763C9F">
      <w:pPr>
        <w:autoSpaceDE w:val="0"/>
        <w:autoSpaceDN w:val="0"/>
        <w:adjustRightInd w:val="0"/>
        <w:rPr>
          <w:rFonts w:ascii="Arial" w:hAnsi="Arial" w:cs="Arial"/>
          <w:sz w:val="20"/>
          <w:szCs w:val="20"/>
        </w:rPr>
      </w:pPr>
    </w:p>
    <w:p w14:paraId="7D98CCCE" w14:textId="77777777" w:rsidR="00763C9F" w:rsidRDefault="00763C9F" w:rsidP="00763C9F">
      <w:pPr>
        <w:autoSpaceDE w:val="0"/>
        <w:autoSpaceDN w:val="0"/>
        <w:adjustRightInd w:val="0"/>
        <w:rPr>
          <w:rFonts w:ascii="Arial" w:hAnsi="Arial" w:cs="Arial"/>
          <w:i/>
          <w:sz w:val="16"/>
          <w:szCs w:val="16"/>
        </w:rPr>
      </w:pPr>
      <w:r>
        <w:rPr>
          <w:rFonts w:ascii="Arial" w:hAnsi="Arial" w:cs="Arial"/>
          <w:b/>
          <w:sz w:val="20"/>
          <w:szCs w:val="20"/>
        </w:rPr>
        <w:t xml:space="preserve">8. Stormwater Drainage System:  </w:t>
      </w:r>
      <w:r>
        <w:rPr>
          <w:rFonts w:ascii="Arial" w:hAnsi="Arial" w:cs="Arial"/>
          <w:sz w:val="20"/>
          <w:szCs w:val="20"/>
        </w:rPr>
        <w:t>N/A?</w:t>
      </w:r>
      <w:r>
        <w:rPr>
          <w:rFonts w:ascii="Arial" w:hAnsi="Arial" w:cs="Arial"/>
          <w:sz w:val="20"/>
          <w:szCs w:val="20"/>
        </w:rPr>
        <w:tab/>
      </w:r>
      <w:r w:rsidRPr="00B376A1">
        <w:rPr>
          <w:rFonts w:ascii="Arial" w:hAnsi="Arial" w:cs="Arial"/>
        </w:rPr>
        <w:t>□</w:t>
      </w:r>
      <w:r>
        <w:rPr>
          <w:rFonts w:ascii="Arial" w:hAnsi="Arial" w:cs="Arial"/>
        </w:rPr>
        <w:t xml:space="preserve"> </w:t>
      </w:r>
      <w:r>
        <w:rPr>
          <w:rFonts w:ascii="Arial" w:hAnsi="Arial" w:cs="Arial"/>
          <w:i/>
          <w:sz w:val="16"/>
          <w:szCs w:val="16"/>
        </w:rPr>
        <w:t>Sketch flow directions and storm drains on site map.</w:t>
      </w:r>
    </w:p>
    <w:p w14:paraId="69F5EC33" w14:textId="77777777" w:rsidR="00763C9F" w:rsidRDefault="00763C9F" w:rsidP="00763C9F">
      <w:pPr>
        <w:autoSpaceDE w:val="0"/>
        <w:autoSpaceDN w:val="0"/>
        <w:adjustRightInd w:val="0"/>
        <w:rPr>
          <w:rFonts w:ascii="Arial" w:hAnsi="Arial" w:cs="Arial"/>
          <w:sz w:val="20"/>
          <w:szCs w:val="20"/>
          <w:u w:val="single"/>
        </w:rPr>
      </w:pPr>
      <w:r>
        <w:rPr>
          <w:rFonts w:ascii="Arial" w:hAnsi="Arial" w:cs="Arial"/>
          <w:b/>
          <w:sz w:val="20"/>
          <w:szCs w:val="20"/>
        </w:rPr>
        <w:t xml:space="preserve">Type of system: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1A7359FD" w14:textId="77777777" w:rsidR="00763C9F" w:rsidRDefault="00763C9F" w:rsidP="00763C9F">
      <w:pPr>
        <w:autoSpaceDE w:val="0"/>
        <w:autoSpaceDN w:val="0"/>
        <w:adjustRightInd w:val="0"/>
        <w:rPr>
          <w:rFonts w:ascii="Arial" w:hAnsi="Arial" w:cs="Arial"/>
          <w:sz w:val="20"/>
          <w:szCs w:val="20"/>
        </w:rPr>
      </w:pPr>
      <w:r w:rsidRPr="00B376A1">
        <w:rPr>
          <w:rFonts w:ascii="Arial" w:hAnsi="Arial" w:cs="Arial"/>
          <w:b/>
          <w:sz w:val="20"/>
          <w:szCs w:val="20"/>
        </w:rPr>
        <w:t>Does stormwater have ability to flow offsite</w:t>
      </w:r>
      <w:r>
        <w:rPr>
          <w:rFonts w:ascii="Arial" w:hAnsi="Arial" w:cs="Arial"/>
          <w:sz w:val="20"/>
          <w:szCs w:val="20"/>
        </w:rPr>
        <w:t xml:space="preserve">: Yes </w:t>
      </w:r>
      <w:r w:rsidRPr="00B376A1">
        <w:rPr>
          <w:rFonts w:ascii="Arial" w:hAnsi="Arial" w:cs="Arial"/>
        </w:rPr>
        <w:t xml:space="preserve">□ </w:t>
      </w:r>
      <w:r>
        <w:rPr>
          <w:rFonts w:ascii="Arial" w:hAnsi="Arial" w:cs="Arial"/>
          <w:sz w:val="20"/>
          <w:szCs w:val="20"/>
        </w:rPr>
        <w:t xml:space="preserve"> No </w:t>
      </w:r>
      <w:r w:rsidRPr="00B376A1">
        <w:rPr>
          <w:rFonts w:ascii="Arial" w:hAnsi="Arial" w:cs="Arial"/>
        </w:rPr>
        <w:t>□</w:t>
      </w:r>
    </w:p>
    <w:p w14:paraId="5650033E" w14:textId="77777777" w:rsidR="00763C9F" w:rsidRDefault="00763C9F" w:rsidP="00763C9F">
      <w:pPr>
        <w:autoSpaceDE w:val="0"/>
        <w:autoSpaceDN w:val="0"/>
        <w:adjustRightInd w:val="0"/>
        <w:rPr>
          <w:rFonts w:ascii="Arial" w:hAnsi="Arial" w:cs="Arial"/>
          <w:sz w:val="20"/>
          <w:szCs w:val="20"/>
        </w:rPr>
      </w:pPr>
      <w:r w:rsidRPr="00B376A1">
        <w:rPr>
          <w:rFonts w:ascii="Arial" w:hAnsi="Arial" w:cs="Arial"/>
          <w:b/>
          <w:sz w:val="20"/>
          <w:szCs w:val="20"/>
        </w:rPr>
        <w:t>Does stormwater flow into storm drain outlets:</w:t>
      </w:r>
      <w:r>
        <w:rPr>
          <w:rFonts w:ascii="Arial" w:hAnsi="Arial" w:cs="Arial"/>
          <w:sz w:val="20"/>
          <w:szCs w:val="20"/>
        </w:rPr>
        <w:t xml:space="preserve"> Yes </w:t>
      </w:r>
      <w:r w:rsidRPr="00B376A1">
        <w:rPr>
          <w:rFonts w:ascii="Arial" w:hAnsi="Arial" w:cs="Arial"/>
        </w:rPr>
        <w:t>□</w:t>
      </w:r>
      <w:r>
        <w:rPr>
          <w:rFonts w:ascii="Arial" w:hAnsi="Arial" w:cs="Arial"/>
          <w:sz w:val="20"/>
          <w:szCs w:val="20"/>
        </w:rPr>
        <w:t xml:space="preserve">  No </w:t>
      </w:r>
      <w:r w:rsidRPr="00B376A1">
        <w:rPr>
          <w:rFonts w:ascii="Arial" w:hAnsi="Arial" w:cs="Arial"/>
        </w:rPr>
        <w:t>□</w:t>
      </w:r>
    </w:p>
    <w:p w14:paraId="5699548A" w14:textId="77777777" w:rsidR="00763C9F" w:rsidRDefault="00763C9F" w:rsidP="00763C9F">
      <w:pPr>
        <w:autoSpaceDE w:val="0"/>
        <w:autoSpaceDN w:val="0"/>
        <w:adjustRightInd w:val="0"/>
        <w:rPr>
          <w:rFonts w:ascii="Arial" w:hAnsi="Arial" w:cs="Arial"/>
          <w:sz w:val="20"/>
          <w:szCs w:val="20"/>
        </w:rPr>
      </w:pPr>
      <w:r w:rsidRPr="00B376A1">
        <w:rPr>
          <w:rFonts w:ascii="Arial" w:hAnsi="Arial" w:cs="Arial"/>
          <w:b/>
          <w:sz w:val="20"/>
          <w:szCs w:val="20"/>
        </w:rPr>
        <w:t>MS4 Connection:</w:t>
      </w:r>
      <w:r>
        <w:rPr>
          <w:rFonts w:ascii="Arial" w:hAnsi="Arial" w:cs="Arial"/>
          <w:sz w:val="20"/>
          <w:szCs w:val="20"/>
        </w:rPr>
        <w:t xml:space="preserve"> Yes </w:t>
      </w:r>
      <w:r w:rsidRPr="00B376A1">
        <w:rPr>
          <w:rFonts w:ascii="Arial" w:hAnsi="Arial" w:cs="Arial"/>
        </w:rPr>
        <w:t>□</w:t>
      </w:r>
      <w:r>
        <w:rPr>
          <w:rFonts w:ascii="Arial" w:hAnsi="Arial" w:cs="Arial"/>
          <w:sz w:val="20"/>
          <w:szCs w:val="20"/>
        </w:rPr>
        <w:t xml:space="preserve">  No </w:t>
      </w:r>
      <w:r w:rsidRPr="00B376A1">
        <w:rPr>
          <w:rFonts w:ascii="Arial" w:hAnsi="Arial" w:cs="Arial"/>
        </w:rPr>
        <w:t>□</w:t>
      </w:r>
    </w:p>
    <w:p w14:paraId="534D0501" w14:textId="77777777" w:rsidR="00763C9F" w:rsidRDefault="00763C9F" w:rsidP="00763C9F">
      <w:pPr>
        <w:autoSpaceDE w:val="0"/>
        <w:autoSpaceDN w:val="0"/>
        <w:adjustRightInd w:val="0"/>
        <w:rPr>
          <w:rFonts w:ascii="Arial" w:hAnsi="Arial" w:cs="Arial"/>
          <w:sz w:val="20"/>
          <w:szCs w:val="20"/>
        </w:rPr>
      </w:pPr>
      <w:r w:rsidRPr="00B376A1">
        <w:rPr>
          <w:rFonts w:ascii="Arial" w:hAnsi="Arial" w:cs="Arial"/>
          <w:b/>
          <w:sz w:val="20"/>
          <w:szCs w:val="20"/>
        </w:rPr>
        <w:t>Does stormwater come into contact with pollutants before leaving the site</w:t>
      </w:r>
      <w:r>
        <w:rPr>
          <w:rFonts w:ascii="Arial" w:hAnsi="Arial" w:cs="Arial"/>
          <w:sz w:val="20"/>
          <w:szCs w:val="20"/>
        </w:rPr>
        <w:t xml:space="preserve">: Yes </w:t>
      </w:r>
      <w:r w:rsidRPr="00B376A1">
        <w:rPr>
          <w:rFonts w:ascii="Arial" w:hAnsi="Arial" w:cs="Arial"/>
        </w:rPr>
        <w:t>□</w:t>
      </w:r>
      <w:r>
        <w:rPr>
          <w:rFonts w:ascii="Arial" w:hAnsi="Arial" w:cs="Arial"/>
          <w:sz w:val="20"/>
          <w:szCs w:val="20"/>
        </w:rPr>
        <w:t xml:space="preserve">  No </w:t>
      </w:r>
      <w:r w:rsidRPr="00B376A1">
        <w:rPr>
          <w:rFonts w:ascii="Arial" w:hAnsi="Arial" w:cs="Arial"/>
        </w:rPr>
        <w:t>□</w:t>
      </w:r>
    </w:p>
    <w:p w14:paraId="4CC5CD28" w14:textId="77777777" w:rsidR="00763C9F" w:rsidRDefault="00763C9F" w:rsidP="00763C9F">
      <w:pPr>
        <w:autoSpaceDE w:val="0"/>
        <w:autoSpaceDN w:val="0"/>
        <w:adjustRightInd w:val="0"/>
        <w:rPr>
          <w:rFonts w:ascii="Arial" w:hAnsi="Arial" w:cs="Arial"/>
          <w:sz w:val="20"/>
          <w:szCs w:val="20"/>
          <w:u w:val="single"/>
        </w:rPr>
      </w:pPr>
      <w:r w:rsidRPr="00B376A1">
        <w:rPr>
          <w:rFonts w:ascii="Arial" w:hAnsi="Arial" w:cs="Arial"/>
          <w:b/>
          <w:sz w:val="20"/>
          <w:szCs w:val="20"/>
        </w:rPr>
        <w:t>List Potential Pollutants</w:t>
      </w:r>
      <w:r>
        <w:rPr>
          <w:rFonts w:ascii="Arial" w:hAnsi="Arial" w:cs="Arial"/>
          <w:sz w:val="20"/>
          <w:szCs w:val="20"/>
        </w:rPr>
        <w:t xml:space="preserve">: </w:t>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r>
        <w:rPr>
          <w:rFonts w:ascii="Arial" w:hAnsi="Arial" w:cs="Arial"/>
          <w:sz w:val="20"/>
          <w:szCs w:val="20"/>
          <w:u w:val="single"/>
        </w:rPr>
        <w:tab/>
      </w:r>
    </w:p>
    <w:p w14:paraId="5B5C508B" w14:textId="77777777" w:rsidR="00763C9F" w:rsidRDefault="00763C9F" w:rsidP="00763C9F">
      <w:pPr>
        <w:autoSpaceDE w:val="0"/>
        <w:autoSpaceDN w:val="0"/>
        <w:adjustRightInd w:val="0"/>
        <w:rPr>
          <w:rFonts w:ascii="Arial" w:hAnsi="Arial" w:cs="Arial"/>
          <w:sz w:val="20"/>
          <w:szCs w:val="20"/>
        </w:rPr>
      </w:pPr>
      <w:r w:rsidRPr="00B376A1">
        <w:rPr>
          <w:rFonts w:ascii="Arial" w:hAnsi="Arial" w:cs="Arial"/>
          <w:b/>
          <w:sz w:val="20"/>
          <w:szCs w:val="20"/>
        </w:rPr>
        <w:t>Existing Structural BMPs:</w:t>
      </w:r>
      <w:r>
        <w:rPr>
          <w:rFonts w:ascii="Arial" w:hAnsi="Arial" w:cs="Arial"/>
          <w:sz w:val="20"/>
          <w:szCs w:val="20"/>
        </w:rPr>
        <w:t xml:space="preserve"> Yes </w:t>
      </w:r>
      <w:r w:rsidRPr="00B376A1">
        <w:rPr>
          <w:rFonts w:ascii="Arial" w:hAnsi="Arial" w:cs="Arial"/>
        </w:rPr>
        <w:t>□</w:t>
      </w:r>
      <w:r>
        <w:rPr>
          <w:rFonts w:ascii="Arial" w:hAnsi="Arial" w:cs="Arial"/>
          <w:sz w:val="20"/>
          <w:szCs w:val="20"/>
        </w:rPr>
        <w:t xml:space="preserve">  No </w:t>
      </w:r>
      <w:r w:rsidRPr="00B376A1">
        <w:rPr>
          <w:rFonts w:ascii="Arial" w:hAnsi="Arial" w:cs="Arial"/>
        </w:rPr>
        <w:t>□</w:t>
      </w:r>
      <w:r>
        <w:rPr>
          <w:rFonts w:ascii="Arial" w:hAnsi="Arial" w:cs="Arial"/>
          <w:sz w:val="20"/>
          <w:szCs w:val="20"/>
        </w:rPr>
        <w:t xml:space="preserve">  </w:t>
      </w:r>
      <w:r>
        <w:rPr>
          <w:rFonts w:ascii="Arial" w:hAnsi="Arial" w:cs="Arial"/>
          <w:b/>
          <w:sz w:val="20"/>
          <w:szCs w:val="20"/>
        </w:rPr>
        <w:t xml:space="preserve">Condition: </w:t>
      </w:r>
      <w:r>
        <w:rPr>
          <w:rFonts w:ascii="Arial" w:hAnsi="Arial" w:cs="Arial"/>
          <w:sz w:val="20"/>
          <w:szCs w:val="20"/>
        </w:rPr>
        <w:t xml:space="preserve"> Good </w:t>
      </w:r>
      <w:r w:rsidRPr="00B376A1">
        <w:rPr>
          <w:rFonts w:ascii="Arial" w:hAnsi="Arial" w:cs="Arial"/>
        </w:rPr>
        <w:t>□</w:t>
      </w:r>
      <w:r>
        <w:rPr>
          <w:rFonts w:ascii="Arial" w:hAnsi="Arial" w:cs="Arial"/>
          <w:sz w:val="20"/>
          <w:szCs w:val="20"/>
        </w:rPr>
        <w:t xml:space="preserve">  Fair </w:t>
      </w:r>
      <w:r w:rsidRPr="00B376A1">
        <w:rPr>
          <w:rFonts w:ascii="Arial" w:hAnsi="Arial" w:cs="Arial"/>
        </w:rPr>
        <w:t>□</w:t>
      </w:r>
      <w:r>
        <w:rPr>
          <w:rFonts w:ascii="Arial" w:hAnsi="Arial" w:cs="Arial"/>
          <w:sz w:val="20"/>
          <w:szCs w:val="20"/>
        </w:rPr>
        <w:t xml:space="preserve">  Poor </w:t>
      </w:r>
      <w:r w:rsidRPr="00B376A1">
        <w:rPr>
          <w:rFonts w:ascii="Arial" w:hAnsi="Arial" w:cs="Arial"/>
        </w:rPr>
        <w:t>□</w:t>
      </w:r>
    </w:p>
    <w:p w14:paraId="7F8ADC9A" w14:textId="77777777" w:rsidR="00763C9F" w:rsidRPr="00B376A1" w:rsidRDefault="00763C9F" w:rsidP="00763C9F">
      <w:pPr>
        <w:autoSpaceDE w:val="0"/>
        <w:autoSpaceDN w:val="0"/>
        <w:adjustRightInd w:val="0"/>
        <w:rPr>
          <w:rFonts w:ascii="Arial" w:hAnsi="Arial" w:cs="Arial"/>
          <w:b/>
          <w:sz w:val="20"/>
          <w:szCs w:val="20"/>
          <w:u w:val="single"/>
        </w:rPr>
      </w:pPr>
      <w:r w:rsidRPr="00B376A1">
        <w:rPr>
          <w:rFonts w:ascii="Arial" w:hAnsi="Arial" w:cs="Arial"/>
          <w:b/>
          <w:sz w:val="20"/>
          <w:szCs w:val="20"/>
        </w:rPr>
        <w:t xml:space="preserve">Photos: </w:t>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p>
    <w:p w14:paraId="0D3E06AB" w14:textId="77777777" w:rsidR="00763C9F" w:rsidRPr="00B376A1" w:rsidRDefault="00763C9F" w:rsidP="00763C9F">
      <w:pPr>
        <w:autoSpaceDE w:val="0"/>
        <w:autoSpaceDN w:val="0"/>
        <w:adjustRightInd w:val="0"/>
        <w:rPr>
          <w:rFonts w:ascii="Arial" w:hAnsi="Arial" w:cs="Arial"/>
          <w:b/>
          <w:sz w:val="20"/>
          <w:szCs w:val="20"/>
          <w:u w:val="single"/>
        </w:rPr>
      </w:pPr>
      <w:r w:rsidRPr="00B376A1">
        <w:rPr>
          <w:rFonts w:ascii="Arial" w:hAnsi="Arial" w:cs="Arial"/>
          <w:b/>
          <w:sz w:val="20"/>
          <w:szCs w:val="20"/>
        </w:rPr>
        <w:t xml:space="preserve">Notes: </w:t>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r w:rsidRPr="00B376A1">
        <w:rPr>
          <w:rFonts w:ascii="Arial" w:hAnsi="Arial" w:cs="Arial"/>
          <w:b/>
          <w:sz w:val="20"/>
          <w:szCs w:val="20"/>
          <w:u w:val="single"/>
        </w:rPr>
        <w:tab/>
      </w:r>
    </w:p>
    <w:p w14:paraId="02BE82AD" w14:textId="61A7E9C2" w:rsidR="00C10637" w:rsidRDefault="00C10637" w:rsidP="00F05293">
      <w:pPr>
        <w:pStyle w:val="BodyText"/>
      </w:pPr>
    </w:p>
    <w:p w14:paraId="01BF9931" w14:textId="6173B4EC" w:rsidR="00C10637" w:rsidRDefault="00C10637" w:rsidP="00F05293">
      <w:pPr>
        <w:pStyle w:val="BodyText"/>
      </w:pPr>
    </w:p>
    <w:p w14:paraId="2EF0BAF8" w14:textId="644191E2" w:rsidR="001D0E86" w:rsidRDefault="001D0E86" w:rsidP="00F05293">
      <w:pPr>
        <w:pStyle w:val="BodyText"/>
      </w:pPr>
    </w:p>
    <w:p w14:paraId="42868A7B" w14:textId="3E7B626E" w:rsidR="001D0E86" w:rsidRDefault="001D0E86" w:rsidP="00F05293">
      <w:pPr>
        <w:pStyle w:val="BodyText"/>
      </w:pPr>
    </w:p>
    <w:p w14:paraId="1E7BF652" w14:textId="14A571E5" w:rsidR="001D0E86" w:rsidRDefault="001D0E86" w:rsidP="00F05293">
      <w:pPr>
        <w:pStyle w:val="BodyText"/>
      </w:pPr>
    </w:p>
    <w:p w14:paraId="2A0F2A52" w14:textId="22D7543F" w:rsidR="001D0E86" w:rsidRDefault="001D0E86" w:rsidP="00F05293">
      <w:pPr>
        <w:pStyle w:val="BodyText"/>
      </w:pPr>
    </w:p>
    <w:p w14:paraId="2528A4C3" w14:textId="2345A123" w:rsidR="001D0E86" w:rsidRDefault="001D0E86" w:rsidP="00F05293">
      <w:pPr>
        <w:pStyle w:val="BodyText"/>
      </w:pPr>
    </w:p>
    <w:p w14:paraId="37679523" w14:textId="77777777" w:rsidR="00A75DD5" w:rsidRPr="00A75DD5" w:rsidRDefault="00A75DD5" w:rsidP="00A75DD5">
      <w:pPr>
        <w:jc w:val="center"/>
        <w:rPr>
          <w:b/>
          <w:bCs/>
        </w:rPr>
      </w:pPr>
      <w:r w:rsidRPr="00A75DD5">
        <w:rPr>
          <w:b/>
          <w:bCs/>
        </w:rPr>
        <w:lastRenderedPageBreak/>
        <w:t>Standard Operating Procedures (SOPs) for:</w:t>
      </w:r>
    </w:p>
    <w:p w14:paraId="1BD13835" w14:textId="77777777" w:rsidR="00A75DD5" w:rsidRPr="00A75DD5" w:rsidRDefault="00A75DD5" w:rsidP="00A75DD5">
      <w:pPr>
        <w:jc w:val="center"/>
        <w:rPr>
          <w:b/>
          <w:bCs/>
        </w:rPr>
      </w:pPr>
      <w:r w:rsidRPr="00A75DD5">
        <w:rPr>
          <w:b/>
          <w:bCs/>
        </w:rPr>
        <w:t>Street Sweeping, Sweeper Cleaning and Waste Disposal</w:t>
      </w:r>
    </w:p>
    <w:p w14:paraId="44661096" w14:textId="77777777" w:rsidR="00A75DD5" w:rsidRPr="00A75DD5" w:rsidRDefault="00A75DD5" w:rsidP="00A75DD5">
      <w:pPr>
        <w:jc w:val="center"/>
        <w:rPr>
          <w:b/>
          <w:bCs/>
        </w:rPr>
      </w:pPr>
    </w:p>
    <w:p w14:paraId="1A972156" w14:textId="77777777" w:rsidR="00A75DD5" w:rsidRPr="00A75DD5" w:rsidRDefault="00A75DD5" w:rsidP="00A75DD5">
      <w:r w:rsidRPr="00A75DD5">
        <w:rPr>
          <w:b/>
          <w:bCs/>
          <w:u w:val="single"/>
        </w:rPr>
        <w:t>Purpose of SOP</w:t>
      </w:r>
      <w:r w:rsidRPr="00A75DD5">
        <w:t>: Stormwater pollution prevention procedures for the operation of street sweepers, frequency of sweeping, disposal of debris, and cleaning of sweeper.</w:t>
      </w:r>
    </w:p>
    <w:p w14:paraId="32E6A7BA" w14:textId="77777777" w:rsidR="00A75DD5" w:rsidRPr="00A75DD5" w:rsidRDefault="00A75DD5" w:rsidP="00A75DD5"/>
    <w:p w14:paraId="55BD48FC" w14:textId="77777777" w:rsidR="00A75DD5" w:rsidRPr="00A75DD5" w:rsidRDefault="00A75DD5" w:rsidP="00A75DD5">
      <w:r w:rsidRPr="00A75DD5">
        <w:rPr>
          <w:b/>
          <w:bCs/>
          <w:u w:val="single"/>
        </w:rPr>
        <w:t>Location of SOP</w:t>
      </w:r>
      <w:r w:rsidRPr="00A75DD5">
        <w:t>: Indicate where SOPs are kept- electronic or hard copy.  A hard copy of this SOP is in the Webb City Stormwater Management Plan notebook, located at the Public Works Department.</w:t>
      </w:r>
    </w:p>
    <w:p w14:paraId="59A5D126" w14:textId="77777777" w:rsidR="00A75DD5" w:rsidRPr="00A75DD5" w:rsidRDefault="00A75DD5" w:rsidP="00A75DD5"/>
    <w:p w14:paraId="49558455" w14:textId="77777777" w:rsidR="00A75DD5" w:rsidRPr="00A75DD5" w:rsidRDefault="00A75DD5" w:rsidP="00A75DD5">
      <w:r w:rsidRPr="00A75DD5">
        <w:rPr>
          <w:b/>
          <w:bCs/>
          <w:u w:val="single"/>
        </w:rPr>
        <w:t>Administrator of SOP</w:t>
      </w:r>
      <w:r w:rsidRPr="00A75DD5">
        <w:t>: Indicate who reviews and updates SOPs: Russell Ball and Rick Roth</w:t>
      </w:r>
    </w:p>
    <w:p w14:paraId="70C28F70" w14:textId="77777777" w:rsidR="00A75DD5" w:rsidRPr="00A75DD5" w:rsidRDefault="00A75DD5" w:rsidP="00A75DD5"/>
    <w:p w14:paraId="73059E5E" w14:textId="77777777" w:rsidR="00A75DD5" w:rsidRPr="00A75DD5" w:rsidRDefault="00A75DD5" w:rsidP="00A75DD5">
      <w:pPr>
        <w:rPr>
          <w:b/>
          <w:bCs/>
          <w:u w:val="single"/>
        </w:rPr>
      </w:pPr>
      <w:r w:rsidRPr="00A75DD5">
        <w:rPr>
          <w:b/>
          <w:bCs/>
          <w:u w:val="single"/>
        </w:rPr>
        <w:t>Stormwater Protection Equipment and Materials</w:t>
      </w:r>
    </w:p>
    <w:p w14:paraId="39995E88" w14:textId="77777777" w:rsidR="00A75DD5" w:rsidRPr="00A75DD5" w:rsidRDefault="00A75DD5" w:rsidP="00A75DD5">
      <w:pPr>
        <w:numPr>
          <w:ilvl w:val="0"/>
          <w:numId w:val="63"/>
        </w:numPr>
        <w:contextualSpacing/>
      </w:pPr>
      <w:r w:rsidRPr="00A75DD5">
        <w:t>2016 Pelican</w:t>
      </w:r>
    </w:p>
    <w:p w14:paraId="4BCC4DEA" w14:textId="77777777" w:rsidR="00A75DD5" w:rsidRPr="00A75DD5" w:rsidRDefault="00A75DD5" w:rsidP="00A75DD5">
      <w:pPr>
        <w:numPr>
          <w:ilvl w:val="0"/>
          <w:numId w:val="63"/>
        </w:numPr>
        <w:contextualSpacing/>
      </w:pPr>
      <w:r w:rsidRPr="00A75DD5">
        <w:t>Superior Broom</w:t>
      </w:r>
    </w:p>
    <w:p w14:paraId="77D5E0EC" w14:textId="77777777" w:rsidR="00A75DD5" w:rsidRPr="00A75DD5" w:rsidRDefault="00A75DD5" w:rsidP="00A75DD5"/>
    <w:p w14:paraId="6322B28C" w14:textId="77777777" w:rsidR="00A75DD5" w:rsidRPr="00A75DD5" w:rsidRDefault="00A75DD5" w:rsidP="00A75DD5">
      <w:pPr>
        <w:rPr>
          <w:b/>
          <w:bCs/>
          <w:u w:val="single"/>
        </w:rPr>
      </w:pPr>
      <w:r w:rsidRPr="00A75DD5">
        <w:rPr>
          <w:b/>
          <w:bCs/>
          <w:u w:val="single"/>
        </w:rPr>
        <w:t>Standard Operating Procedures</w:t>
      </w:r>
    </w:p>
    <w:p w14:paraId="45288598" w14:textId="77777777" w:rsidR="00A75DD5" w:rsidRPr="00A75DD5" w:rsidRDefault="00A75DD5" w:rsidP="00A75DD5"/>
    <w:p w14:paraId="3E99DECD" w14:textId="77777777" w:rsidR="00A75DD5" w:rsidRPr="00A75DD5" w:rsidRDefault="00A75DD5" w:rsidP="00A75DD5">
      <w:pPr>
        <w:rPr>
          <w:b/>
          <w:bCs/>
        </w:rPr>
      </w:pPr>
      <w:r w:rsidRPr="00A75DD5">
        <w:rPr>
          <w:b/>
          <w:bCs/>
        </w:rPr>
        <w:t>Operation of Street Sweepers</w:t>
      </w:r>
    </w:p>
    <w:p w14:paraId="30053C5C" w14:textId="77777777" w:rsidR="00A75DD5" w:rsidRPr="00A75DD5" w:rsidRDefault="00A75DD5" w:rsidP="00A75DD5">
      <w:pPr>
        <w:numPr>
          <w:ilvl w:val="0"/>
          <w:numId w:val="64"/>
        </w:numPr>
        <w:contextualSpacing/>
      </w:pPr>
      <w:r w:rsidRPr="00A75DD5">
        <w:t>Operate all sweepers according to the manufacturer’s recommended procedures.</w:t>
      </w:r>
    </w:p>
    <w:p w14:paraId="53E95FC0" w14:textId="77777777" w:rsidR="00A75DD5" w:rsidRPr="00A75DD5" w:rsidRDefault="00A75DD5" w:rsidP="00A75DD5">
      <w:pPr>
        <w:numPr>
          <w:ilvl w:val="0"/>
          <w:numId w:val="64"/>
        </w:numPr>
        <w:contextualSpacing/>
      </w:pPr>
      <w:r w:rsidRPr="00A75DD5">
        <w:t>While sweeping, drive between 3 and 18 mph.</w:t>
      </w:r>
    </w:p>
    <w:p w14:paraId="3B0B29C8" w14:textId="77777777" w:rsidR="00A75DD5" w:rsidRPr="00A75DD5" w:rsidRDefault="00A75DD5" w:rsidP="00A75DD5">
      <w:pPr>
        <w:numPr>
          <w:ilvl w:val="0"/>
          <w:numId w:val="64"/>
        </w:numPr>
        <w:contextualSpacing/>
      </w:pPr>
      <w:r w:rsidRPr="00A75DD5">
        <w:t>Make sure brushes and water spray hoses are functional before leaving the shop.</w:t>
      </w:r>
    </w:p>
    <w:p w14:paraId="364EC01D" w14:textId="77777777" w:rsidR="00A75DD5" w:rsidRPr="00A75DD5" w:rsidRDefault="00A75DD5" w:rsidP="00A75DD5">
      <w:pPr>
        <w:numPr>
          <w:ilvl w:val="0"/>
          <w:numId w:val="64"/>
        </w:numPr>
        <w:contextualSpacing/>
      </w:pPr>
      <w:r w:rsidRPr="00A75DD5">
        <w:t>Fill the water tank daily or as needed.</w:t>
      </w:r>
    </w:p>
    <w:p w14:paraId="062CE5F1" w14:textId="77777777" w:rsidR="00A75DD5" w:rsidRPr="00A75DD5" w:rsidRDefault="00A75DD5" w:rsidP="00A75DD5">
      <w:pPr>
        <w:numPr>
          <w:ilvl w:val="0"/>
          <w:numId w:val="64"/>
        </w:numPr>
        <w:contextualSpacing/>
      </w:pPr>
      <w:r w:rsidRPr="00A75DD5">
        <w:t>Replace brushes when bristle length is less than 3 inches.</w:t>
      </w:r>
    </w:p>
    <w:p w14:paraId="037DF405" w14:textId="77777777" w:rsidR="00A75DD5" w:rsidRPr="00A75DD5" w:rsidRDefault="00A75DD5" w:rsidP="00A75DD5"/>
    <w:p w14:paraId="12071067" w14:textId="77777777" w:rsidR="00A75DD5" w:rsidRPr="00A75DD5" w:rsidRDefault="00A75DD5" w:rsidP="00A75DD5">
      <w:r w:rsidRPr="00A75DD5">
        <w:rPr>
          <w:b/>
          <w:bCs/>
        </w:rPr>
        <w:t>Sweeping Frequency</w:t>
      </w:r>
    </w:p>
    <w:p w14:paraId="340CF5D1" w14:textId="77777777" w:rsidR="00A75DD5" w:rsidRPr="00A75DD5" w:rsidRDefault="00A75DD5" w:rsidP="00A75DD5">
      <w:pPr>
        <w:numPr>
          <w:ilvl w:val="0"/>
          <w:numId w:val="67"/>
        </w:numPr>
        <w:contextualSpacing/>
      </w:pPr>
      <w:r w:rsidRPr="00A75DD5">
        <w:t>Streets should be swept according to an established schedule.  The schedule is located at the Public Works Office.</w:t>
      </w:r>
    </w:p>
    <w:p w14:paraId="703F27D1" w14:textId="77777777" w:rsidR="00A75DD5" w:rsidRPr="00A75DD5" w:rsidRDefault="00A75DD5" w:rsidP="00A75DD5">
      <w:pPr>
        <w:ind w:left="720"/>
        <w:contextualSpacing/>
      </w:pPr>
    </w:p>
    <w:tbl>
      <w:tblPr>
        <w:tblStyle w:val="TableGrid4"/>
        <w:tblW w:w="0" w:type="auto"/>
        <w:tblInd w:w="720" w:type="dxa"/>
        <w:tblLook w:val="04A0" w:firstRow="1" w:lastRow="0" w:firstColumn="1" w:lastColumn="0" w:noHBand="0" w:noVBand="1"/>
      </w:tblPr>
      <w:tblGrid>
        <w:gridCol w:w="2874"/>
        <w:gridCol w:w="2898"/>
        <w:gridCol w:w="2858"/>
      </w:tblGrid>
      <w:tr w:rsidR="00A75DD5" w:rsidRPr="00A75DD5" w14:paraId="53F3305C" w14:textId="77777777" w:rsidTr="00D1050B">
        <w:tc>
          <w:tcPr>
            <w:tcW w:w="3116" w:type="dxa"/>
          </w:tcPr>
          <w:p w14:paraId="41E77569" w14:textId="77777777" w:rsidR="00A75DD5" w:rsidRPr="00A75DD5" w:rsidRDefault="00A75DD5" w:rsidP="00A75DD5">
            <w:pPr>
              <w:contextualSpacing/>
              <w:jc w:val="center"/>
              <w:rPr>
                <w:b/>
                <w:bCs/>
              </w:rPr>
            </w:pPr>
            <w:r w:rsidRPr="00A75DD5">
              <w:rPr>
                <w:b/>
                <w:bCs/>
              </w:rPr>
              <w:t>Area</w:t>
            </w:r>
          </w:p>
        </w:tc>
        <w:tc>
          <w:tcPr>
            <w:tcW w:w="3117" w:type="dxa"/>
          </w:tcPr>
          <w:p w14:paraId="679019FB" w14:textId="77777777" w:rsidR="00A75DD5" w:rsidRPr="00A75DD5" w:rsidRDefault="00A75DD5" w:rsidP="00A75DD5">
            <w:pPr>
              <w:contextualSpacing/>
              <w:jc w:val="center"/>
              <w:rPr>
                <w:b/>
                <w:bCs/>
              </w:rPr>
            </w:pPr>
            <w:r w:rsidRPr="00A75DD5">
              <w:rPr>
                <w:b/>
                <w:bCs/>
              </w:rPr>
              <w:t>(Suggested) Minimum Frequency</w:t>
            </w:r>
          </w:p>
        </w:tc>
        <w:tc>
          <w:tcPr>
            <w:tcW w:w="3117" w:type="dxa"/>
          </w:tcPr>
          <w:p w14:paraId="1E418E0C" w14:textId="77777777" w:rsidR="00A75DD5" w:rsidRPr="00A75DD5" w:rsidRDefault="00A75DD5" w:rsidP="00A75DD5">
            <w:pPr>
              <w:contextualSpacing/>
              <w:jc w:val="center"/>
              <w:rPr>
                <w:b/>
                <w:bCs/>
              </w:rPr>
            </w:pPr>
            <w:r w:rsidRPr="00A75DD5">
              <w:rPr>
                <w:b/>
                <w:bCs/>
              </w:rPr>
              <w:t>Actual Frequency</w:t>
            </w:r>
          </w:p>
        </w:tc>
      </w:tr>
      <w:tr w:rsidR="00A75DD5" w:rsidRPr="00A75DD5" w14:paraId="57BC0D08" w14:textId="77777777" w:rsidTr="00D1050B">
        <w:tc>
          <w:tcPr>
            <w:tcW w:w="3116" w:type="dxa"/>
          </w:tcPr>
          <w:p w14:paraId="339316A2" w14:textId="77777777" w:rsidR="00A75DD5" w:rsidRPr="00A75DD5" w:rsidRDefault="00A75DD5" w:rsidP="00A75DD5">
            <w:pPr>
              <w:contextualSpacing/>
            </w:pPr>
            <w:r w:rsidRPr="00A75DD5">
              <w:t>Main Arterials</w:t>
            </w:r>
          </w:p>
        </w:tc>
        <w:tc>
          <w:tcPr>
            <w:tcW w:w="3117" w:type="dxa"/>
          </w:tcPr>
          <w:p w14:paraId="2CD81D32" w14:textId="77777777" w:rsidR="00A75DD5" w:rsidRPr="00A75DD5" w:rsidRDefault="00A75DD5" w:rsidP="00A75DD5">
            <w:pPr>
              <w:contextualSpacing/>
            </w:pPr>
            <w:r w:rsidRPr="00A75DD5">
              <w:t>Every 2 weeks</w:t>
            </w:r>
          </w:p>
        </w:tc>
        <w:tc>
          <w:tcPr>
            <w:tcW w:w="3117" w:type="dxa"/>
          </w:tcPr>
          <w:p w14:paraId="79E4C08E" w14:textId="77777777" w:rsidR="00A75DD5" w:rsidRPr="00A75DD5" w:rsidRDefault="00A75DD5" w:rsidP="00A75DD5">
            <w:pPr>
              <w:contextualSpacing/>
            </w:pPr>
          </w:p>
        </w:tc>
      </w:tr>
      <w:tr w:rsidR="00A75DD5" w:rsidRPr="00A75DD5" w14:paraId="098024B9" w14:textId="77777777" w:rsidTr="00D1050B">
        <w:tc>
          <w:tcPr>
            <w:tcW w:w="3116" w:type="dxa"/>
          </w:tcPr>
          <w:p w14:paraId="644CD913" w14:textId="77777777" w:rsidR="00A75DD5" w:rsidRPr="00A75DD5" w:rsidRDefault="00A75DD5" w:rsidP="00A75DD5">
            <w:pPr>
              <w:contextualSpacing/>
            </w:pPr>
            <w:r w:rsidRPr="00A75DD5">
              <w:t>Commercial Areas</w:t>
            </w:r>
          </w:p>
        </w:tc>
        <w:tc>
          <w:tcPr>
            <w:tcW w:w="3117" w:type="dxa"/>
          </w:tcPr>
          <w:p w14:paraId="7330A0B1" w14:textId="77777777" w:rsidR="00A75DD5" w:rsidRPr="00A75DD5" w:rsidRDefault="00A75DD5" w:rsidP="00A75DD5">
            <w:pPr>
              <w:contextualSpacing/>
            </w:pPr>
            <w:r w:rsidRPr="00A75DD5">
              <w:t>Every 2 months</w:t>
            </w:r>
          </w:p>
        </w:tc>
        <w:tc>
          <w:tcPr>
            <w:tcW w:w="3117" w:type="dxa"/>
          </w:tcPr>
          <w:p w14:paraId="2B918AA2" w14:textId="77777777" w:rsidR="00A75DD5" w:rsidRPr="00A75DD5" w:rsidRDefault="00A75DD5" w:rsidP="00A75DD5">
            <w:pPr>
              <w:contextualSpacing/>
            </w:pPr>
          </w:p>
        </w:tc>
      </w:tr>
      <w:tr w:rsidR="00A75DD5" w:rsidRPr="00A75DD5" w14:paraId="682F749A" w14:textId="77777777" w:rsidTr="00D1050B">
        <w:tc>
          <w:tcPr>
            <w:tcW w:w="3116" w:type="dxa"/>
          </w:tcPr>
          <w:p w14:paraId="140D85B5" w14:textId="77777777" w:rsidR="00A75DD5" w:rsidRPr="00A75DD5" w:rsidRDefault="00A75DD5" w:rsidP="00A75DD5">
            <w:pPr>
              <w:contextualSpacing/>
            </w:pPr>
            <w:r w:rsidRPr="00A75DD5">
              <w:t>Industrial Areas</w:t>
            </w:r>
          </w:p>
        </w:tc>
        <w:tc>
          <w:tcPr>
            <w:tcW w:w="3117" w:type="dxa"/>
          </w:tcPr>
          <w:p w14:paraId="65CF2294" w14:textId="77777777" w:rsidR="00A75DD5" w:rsidRPr="00A75DD5" w:rsidRDefault="00A75DD5" w:rsidP="00A75DD5">
            <w:pPr>
              <w:contextualSpacing/>
            </w:pPr>
            <w:r w:rsidRPr="00A75DD5">
              <w:t>Monthly</w:t>
            </w:r>
          </w:p>
        </w:tc>
        <w:tc>
          <w:tcPr>
            <w:tcW w:w="3117" w:type="dxa"/>
          </w:tcPr>
          <w:p w14:paraId="566E7FF3" w14:textId="77777777" w:rsidR="00A75DD5" w:rsidRPr="00A75DD5" w:rsidRDefault="00A75DD5" w:rsidP="00A75DD5">
            <w:pPr>
              <w:contextualSpacing/>
            </w:pPr>
          </w:p>
        </w:tc>
      </w:tr>
      <w:tr w:rsidR="00A75DD5" w:rsidRPr="00A75DD5" w14:paraId="2D5EDE7B" w14:textId="77777777" w:rsidTr="00D1050B">
        <w:tc>
          <w:tcPr>
            <w:tcW w:w="3116" w:type="dxa"/>
          </w:tcPr>
          <w:p w14:paraId="7F99244A" w14:textId="77777777" w:rsidR="00A75DD5" w:rsidRPr="00A75DD5" w:rsidRDefault="00A75DD5" w:rsidP="00A75DD5">
            <w:pPr>
              <w:contextualSpacing/>
            </w:pPr>
            <w:r w:rsidRPr="00A75DD5">
              <w:t>Downtown Area</w:t>
            </w:r>
          </w:p>
        </w:tc>
        <w:tc>
          <w:tcPr>
            <w:tcW w:w="3117" w:type="dxa"/>
          </w:tcPr>
          <w:p w14:paraId="31121DC0" w14:textId="77777777" w:rsidR="00A75DD5" w:rsidRPr="00A75DD5" w:rsidRDefault="00A75DD5" w:rsidP="00A75DD5">
            <w:pPr>
              <w:contextualSpacing/>
            </w:pPr>
            <w:r w:rsidRPr="00A75DD5">
              <w:t>Every 2 weeks</w:t>
            </w:r>
          </w:p>
        </w:tc>
        <w:tc>
          <w:tcPr>
            <w:tcW w:w="3117" w:type="dxa"/>
          </w:tcPr>
          <w:p w14:paraId="1F0C13C3" w14:textId="77777777" w:rsidR="00A75DD5" w:rsidRPr="00A75DD5" w:rsidRDefault="00A75DD5" w:rsidP="00A75DD5">
            <w:pPr>
              <w:contextualSpacing/>
            </w:pPr>
          </w:p>
        </w:tc>
      </w:tr>
      <w:tr w:rsidR="00A75DD5" w:rsidRPr="00A75DD5" w14:paraId="5801C4CE" w14:textId="77777777" w:rsidTr="00D1050B">
        <w:tc>
          <w:tcPr>
            <w:tcW w:w="3116" w:type="dxa"/>
          </w:tcPr>
          <w:p w14:paraId="2B89E8D4" w14:textId="77777777" w:rsidR="00A75DD5" w:rsidRPr="00A75DD5" w:rsidRDefault="00A75DD5" w:rsidP="00A75DD5">
            <w:pPr>
              <w:contextualSpacing/>
            </w:pPr>
            <w:r w:rsidRPr="00A75DD5">
              <w:t>Municipal Parking Lots</w:t>
            </w:r>
          </w:p>
        </w:tc>
        <w:tc>
          <w:tcPr>
            <w:tcW w:w="3117" w:type="dxa"/>
          </w:tcPr>
          <w:p w14:paraId="64B5E62E" w14:textId="77777777" w:rsidR="00A75DD5" w:rsidRPr="00A75DD5" w:rsidRDefault="00A75DD5" w:rsidP="00A75DD5">
            <w:pPr>
              <w:contextualSpacing/>
            </w:pPr>
            <w:r w:rsidRPr="00A75DD5">
              <w:t>Monthly</w:t>
            </w:r>
          </w:p>
        </w:tc>
        <w:tc>
          <w:tcPr>
            <w:tcW w:w="3117" w:type="dxa"/>
          </w:tcPr>
          <w:p w14:paraId="314C5265" w14:textId="77777777" w:rsidR="00A75DD5" w:rsidRPr="00A75DD5" w:rsidRDefault="00A75DD5" w:rsidP="00A75DD5">
            <w:pPr>
              <w:contextualSpacing/>
            </w:pPr>
          </w:p>
        </w:tc>
      </w:tr>
      <w:tr w:rsidR="00A75DD5" w:rsidRPr="00A75DD5" w14:paraId="6D34C23D" w14:textId="77777777" w:rsidTr="00D1050B">
        <w:tc>
          <w:tcPr>
            <w:tcW w:w="3116" w:type="dxa"/>
          </w:tcPr>
          <w:p w14:paraId="56E8040D" w14:textId="77777777" w:rsidR="00A75DD5" w:rsidRPr="00A75DD5" w:rsidRDefault="00A75DD5" w:rsidP="00A75DD5">
            <w:pPr>
              <w:contextualSpacing/>
            </w:pPr>
            <w:r w:rsidRPr="00A75DD5">
              <w:t>Residential Areas</w:t>
            </w:r>
          </w:p>
        </w:tc>
        <w:tc>
          <w:tcPr>
            <w:tcW w:w="3117" w:type="dxa"/>
          </w:tcPr>
          <w:p w14:paraId="1DF0522C" w14:textId="77777777" w:rsidR="00A75DD5" w:rsidRPr="00A75DD5" w:rsidRDefault="00A75DD5" w:rsidP="00A75DD5">
            <w:pPr>
              <w:contextualSpacing/>
            </w:pPr>
            <w:r w:rsidRPr="00A75DD5">
              <w:t>2 x’s per year</w:t>
            </w:r>
          </w:p>
        </w:tc>
        <w:tc>
          <w:tcPr>
            <w:tcW w:w="3117" w:type="dxa"/>
          </w:tcPr>
          <w:p w14:paraId="278D2798" w14:textId="77777777" w:rsidR="00A75DD5" w:rsidRPr="00A75DD5" w:rsidRDefault="00A75DD5" w:rsidP="00A75DD5">
            <w:pPr>
              <w:contextualSpacing/>
            </w:pPr>
          </w:p>
        </w:tc>
      </w:tr>
      <w:tr w:rsidR="00A75DD5" w:rsidRPr="00A75DD5" w14:paraId="01E12480" w14:textId="77777777" w:rsidTr="00D1050B">
        <w:tc>
          <w:tcPr>
            <w:tcW w:w="3116" w:type="dxa"/>
          </w:tcPr>
          <w:p w14:paraId="1C0C9E11" w14:textId="77777777" w:rsidR="00A75DD5" w:rsidRPr="00A75DD5" w:rsidRDefault="00A75DD5" w:rsidP="00A75DD5">
            <w:pPr>
              <w:contextualSpacing/>
            </w:pPr>
            <w:r w:rsidRPr="00A75DD5">
              <w:t>Hot Spots</w:t>
            </w:r>
          </w:p>
        </w:tc>
        <w:tc>
          <w:tcPr>
            <w:tcW w:w="3117" w:type="dxa"/>
          </w:tcPr>
          <w:p w14:paraId="2B18A80D" w14:textId="77777777" w:rsidR="00A75DD5" w:rsidRPr="00A75DD5" w:rsidRDefault="00A75DD5" w:rsidP="00A75DD5">
            <w:pPr>
              <w:contextualSpacing/>
            </w:pPr>
            <w:r w:rsidRPr="00A75DD5">
              <w:t>Every 2 weeks</w:t>
            </w:r>
          </w:p>
        </w:tc>
        <w:tc>
          <w:tcPr>
            <w:tcW w:w="3117" w:type="dxa"/>
          </w:tcPr>
          <w:p w14:paraId="6BF3C533" w14:textId="77777777" w:rsidR="00A75DD5" w:rsidRPr="00A75DD5" w:rsidRDefault="00A75DD5" w:rsidP="00A75DD5">
            <w:pPr>
              <w:contextualSpacing/>
            </w:pPr>
          </w:p>
        </w:tc>
      </w:tr>
      <w:tr w:rsidR="00A75DD5" w:rsidRPr="00A75DD5" w14:paraId="74ECB2FE" w14:textId="77777777" w:rsidTr="00D1050B">
        <w:tc>
          <w:tcPr>
            <w:tcW w:w="3116" w:type="dxa"/>
          </w:tcPr>
          <w:p w14:paraId="3541F66D" w14:textId="77777777" w:rsidR="00A75DD5" w:rsidRPr="00A75DD5" w:rsidRDefault="00A75DD5" w:rsidP="00A75DD5">
            <w:pPr>
              <w:contextualSpacing/>
            </w:pPr>
            <w:r w:rsidRPr="00A75DD5">
              <w:t>Seasonal Sweeping</w:t>
            </w:r>
          </w:p>
        </w:tc>
        <w:tc>
          <w:tcPr>
            <w:tcW w:w="3117" w:type="dxa"/>
          </w:tcPr>
          <w:p w14:paraId="3E9788B8" w14:textId="77777777" w:rsidR="00A75DD5" w:rsidRPr="00A75DD5" w:rsidRDefault="00A75DD5" w:rsidP="00A75DD5">
            <w:pPr>
              <w:contextualSpacing/>
            </w:pPr>
            <w:r w:rsidRPr="00A75DD5">
              <w:t>After leaf pickup in Fall or debris pickup in Spring</w:t>
            </w:r>
          </w:p>
        </w:tc>
        <w:tc>
          <w:tcPr>
            <w:tcW w:w="3117" w:type="dxa"/>
          </w:tcPr>
          <w:p w14:paraId="5664D282" w14:textId="77777777" w:rsidR="00A75DD5" w:rsidRPr="00A75DD5" w:rsidRDefault="00A75DD5" w:rsidP="00A75DD5">
            <w:pPr>
              <w:contextualSpacing/>
            </w:pPr>
          </w:p>
        </w:tc>
      </w:tr>
      <w:tr w:rsidR="00A75DD5" w:rsidRPr="00A75DD5" w14:paraId="2F41CAE1" w14:textId="77777777" w:rsidTr="00D1050B">
        <w:tc>
          <w:tcPr>
            <w:tcW w:w="3116" w:type="dxa"/>
          </w:tcPr>
          <w:p w14:paraId="379BBE73" w14:textId="77777777" w:rsidR="00A75DD5" w:rsidRPr="00A75DD5" w:rsidRDefault="00A75DD5" w:rsidP="00A75DD5">
            <w:pPr>
              <w:contextualSpacing/>
            </w:pPr>
            <w:r w:rsidRPr="00A75DD5">
              <w:t>Winter Sand Removal</w:t>
            </w:r>
          </w:p>
        </w:tc>
        <w:tc>
          <w:tcPr>
            <w:tcW w:w="3117" w:type="dxa"/>
          </w:tcPr>
          <w:p w14:paraId="6CE60523" w14:textId="77777777" w:rsidR="00A75DD5" w:rsidRPr="00A75DD5" w:rsidRDefault="00A75DD5" w:rsidP="00A75DD5">
            <w:pPr>
              <w:contextualSpacing/>
            </w:pPr>
            <w:r w:rsidRPr="00A75DD5">
              <w:t>Within 4 days of snow/sanding event</w:t>
            </w:r>
          </w:p>
        </w:tc>
        <w:tc>
          <w:tcPr>
            <w:tcW w:w="3117" w:type="dxa"/>
          </w:tcPr>
          <w:p w14:paraId="4F5FF4DE" w14:textId="77777777" w:rsidR="00A75DD5" w:rsidRPr="00A75DD5" w:rsidRDefault="00A75DD5" w:rsidP="00A75DD5">
            <w:pPr>
              <w:contextualSpacing/>
            </w:pPr>
          </w:p>
        </w:tc>
      </w:tr>
      <w:tr w:rsidR="00A75DD5" w:rsidRPr="00A75DD5" w14:paraId="56C29B13" w14:textId="77777777" w:rsidTr="00D1050B">
        <w:tc>
          <w:tcPr>
            <w:tcW w:w="3116" w:type="dxa"/>
          </w:tcPr>
          <w:p w14:paraId="0A10F89A" w14:textId="77777777" w:rsidR="00A75DD5" w:rsidRPr="00A75DD5" w:rsidRDefault="00A75DD5" w:rsidP="00A75DD5">
            <w:pPr>
              <w:contextualSpacing/>
            </w:pPr>
            <w:r w:rsidRPr="00A75DD5">
              <w:t>Outdoor Special Events</w:t>
            </w:r>
          </w:p>
        </w:tc>
        <w:tc>
          <w:tcPr>
            <w:tcW w:w="3117" w:type="dxa"/>
          </w:tcPr>
          <w:p w14:paraId="481DDDC6" w14:textId="77777777" w:rsidR="00A75DD5" w:rsidRPr="00A75DD5" w:rsidRDefault="00A75DD5" w:rsidP="00A75DD5">
            <w:pPr>
              <w:contextualSpacing/>
            </w:pPr>
            <w:r w:rsidRPr="00A75DD5">
              <w:t>After each event</w:t>
            </w:r>
          </w:p>
        </w:tc>
        <w:tc>
          <w:tcPr>
            <w:tcW w:w="3117" w:type="dxa"/>
          </w:tcPr>
          <w:p w14:paraId="3CD1C6C0" w14:textId="77777777" w:rsidR="00A75DD5" w:rsidRPr="00A75DD5" w:rsidRDefault="00A75DD5" w:rsidP="00A75DD5">
            <w:pPr>
              <w:contextualSpacing/>
            </w:pPr>
          </w:p>
        </w:tc>
      </w:tr>
    </w:tbl>
    <w:p w14:paraId="02C41441" w14:textId="77777777" w:rsidR="00A75DD5" w:rsidRPr="00A75DD5" w:rsidRDefault="00A75DD5" w:rsidP="00A75DD5"/>
    <w:p w14:paraId="3749A7C1" w14:textId="77777777" w:rsidR="00A75DD5" w:rsidRPr="00A75DD5" w:rsidRDefault="00A75DD5" w:rsidP="00A75DD5">
      <w:pPr>
        <w:numPr>
          <w:ilvl w:val="0"/>
          <w:numId w:val="67"/>
        </w:numPr>
        <w:contextualSpacing/>
      </w:pPr>
      <w:r w:rsidRPr="00A75DD5">
        <w:t>List any “hotspot” areas that have been identified for extra sweeping.  ______________________________________________________________________________</w:t>
      </w:r>
    </w:p>
    <w:p w14:paraId="1FB55C0D" w14:textId="77777777" w:rsidR="00A75DD5" w:rsidRPr="00A75DD5" w:rsidRDefault="00A75DD5" w:rsidP="00A75DD5">
      <w:pPr>
        <w:numPr>
          <w:ilvl w:val="0"/>
          <w:numId w:val="67"/>
        </w:numPr>
        <w:contextualSpacing/>
      </w:pPr>
      <w:r w:rsidRPr="00A75DD5">
        <w:t>Sweep after outdoor special events (fairs, festivals and parades).</w:t>
      </w:r>
    </w:p>
    <w:p w14:paraId="0B992D67" w14:textId="77777777" w:rsidR="00A75DD5" w:rsidRPr="00A75DD5" w:rsidRDefault="00A75DD5" w:rsidP="00A75DD5"/>
    <w:p w14:paraId="0E6F7142" w14:textId="77777777" w:rsidR="00A75DD5" w:rsidRPr="00A75DD5" w:rsidRDefault="00A75DD5" w:rsidP="00A75DD5">
      <w:r w:rsidRPr="00A75DD5">
        <w:lastRenderedPageBreak/>
        <w:t>Disposal of Sweeper Wastewater and Debris</w:t>
      </w:r>
    </w:p>
    <w:p w14:paraId="6458A43A" w14:textId="77777777" w:rsidR="00A75DD5" w:rsidRPr="00A75DD5" w:rsidRDefault="00A75DD5" w:rsidP="00A75DD5">
      <w:pPr>
        <w:numPr>
          <w:ilvl w:val="0"/>
          <w:numId w:val="68"/>
        </w:numPr>
        <w:contextualSpacing/>
      </w:pPr>
      <w:r w:rsidRPr="00A75DD5">
        <w:t>Always decant sweeper wastewater into the sanitary sewer.</w:t>
      </w:r>
    </w:p>
    <w:p w14:paraId="37A12834" w14:textId="77777777" w:rsidR="00A75DD5" w:rsidRPr="00A75DD5" w:rsidRDefault="00A75DD5" w:rsidP="00A75DD5">
      <w:pPr>
        <w:ind w:left="720"/>
        <w:contextualSpacing/>
      </w:pPr>
      <w:r w:rsidRPr="00A75DD5">
        <w:t>Decant areas are located at: ______________________________________________________</w:t>
      </w:r>
    </w:p>
    <w:p w14:paraId="3C901248" w14:textId="77777777" w:rsidR="00A75DD5" w:rsidRPr="00A75DD5" w:rsidRDefault="00A75DD5" w:rsidP="00A75DD5">
      <w:pPr>
        <w:numPr>
          <w:ilvl w:val="0"/>
          <w:numId w:val="68"/>
        </w:numPr>
        <w:contextualSpacing/>
      </w:pPr>
      <w:r w:rsidRPr="00A75DD5">
        <w:t>Dispose of debris at the designated, temporary, storage area.  The debris storage areas should be on an impervious surface and bermed.  The temporary storage area is located at: ______________________________________________________________________________</w:t>
      </w:r>
    </w:p>
    <w:p w14:paraId="7E1A2141" w14:textId="77777777" w:rsidR="00A75DD5" w:rsidRPr="00A75DD5" w:rsidRDefault="00A75DD5" w:rsidP="00A75DD5">
      <w:pPr>
        <w:numPr>
          <w:ilvl w:val="0"/>
          <w:numId w:val="68"/>
        </w:numPr>
        <w:contextualSpacing/>
      </w:pPr>
      <w:r w:rsidRPr="00A75DD5">
        <w:t>Inspect and maintain the temporary storage area daily for run-on or run-off or debris scattering.</w:t>
      </w:r>
    </w:p>
    <w:p w14:paraId="4B7AB74B" w14:textId="77777777" w:rsidR="00A75DD5" w:rsidRPr="00A75DD5" w:rsidRDefault="00A75DD5" w:rsidP="00A75DD5">
      <w:pPr>
        <w:numPr>
          <w:ilvl w:val="0"/>
          <w:numId w:val="68"/>
        </w:numPr>
        <w:contextualSpacing/>
      </w:pPr>
      <w:r w:rsidRPr="00A75DD5">
        <w:t>Debris should be disposed of regularly or as needed.</w:t>
      </w:r>
    </w:p>
    <w:p w14:paraId="3DD69BAD" w14:textId="77777777" w:rsidR="00A75DD5" w:rsidRPr="00A75DD5" w:rsidRDefault="00A75DD5" w:rsidP="00A75DD5">
      <w:pPr>
        <w:numPr>
          <w:ilvl w:val="0"/>
          <w:numId w:val="68"/>
        </w:numPr>
        <w:contextualSpacing/>
      </w:pPr>
      <w:r w:rsidRPr="00A75DD5">
        <w:t>How often is debris disposed of?  _______ x’s week</w:t>
      </w:r>
      <w:r w:rsidRPr="00A75DD5">
        <w:tab/>
        <w:t>_______x’s month</w:t>
      </w:r>
      <w:r w:rsidRPr="00A75DD5">
        <w:tab/>
        <w:t>Other________</w:t>
      </w:r>
    </w:p>
    <w:p w14:paraId="6D1F171C" w14:textId="77777777" w:rsidR="00A75DD5" w:rsidRPr="00A75DD5" w:rsidRDefault="00A75DD5" w:rsidP="00A75DD5">
      <w:pPr>
        <w:numPr>
          <w:ilvl w:val="0"/>
          <w:numId w:val="68"/>
        </w:numPr>
        <w:contextualSpacing/>
      </w:pPr>
      <w:r w:rsidRPr="00A75DD5">
        <w:t>The permanent disposal site is located at: ______________________________________________________________________________</w:t>
      </w:r>
    </w:p>
    <w:p w14:paraId="5CC67027" w14:textId="77777777" w:rsidR="00A75DD5" w:rsidRPr="00A75DD5" w:rsidRDefault="00A75DD5" w:rsidP="00A75DD5"/>
    <w:p w14:paraId="43C9600F" w14:textId="77777777" w:rsidR="00A75DD5" w:rsidRPr="00A75DD5" w:rsidRDefault="00A75DD5" w:rsidP="00A75DD5">
      <w:r w:rsidRPr="00A75DD5">
        <w:rPr>
          <w:b/>
          <w:bCs/>
        </w:rPr>
        <w:t>Cleaning the Sweeper</w:t>
      </w:r>
    </w:p>
    <w:p w14:paraId="1F76FBC3" w14:textId="77777777" w:rsidR="00A75DD5" w:rsidRPr="00A75DD5" w:rsidRDefault="00A75DD5" w:rsidP="00A75DD5">
      <w:pPr>
        <w:numPr>
          <w:ilvl w:val="0"/>
          <w:numId w:val="69"/>
        </w:numPr>
        <w:contextualSpacing/>
      </w:pPr>
      <w:r w:rsidRPr="00A75DD5">
        <w:t>Clean out solid debris and store in an impervious area or in a temporary disposal area such as a truck or dumpster.</w:t>
      </w:r>
    </w:p>
    <w:p w14:paraId="32A5394A" w14:textId="77777777" w:rsidR="00A75DD5" w:rsidRPr="00A75DD5" w:rsidRDefault="00A75DD5" w:rsidP="00A75DD5">
      <w:pPr>
        <w:numPr>
          <w:ilvl w:val="0"/>
          <w:numId w:val="69"/>
        </w:numPr>
        <w:contextualSpacing/>
      </w:pPr>
      <w:r w:rsidRPr="00A75DD5">
        <w:t>Scrape out left over debris from the hopper after the last dump of the day.  Dispose of waste in trash or dumpster or temporary storage area.</w:t>
      </w:r>
    </w:p>
    <w:p w14:paraId="0793905F" w14:textId="77777777" w:rsidR="00A75DD5" w:rsidRPr="00A75DD5" w:rsidRDefault="00A75DD5" w:rsidP="00A75DD5">
      <w:pPr>
        <w:numPr>
          <w:ilvl w:val="0"/>
          <w:numId w:val="69"/>
        </w:numPr>
        <w:contextualSpacing/>
      </w:pPr>
      <w:r w:rsidRPr="00A75DD5">
        <w:t>Always wash sweepers in a wash area or wash bay that drains to sanitary sewer.</w:t>
      </w:r>
    </w:p>
    <w:p w14:paraId="431640BD" w14:textId="77777777" w:rsidR="00A75DD5" w:rsidRPr="00A75DD5" w:rsidRDefault="00A75DD5" w:rsidP="00A75DD5">
      <w:pPr>
        <w:numPr>
          <w:ilvl w:val="0"/>
          <w:numId w:val="69"/>
        </w:numPr>
        <w:contextualSpacing/>
      </w:pPr>
      <w:r w:rsidRPr="00A75DD5">
        <w:t>The wash area is located at: _______________________________________________________</w:t>
      </w:r>
    </w:p>
    <w:p w14:paraId="47BE5D4A" w14:textId="77777777" w:rsidR="00A75DD5" w:rsidRPr="00A75DD5" w:rsidRDefault="00A75DD5" w:rsidP="00A75DD5"/>
    <w:p w14:paraId="6D0DB66C" w14:textId="77777777" w:rsidR="00A75DD5" w:rsidRPr="00A75DD5" w:rsidRDefault="00A75DD5" w:rsidP="00A75DD5">
      <w:r w:rsidRPr="00A75DD5">
        <w:rPr>
          <w:b/>
          <w:bCs/>
        </w:rPr>
        <w:t>Other SOPs</w:t>
      </w:r>
    </w:p>
    <w:p w14:paraId="421C4592" w14:textId="77777777" w:rsidR="00A75DD5" w:rsidRPr="00A75DD5" w:rsidRDefault="00A75DD5" w:rsidP="00A75DD5">
      <w:pPr>
        <w:numPr>
          <w:ilvl w:val="0"/>
          <w:numId w:val="70"/>
        </w:numPr>
        <w:contextualSpacing/>
      </w:pPr>
      <w:r w:rsidRPr="00A75DD5">
        <w:t>Do not wash down any streets or curbs for routine cleaning.</w:t>
      </w:r>
    </w:p>
    <w:p w14:paraId="51A5C116" w14:textId="77777777" w:rsidR="00A75DD5" w:rsidRPr="00A75DD5" w:rsidRDefault="00A75DD5" w:rsidP="00A75DD5">
      <w:pPr>
        <w:numPr>
          <w:ilvl w:val="0"/>
          <w:numId w:val="70"/>
        </w:numPr>
        <w:contextualSpacing/>
      </w:pPr>
      <w:r w:rsidRPr="00A75DD5">
        <w:t>If spills or illegal discharges are seen, report them immediately.</w:t>
      </w:r>
    </w:p>
    <w:p w14:paraId="5EED5B08" w14:textId="77777777" w:rsidR="00A75DD5" w:rsidRPr="00A75DD5" w:rsidRDefault="00A75DD5" w:rsidP="00A75DD5"/>
    <w:p w14:paraId="52CA2D47" w14:textId="77777777" w:rsidR="00A75DD5" w:rsidRPr="00A75DD5" w:rsidRDefault="00A75DD5" w:rsidP="00A75DD5">
      <w:pPr>
        <w:rPr>
          <w:b/>
          <w:bCs/>
          <w:u w:val="single"/>
        </w:rPr>
      </w:pPr>
      <w:r w:rsidRPr="00A75DD5">
        <w:rPr>
          <w:b/>
          <w:bCs/>
          <w:u w:val="single"/>
        </w:rPr>
        <w:t>Employee Training</w:t>
      </w:r>
    </w:p>
    <w:p w14:paraId="3137E1CC" w14:textId="77777777" w:rsidR="00A75DD5" w:rsidRPr="00A75DD5" w:rsidRDefault="00A75DD5" w:rsidP="00A75DD5">
      <w:pPr>
        <w:numPr>
          <w:ilvl w:val="0"/>
          <w:numId w:val="65"/>
        </w:numPr>
        <w:contextualSpacing/>
      </w:pPr>
      <w:r w:rsidRPr="00A75DD5">
        <w:t>All applicable employees should be trained in stormwater pollution prevention; including how to recognize and report illegal connections or discharges.</w:t>
      </w:r>
    </w:p>
    <w:p w14:paraId="47DE2341" w14:textId="77777777" w:rsidR="00A75DD5" w:rsidRPr="00A75DD5" w:rsidRDefault="00A75DD5" w:rsidP="00A75DD5"/>
    <w:p w14:paraId="2FFB4DC7" w14:textId="77777777" w:rsidR="00A75DD5" w:rsidRPr="00A75DD5" w:rsidRDefault="00A75DD5" w:rsidP="00A75DD5"/>
    <w:p w14:paraId="56E3AAFA" w14:textId="77777777" w:rsidR="00A75DD5" w:rsidRPr="00A75DD5" w:rsidRDefault="00A75DD5" w:rsidP="00A75DD5">
      <w:pPr>
        <w:rPr>
          <w:b/>
          <w:bCs/>
          <w:u w:val="single"/>
        </w:rPr>
      </w:pPr>
      <w:r w:rsidRPr="00A75DD5">
        <w:rPr>
          <w:b/>
          <w:bCs/>
          <w:u w:val="single"/>
        </w:rPr>
        <w:t>Record Keeping and Documentation</w:t>
      </w:r>
    </w:p>
    <w:p w14:paraId="772310EF" w14:textId="77777777" w:rsidR="00A75DD5" w:rsidRPr="00A75DD5" w:rsidRDefault="00A75DD5" w:rsidP="00A75DD5">
      <w:pPr>
        <w:numPr>
          <w:ilvl w:val="0"/>
          <w:numId w:val="65"/>
        </w:numPr>
        <w:contextualSpacing/>
      </w:pPr>
      <w:r w:rsidRPr="00A75DD5">
        <w:t>Keep a written street sweeping schedule or prioritized routes.  This is located: At the Public Works Office</w:t>
      </w:r>
    </w:p>
    <w:p w14:paraId="174D920B" w14:textId="77777777" w:rsidR="00A75DD5" w:rsidRPr="00A75DD5" w:rsidRDefault="00A75DD5" w:rsidP="00A75DD5">
      <w:pPr>
        <w:numPr>
          <w:ilvl w:val="0"/>
          <w:numId w:val="65"/>
        </w:numPr>
        <w:contextualSpacing/>
      </w:pPr>
      <w:r w:rsidRPr="00A75DD5">
        <w:t>The number of loads or cubic yards removed per area (or per week)</w:t>
      </w:r>
    </w:p>
    <w:p w14:paraId="15E87528" w14:textId="77777777" w:rsidR="00A75DD5" w:rsidRPr="00A75DD5" w:rsidRDefault="00A75DD5" w:rsidP="00A75DD5">
      <w:pPr>
        <w:numPr>
          <w:ilvl w:val="0"/>
          <w:numId w:val="65"/>
        </w:numPr>
        <w:contextualSpacing/>
      </w:pPr>
      <w:r w:rsidRPr="00A75DD5">
        <w:t>The number of miles driven per area or route.</w:t>
      </w:r>
    </w:p>
    <w:p w14:paraId="794EFC52" w14:textId="11E34C1C" w:rsidR="001D0E86" w:rsidRDefault="00A75DD5" w:rsidP="00A75DD5">
      <w:pPr>
        <w:jc w:val="center"/>
        <w:rPr>
          <w:b/>
          <w:bCs/>
        </w:rPr>
      </w:pPr>
      <w:r w:rsidRPr="00A75DD5">
        <w:t>Keep a list of all employees trained in the facility’s Stormwater Pollution Prevention Plan.</w:t>
      </w:r>
    </w:p>
    <w:p w14:paraId="463FCEEB" w14:textId="77777777" w:rsidR="001D0E86" w:rsidRDefault="001D0E86" w:rsidP="001D0E86">
      <w:pPr>
        <w:jc w:val="center"/>
        <w:rPr>
          <w:b/>
          <w:bCs/>
        </w:rPr>
      </w:pPr>
    </w:p>
    <w:p w14:paraId="138D70CD" w14:textId="77777777" w:rsidR="001D0E86" w:rsidRDefault="001D0E86" w:rsidP="001D0E86">
      <w:pPr>
        <w:jc w:val="center"/>
        <w:rPr>
          <w:b/>
          <w:bCs/>
        </w:rPr>
      </w:pPr>
    </w:p>
    <w:p w14:paraId="42176521" w14:textId="77777777" w:rsidR="001D0E86" w:rsidRDefault="001D0E86" w:rsidP="001D0E86">
      <w:pPr>
        <w:jc w:val="center"/>
        <w:rPr>
          <w:b/>
          <w:bCs/>
        </w:rPr>
      </w:pPr>
    </w:p>
    <w:p w14:paraId="1A97B879" w14:textId="77777777" w:rsidR="001D0E86" w:rsidRDefault="001D0E86" w:rsidP="001D0E86">
      <w:pPr>
        <w:jc w:val="center"/>
        <w:rPr>
          <w:b/>
          <w:bCs/>
        </w:rPr>
      </w:pPr>
    </w:p>
    <w:p w14:paraId="37C90BC3" w14:textId="77777777" w:rsidR="001D0E86" w:rsidRDefault="001D0E86" w:rsidP="001D0E86">
      <w:pPr>
        <w:jc w:val="center"/>
        <w:rPr>
          <w:b/>
          <w:bCs/>
        </w:rPr>
      </w:pPr>
    </w:p>
    <w:p w14:paraId="2384DAE2" w14:textId="77777777" w:rsidR="001D0E86" w:rsidRDefault="001D0E86" w:rsidP="001D0E86">
      <w:pPr>
        <w:jc w:val="center"/>
        <w:rPr>
          <w:b/>
          <w:bCs/>
        </w:rPr>
      </w:pPr>
    </w:p>
    <w:p w14:paraId="031133BA" w14:textId="77777777" w:rsidR="001D0E86" w:rsidRDefault="001D0E86" w:rsidP="001D0E86">
      <w:pPr>
        <w:jc w:val="center"/>
        <w:rPr>
          <w:b/>
          <w:bCs/>
        </w:rPr>
      </w:pPr>
    </w:p>
    <w:p w14:paraId="253C41C1" w14:textId="77777777" w:rsidR="001D0E86" w:rsidRDefault="001D0E86" w:rsidP="001D0E86">
      <w:pPr>
        <w:jc w:val="center"/>
        <w:rPr>
          <w:b/>
          <w:bCs/>
        </w:rPr>
      </w:pPr>
    </w:p>
    <w:p w14:paraId="5FE8AA5A" w14:textId="77777777" w:rsidR="001D0E86" w:rsidRDefault="001D0E86" w:rsidP="001D0E86">
      <w:pPr>
        <w:jc w:val="center"/>
        <w:rPr>
          <w:b/>
          <w:bCs/>
        </w:rPr>
      </w:pPr>
    </w:p>
    <w:p w14:paraId="46F9422E" w14:textId="77777777" w:rsidR="001D0E86" w:rsidRDefault="001D0E86" w:rsidP="001D0E86">
      <w:pPr>
        <w:jc w:val="center"/>
        <w:rPr>
          <w:b/>
          <w:bCs/>
        </w:rPr>
      </w:pPr>
    </w:p>
    <w:p w14:paraId="5EBCB633" w14:textId="77777777" w:rsidR="001D0E86" w:rsidRDefault="001D0E86" w:rsidP="001D0E86">
      <w:pPr>
        <w:jc w:val="center"/>
        <w:rPr>
          <w:b/>
          <w:bCs/>
        </w:rPr>
      </w:pPr>
    </w:p>
    <w:p w14:paraId="127DAE68" w14:textId="77777777" w:rsidR="00A75DD5" w:rsidRDefault="00A75DD5" w:rsidP="00A75DD5">
      <w:pPr>
        <w:rPr>
          <w:b/>
          <w:bCs/>
        </w:rPr>
      </w:pPr>
    </w:p>
    <w:p w14:paraId="684B6DA2" w14:textId="4B0824EE" w:rsidR="001D0E86" w:rsidRPr="001B72FD" w:rsidRDefault="001D0E86" w:rsidP="00A75DD5">
      <w:pPr>
        <w:jc w:val="center"/>
        <w:rPr>
          <w:b/>
          <w:bCs/>
        </w:rPr>
      </w:pPr>
      <w:r w:rsidRPr="001B72FD">
        <w:rPr>
          <w:b/>
          <w:bCs/>
        </w:rPr>
        <w:lastRenderedPageBreak/>
        <w:t>Standard Operating Procedures (SOPs) for:</w:t>
      </w:r>
    </w:p>
    <w:p w14:paraId="30B9D677" w14:textId="77777777" w:rsidR="001D0E86" w:rsidRDefault="001D0E86" w:rsidP="001D0E86">
      <w:pPr>
        <w:jc w:val="center"/>
        <w:rPr>
          <w:b/>
          <w:bCs/>
        </w:rPr>
      </w:pPr>
      <w:r w:rsidRPr="001B72FD">
        <w:rPr>
          <w:b/>
          <w:bCs/>
        </w:rPr>
        <w:t>Waste Management, Storage and Disposal</w:t>
      </w:r>
    </w:p>
    <w:p w14:paraId="64655B4F" w14:textId="77777777" w:rsidR="001D0E86" w:rsidRDefault="001D0E86" w:rsidP="001D0E86">
      <w:pPr>
        <w:jc w:val="center"/>
        <w:rPr>
          <w:b/>
          <w:bCs/>
        </w:rPr>
      </w:pPr>
    </w:p>
    <w:p w14:paraId="1F6CDBDD" w14:textId="77777777" w:rsidR="001D0E86" w:rsidRDefault="001D0E86" w:rsidP="001D0E86">
      <w:r w:rsidRPr="001B72FD">
        <w:rPr>
          <w:b/>
          <w:bCs/>
          <w:u w:val="single"/>
        </w:rPr>
        <w:t>Purpose of SOP</w:t>
      </w:r>
      <w:r>
        <w:t>: Stormwater pollution prevention procedures for proper management, handling and storage of waste, trash, or garbage to prevent the discharge of pollutants to storm water from waste handling and disposal.</w:t>
      </w:r>
    </w:p>
    <w:p w14:paraId="2E3B71EC" w14:textId="77777777" w:rsidR="001D0E86" w:rsidRDefault="001D0E86" w:rsidP="001D0E86"/>
    <w:p w14:paraId="398E2CE6" w14:textId="77777777" w:rsidR="001D0E86" w:rsidRDefault="001D0E86" w:rsidP="001D0E86">
      <w:r w:rsidRPr="001B72FD">
        <w:rPr>
          <w:b/>
          <w:bCs/>
          <w:u w:val="single"/>
        </w:rPr>
        <w:t>Location of SOP</w:t>
      </w:r>
      <w:r>
        <w:t>: Indicate where SOPs are kept- electronic or hard copy.  A hard copy of this SOP is in the Webb City Stormwater Management Plan notebook, located at the Public Works Department.</w:t>
      </w:r>
    </w:p>
    <w:p w14:paraId="1E5D35F2" w14:textId="77777777" w:rsidR="001D0E86" w:rsidRDefault="001D0E86" w:rsidP="001D0E86"/>
    <w:p w14:paraId="78EB35D7" w14:textId="77777777" w:rsidR="001D0E86" w:rsidRDefault="001D0E86" w:rsidP="001D0E86">
      <w:r w:rsidRPr="001B72FD">
        <w:rPr>
          <w:b/>
          <w:bCs/>
          <w:u w:val="single"/>
        </w:rPr>
        <w:t>Administrator of SOP</w:t>
      </w:r>
      <w:r>
        <w:t>: Indicate who reviews and updates SOPs: Russell Ball and Rick Roth</w:t>
      </w:r>
    </w:p>
    <w:p w14:paraId="727D6A65" w14:textId="77777777" w:rsidR="001D0E86" w:rsidRDefault="001D0E86" w:rsidP="001D0E86"/>
    <w:p w14:paraId="5067971B" w14:textId="77777777" w:rsidR="001D0E86" w:rsidRPr="001B72FD" w:rsidRDefault="001D0E86" w:rsidP="001D0E86">
      <w:pPr>
        <w:rPr>
          <w:b/>
          <w:bCs/>
          <w:u w:val="single"/>
        </w:rPr>
      </w:pPr>
      <w:r w:rsidRPr="001B72FD">
        <w:rPr>
          <w:b/>
          <w:bCs/>
          <w:u w:val="single"/>
        </w:rPr>
        <w:t>Stormwater Protection Equipment and Materials</w:t>
      </w:r>
    </w:p>
    <w:p w14:paraId="311CCEBC" w14:textId="77777777" w:rsidR="001D0E86" w:rsidRDefault="001D0E86" w:rsidP="001D0E86">
      <w:pPr>
        <w:pStyle w:val="ListParagraph"/>
        <w:numPr>
          <w:ilvl w:val="0"/>
          <w:numId w:val="63"/>
        </w:numPr>
      </w:pPr>
      <w:r>
        <w:t>Dumpster covers or lids</w:t>
      </w:r>
    </w:p>
    <w:p w14:paraId="3933D9AA" w14:textId="77777777" w:rsidR="001D0E86" w:rsidRDefault="001D0E86" w:rsidP="001D0E86">
      <w:pPr>
        <w:pStyle w:val="ListParagraph"/>
        <w:numPr>
          <w:ilvl w:val="0"/>
          <w:numId w:val="63"/>
        </w:numPr>
      </w:pPr>
      <w:r>
        <w:t>Tarps</w:t>
      </w:r>
    </w:p>
    <w:p w14:paraId="153220A8" w14:textId="77777777" w:rsidR="001D0E86" w:rsidRDefault="001D0E86" w:rsidP="001D0E86">
      <w:pPr>
        <w:pStyle w:val="ListParagraph"/>
        <w:numPr>
          <w:ilvl w:val="0"/>
          <w:numId w:val="63"/>
        </w:numPr>
      </w:pPr>
      <w:r>
        <w:t>Spill Kit and equipment for dry clean up (socks, absorbant pads, kitty litter, broom, and dustpan)</w:t>
      </w:r>
    </w:p>
    <w:p w14:paraId="3F1B94F6" w14:textId="77777777" w:rsidR="001D0E86" w:rsidRDefault="001D0E86" w:rsidP="001D0E86">
      <w:pPr>
        <w:pStyle w:val="ListParagraph"/>
        <w:numPr>
          <w:ilvl w:val="0"/>
          <w:numId w:val="63"/>
        </w:numPr>
      </w:pPr>
      <w:r>
        <w:t>Berms</w:t>
      </w:r>
    </w:p>
    <w:p w14:paraId="202E8998" w14:textId="77777777" w:rsidR="001D0E86" w:rsidRDefault="001D0E86" w:rsidP="001D0E86"/>
    <w:p w14:paraId="34615919" w14:textId="77777777" w:rsidR="001D0E86" w:rsidRPr="001B72FD" w:rsidRDefault="001D0E86" w:rsidP="001D0E86">
      <w:pPr>
        <w:rPr>
          <w:b/>
          <w:bCs/>
          <w:u w:val="single"/>
        </w:rPr>
      </w:pPr>
      <w:r w:rsidRPr="001B72FD">
        <w:rPr>
          <w:b/>
          <w:bCs/>
          <w:u w:val="single"/>
        </w:rPr>
        <w:t>Standard Operating Procedures</w:t>
      </w:r>
    </w:p>
    <w:p w14:paraId="15A3D57F" w14:textId="77777777" w:rsidR="001D0E86" w:rsidRDefault="001D0E86" w:rsidP="001D0E86"/>
    <w:p w14:paraId="49423291" w14:textId="77777777" w:rsidR="001D0E86" w:rsidRDefault="001D0E86" w:rsidP="001D0E86">
      <w:pPr>
        <w:rPr>
          <w:b/>
          <w:bCs/>
        </w:rPr>
      </w:pPr>
      <w:r w:rsidRPr="001B72FD">
        <w:rPr>
          <w:b/>
          <w:bCs/>
        </w:rPr>
        <w:t>Waste Management, Storage and Disposal</w:t>
      </w:r>
    </w:p>
    <w:p w14:paraId="0B9ABED1" w14:textId="77777777" w:rsidR="001D0E86" w:rsidRDefault="001D0E86" w:rsidP="001D0E86">
      <w:pPr>
        <w:pStyle w:val="ListParagraph"/>
        <w:numPr>
          <w:ilvl w:val="0"/>
          <w:numId w:val="64"/>
        </w:numPr>
      </w:pPr>
      <w:r>
        <w:t>All waste receptacles should be leak-tight with tight fitting lids or covers.  Plastic liners can be used to ensure leak tightness.</w:t>
      </w:r>
    </w:p>
    <w:p w14:paraId="4A971F1B" w14:textId="77777777" w:rsidR="001D0E86" w:rsidRDefault="001D0E86" w:rsidP="001D0E86">
      <w:pPr>
        <w:pStyle w:val="ListParagraph"/>
        <w:numPr>
          <w:ilvl w:val="0"/>
          <w:numId w:val="64"/>
        </w:numPr>
      </w:pPr>
      <w:r>
        <w:t>Keep lids on dumpsters closed at all times unless adding or removing material.</w:t>
      </w:r>
    </w:p>
    <w:p w14:paraId="22913E14" w14:textId="77777777" w:rsidR="001D0E86" w:rsidRDefault="001D0E86" w:rsidP="001D0E86">
      <w:pPr>
        <w:pStyle w:val="ListParagraph"/>
        <w:numPr>
          <w:ilvl w:val="0"/>
          <w:numId w:val="64"/>
        </w:numPr>
      </w:pPr>
      <w:r>
        <w:t>Place waste receptacles indoors or under a roof or overhang whenever possible.</w:t>
      </w:r>
    </w:p>
    <w:p w14:paraId="390754FD" w14:textId="77777777" w:rsidR="001D0E86" w:rsidRDefault="001D0E86" w:rsidP="001D0E86">
      <w:pPr>
        <w:pStyle w:val="ListParagraph"/>
        <w:numPr>
          <w:ilvl w:val="0"/>
          <w:numId w:val="64"/>
        </w:numPr>
      </w:pPr>
      <w:r>
        <w:t>Locate dumpsters on a flat, paved surface and, if possible, install berms or curbs around the storage area to prevent run-on and run-off.</w:t>
      </w:r>
    </w:p>
    <w:p w14:paraId="695451F0" w14:textId="77777777" w:rsidR="001D0E86" w:rsidRDefault="001D0E86" w:rsidP="001D0E86">
      <w:pPr>
        <w:pStyle w:val="ListParagraph"/>
        <w:numPr>
          <w:ilvl w:val="0"/>
          <w:numId w:val="64"/>
        </w:numPr>
      </w:pPr>
      <w:r>
        <w:t>Sweep up around outdoor waste containers regularly.</w:t>
      </w:r>
    </w:p>
    <w:p w14:paraId="62D850D5" w14:textId="77777777" w:rsidR="001D0E86" w:rsidRDefault="001D0E86" w:rsidP="001D0E86">
      <w:pPr>
        <w:pStyle w:val="ListParagraph"/>
        <w:numPr>
          <w:ilvl w:val="0"/>
          <w:numId w:val="64"/>
        </w:numPr>
      </w:pPr>
      <w:r>
        <w:t>Arrange for wastes to be picked up regularly and disposed of at approved disposal facilities.</w:t>
      </w:r>
    </w:p>
    <w:p w14:paraId="1FA1E3C2" w14:textId="77777777" w:rsidR="001D0E86" w:rsidRDefault="001D0E86" w:rsidP="001D0E86">
      <w:pPr>
        <w:pStyle w:val="ListParagraph"/>
        <w:numPr>
          <w:ilvl w:val="0"/>
          <w:numId w:val="64"/>
        </w:numPr>
      </w:pPr>
      <w:r>
        <w:t xml:space="preserve">Waste Disposal Company: W.C.A. </w:t>
      </w:r>
      <w:r>
        <w:tab/>
        <w:t>Phone: 623-6620</w:t>
      </w:r>
    </w:p>
    <w:p w14:paraId="20AB3DEE" w14:textId="77777777" w:rsidR="001D0E86" w:rsidRDefault="001D0E86" w:rsidP="001D0E86">
      <w:pPr>
        <w:pStyle w:val="ListParagraph"/>
        <w:numPr>
          <w:ilvl w:val="0"/>
          <w:numId w:val="64"/>
        </w:numPr>
      </w:pPr>
      <w:r>
        <w:t>Never place hazardous materials, liquids or liquid-containing wastes in a dumpster or trash receptacle.  If liquid wastes must be disposed of in the trash, absorb them with kitty litter or other absorbents before disposal.</w:t>
      </w:r>
    </w:p>
    <w:p w14:paraId="64738CA1" w14:textId="77777777" w:rsidR="001D0E86" w:rsidRDefault="001D0E86" w:rsidP="001D0E86">
      <w:pPr>
        <w:pStyle w:val="ListParagraph"/>
        <w:numPr>
          <w:ilvl w:val="0"/>
          <w:numId w:val="64"/>
        </w:numPr>
      </w:pPr>
      <w:r>
        <w:t>Non-hazardous liquid waste must be disposed of in the sanitary sewer (if approved) or transported to a disposal site that will accept that type of wastewater.</w:t>
      </w:r>
    </w:p>
    <w:p w14:paraId="3FE6ED08" w14:textId="77777777" w:rsidR="001D0E86" w:rsidRDefault="001D0E86" w:rsidP="001D0E86">
      <w:pPr>
        <w:pStyle w:val="ListParagraph"/>
        <w:numPr>
          <w:ilvl w:val="0"/>
          <w:numId w:val="64"/>
        </w:numPr>
      </w:pPr>
      <w:r>
        <w:t>Do not wash out waste containers or dumpsters outdoors unless the wastewater drains to the sanitary sewer or wash containers/dumpsters in a wash bay or floor drain that goes to the sanitary sewer.</w:t>
      </w:r>
    </w:p>
    <w:p w14:paraId="19201F01" w14:textId="77777777" w:rsidR="001D0E86" w:rsidRDefault="001D0E86" w:rsidP="001D0E86">
      <w:pPr>
        <w:pStyle w:val="ListParagraph"/>
        <w:numPr>
          <w:ilvl w:val="0"/>
          <w:numId w:val="64"/>
        </w:numPr>
      </w:pPr>
      <w:r>
        <w:t>When working in the field, place all wastes and bring them back to the shop for proper disposal.</w:t>
      </w:r>
    </w:p>
    <w:p w14:paraId="00522DB4" w14:textId="77777777" w:rsidR="001D0E86" w:rsidRDefault="001D0E86" w:rsidP="001D0E86">
      <w:pPr>
        <w:pStyle w:val="ListParagraph"/>
        <w:numPr>
          <w:ilvl w:val="0"/>
          <w:numId w:val="64"/>
        </w:numPr>
      </w:pPr>
      <w:r>
        <w:t>Minimize waste by purchasing recyclable products that have minimal packaging.  Recycle cardboard, plastics and paper products.</w:t>
      </w:r>
    </w:p>
    <w:p w14:paraId="6BAFF8AD" w14:textId="77777777" w:rsidR="001D0E86" w:rsidRDefault="001D0E86" w:rsidP="001D0E86"/>
    <w:p w14:paraId="58E3FE15" w14:textId="77777777" w:rsidR="001D0E86" w:rsidRPr="00F23E98" w:rsidRDefault="001D0E86" w:rsidP="001D0E86">
      <w:pPr>
        <w:rPr>
          <w:b/>
          <w:bCs/>
          <w:u w:val="single"/>
        </w:rPr>
      </w:pPr>
      <w:r w:rsidRPr="00F23E98">
        <w:rPr>
          <w:b/>
          <w:bCs/>
          <w:u w:val="single"/>
        </w:rPr>
        <w:t>Employee Training</w:t>
      </w:r>
    </w:p>
    <w:p w14:paraId="3D974FCF" w14:textId="77777777" w:rsidR="001D0E86" w:rsidRDefault="001D0E86" w:rsidP="001D0E86">
      <w:pPr>
        <w:pStyle w:val="ListParagraph"/>
        <w:numPr>
          <w:ilvl w:val="0"/>
          <w:numId w:val="65"/>
        </w:numPr>
      </w:pPr>
      <w:r>
        <w:t>All applicable employees should be trained in general stormwater pollution prevention; including how to recognize and report illegal connections or discharges-annually or bi-annually.</w:t>
      </w:r>
    </w:p>
    <w:p w14:paraId="70DD8C6A" w14:textId="77777777" w:rsidR="001D0E86" w:rsidRDefault="001D0E86" w:rsidP="001D0E86"/>
    <w:p w14:paraId="7E60C500" w14:textId="77777777" w:rsidR="001D0E86" w:rsidRDefault="001D0E86" w:rsidP="001D0E86"/>
    <w:p w14:paraId="61729300" w14:textId="77777777" w:rsidR="001D0E86" w:rsidRPr="00F23E98" w:rsidRDefault="001D0E86" w:rsidP="001D0E86">
      <w:pPr>
        <w:rPr>
          <w:b/>
          <w:bCs/>
          <w:u w:val="single"/>
        </w:rPr>
      </w:pPr>
      <w:r w:rsidRPr="00F23E98">
        <w:rPr>
          <w:b/>
          <w:bCs/>
          <w:u w:val="single"/>
        </w:rPr>
        <w:lastRenderedPageBreak/>
        <w:t>Record Keeping and Documentation</w:t>
      </w:r>
    </w:p>
    <w:p w14:paraId="037E468A" w14:textId="77777777" w:rsidR="001D0E86" w:rsidRDefault="001D0E86" w:rsidP="001D0E86">
      <w:pPr>
        <w:pStyle w:val="ListParagraph"/>
        <w:numPr>
          <w:ilvl w:val="0"/>
          <w:numId w:val="65"/>
        </w:numPr>
      </w:pPr>
      <w:r>
        <w:t>Keep a list of all employees trained in the facility’s Stormwater MS4 Office</w:t>
      </w:r>
    </w:p>
    <w:p w14:paraId="1E64BFF3" w14:textId="77777777" w:rsidR="001D0E86" w:rsidRPr="001B72FD" w:rsidRDefault="001D0E86" w:rsidP="001D0E86">
      <w:pPr>
        <w:pStyle w:val="ListParagraph"/>
        <w:numPr>
          <w:ilvl w:val="0"/>
          <w:numId w:val="65"/>
        </w:numPr>
      </w:pPr>
      <w:r>
        <w:t>Keep records on all wastes disposed of including: hazardous waste manifests, trash removal statements (bills), receipts or invoices from recyclers.</w:t>
      </w:r>
    </w:p>
    <w:p w14:paraId="41437C74" w14:textId="0132732B" w:rsidR="001D0E86" w:rsidRDefault="001D0E86" w:rsidP="00F05293">
      <w:pPr>
        <w:pStyle w:val="BodyText"/>
      </w:pPr>
    </w:p>
    <w:p w14:paraId="0778F1F2" w14:textId="45E682AB" w:rsidR="001D0E86" w:rsidRDefault="001D0E86" w:rsidP="00F05293">
      <w:pPr>
        <w:pStyle w:val="BodyText"/>
      </w:pPr>
    </w:p>
    <w:p w14:paraId="372FB07A" w14:textId="3B920C17" w:rsidR="001D0E86" w:rsidRDefault="001D0E86" w:rsidP="00F05293">
      <w:pPr>
        <w:pStyle w:val="BodyText"/>
      </w:pPr>
    </w:p>
    <w:p w14:paraId="6CE6AB0A" w14:textId="683C92EB" w:rsidR="001D0E86" w:rsidRDefault="001D0E86" w:rsidP="00F05293">
      <w:pPr>
        <w:pStyle w:val="BodyText"/>
      </w:pPr>
    </w:p>
    <w:p w14:paraId="76DD3DF9" w14:textId="209F7C49" w:rsidR="001D0E86" w:rsidRDefault="001D0E86" w:rsidP="00F05293">
      <w:pPr>
        <w:pStyle w:val="BodyText"/>
      </w:pPr>
    </w:p>
    <w:p w14:paraId="216FB5B1" w14:textId="559A117B" w:rsidR="001D0E86" w:rsidRDefault="001D0E86" w:rsidP="00F05293">
      <w:pPr>
        <w:pStyle w:val="BodyText"/>
      </w:pPr>
    </w:p>
    <w:p w14:paraId="129D6EC8" w14:textId="3CAFB2FE" w:rsidR="001D0E86" w:rsidRDefault="001D0E86" w:rsidP="00F05293">
      <w:pPr>
        <w:pStyle w:val="BodyText"/>
      </w:pPr>
    </w:p>
    <w:p w14:paraId="3B7286ED" w14:textId="33AF04F8" w:rsidR="001D0E86" w:rsidRDefault="001D0E86" w:rsidP="00F05293">
      <w:pPr>
        <w:pStyle w:val="BodyText"/>
      </w:pPr>
    </w:p>
    <w:p w14:paraId="5C5E73E3" w14:textId="2E90A47B" w:rsidR="001D0E86" w:rsidRDefault="001D0E86" w:rsidP="00F05293">
      <w:pPr>
        <w:pStyle w:val="BodyText"/>
      </w:pPr>
    </w:p>
    <w:p w14:paraId="7E02D46D" w14:textId="4D9C6051" w:rsidR="001D0E86" w:rsidRDefault="001D0E86" w:rsidP="00F05293">
      <w:pPr>
        <w:pStyle w:val="BodyText"/>
      </w:pPr>
    </w:p>
    <w:p w14:paraId="0327F40C" w14:textId="2ECA2410" w:rsidR="001D0E86" w:rsidRDefault="001D0E86" w:rsidP="00F05293">
      <w:pPr>
        <w:pStyle w:val="BodyText"/>
      </w:pPr>
    </w:p>
    <w:p w14:paraId="1BD63A08" w14:textId="047D0294" w:rsidR="001D0E86" w:rsidRDefault="001D0E86" w:rsidP="00F05293">
      <w:pPr>
        <w:pStyle w:val="BodyText"/>
      </w:pPr>
    </w:p>
    <w:p w14:paraId="4AD887AF" w14:textId="6FDA2CF2" w:rsidR="001D0E86" w:rsidRDefault="001D0E86" w:rsidP="00F05293">
      <w:pPr>
        <w:pStyle w:val="BodyText"/>
      </w:pPr>
    </w:p>
    <w:p w14:paraId="1FFB4118" w14:textId="04FCEEE5" w:rsidR="001D0E86" w:rsidRDefault="001D0E86" w:rsidP="00F05293">
      <w:pPr>
        <w:pStyle w:val="BodyText"/>
      </w:pPr>
    </w:p>
    <w:p w14:paraId="76656B01" w14:textId="2BC6FED3" w:rsidR="001D0E86" w:rsidRDefault="001D0E86" w:rsidP="00F05293">
      <w:pPr>
        <w:pStyle w:val="BodyText"/>
      </w:pPr>
    </w:p>
    <w:p w14:paraId="0C2AA911" w14:textId="5BA49E6E" w:rsidR="001D0E86" w:rsidRDefault="001D0E86" w:rsidP="00F05293">
      <w:pPr>
        <w:pStyle w:val="BodyText"/>
      </w:pPr>
    </w:p>
    <w:p w14:paraId="555ED713" w14:textId="326DCA12" w:rsidR="001D0E86" w:rsidRDefault="001D0E86" w:rsidP="00F05293">
      <w:pPr>
        <w:pStyle w:val="BodyText"/>
      </w:pPr>
    </w:p>
    <w:p w14:paraId="38EDEA08" w14:textId="1A38186A" w:rsidR="001D0E86" w:rsidRDefault="001D0E86" w:rsidP="00F05293">
      <w:pPr>
        <w:pStyle w:val="BodyText"/>
      </w:pPr>
    </w:p>
    <w:p w14:paraId="750D565F" w14:textId="1BB77FBD" w:rsidR="001D0E86" w:rsidRDefault="001D0E86" w:rsidP="00F05293">
      <w:pPr>
        <w:pStyle w:val="BodyText"/>
      </w:pPr>
    </w:p>
    <w:p w14:paraId="69AC27A3" w14:textId="0C7977FA" w:rsidR="001D0E86" w:rsidRDefault="001D0E86" w:rsidP="00F05293">
      <w:pPr>
        <w:pStyle w:val="BodyText"/>
      </w:pPr>
    </w:p>
    <w:p w14:paraId="2AFC6A8B" w14:textId="30901D3B" w:rsidR="001D0E86" w:rsidRDefault="001D0E86" w:rsidP="00F05293">
      <w:pPr>
        <w:pStyle w:val="BodyText"/>
      </w:pPr>
    </w:p>
    <w:p w14:paraId="23BE25E5" w14:textId="50C08447" w:rsidR="001D0E86" w:rsidRDefault="001D0E86" w:rsidP="00F05293">
      <w:pPr>
        <w:pStyle w:val="BodyText"/>
      </w:pPr>
    </w:p>
    <w:p w14:paraId="049F7994" w14:textId="7507D7D0" w:rsidR="001D0E86" w:rsidRDefault="001D0E86" w:rsidP="00F05293">
      <w:pPr>
        <w:pStyle w:val="BodyText"/>
      </w:pPr>
    </w:p>
    <w:p w14:paraId="48EF377B" w14:textId="1C303956" w:rsidR="001D0E86" w:rsidRDefault="001D0E86" w:rsidP="00F05293">
      <w:pPr>
        <w:pStyle w:val="BodyText"/>
      </w:pPr>
    </w:p>
    <w:p w14:paraId="01144EF2" w14:textId="03253DF5" w:rsidR="001D0E86" w:rsidRDefault="001D0E86" w:rsidP="00F05293">
      <w:pPr>
        <w:pStyle w:val="BodyText"/>
      </w:pPr>
    </w:p>
    <w:p w14:paraId="46C6A1A4" w14:textId="4D33FA69" w:rsidR="001D0E86" w:rsidRDefault="001D0E86" w:rsidP="00F05293">
      <w:pPr>
        <w:pStyle w:val="BodyText"/>
      </w:pPr>
    </w:p>
    <w:p w14:paraId="5E1A79F7" w14:textId="38C5E12E" w:rsidR="001D0E86" w:rsidRDefault="001D0E86" w:rsidP="00F05293">
      <w:pPr>
        <w:pStyle w:val="BodyText"/>
      </w:pPr>
    </w:p>
    <w:p w14:paraId="1A5C837F" w14:textId="6A2D542F" w:rsidR="001D0E86" w:rsidRDefault="001D0E86" w:rsidP="00F05293">
      <w:pPr>
        <w:pStyle w:val="BodyText"/>
      </w:pPr>
    </w:p>
    <w:p w14:paraId="68037FFD" w14:textId="695202D8" w:rsidR="001D0E86" w:rsidRDefault="001D0E86" w:rsidP="00F05293">
      <w:pPr>
        <w:pStyle w:val="BodyText"/>
      </w:pPr>
    </w:p>
    <w:p w14:paraId="0A4414EE" w14:textId="70E3969F" w:rsidR="001D0E86" w:rsidRDefault="001D0E86" w:rsidP="00F05293">
      <w:pPr>
        <w:pStyle w:val="BodyText"/>
      </w:pPr>
    </w:p>
    <w:p w14:paraId="0C0BCE76" w14:textId="77777777" w:rsidR="001D0E86" w:rsidRPr="001B72FD" w:rsidRDefault="001D0E86" w:rsidP="001D0E86">
      <w:pPr>
        <w:jc w:val="center"/>
        <w:rPr>
          <w:b/>
          <w:bCs/>
        </w:rPr>
      </w:pPr>
      <w:r w:rsidRPr="001B72FD">
        <w:rPr>
          <w:b/>
          <w:bCs/>
        </w:rPr>
        <w:lastRenderedPageBreak/>
        <w:t>Standard Operating Procedures (SOPs) for:</w:t>
      </w:r>
    </w:p>
    <w:p w14:paraId="3BFC4921" w14:textId="77777777" w:rsidR="001D0E86" w:rsidRDefault="001D0E86" w:rsidP="001D0E86">
      <w:pPr>
        <w:jc w:val="center"/>
        <w:rPr>
          <w:b/>
          <w:bCs/>
        </w:rPr>
      </w:pPr>
      <w:r>
        <w:rPr>
          <w:b/>
          <w:bCs/>
        </w:rPr>
        <w:t>Vehicle and Equipment Washing</w:t>
      </w:r>
    </w:p>
    <w:p w14:paraId="588E3CAC" w14:textId="77777777" w:rsidR="001D0E86" w:rsidRDefault="001D0E86" w:rsidP="001D0E86">
      <w:pPr>
        <w:jc w:val="center"/>
        <w:rPr>
          <w:b/>
          <w:bCs/>
        </w:rPr>
      </w:pPr>
    </w:p>
    <w:p w14:paraId="63BA6979" w14:textId="77777777" w:rsidR="001D0E86" w:rsidRDefault="001D0E86" w:rsidP="001D0E86">
      <w:r w:rsidRPr="001B72FD">
        <w:rPr>
          <w:b/>
          <w:bCs/>
          <w:u w:val="single"/>
        </w:rPr>
        <w:t>Purpose of SOP</w:t>
      </w:r>
      <w:r>
        <w:t>: To protect Stormwater using proper washing techniques, proper washing locations, and proper disposal of wash water for heavy and light-duty vehicles and equipment.</w:t>
      </w:r>
    </w:p>
    <w:p w14:paraId="016D42BE" w14:textId="77777777" w:rsidR="001D0E86" w:rsidRDefault="001D0E86" w:rsidP="001D0E86"/>
    <w:p w14:paraId="57A62932" w14:textId="77777777" w:rsidR="001D0E86" w:rsidRDefault="001D0E86" w:rsidP="001D0E86">
      <w:r w:rsidRPr="001B72FD">
        <w:rPr>
          <w:b/>
          <w:bCs/>
          <w:u w:val="single"/>
        </w:rPr>
        <w:t>Location of SOP</w:t>
      </w:r>
      <w:r>
        <w:t>: Indicate where SOPs are kept- electronic or hard copy.  A hard copy of this SOP is in the Webb City Stormwater Management Plan notebook, located at the Public Works Department.</w:t>
      </w:r>
    </w:p>
    <w:p w14:paraId="1C874985" w14:textId="77777777" w:rsidR="001D0E86" w:rsidRDefault="001D0E86" w:rsidP="001D0E86"/>
    <w:p w14:paraId="0D1C36E8" w14:textId="77777777" w:rsidR="001D0E86" w:rsidRPr="00F000AE" w:rsidRDefault="001D0E86" w:rsidP="001D0E86">
      <w:r w:rsidRPr="001B72FD">
        <w:rPr>
          <w:b/>
          <w:bCs/>
          <w:u w:val="single"/>
        </w:rPr>
        <w:t>Administrator of SOP</w:t>
      </w:r>
      <w:r>
        <w:t>: Indicate who reviews and updates SOPs: Russell Ball and Rick Roth</w:t>
      </w:r>
    </w:p>
    <w:p w14:paraId="0E730F9E" w14:textId="77777777" w:rsidR="001D0E86" w:rsidRDefault="001D0E86" w:rsidP="001D0E86"/>
    <w:p w14:paraId="6F2ACFC0" w14:textId="77777777" w:rsidR="001D0E86" w:rsidRPr="001B72FD" w:rsidRDefault="001D0E86" w:rsidP="001D0E86">
      <w:pPr>
        <w:rPr>
          <w:b/>
          <w:bCs/>
          <w:u w:val="single"/>
        </w:rPr>
      </w:pPr>
      <w:r w:rsidRPr="001B72FD">
        <w:rPr>
          <w:b/>
          <w:bCs/>
          <w:u w:val="single"/>
        </w:rPr>
        <w:t>Standard Operating Procedures</w:t>
      </w:r>
    </w:p>
    <w:p w14:paraId="5870F129" w14:textId="77777777" w:rsidR="001D0E86" w:rsidRDefault="001D0E86" w:rsidP="001D0E86"/>
    <w:p w14:paraId="7FE087D5" w14:textId="77777777" w:rsidR="001D0E86" w:rsidRDefault="001D0E86" w:rsidP="001D0E86">
      <w:pPr>
        <w:rPr>
          <w:b/>
          <w:bCs/>
        </w:rPr>
      </w:pPr>
      <w:r>
        <w:rPr>
          <w:b/>
          <w:bCs/>
        </w:rPr>
        <w:t>Vehicle and Equipment Washing</w:t>
      </w:r>
    </w:p>
    <w:p w14:paraId="63C803B1" w14:textId="77777777" w:rsidR="001D0E86" w:rsidRDefault="001D0E86" w:rsidP="001D0E86">
      <w:pPr>
        <w:rPr>
          <w:b/>
          <w:bCs/>
        </w:rPr>
      </w:pPr>
    </w:p>
    <w:p w14:paraId="0B428D52" w14:textId="77777777" w:rsidR="001D0E86" w:rsidRDefault="001D0E86" w:rsidP="001D0E86">
      <w:pPr>
        <w:rPr>
          <w:b/>
          <w:bCs/>
        </w:rPr>
      </w:pPr>
      <w:r>
        <w:rPr>
          <w:b/>
          <w:bCs/>
        </w:rPr>
        <w:t>Always:</w:t>
      </w:r>
    </w:p>
    <w:p w14:paraId="13344B79" w14:textId="77777777" w:rsidR="001D0E86" w:rsidRDefault="001D0E86" w:rsidP="001D0E86">
      <w:pPr>
        <w:pStyle w:val="ListParagraph"/>
        <w:numPr>
          <w:ilvl w:val="0"/>
          <w:numId w:val="64"/>
        </w:numPr>
      </w:pPr>
      <w:r>
        <w:t>Operate a closed system with wastewater recycling (such as a floor drain discharge to a holding tank), or</w:t>
      </w:r>
    </w:p>
    <w:p w14:paraId="58401BC6" w14:textId="77777777" w:rsidR="001D0E86" w:rsidRDefault="001D0E86" w:rsidP="001D0E86">
      <w:pPr>
        <w:pStyle w:val="ListParagraph"/>
        <w:numPr>
          <w:ilvl w:val="0"/>
          <w:numId w:val="64"/>
        </w:numPr>
      </w:pPr>
      <w:r>
        <w:t>Discharge to a municipal sanitary sewer, or</w:t>
      </w:r>
    </w:p>
    <w:p w14:paraId="2E766B53" w14:textId="77777777" w:rsidR="001D0E86" w:rsidRDefault="001D0E86" w:rsidP="001D0E86">
      <w:pPr>
        <w:pStyle w:val="ListParagraph"/>
        <w:numPr>
          <w:ilvl w:val="0"/>
          <w:numId w:val="64"/>
        </w:numPr>
      </w:pPr>
      <w:r>
        <w:t>Wash fewer than 30 vehicles per week and discharge to the ground surface, if</w:t>
      </w:r>
    </w:p>
    <w:p w14:paraId="10001450" w14:textId="77777777" w:rsidR="001D0E86" w:rsidRDefault="001D0E86" w:rsidP="001D0E86">
      <w:pPr>
        <w:pStyle w:val="ListParagraph"/>
        <w:numPr>
          <w:ilvl w:val="1"/>
          <w:numId w:val="64"/>
        </w:numPr>
      </w:pPr>
      <w:r>
        <w:t>Vehicle washing BMPs are observed</w:t>
      </w:r>
    </w:p>
    <w:p w14:paraId="6E180DA3" w14:textId="77777777" w:rsidR="001D0E86" w:rsidRDefault="001D0E86" w:rsidP="001D0E86">
      <w:pPr>
        <w:pStyle w:val="ListParagraph"/>
        <w:numPr>
          <w:ilvl w:val="1"/>
          <w:numId w:val="64"/>
        </w:numPr>
      </w:pPr>
      <w:r>
        <w:t>The wash water:</w:t>
      </w:r>
    </w:p>
    <w:p w14:paraId="2BD0187B" w14:textId="77777777" w:rsidR="001D0E86" w:rsidRDefault="001D0E86" w:rsidP="001D0E86">
      <w:pPr>
        <w:pStyle w:val="ListParagraph"/>
        <w:ind w:left="1440"/>
      </w:pPr>
      <w:r>
        <w:t>*is not from power washing, steam cleaning, engine cleaning, or undercarriage cleaning</w:t>
      </w:r>
    </w:p>
    <w:p w14:paraId="694800AC" w14:textId="77777777" w:rsidR="001D0E86" w:rsidRDefault="001D0E86" w:rsidP="001D0E86">
      <w:pPr>
        <w:pStyle w:val="ListParagraph"/>
        <w:ind w:left="1440"/>
      </w:pPr>
      <w:r>
        <w:t>*does not contain soaps or other products that contain regulated contaminants, and</w:t>
      </w:r>
    </w:p>
    <w:p w14:paraId="0A4EA619" w14:textId="77777777" w:rsidR="001D0E86" w:rsidRDefault="001D0E86" w:rsidP="001D0E86">
      <w:pPr>
        <w:pStyle w:val="ListParagraph"/>
        <w:ind w:left="1440"/>
      </w:pPr>
      <w:r>
        <w:t>*does not discharge to a surface water.</w:t>
      </w:r>
    </w:p>
    <w:p w14:paraId="0646B7DF" w14:textId="77777777" w:rsidR="001D0E86" w:rsidRDefault="001D0E86" w:rsidP="001D0E86">
      <w:pPr>
        <w:rPr>
          <w:b/>
          <w:bCs/>
        </w:rPr>
      </w:pPr>
    </w:p>
    <w:p w14:paraId="62088E9F" w14:textId="77777777" w:rsidR="001D0E86" w:rsidRDefault="001D0E86" w:rsidP="001D0E86">
      <w:pPr>
        <w:rPr>
          <w:b/>
          <w:bCs/>
        </w:rPr>
      </w:pPr>
      <w:r>
        <w:rPr>
          <w:b/>
          <w:bCs/>
        </w:rPr>
        <w:t>Whenever Possible</w:t>
      </w:r>
      <w:r w:rsidRPr="00F000AE">
        <w:rPr>
          <w:b/>
          <w:bCs/>
        </w:rPr>
        <w:t>:</w:t>
      </w:r>
    </w:p>
    <w:p w14:paraId="7D5454D5" w14:textId="77777777" w:rsidR="001D0E86" w:rsidRDefault="001D0E86" w:rsidP="001D0E86">
      <w:pPr>
        <w:pStyle w:val="ListParagraph"/>
        <w:numPr>
          <w:ilvl w:val="0"/>
          <w:numId w:val="66"/>
        </w:numPr>
      </w:pPr>
      <w:r w:rsidRPr="008B75CA">
        <w:t>Use a commercial car wash for light-duty vehicles</w:t>
      </w:r>
    </w:p>
    <w:p w14:paraId="27475EE0" w14:textId="77777777" w:rsidR="001D0E86" w:rsidRDefault="001D0E86" w:rsidP="001D0E86">
      <w:pPr>
        <w:pStyle w:val="ListParagraph"/>
        <w:numPr>
          <w:ilvl w:val="0"/>
          <w:numId w:val="66"/>
        </w:numPr>
      </w:pPr>
      <w:r>
        <w:t>Obtain and use drain guards (filter inserts) to catch sediments, petroleum products, etc., that might enter the storm drains because of vehicle washing.</w:t>
      </w:r>
    </w:p>
    <w:p w14:paraId="780F75A3" w14:textId="77777777" w:rsidR="001D0E86" w:rsidRPr="008B75CA" w:rsidRDefault="001D0E86" w:rsidP="001D0E86">
      <w:pPr>
        <w:pStyle w:val="ListParagraph"/>
        <w:numPr>
          <w:ilvl w:val="0"/>
          <w:numId w:val="66"/>
        </w:numPr>
      </w:pPr>
      <w:r>
        <w:t>Minimize water and soap use when washing or rinsing vehicles.</w:t>
      </w:r>
    </w:p>
    <w:p w14:paraId="0420EC40" w14:textId="77777777" w:rsidR="001D0E86" w:rsidRPr="008B75CA" w:rsidRDefault="001D0E86" w:rsidP="001D0E86">
      <w:pPr>
        <w:pStyle w:val="ListParagraph"/>
        <w:rPr>
          <w:b/>
          <w:bCs/>
        </w:rPr>
      </w:pPr>
    </w:p>
    <w:p w14:paraId="7E13F471" w14:textId="77777777" w:rsidR="001D0E86" w:rsidRDefault="001D0E86" w:rsidP="001D0E86">
      <w:pPr>
        <w:rPr>
          <w:b/>
          <w:bCs/>
        </w:rPr>
      </w:pPr>
      <w:r>
        <w:rPr>
          <w:b/>
          <w:bCs/>
        </w:rPr>
        <w:t>Never</w:t>
      </w:r>
      <w:r w:rsidRPr="00F000AE">
        <w:rPr>
          <w:b/>
          <w:bCs/>
        </w:rPr>
        <w:t>:</w:t>
      </w:r>
    </w:p>
    <w:p w14:paraId="5E957ECC" w14:textId="77777777" w:rsidR="001D0E86" w:rsidRPr="008B75CA" w:rsidRDefault="001D0E86" w:rsidP="001D0E86">
      <w:pPr>
        <w:pStyle w:val="ListParagraph"/>
        <w:numPr>
          <w:ilvl w:val="0"/>
          <w:numId w:val="66"/>
        </w:numPr>
      </w:pPr>
      <w:r w:rsidRPr="008B75CA">
        <w:t>Never perform engine or undercarriage washing outside.</w:t>
      </w:r>
    </w:p>
    <w:p w14:paraId="282E39BE" w14:textId="77777777" w:rsidR="001D0E86" w:rsidRPr="008B75CA" w:rsidRDefault="001D0E86" w:rsidP="001D0E86">
      <w:pPr>
        <w:pStyle w:val="ListParagraph"/>
        <w:numPr>
          <w:ilvl w:val="0"/>
          <w:numId w:val="66"/>
        </w:numPr>
      </w:pPr>
      <w:r w:rsidRPr="008B75CA">
        <w:t>Never wash vehicles over a storm drain or near drinking water wells.</w:t>
      </w:r>
    </w:p>
    <w:p w14:paraId="1069FB81" w14:textId="77777777" w:rsidR="001D0E86" w:rsidRPr="008B75CA" w:rsidRDefault="001D0E86" w:rsidP="001D0E86">
      <w:pPr>
        <w:pStyle w:val="ListParagraph"/>
        <w:numPr>
          <w:ilvl w:val="0"/>
          <w:numId w:val="66"/>
        </w:numPr>
      </w:pPr>
      <w:r w:rsidRPr="008B75CA">
        <w:t>Never discharge wash water to a surface water.</w:t>
      </w:r>
    </w:p>
    <w:p w14:paraId="4CE2304C" w14:textId="77777777" w:rsidR="001D0E86" w:rsidRDefault="001D0E86" w:rsidP="001D0E86"/>
    <w:p w14:paraId="1C63A270" w14:textId="77777777" w:rsidR="001D0E86" w:rsidRPr="00F23E98" w:rsidRDefault="001D0E86" w:rsidP="001D0E86">
      <w:pPr>
        <w:rPr>
          <w:b/>
          <w:bCs/>
          <w:u w:val="single"/>
        </w:rPr>
      </w:pPr>
      <w:r w:rsidRPr="00F23E98">
        <w:rPr>
          <w:b/>
          <w:bCs/>
          <w:u w:val="single"/>
        </w:rPr>
        <w:t>Employee Training</w:t>
      </w:r>
    </w:p>
    <w:p w14:paraId="355B5976" w14:textId="77777777" w:rsidR="001D0E86" w:rsidRDefault="001D0E86" w:rsidP="001D0E86">
      <w:pPr>
        <w:pStyle w:val="ListParagraph"/>
        <w:numPr>
          <w:ilvl w:val="0"/>
          <w:numId w:val="65"/>
        </w:numPr>
      </w:pPr>
      <w:r>
        <w:t>All applicable employees should be trained in general stormwater pollution prevention; including how to recognize and report illegal connections or discharges-annually or bi-annually.</w:t>
      </w:r>
    </w:p>
    <w:p w14:paraId="0C83D53E" w14:textId="77777777" w:rsidR="001D0E86" w:rsidRDefault="001D0E86" w:rsidP="001D0E86"/>
    <w:p w14:paraId="3898690A" w14:textId="77777777" w:rsidR="001D0E86" w:rsidRDefault="001D0E86" w:rsidP="001D0E86"/>
    <w:p w14:paraId="4A028358" w14:textId="77777777" w:rsidR="001D0E86" w:rsidRPr="00F23E98" w:rsidRDefault="001D0E86" w:rsidP="001D0E86">
      <w:pPr>
        <w:rPr>
          <w:b/>
          <w:bCs/>
          <w:u w:val="single"/>
        </w:rPr>
      </w:pPr>
      <w:r w:rsidRPr="00F23E98">
        <w:rPr>
          <w:b/>
          <w:bCs/>
          <w:u w:val="single"/>
        </w:rPr>
        <w:t>Record Keeping and Documentation</w:t>
      </w:r>
    </w:p>
    <w:p w14:paraId="5D759139" w14:textId="77777777" w:rsidR="001D0E86" w:rsidRDefault="001D0E86" w:rsidP="001D0E86">
      <w:pPr>
        <w:pStyle w:val="ListParagraph"/>
        <w:numPr>
          <w:ilvl w:val="0"/>
          <w:numId w:val="65"/>
        </w:numPr>
      </w:pPr>
      <w:r>
        <w:t>Keep a list of all employees trained in the facility’s Stormwater MS4 Office</w:t>
      </w:r>
    </w:p>
    <w:p w14:paraId="66163963" w14:textId="77777777" w:rsidR="001D0E86" w:rsidRDefault="001D0E86" w:rsidP="00F05293">
      <w:pPr>
        <w:pStyle w:val="BodyText"/>
      </w:pPr>
    </w:p>
    <w:p w14:paraId="6249594A" w14:textId="32F352E9" w:rsidR="00C10637" w:rsidRDefault="00C10637" w:rsidP="00F05293">
      <w:pPr>
        <w:pStyle w:val="BodyText"/>
      </w:pPr>
    </w:p>
    <w:p w14:paraId="4B5843E6" w14:textId="639A721F" w:rsidR="00C10637" w:rsidRDefault="00C10637" w:rsidP="00F05293">
      <w:pPr>
        <w:pStyle w:val="BodyText"/>
      </w:pPr>
    </w:p>
    <w:p w14:paraId="7A248C68" w14:textId="7B8A15CC" w:rsidR="00C67F53" w:rsidRPr="009732C5" w:rsidRDefault="00C67F53" w:rsidP="00167BAC">
      <w:pPr>
        <w:tabs>
          <w:tab w:val="left" w:pos="4823"/>
        </w:tabs>
        <w:spacing w:line="276" w:lineRule="auto"/>
        <w:ind w:right="443"/>
        <w:rPr>
          <w:sz w:val="24"/>
          <w:szCs w:val="24"/>
        </w:rPr>
      </w:pPr>
    </w:p>
    <w:sectPr w:rsidR="00C67F53" w:rsidRPr="009732C5" w:rsidSect="009E4469">
      <w:footerReference w:type="default" r:id="rId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181036" w14:textId="77777777" w:rsidR="00C532F0" w:rsidRDefault="00C532F0" w:rsidP="0098726E">
      <w:r>
        <w:separator/>
      </w:r>
    </w:p>
  </w:endnote>
  <w:endnote w:type="continuationSeparator" w:id="0">
    <w:p w14:paraId="373FA9F7" w14:textId="77777777" w:rsidR="00C532F0" w:rsidRDefault="00C532F0" w:rsidP="009872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iberation Serif">
    <w:altName w:val="Times New Roman"/>
    <w:charset w:val="01"/>
    <w:family w:val="roman"/>
    <w:pitch w:val="variable"/>
  </w:font>
  <w:font w:name="DejaVu Sans">
    <w:altName w:val="Verdana"/>
    <w:charset w:val="01"/>
    <w:family w:val="auto"/>
    <w:pitch w:val="variable"/>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UniversalMath1BT-Regular">
    <w:altName w:val="Arial Unicode MS"/>
    <w:panose1 w:val="00000000000000000000"/>
    <w:charset w:val="80"/>
    <w:family w:val="auto"/>
    <w:notTrueType/>
    <w:pitch w:val="default"/>
    <w:sig w:usb0="00000001" w:usb1="08070000" w:usb2="00000010" w:usb3="00000000" w:csb0="00020000" w:csb1="00000000"/>
  </w:font>
  <w:font w:name="Calibri-Italic">
    <w:altName w:val="Calibr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F4C1CF" w14:textId="77777777" w:rsidR="00F32F1A" w:rsidRDefault="00F32F1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80449894"/>
      <w:docPartObj>
        <w:docPartGallery w:val="Page Numbers (Bottom of Page)"/>
        <w:docPartUnique/>
      </w:docPartObj>
    </w:sdtPr>
    <w:sdtEndPr>
      <w:rPr>
        <w:noProof/>
      </w:rPr>
    </w:sdtEndPr>
    <w:sdtContent>
      <w:p w14:paraId="369A29BA" w14:textId="4A95F4DA" w:rsidR="00F32F1A" w:rsidRDefault="00F32F1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AF47CBE" w14:textId="77777777" w:rsidR="00C532F0" w:rsidRDefault="00C532F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F05DE0" w14:textId="77777777" w:rsidR="00F32F1A" w:rsidRDefault="00F32F1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41765586"/>
      <w:docPartObj>
        <w:docPartGallery w:val="Page Numbers (Bottom of Page)"/>
        <w:docPartUnique/>
      </w:docPartObj>
    </w:sdtPr>
    <w:sdtEndPr>
      <w:rPr>
        <w:noProof/>
      </w:rPr>
    </w:sdtEndPr>
    <w:sdtContent>
      <w:p w14:paraId="1C1AEC1F" w14:textId="0B04AFE5" w:rsidR="00C532F0" w:rsidRDefault="00C532F0">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CB9D29C" w14:textId="77777777" w:rsidR="00C532F0" w:rsidRDefault="00C532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2A66A3" w14:textId="77777777" w:rsidR="00C532F0" w:rsidRDefault="00C532F0" w:rsidP="0098726E">
      <w:r>
        <w:separator/>
      </w:r>
    </w:p>
  </w:footnote>
  <w:footnote w:type="continuationSeparator" w:id="0">
    <w:p w14:paraId="28C389A6" w14:textId="77777777" w:rsidR="00C532F0" w:rsidRDefault="00C532F0" w:rsidP="009872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62C8F3" w14:textId="77777777" w:rsidR="00F32F1A" w:rsidRDefault="00F32F1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3C9369" w14:textId="77777777" w:rsidR="00F32F1A" w:rsidRDefault="00F32F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17196E" w14:textId="77777777" w:rsidR="00F32F1A" w:rsidRDefault="00F32F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527BC0"/>
    <w:multiLevelType w:val="hybridMultilevel"/>
    <w:tmpl w:val="A11E7DB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 w15:restartNumberingAfterBreak="0">
    <w:nsid w:val="00920AC4"/>
    <w:multiLevelType w:val="hybridMultilevel"/>
    <w:tmpl w:val="7826B8CE"/>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3" w15:restartNumberingAfterBreak="0">
    <w:nsid w:val="017F0E49"/>
    <w:multiLevelType w:val="multilevel"/>
    <w:tmpl w:val="87288020"/>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07156DC3"/>
    <w:multiLevelType w:val="hybridMultilevel"/>
    <w:tmpl w:val="2EE6BB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7D93BEB"/>
    <w:multiLevelType w:val="hybridMultilevel"/>
    <w:tmpl w:val="54CC9728"/>
    <w:lvl w:ilvl="0" w:tplc="795A17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98A14E3"/>
    <w:multiLevelType w:val="hybridMultilevel"/>
    <w:tmpl w:val="19E241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0AC73537"/>
    <w:multiLevelType w:val="hybridMultilevel"/>
    <w:tmpl w:val="92CAC2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1B2B06"/>
    <w:multiLevelType w:val="hybridMultilevel"/>
    <w:tmpl w:val="8E3E5D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CB40361"/>
    <w:multiLevelType w:val="hybridMultilevel"/>
    <w:tmpl w:val="9468C4F0"/>
    <w:lvl w:ilvl="0" w:tplc="BB0C380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E2792C"/>
    <w:multiLevelType w:val="hybridMultilevel"/>
    <w:tmpl w:val="90467256"/>
    <w:lvl w:ilvl="0" w:tplc="C50C169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15:restartNumberingAfterBreak="0">
    <w:nsid w:val="0D1A5157"/>
    <w:multiLevelType w:val="hybridMultilevel"/>
    <w:tmpl w:val="F4A0341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0D633805"/>
    <w:multiLevelType w:val="multilevel"/>
    <w:tmpl w:val="FD38D018"/>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0FFC77AB"/>
    <w:multiLevelType w:val="hybridMultilevel"/>
    <w:tmpl w:val="6650A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C5516E"/>
    <w:multiLevelType w:val="multilevel"/>
    <w:tmpl w:val="5D18FE34"/>
    <w:lvl w:ilvl="0">
      <w:start w:val="3"/>
      <w:numFmt w:val="decimal"/>
      <w:lvlText w:val="%1"/>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15" w15:restartNumberingAfterBreak="0">
    <w:nsid w:val="161F659F"/>
    <w:multiLevelType w:val="hybridMultilevel"/>
    <w:tmpl w:val="AEF2F66A"/>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16CB0E91"/>
    <w:multiLevelType w:val="hybridMultilevel"/>
    <w:tmpl w:val="F17A606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74E305D"/>
    <w:multiLevelType w:val="hybridMultilevel"/>
    <w:tmpl w:val="1C762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6F27F7"/>
    <w:multiLevelType w:val="hybridMultilevel"/>
    <w:tmpl w:val="ED3CD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B80FA0"/>
    <w:multiLevelType w:val="hybridMultilevel"/>
    <w:tmpl w:val="DD405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2E4F04"/>
    <w:multiLevelType w:val="hybridMultilevel"/>
    <w:tmpl w:val="54EE8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322BA1"/>
    <w:multiLevelType w:val="multilevel"/>
    <w:tmpl w:val="F5DEEEBE"/>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1080"/>
        </w:tabs>
        <w:ind w:left="1080" w:hanging="360"/>
      </w:pPr>
      <w:rPr>
        <w:rFonts w:hint="default"/>
      </w:rPr>
    </w:lvl>
    <w:lvl w:ilvl="2">
      <w:start w:val="1"/>
      <w:numFmt w:val="lowerLetter"/>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22" w15:restartNumberingAfterBreak="0">
    <w:nsid w:val="21B37A5B"/>
    <w:multiLevelType w:val="hybridMultilevel"/>
    <w:tmpl w:val="7968EFF8"/>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3" w15:restartNumberingAfterBreak="0">
    <w:nsid w:val="23466946"/>
    <w:multiLevelType w:val="hybridMultilevel"/>
    <w:tmpl w:val="43ACA660"/>
    <w:lvl w:ilvl="0" w:tplc="E884BEF0">
      <w:start w:val="1"/>
      <w:numFmt w:val="decimal"/>
      <w:lvlText w:val="%1."/>
      <w:lvlJc w:val="left"/>
      <w:pPr>
        <w:tabs>
          <w:tab w:val="num" w:pos="615"/>
        </w:tabs>
        <w:ind w:left="615" w:hanging="360"/>
      </w:pPr>
      <w:rPr>
        <w:rFonts w:hint="default"/>
      </w:rPr>
    </w:lvl>
    <w:lvl w:ilvl="1" w:tplc="1C649AF2">
      <w:start w:val="8"/>
      <w:numFmt w:val="decimal"/>
      <w:lvlText w:val="Section %2........ƀ"/>
      <w:lvlJc w:val="left"/>
      <w:pPr>
        <w:tabs>
          <w:tab w:val="num" w:pos="5655"/>
        </w:tabs>
        <w:ind w:left="5655" w:hanging="4680"/>
      </w:pPr>
      <w:rPr>
        <w:rFonts w:hint="default"/>
      </w:rPr>
    </w:lvl>
    <w:lvl w:ilvl="2" w:tplc="0409001B" w:tentative="1">
      <w:start w:val="1"/>
      <w:numFmt w:val="lowerRoman"/>
      <w:lvlText w:val="%3."/>
      <w:lvlJc w:val="right"/>
      <w:pPr>
        <w:tabs>
          <w:tab w:val="num" w:pos="2055"/>
        </w:tabs>
        <w:ind w:left="2055" w:hanging="180"/>
      </w:pPr>
    </w:lvl>
    <w:lvl w:ilvl="3" w:tplc="0409000F" w:tentative="1">
      <w:start w:val="1"/>
      <w:numFmt w:val="decimal"/>
      <w:lvlText w:val="%4."/>
      <w:lvlJc w:val="left"/>
      <w:pPr>
        <w:tabs>
          <w:tab w:val="num" w:pos="2775"/>
        </w:tabs>
        <w:ind w:left="2775" w:hanging="360"/>
      </w:pPr>
    </w:lvl>
    <w:lvl w:ilvl="4" w:tplc="04090019" w:tentative="1">
      <w:start w:val="1"/>
      <w:numFmt w:val="lowerLetter"/>
      <w:lvlText w:val="%5."/>
      <w:lvlJc w:val="left"/>
      <w:pPr>
        <w:tabs>
          <w:tab w:val="num" w:pos="3495"/>
        </w:tabs>
        <w:ind w:left="3495" w:hanging="360"/>
      </w:pPr>
    </w:lvl>
    <w:lvl w:ilvl="5" w:tplc="0409001B" w:tentative="1">
      <w:start w:val="1"/>
      <w:numFmt w:val="lowerRoman"/>
      <w:lvlText w:val="%6."/>
      <w:lvlJc w:val="right"/>
      <w:pPr>
        <w:tabs>
          <w:tab w:val="num" w:pos="4215"/>
        </w:tabs>
        <w:ind w:left="4215" w:hanging="180"/>
      </w:pPr>
    </w:lvl>
    <w:lvl w:ilvl="6" w:tplc="0409000F" w:tentative="1">
      <w:start w:val="1"/>
      <w:numFmt w:val="decimal"/>
      <w:lvlText w:val="%7."/>
      <w:lvlJc w:val="left"/>
      <w:pPr>
        <w:tabs>
          <w:tab w:val="num" w:pos="4935"/>
        </w:tabs>
        <w:ind w:left="4935" w:hanging="360"/>
      </w:pPr>
    </w:lvl>
    <w:lvl w:ilvl="7" w:tplc="04090019" w:tentative="1">
      <w:start w:val="1"/>
      <w:numFmt w:val="lowerLetter"/>
      <w:lvlText w:val="%8."/>
      <w:lvlJc w:val="left"/>
      <w:pPr>
        <w:tabs>
          <w:tab w:val="num" w:pos="5655"/>
        </w:tabs>
        <w:ind w:left="5655" w:hanging="360"/>
      </w:pPr>
    </w:lvl>
    <w:lvl w:ilvl="8" w:tplc="0409001B" w:tentative="1">
      <w:start w:val="1"/>
      <w:numFmt w:val="lowerRoman"/>
      <w:lvlText w:val="%9."/>
      <w:lvlJc w:val="right"/>
      <w:pPr>
        <w:tabs>
          <w:tab w:val="num" w:pos="6375"/>
        </w:tabs>
        <w:ind w:left="6375" w:hanging="180"/>
      </w:pPr>
    </w:lvl>
  </w:abstractNum>
  <w:abstractNum w:abstractNumId="24" w15:restartNumberingAfterBreak="0">
    <w:nsid w:val="23675683"/>
    <w:multiLevelType w:val="multilevel"/>
    <w:tmpl w:val="2F74DA9A"/>
    <w:lvl w:ilvl="0">
      <w:start w:val="3"/>
      <w:numFmt w:val="decimal"/>
      <w:lvlText w:val="%1"/>
      <w:lvlJc w:val="left"/>
      <w:pPr>
        <w:tabs>
          <w:tab w:val="num" w:pos="570"/>
        </w:tabs>
        <w:ind w:left="570" w:hanging="570"/>
      </w:pPr>
      <w:rPr>
        <w:rFonts w:hint="default"/>
      </w:rPr>
    </w:lvl>
    <w:lvl w:ilvl="1">
      <w:start w:val="1"/>
      <w:numFmt w:val="decimal"/>
      <w:lvlText w:val="%1.%2"/>
      <w:lvlJc w:val="left"/>
      <w:pPr>
        <w:tabs>
          <w:tab w:val="num" w:pos="2010"/>
        </w:tabs>
        <w:ind w:left="2010" w:hanging="570"/>
      </w:pPr>
      <w:rPr>
        <w:rFonts w:hint="default"/>
      </w:rPr>
    </w:lvl>
    <w:lvl w:ilvl="2">
      <w:start w:val="1"/>
      <w:numFmt w:val="decimal"/>
      <w:lvlText w:val="%1.%2.%3"/>
      <w:lvlJc w:val="left"/>
      <w:pPr>
        <w:tabs>
          <w:tab w:val="num" w:pos="3600"/>
        </w:tabs>
        <w:ind w:left="3600" w:hanging="720"/>
      </w:pPr>
      <w:rPr>
        <w:rFonts w:hint="default"/>
      </w:rPr>
    </w:lvl>
    <w:lvl w:ilvl="3">
      <w:start w:val="1"/>
      <w:numFmt w:val="decimal"/>
      <w:lvlText w:val="%1.%2.%3.%4"/>
      <w:lvlJc w:val="left"/>
      <w:pPr>
        <w:tabs>
          <w:tab w:val="num" w:pos="5040"/>
        </w:tabs>
        <w:ind w:left="5040" w:hanging="720"/>
      </w:pPr>
      <w:rPr>
        <w:rFonts w:hint="default"/>
      </w:rPr>
    </w:lvl>
    <w:lvl w:ilvl="4">
      <w:start w:val="1"/>
      <w:numFmt w:val="decimal"/>
      <w:lvlText w:val="%1.%2.%3.%4.%5"/>
      <w:lvlJc w:val="left"/>
      <w:pPr>
        <w:tabs>
          <w:tab w:val="num" w:pos="6840"/>
        </w:tabs>
        <w:ind w:left="6840" w:hanging="1080"/>
      </w:pPr>
      <w:rPr>
        <w:rFonts w:hint="default"/>
      </w:rPr>
    </w:lvl>
    <w:lvl w:ilvl="5">
      <w:start w:val="1"/>
      <w:numFmt w:val="decimal"/>
      <w:lvlText w:val="%1.%2.%3.%4.%5.%6"/>
      <w:lvlJc w:val="left"/>
      <w:pPr>
        <w:tabs>
          <w:tab w:val="num" w:pos="8640"/>
        </w:tabs>
        <w:ind w:left="8640" w:hanging="1440"/>
      </w:pPr>
      <w:rPr>
        <w:rFonts w:hint="default"/>
      </w:rPr>
    </w:lvl>
    <w:lvl w:ilvl="6">
      <w:start w:val="1"/>
      <w:numFmt w:val="decimal"/>
      <w:lvlText w:val="%1.%2.%3.%4.%5.%6.%7"/>
      <w:lvlJc w:val="left"/>
      <w:pPr>
        <w:tabs>
          <w:tab w:val="num" w:pos="10080"/>
        </w:tabs>
        <w:ind w:left="10080" w:hanging="1440"/>
      </w:pPr>
      <w:rPr>
        <w:rFonts w:hint="default"/>
      </w:rPr>
    </w:lvl>
    <w:lvl w:ilvl="7">
      <w:start w:val="1"/>
      <w:numFmt w:val="decimal"/>
      <w:lvlText w:val="%1.%2.%3.%4.%5.%6.%7.%8"/>
      <w:lvlJc w:val="left"/>
      <w:pPr>
        <w:tabs>
          <w:tab w:val="num" w:pos="11880"/>
        </w:tabs>
        <w:ind w:left="11880" w:hanging="1800"/>
      </w:pPr>
      <w:rPr>
        <w:rFonts w:hint="default"/>
      </w:rPr>
    </w:lvl>
    <w:lvl w:ilvl="8">
      <w:start w:val="1"/>
      <w:numFmt w:val="decimal"/>
      <w:lvlText w:val="%1.%2.%3.%4.%5.%6.%7.%8.%9"/>
      <w:lvlJc w:val="left"/>
      <w:pPr>
        <w:tabs>
          <w:tab w:val="num" w:pos="13320"/>
        </w:tabs>
        <w:ind w:left="13320" w:hanging="1800"/>
      </w:pPr>
      <w:rPr>
        <w:rFonts w:hint="default"/>
      </w:rPr>
    </w:lvl>
  </w:abstractNum>
  <w:abstractNum w:abstractNumId="25" w15:restartNumberingAfterBreak="0">
    <w:nsid w:val="23855492"/>
    <w:multiLevelType w:val="hybridMultilevel"/>
    <w:tmpl w:val="534272A6"/>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15:restartNumberingAfterBreak="0">
    <w:nsid w:val="23B506C4"/>
    <w:multiLevelType w:val="hybridMultilevel"/>
    <w:tmpl w:val="A4F4D8E4"/>
    <w:lvl w:ilvl="0" w:tplc="988A790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25D93269"/>
    <w:multiLevelType w:val="hybridMultilevel"/>
    <w:tmpl w:val="032027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29A555A3"/>
    <w:multiLevelType w:val="hybridMultilevel"/>
    <w:tmpl w:val="3A1E16B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2B07767D"/>
    <w:multiLevelType w:val="hybridMultilevel"/>
    <w:tmpl w:val="B01E14D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2BEA7740"/>
    <w:multiLevelType w:val="hybridMultilevel"/>
    <w:tmpl w:val="2DA457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2EEC4194"/>
    <w:multiLevelType w:val="hybridMultilevel"/>
    <w:tmpl w:val="DE4C8FA6"/>
    <w:lvl w:ilvl="0" w:tplc="65083C3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31275830"/>
    <w:multiLevelType w:val="hybridMultilevel"/>
    <w:tmpl w:val="B0461F66"/>
    <w:lvl w:ilvl="0" w:tplc="52225C54">
      <w:start w:val="1"/>
      <w:numFmt w:val="decimal"/>
      <w:lvlText w:val="%1."/>
      <w:lvlJc w:val="left"/>
      <w:pPr>
        <w:ind w:left="465" w:hanging="360"/>
      </w:pPr>
      <w:rPr>
        <w:rFonts w:hint="default"/>
      </w:rPr>
    </w:lvl>
    <w:lvl w:ilvl="1" w:tplc="04090019">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33" w15:restartNumberingAfterBreak="0">
    <w:nsid w:val="32227902"/>
    <w:multiLevelType w:val="hybridMultilevel"/>
    <w:tmpl w:val="163A3548"/>
    <w:lvl w:ilvl="0" w:tplc="0409000F">
      <w:start w:val="1"/>
      <w:numFmt w:val="decimal"/>
      <w:lvlText w:val="%1."/>
      <w:lvlJc w:val="left"/>
      <w:pPr>
        <w:ind w:left="1485" w:hanging="360"/>
      </w:pPr>
    </w:lvl>
    <w:lvl w:ilvl="1" w:tplc="04090019" w:tentative="1">
      <w:start w:val="1"/>
      <w:numFmt w:val="lowerLetter"/>
      <w:lvlText w:val="%2."/>
      <w:lvlJc w:val="left"/>
      <w:pPr>
        <w:ind w:left="2205" w:hanging="360"/>
      </w:pPr>
    </w:lvl>
    <w:lvl w:ilvl="2" w:tplc="0409001B" w:tentative="1">
      <w:start w:val="1"/>
      <w:numFmt w:val="lowerRoman"/>
      <w:lvlText w:val="%3."/>
      <w:lvlJc w:val="right"/>
      <w:pPr>
        <w:ind w:left="2925" w:hanging="180"/>
      </w:pPr>
    </w:lvl>
    <w:lvl w:ilvl="3" w:tplc="0409000F" w:tentative="1">
      <w:start w:val="1"/>
      <w:numFmt w:val="decimal"/>
      <w:lvlText w:val="%4."/>
      <w:lvlJc w:val="left"/>
      <w:pPr>
        <w:ind w:left="3645" w:hanging="360"/>
      </w:pPr>
    </w:lvl>
    <w:lvl w:ilvl="4" w:tplc="04090019" w:tentative="1">
      <w:start w:val="1"/>
      <w:numFmt w:val="lowerLetter"/>
      <w:lvlText w:val="%5."/>
      <w:lvlJc w:val="left"/>
      <w:pPr>
        <w:ind w:left="4365" w:hanging="360"/>
      </w:pPr>
    </w:lvl>
    <w:lvl w:ilvl="5" w:tplc="0409001B" w:tentative="1">
      <w:start w:val="1"/>
      <w:numFmt w:val="lowerRoman"/>
      <w:lvlText w:val="%6."/>
      <w:lvlJc w:val="right"/>
      <w:pPr>
        <w:ind w:left="5085" w:hanging="180"/>
      </w:pPr>
    </w:lvl>
    <w:lvl w:ilvl="6" w:tplc="0409000F" w:tentative="1">
      <w:start w:val="1"/>
      <w:numFmt w:val="decimal"/>
      <w:lvlText w:val="%7."/>
      <w:lvlJc w:val="left"/>
      <w:pPr>
        <w:ind w:left="5805" w:hanging="360"/>
      </w:pPr>
    </w:lvl>
    <w:lvl w:ilvl="7" w:tplc="04090019" w:tentative="1">
      <w:start w:val="1"/>
      <w:numFmt w:val="lowerLetter"/>
      <w:lvlText w:val="%8."/>
      <w:lvlJc w:val="left"/>
      <w:pPr>
        <w:ind w:left="6525" w:hanging="360"/>
      </w:pPr>
    </w:lvl>
    <w:lvl w:ilvl="8" w:tplc="0409001B" w:tentative="1">
      <w:start w:val="1"/>
      <w:numFmt w:val="lowerRoman"/>
      <w:lvlText w:val="%9."/>
      <w:lvlJc w:val="right"/>
      <w:pPr>
        <w:ind w:left="7245" w:hanging="180"/>
      </w:pPr>
    </w:lvl>
  </w:abstractNum>
  <w:abstractNum w:abstractNumId="34" w15:restartNumberingAfterBreak="0">
    <w:nsid w:val="36BD1D96"/>
    <w:multiLevelType w:val="hybridMultilevel"/>
    <w:tmpl w:val="4E3E2DE0"/>
    <w:lvl w:ilvl="0" w:tplc="C50C169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36D670B9"/>
    <w:multiLevelType w:val="hybridMultilevel"/>
    <w:tmpl w:val="76C83A3C"/>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6" w15:restartNumberingAfterBreak="0">
    <w:nsid w:val="370D3852"/>
    <w:multiLevelType w:val="hybridMultilevel"/>
    <w:tmpl w:val="43DA8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7F914EE"/>
    <w:multiLevelType w:val="hybridMultilevel"/>
    <w:tmpl w:val="33CEF3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3D047901"/>
    <w:multiLevelType w:val="hybridMultilevel"/>
    <w:tmpl w:val="C6822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FF1364D"/>
    <w:multiLevelType w:val="hybridMultilevel"/>
    <w:tmpl w:val="7630985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405D7988"/>
    <w:multiLevelType w:val="hybridMultilevel"/>
    <w:tmpl w:val="895607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1A05C56"/>
    <w:multiLevelType w:val="hybridMultilevel"/>
    <w:tmpl w:val="2B4C47B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42BA267D"/>
    <w:multiLevelType w:val="hybridMultilevel"/>
    <w:tmpl w:val="4D7CE03C"/>
    <w:lvl w:ilvl="0" w:tplc="7402CFE0">
      <w:start w:val="1"/>
      <w:numFmt w:val="decimal"/>
      <w:lvlText w:val="%1."/>
      <w:lvlJc w:val="left"/>
      <w:pPr>
        <w:ind w:left="2160" w:hanging="360"/>
      </w:pPr>
      <w:rPr>
        <w:rFonts w:hint="default"/>
        <w:i/>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3" w15:restartNumberingAfterBreak="0">
    <w:nsid w:val="43195A31"/>
    <w:multiLevelType w:val="hybridMultilevel"/>
    <w:tmpl w:val="9C98F12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4" w15:restartNumberingAfterBreak="0">
    <w:nsid w:val="4562021C"/>
    <w:multiLevelType w:val="hybridMultilevel"/>
    <w:tmpl w:val="9C52A516"/>
    <w:lvl w:ilvl="0" w:tplc="5E7AC5D2">
      <w:start w:val="1"/>
      <w:numFmt w:val="lowerLetter"/>
      <w:lvlText w:val="%1."/>
      <w:lvlJc w:val="left"/>
      <w:pPr>
        <w:ind w:left="1800" w:hanging="360"/>
      </w:pPr>
      <w:rPr>
        <w:rFonts w:hint="default"/>
        <w:i/>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5" w15:restartNumberingAfterBreak="0">
    <w:nsid w:val="46781BA4"/>
    <w:multiLevelType w:val="hybridMultilevel"/>
    <w:tmpl w:val="F5CE7BC8"/>
    <w:lvl w:ilvl="0" w:tplc="6D5852F4">
      <w:start w:val="1"/>
      <w:numFmt w:val="upperLetter"/>
      <w:pStyle w:val="Heading1"/>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pStyle w:val="Heading4"/>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6" w15:restartNumberingAfterBreak="0">
    <w:nsid w:val="469756BE"/>
    <w:multiLevelType w:val="hybridMultilevel"/>
    <w:tmpl w:val="1DF6BD1C"/>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7" w15:restartNumberingAfterBreak="0">
    <w:nsid w:val="498700B1"/>
    <w:multiLevelType w:val="hybridMultilevel"/>
    <w:tmpl w:val="2C6C7B52"/>
    <w:lvl w:ilvl="0" w:tplc="091A9980">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8" w15:restartNumberingAfterBreak="0">
    <w:nsid w:val="49B971E0"/>
    <w:multiLevelType w:val="hybridMultilevel"/>
    <w:tmpl w:val="EA80B8F8"/>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49" w15:restartNumberingAfterBreak="0">
    <w:nsid w:val="4AA31C15"/>
    <w:multiLevelType w:val="hybridMultilevel"/>
    <w:tmpl w:val="8F787404"/>
    <w:lvl w:ilvl="0" w:tplc="21D446A4">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4C052B28"/>
    <w:multiLevelType w:val="hybridMultilevel"/>
    <w:tmpl w:val="8E4A4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4D5F09C3"/>
    <w:multiLevelType w:val="hybridMultilevel"/>
    <w:tmpl w:val="C7B2A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F64774D"/>
    <w:multiLevelType w:val="hybridMultilevel"/>
    <w:tmpl w:val="23C82A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1F607D3"/>
    <w:multiLevelType w:val="hybridMultilevel"/>
    <w:tmpl w:val="A9D26E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20B2AC2"/>
    <w:multiLevelType w:val="hybridMultilevel"/>
    <w:tmpl w:val="679AF348"/>
    <w:lvl w:ilvl="0" w:tplc="87820B0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3373403"/>
    <w:multiLevelType w:val="hybridMultilevel"/>
    <w:tmpl w:val="50BA7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46E3ED3"/>
    <w:multiLevelType w:val="multilevel"/>
    <w:tmpl w:val="1DCCA27C"/>
    <w:lvl w:ilvl="0">
      <w:start w:val="1"/>
      <w:numFmt w:val="decimal"/>
      <w:lvlText w:val="%1."/>
      <w:lvlJc w:val="left"/>
      <w:pPr>
        <w:ind w:left="2160" w:hanging="360"/>
      </w:pPr>
    </w:lvl>
    <w:lvl w:ilvl="1">
      <w:start w:val="5"/>
      <w:numFmt w:val="decimal"/>
      <w:isLgl/>
      <w:lvlText w:val="%1.%2"/>
      <w:lvlJc w:val="left"/>
      <w:pPr>
        <w:ind w:left="2520" w:hanging="720"/>
      </w:pPr>
      <w:rPr>
        <w:rFonts w:ascii="Times New Roman" w:eastAsia="Calibri" w:hAnsi="Times New Roman" w:hint="default"/>
        <w:sz w:val="22"/>
        <w:u w:val="none"/>
      </w:rPr>
    </w:lvl>
    <w:lvl w:ilvl="2">
      <w:start w:val="1"/>
      <w:numFmt w:val="upperLetter"/>
      <w:isLgl/>
      <w:lvlText w:val="%1.%2.%3"/>
      <w:lvlJc w:val="left"/>
      <w:pPr>
        <w:ind w:left="2520" w:hanging="720"/>
      </w:pPr>
      <w:rPr>
        <w:rFonts w:ascii="Times New Roman" w:eastAsia="Calibri" w:hAnsi="Times New Roman" w:hint="default"/>
        <w:sz w:val="22"/>
        <w:u w:val="none"/>
      </w:rPr>
    </w:lvl>
    <w:lvl w:ilvl="3">
      <w:start w:val="1"/>
      <w:numFmt w:val="decimal"/>
      <w:isLgl/>
      <w:lvlText w:val="%1.%2.%3.%4"/>
      <w:lvlJc w:val="left"/>
      <w:pPr>
        <w:ind w:left="2520" w:hanging="720"/>
      </w:pPr>
      <w:rPr>
        <w:rFonts w:ascii="Times New Roman" w:eastAsia="Calibri" w:hAnsi="Times New Roman" w:hint="default"/>
        <w:sz w:val="22"/>
        <w:u w:val="none"/>
      </w:rPr>
    </w:lvl>
    <w:lvl w:ilvl="4">
      <w:start w:val="1"/>
      <w:numFmt w:val="decimal"/>
      <w:isLgl/>
      <w:lvlText w:val="%1.%2.%3.%4.%5"/>
      <w:lvlJc w:val="left"/>
      <w:pPr>
        <w:ind w:left="2880" w:hanging="1080"/>
      </w:pPr>
      <w:rPr>
        <w:rFonts w:ascii="Times New Roman" w:eastAsia="Calibri" w:hAnsi="Times New Roman" w:hint="default"/>
        <w:sz w:val="22"/>
        <w:u w:val="none"/>
      </w:rPr>
    </w:lvl>
    <w:lvl w:ilvl="5">
      <w:start w:val="1"/>
      <w:numFmt w:val="decimal"/>
      <w:isLgl/>
      <w:lvlText w:val="%1.%2.%3.%4.%5.%6"/>
      <w:lvlJc w:val="left"/>
      <w:pPr>
        <w:ind w:left="2880" w:hanging="1080"/>
      </w:pPr>
      <w:rPr>
        <w:rFonts w:ascii="Times New Roman" w:eastAsia="Calibri" w:hAnsi="Times New Roman" w:hint="default"/>
        <w:sz w:val="22"/>
        <w:u w:val="none"/>
      </w:rPr>
    </w:lvl>
    <w:lvl w:ilvl="6">
      <w:start w:val="1"/>
      <w:numFmt w:val="decimal"/>
      <w:isLgl/>
      <w:lvlText w:val="%1.%2.%3.%4.%5.%6.%7"/>
      <w:lvlJc w:val="left"/>
      <w:pPr>
        <w:ind w:left="3240" w:hanging="1440"/>
      </w:pPr>
      <w:rPr>
        <w:rFonts w:ascii="Times New Roman" w:eastAsia="Calibri" w:hAnsi="Times New Roman" w:hint="default"/>
        <w:sz w:val="22"/>
        <w:u w:val="none"/>
      </w:rPr>
    </w:lvl>
    <w:lvl w:ilvl="7">
      <w:start w:val="1"/>
      <w:numFmt w:val="decimal"/>
      <w:isLgl/>
      <w:lvlText w:val="%1.%2.%3.%4.%5.%6.%7.%8"/>
      <w:lvlJc w:val="left"/>
      <w:pPr>
        <w:ind w:left="3240" w:hanging="1440"/>
      </w:pPr>
      <w:rPr>
        <w:rFonts w:ascii="Times New Roman" w:eastAsia="Calibri" w:hAnsi="Times New Roman" w:hint="default"/>
        <w:sz w:val="22"/>
        <w:u w:val="none"/>
      </w:rPr>
    </w:lvl>
    <w:lvl w:ilvl="8">
      <w:start w:val="1"/>
      <w:numFmt w:val="decimal"/>
      <w:isLgl/>
      <w:lvlText w:val="%1.%2.%3.%4.%5.%6.%7.%8.%9"/>
      <w:lvlJc w:val="left"/>
      <w:pPr>
        <w:ind w:left="3600" w:hanging="1800"/>
      </w:pPr>
      <w:rPr>
        <w:rFonts w:ascii="Times New Roman" w:eastAsia="Calibri" w:hAnsi="Times New Roman" w:hint="default"/>
        <w:sz w:val="22"/>
        <w:u w:val="none"/>
      </w:rPr>
    </w:lvl>
  </w:abstractNum>
  <w:abstractNum w:abstractNumId="57" w15:restartNumberingAfterBreak="0">
    <w:nsid w:val="55946444"/>
    <w:multiLevelType w:val="hybridMultilevel"/>
    <w:tmpl w:val="81DEC1CE"/>
    <w:lvl w:ilvl="0" w:tplc="9D98402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8" w15:restartNumberingAfterBreak="0">
    <w:nsid w:val="57842CDA"/>
    <w:multiLevelType w:val="hybridMultilevel"/>
    <w:tmpl w:val="D03E90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9" w15:restartNumberingAfterBreak="0">
    <w:nsid w:val="58ED4C56"/>
    <w:multiLevelType w:val="hybridMultilevel"/>
    <w:tmpl w:val="AD7633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A652666"/>
    <w:multiLevelType w:val="hybridMultilevel"/>
    <w:tmpl w:val="7CECD40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1" w15:restartNumberingAfterBreak="0">
    <w:nsid w:val="5BB33BF1"/>
    <w:multiLevelType w:val="hybridMultilevel"/>
    <w:tmpl w:val="8B4C6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C3D510F"/>
    <w:multiLevelType w:val="hybridMultilevel"/>
    <w:tmpl w:val="F7D68158"/>
    <w:lvl w:ilvl="0" w:tplc="3F90F45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5CC40481"/>
    <w:multiLevelType w:val="hybridMultilevel"/>
    <w:tmpl w:val="09C4FEB2"/>
    <w:lvl w:ilvl="0" w:tplc="68B4359C">
      <w:start w:val="1"/>
      <w:numFmt w:val="lowerLetter"/>
      <w:lvlText w:val="%1."/>
      <w:lvlJc w:val="left"/>
      <w:pPr>
        <w:ind w:left="1800" w:hanging="360"/>
      </w:pPr>
      <w:rPr>
        <w:rFonts w:hint="default"/>
        <w:i/>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4" w15:restartNumberingAfterBreak="0">
    <w:nsid w:val="5D752699"/>
    <w:multiLevelType w:val="hybridMultilevel"/>
    <w:tmpl w:val="C5166A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5E5649EF"/>
    <w:multiLevelType w:val="hybridMultilevel"/>
    <w:tmpl w:val="9FCA9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F156120"/>
    <w:multiLevelType w:val="hybridMultilevel"/>
    <w:tmpl w:val="21528A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1293727"/>
    <w:multiLevelType w:val="hybridMultilevel"/>
    <w:tmpl w:val="F49803CE"/>
    <w:lvl w:ilvl="0" w:tplc="9D984020">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8" w15:restartNumberingAfterBreak="0">
    <w:nsid w:val="615F3892"/>
    <w:multiLevelType w:val="hybridMultilevel"/>
    <w:tmpl w:val="DA3250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15:restartNumberingAfterBreak="0">
    <w:nsid w:val="63127F1C"/>
    <w:multiLevelType w:val="hybridMultilevel"/>
    <w:tmpl w:val="39B41BA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64E911E6"/>
    <w:multiLevelType w:val="hybridMultilevel"/>
    <w:tmpl w:val="114A99CA"/>
    <w:lvl w:ilvl="0" w:tplc="7D9EB9A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1" w15:restartNumberingAfterBreak="0">
    <w:nsid w:val="6652186C"/>
    <w:multiLevelType w:val="hybridMultilevel"/>
    <w:tmpl w:val="5E9626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69F2F4C"/>
    <w:multiLevelType w:val="hybridMultilevel"/>
    <w:tmpl w:val="B428D14A"/>
    <w:lvl w:ilvl="0" w:tplc="BA0620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80719DC"/>
    <w:multiLevelType w:val="hybridMultilevel"/>
    <w:tmpl w:val="2E782F78"/>
    <w:lvl w:ilvl="0" w:tplc="13F040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682824EF"/>
    <w:multiLevelType w:val="hybridMultilevel"/>
    <w:tmpl w:val="323A2F10"/>
    <w:lvl w:ilvl="0" w:tplc="13F040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6AC009A1"/>
    <w:multiLevelType w:val="hybridMultilevel"/>
    <w:tmpl w:val="244A9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E2F5700"/>
    <w:multiLevelType w:val="hybridMultilevel"/>
    <w:tmpl w:val="0DD4E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F5A1E82"/>
    <w:multiLevelType w:val="hybridMultilevel"/>
    <w:tmpl w:val="50D44F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0280FD1"/>
    <w:multiLevelType w:val="hybridMultilevel"/>
    <w:tmpl w:val="F56CD0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0331F0B"/>
    <w:multiLevelType w:val="hybridMultilevel"/>
    <w:tmpl w:val="FA901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05D5F8C"/>
    <w:multiLevelType w:val="hybridMultilevel"/>
    <w:tmpl w:val="C598D7A6"/>
    <w:lvl w:ilvl="0" w:tplc="13F040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15:restartNumberingAfterBreak="0">
    <w:nsid w:val="719B0E65"/>
    <w:multiLevelType w:val="hybridMultilevel"/>
    <w:tmpl w:val="BCCEAD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1AB774E"/>
    <w:multiLevelType w:val="hybridMultilevel"/>
    <w:tmpl w:val="94A05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27078AB"/>
    <w:multiLevelType w:val="hybridMultilevel"/>
    <w:tmpl w:val="F92CB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36B1C5B"/>
    <w:multiLevelType w:val="hybridMultilevel"/>
    <w:tmpl w:val="A296E300"/>
    <w:lvl w:ilvl="0" w:tplc="13F040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5" w15:restartNumberingAfterBreak="0">
    <w:nsid w:val="73780932"/>
    <w:multiLevelType w:val="hybridMultilevel"/>
    <w:tmpl w:val="CD4C54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44B3CF3"/>
    <w:multiLevelType w:val="hybridMultilevel"/>
    <w:tmpl w:val="023C288E"/>
    <w:lvl w:ilvl="0" w:tplc="687E3DE8">
      <w:start w:val="2"/>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15:restartNumberingAfterBreak="0">
    <w:nsid w:val="74C63381"/>
    <w:multiLevelType w:val="hybridMultilevel"/>
    <w:tmpl w:val="4B3495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5035545"/>
    <w:multiLevelType w:val="hybridMultilevel"/>
    <w:tmpl w:val="659ED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92550AE"/>
    <w:multiLevelType w:val="hybridMultilevel"/>
    <w:tmpl w:val="EBFA5EB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7E8472D6"/>
    <w:multiLevelType w:val="hybridMultilevel"/>
    <w:tmpl w:val="A98499B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7FD90E57"/>
    <w:multiLevelType w:val="hybridMultilevel"/>
    <w:tmpl w:val="88409FA4"/>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num w:numId="1">
    <w:abstractNumId w:val="45"/>
  </w:num>
  <w:num w:numId="2">
    <w:abstractNumId w:val="70"/>
  </w:num>
  <w:num w:numId="3">
    <w:abstractNumId w:val="51"/>
  </w:num>
  <w:num w:numId="4">
    <w:abstractNumId w:val="1"/>
  </w:num>
  <w:num w:numId="5">
    <w:abstractNumId w:val="56"/>
  </w:num>
  <w:num w:numId="6">
    <w:abstractNumId w:val="61"/>
  </w:num>
  <w:num w:numId="7">
    <w:abstractNumId w:val="15"/>
  </w:num>
  <w:num w:numId="8">
    <w:abstractNumId w:val="6"/>
  </w:num>
  <w:num w:numId="9">
    <w:abstractNumId w:val="89"/>
  </w:num>
  <w:num w:numId="10">
    <w:abstractNumId w:val="58"/>
  </w:num>
  <w:num w:numId="11">
    <w:abstractNumId w:val="25"/>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5"/>
  </w:num>
  <w:num w:numId="15">
    <w:abstractNumId w:val="44"/>
  </w:num>
  <w:num w:numId="16">
    <w:abstractNumId w:val="63"/>
  </w:num>
  <w:num w:numId="17">
    <w:abstractNumId w:val="42"/>
  </w:num>
  <w:num w:numId="18">
    <w:abstractNumId w:val="74"/>
  </w:num>
  <w:num w:numId="19">
    <w:abstractNumId w:val="84"/>
  </w:num>
  <w:num w:numId="20">
    <w:abstractNumId w:val="73"/>
  </w:num>
  <w:num w:numId="21">
    <w:abstractNumId w:val="86"/>
  </w:num>
  <w:num w:numId="22">
    <w:abstractNumId w:val="80"/>
  </w:num>
  <w:num w:numId="23">
    <w:abstractNumId w:val="41"/>
  </w:num>
  <w:num w:numId="24">
    <w:abstractNumId w:val="37"/>
  </w:num>
  <w:num w:numId="25">
    <w:abstractNumId w:val="39"/>
  </w:num>
  <w:num w:numId="26">
    <w:abstractNumId w:val="33"/>
  </w:num>
  <w:num w:numId="27">
    <w:abstractNumId w:val="48"/>
  </w:num>
  <w:num w:numId="28">
    <w:abstractNumId w:val="28"/>
  </w:num>
  <w:num w:numId="29">
    <w:abstractNumId w:val="67"/>
  </w:num>
  <w:num w:numId="30">
    <w:abstractNumId w:val="57"/>
  </w:num>
  <w:num w:numId="31">
    <w:abstractNumId w:val="64"/>
  </w:num>
  <w:num w:numId="32">
    <w:abstractNumId w:val="60"/>
  </w:num>
  <w:num w:numId="33">
    <w:abstractNumId w:val="4"/>
  </w:num>
  <w:num w:numId="34">
    <w:abstractNumId w:val="34"/>
  </w:num>
  <w:num w:numId="35">
    <w:abstractNumId w:val="10"/>
  </w:num>
  <w:num w:numId="36">
    <w:abstractNumId w:val="40"/>
  </w:num>
  <w:num w:numId="37">
    <w:abstractNumId w:val="53"/>
  </w:num>
  <w:num w:numId="38">
    <w:abstractNumId w:val="27"/>
  </w:num>
  <w:num w:numId="39">
    <w:abstractNumId w:val="69"/>
  </w:num>
  <w:num w:numId="40">
    <w:abstractNumId w:val="50"/>
  </w:num>
  <w:num w:numId="41">
    <w:abstractNumId w:val="29"/>
  </w:num>
  <w:num w:numId="42">
    <w:abstractNumId w:val="0"/>
  </w:num>
  <w:num w:numId="43">
    <w:abstractNumId w:val="32"/>
  </w:num>
  <w:num w:numId="44">
    <w:abstractNumId w:val="9"/>
  </w:num>
  <w:num w:numId="45">
    <w:abstractNumId w:val="12"/>
  </w:num>
  <w:num w:numId="46">
    <w:abstractNumId w:val="3"/>
  </w:num>
  <w:num w:numId="47">
    <w:abstractNumId w:val="72"/>
  </w:num>
  <w:num w:numId="48">
    <w:abstractNumId w:val="31"/>
  </w:num>
  <w:num w:numId="49">
    <w:abstractNumId w:val="66"/>
  </w:num>
  <w:num w:numId="50">
    <w:abstractNumId w:val="68"/>
  </w:num>
  <w:num w:numId="51">
    <w:abstractNumId w:val="49"/>
  </w:num>
  <w:num w:numId="52">
    <w:abstractNumId w:val="30"/>
  </w:num>
  <w:num w:numId="53">
    <w:abstractNumId w:val="24"/>
  </w:num>
  <w:num w:numId="54">
    <w:abstractNumId w:val="71"/>
  </w:num>
  <w:num w:numId="55">
    <w:abstractNumId w:val="23"/>
  </w:num>
  <w:num w:numId="56">
    <w:abstractNumId w:val="14"/>
  </w:num>
  <w:num w:numId="57">
    <w:abstractNumId w:val="8"/>
  </w:num>
  <w:num w:numId="58">
    <w:abstractNumId w:val="16"/>
  </w:num>
  <w:num w:numId="59">
    <w:abstractNumId w:val="85"/>
  </w:num>
  <w:num w:numId="60">
    <w:abstractNumId w:val="77"/>
  </w:num>
  <w:num w:numId="61">
    <w:abstractNumId w:val="21"/>
  </w:num>
  <w:num w:numId="62">
    <w:abstractNumId w:val="90"/>
  </w:num>
  <w:num w:numId="63">
    <w:abstractNumId w:val="59"/>
  </w:num>
  <w:num w:numId="64">
    <w:abstractNumId w:val="78"/>
  </w:num>
  <w:num w:numId="65">
    <w:abstractNumId w:val="19"/>
  </w:num>
  <w:num w:numId="66">
    <w:abstractNumId w:val="55"/>
  </w:num>
  <w:num w:numId="67">
    <w:abstractNumId w:val="20"/>
  </w:num>
  <w:num w:numId="68">
    <w:abstractNumId w:val="65"/>
  </w:num>
  <w:num w:numId="69">
    <w:abstractNumId w:val="82"/>
  </w:num>
  <w:num w:numId="70">
    <w:abstractNumId w:val="83"/>
  </w:num>
  <w:num w:numId="71">
    <w:abstractNumId w:val="52"/>
  </w:num>
  <w:num w:numId="72">
    <w:abstractNumId w:val="35"/>
  </w:num>
  <w:num w:numId="73">
    <w:abstractNumId w:val="46"/>
  </w:num>
  <w:num w:numId="74">
    <w:abstractNumId w:val="22"/>
  </w:num>
  <w:num w:numId="75">
    <w:abstractNumId w:val="91"/>
  </w:num>
  <w:num w:numId="76">
    <w:abstractNumId w:val="17"/>
  </w:num>
  <w:num w:numId="77">
    <w:abstractNumId w:val="38"/>
  </w:num>
  <w:num w:numId="78">
    <w:abstractNumId w:val="18"/>
  </w:num>
  <w:num w:numId="79">
    <w:abstractNumId w:val="36"/>
  </w:num>
  <w:num w:numId="80">
    <w:abstractNumId w:val="75"/>
  </w:num>
  <w:num w:numId="81">
    <w:abstractNumId w:val="76"/>
  </w:num>
  <w:num w:numId="82">
    <w:abstractNumId w:val="13"/>
  </w:num>
  <w:num w:numId="83">
    <w:abstractNumId w:val="88"/>
  </w:num>
  <w:num w:numId="84">
    <w:abstractNumId w:val="43"/>
  </w:num>
  <w:num w:numId="85">
    <w:abstractNumId w:val="79"/>
  </w:num>
  <w:num w:numId="86">
    <w:abstractNumId w:val="11"/>
  </w:num>
  <w:num w:numId="8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7"/>
  </w:num>
  <w:num w:numId="89">
    <w:abstractNumId w:val="81"/>
  </w:num>
  <w:num w:numId="90">
    <w:abstractNumId w:val="7"/>
  </w:num>
  <w:num w:numId="91">
    <w:abstractNumId w:val="54"/>
  </w:num>
  <w:num w:numId="92">
    <w:abstractNumId w:val="26"/>
  </w:num>
  <w:num w:numId="93">
    <w:abstractNumId w:val="62"/>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12DB"/>
    <w:rsid w:val="00004588"/>
    <w:rsid w:val="000055BE"/>
    <w:rsid w:val="00010513"/>
    <w:rsid w:val="0002189E"/>
    <w:rsid w:val="00022FFF"/>
    <w:rsid w:val="00027671"/>
    <w:rsid w:val="000365B9"/>
    <w:rsid w:val="00045C19"/>
    <w:rsid w:val="000532FF"/>
    <w:rsid w:val="000615E7"/>
    <w:rsid w:val="000669E8"/>
    <w:rsid w:val="000673E8"/>
    <w:rsid w:val="0007526B"/>
    <w:rsid w:val="00077A1A"/>
    <w:rsid w:val="0008590F"/>
    <w:rsid w:val="00094B39"/>
    <w:rsid w:val="000C23EE"/>
    <w:rsid w:val="000E1159"/>
    <w:rsid w:val="000E1367"/>
    <w:rsid w:val="000F73FB"/>
    <w:rsid w:val="001058D8"/>
    <w:rsid w:val="00105AC3"/>
    <w:rsid w:val="0011259B"/>
    <w:rsid w:val="0011523F"/>
    <w:rsid w:val="0011526C"/>
    <w:rsid w:val="00116190"/>
    <w:rsid w:val="00116CAB"/>
    <w:rsid w:val="00121D4C"/>
    <w:rsid w:val="00136A05"/>
    <w:rsid w:val="0015118D"/>
    <w:rsid w:val="001567A5"/>
    <w:rsid w:val="00157729"/>
    <w:rsid w:val="00167BAC"/>
    <w:rsid w:val="00171D6C"/>
    <w:rsid w:val="00177B57"/>
    <w:rsid w:val="00180AAA"/>
    <w:rsid w:val="001821E4"/>
    <w:rsid w:val="00183781"/>
    <w:rsid w:val="00183B8E"/>
    <w:rsid w:val="001855E8"/>
    <w:rsid w:val="001861D6"/>
    <w:rsid w:val="001A4527"/>
    <w:rsid w:val="001B2F2F"/>
    <w:rsid w:val="001D0E86"/>
    <w:rsid w:val="001D492B"/>
    <w:rsid w:val="001E04F0"/>
    <w:rsid w:val="001E65F5"/>
    <w:rsid w:val="001E6FE7"/>
    <w:rsid w:val="001F1E27"/>
    <w:rsid w:val="001F1F07"/>
    <w:rsid w:val="001F2831"/>
    <w:rsid w:val="001F63C1"/>
    <w:rsid w:val="001F65F4"/>
    <w:rsid w:val="00210809"/>
    <w:rsid w:val="0021185D"/>
    <w:rsid w:val="00224093"/>
    <w:rsid w:val="002267F8"/>
    <w:rsid w:val="00231F09"/>
    <w:rsid w:val="0023567B"/>
    <w:rsid w:val="00235F35"/>
    <w:rsid w:val="002434E2"/>
    <w:rsid w:val="002436F5"/>
    <w:rsid w:val="0025235C"/>
    <w:rsid w:val="002758E8"/>
    <w:rsid w:val="00277E40"/>
    <w:rsid w:val="00282A73"/>
    <w:rsid w:val="00284AAE"/>
    <w:rsid w:val="002864B2"/>
    <w:rsid w:val="00291EEF"/>
    <w:rsid w:val="002A42AF"/>
    <w:rsid w:val="002A5BE1"/>
    <w:rsid w:val="002B0095"/>
    <w:rsid w:val="002B58DD"/>
    <w:rsid w:val="002C0C6B"/>
    <w:rsid w:val="002D7A0E"/>
    <w:rsid w:val="002E66B0"/>
    <w:rsid w:val="002F0825"/>
    <w:rsid w:val="0030052B"/>
    <w:rsid w:val="0031314F"/>
    <w:rsid w:val="00325B1F"/>
    <w:rsid w:val="00325E1E"/>
    <w:rsid w:val="0032746A"/>
    <w:rsid w:val="0033630B"/>
    <w:rsid w:val="00350558"/>
    <w:rsid w:val="003519C9"/>
    <w:rsid w:val="00351EEB"/>
    <w:rsid w:val="003674B3"/>
    <w:rsid w:val="00374DCD"/>
    <w:rsid w:val="00384E3B"/>
    <w:rsid w:val="00396626"/>
    <w:rsid w:val="003A236D"/>
    <w:rsid w:val="003A5CA9"/>
    <w:rsid w:val="003B59ED"/>
    <w:rsid w:val="003C75AD"/>
    <w:rsid w:val="003D2870"/>
    <w:rsid w:val="003E3FDE"/>
    <w:rsid w:val="003E5024"/>
    <w:rsid w:val="00401B63"/>
    <w:rsid w:val="004101E9"/>
    <w:rsid w:val="0041371D"/>
    <w:rsid w:val="004236A6"/>
    <w:rsid w:val="00430018"/>
    <w:rsid w:val="00440923"/>
    <w:rsid w:val="00447467"/>
    <w:rsid w:val="00450F1A"/>
    <w:rsid w:val="00461E92"/>
    <w:rsid w:val="0046362F"/>
    <w:rsid w:val="004656F3"/>
    <w:rsid w:val="00465B15"/>
    <w:rsid w:val="00467641"/>
    <w:rsid w:val="00481C72"/>
    <w:rsid w:val="004962F5"/>
    <w:rsid w:val="004B3F12"/>
    <w:rsid w:val="004D2FEF"/>
    <w:rsid w:val="004E74E3"/>
    <w:rsid w:val="004F03C5"/>
    <w:rsid w:val="005056D5"/>
    <w:rsid w:val="00507C1F"/>
    <w:rsid w:val="005139C1"/>
    <w:rsid w:val="00520BA0"/>
    <w:rsid w:val="005251F7"/>
    <w:rsid w:val="00531B7F"/>
    <w:rsid w:val="0053787C"/>
    <w:rsid w:val="005408CB"/>
    <w:rsid w:val="00542509"/>
    <w:rsid w:val="0054714A"/>
    <w:rsid w:val="005507D0"/>
    <w:rsid w:val="005512DB"/>
    <w:rsid w:val="00557375"/>
    <w:rsid w:val="00567F45"/>
    <w:rsid w:val="00583F40"/>
    <w:rsid w:val="00584176"/>
    <w:rsid w:val="00584BB4"/>
    <w:rsid w:val="00585C53"/>
    <w:rsid w:val="005946E8"/>
    <w:rsid w:val="005979EF"/>
    <w:rsid w:val="005A028C"/>
    <w:rsid w:val="005A170C"/>
    <w:rsid w:val="005B26C1"/>
    <w:rsid w:val="005B547B"/>
    <w:rsid w:val="005B709F"/>
    <w:rsid w:val="005C2DC2"/>
    <w:rsid w:val="005C5CD5"/>
    <w:rsid w:val="005C78F0"/>
    <w:rsid w:val="005C7DFC"/>
    <w:rsid w:val="005D0D5E"/>
    <w:rsid w:val="005D4079"/>
    <w:rsid w:val="005F418B"/>
    <w:rsid w:val="005F49A9"/>
    <w:rsid w:val="006076F0"/>
    <w:rsid w:val="00612C9C"/>
    <w:rsid w:val="006148AE"/>
    <w:rsid w:val="00615E26"/>
    <w:rsid w:val="00616735"/>
    <w:rsid w:val="00616AE4"/>
    <w:rsid w:val="00627E41"/>
    <w:rsid w:val="00631F68"/>
    <w:rsid w:val="00635173"/>
    <w:rsid w:val="00644B1C"/>
    <w:rsid w:val="0065726D"/>
    <w:rsid w:val="00672220"/>
    <w:rsid w:val="00672B4D"/>
    <w:rsid w:val="00672D67"/>
    <w:rsid w:val="00675E38"/>
    <w:rsid w:val="00677166"/>
    <w:rsid w:val="00680358"/>
    <w:rsid w:val="00681E18"/>
    <w:rsid w:val="006835A5"/>
    <w:rsid w:val="006866F2"/>
    <w:rsid w:val="0069252D"/>
    <w:rsid w:val="00694130"/>
    <w:rsid w:val="006941A6"/>
    <w:rsid w:val="006A05ED"/>
    <w:rsid w:val="006A076B"/>
    <w:rsid w:val="006A77E6"/>
    <w:rsid w:val="006B2B21"/>
    <w:rsid w:val="006B3165"/>
    <w:rsid w:val="006C0058"/>
    <w:rsid w:val="006C3722"/>
    <w:rsid w:val="006C551D"/>
    <w:rsid w:val="006D57BB"/>
    <w:rsid w:val="006E5019"/>
    <w:rsid w:val="006F2A5B"/>
    <w:rsid w:val="006F31B7"/>
    <w:rsid w:val="007151BE"/>
    <w:rsid w:val="00732FC8"/>
    <w:rsid w:val="00735A3B"/>
    <w:rsid w:val="00741BE9"/>
    <w:rsid w:val="007442FD"/>
    <w:rsid w:val="00750059"/>
    <w:rsid w:val="007547DD"/>
    <w:rsid w:val="00763C9F"/>
    <w:rsid w:val="007666C5"/>
    <w:rsid w:val="00771238"/>
    <w:rsid w:val="007763F1"/>
    <w:rsid w:val="007850E9"/>
    <w:rsid w:val="0078614D"/>
    <w:rsid w:val="00796D3E"/>
    <w:rsid w:val="007A1C7B"/>
    <w:rsid w:val="007A5804"/>
    <w:rsid w:val="007A725A"/>
    <w:rsid w:val="007B0668"/>
    <w:rsid w:val="007B3C25"/>
    <w:rsid w:val="007B4259"/>
    <w:rsid w:val="007C0069"/>
    <w:rsid w:val="007D4E2E"/>
    <w:rsid w:val="007E2446"/>
    <w:rsid w:val="007E46F4"/>
    <w:rsid w:val="007E4D87"/>
    <w:rsid w:val="007F3E4F"/>
    <w:rsid w:val="007F46C9"/>
    <w:rsid w:val="00805C65"/>
    <w:rsid w:val="00832466"/>
    <w:rsid w:val="00842833"/>
    <w:rsid w:val="00843158"/>
    <w:rsid w:val="0084382B"/>
    <w:rsid w:val="008556C2"/>
    <w:rsid w:val="0085748C"/>
    <w:rsid w:val="00860D42"/>
    <w:rsid w:val="00866019"/>
    <w:rsid w:val="008672AE"/>
    <w:rsid w:val="00873813"/>
    <w:rsid w:val="0087414D"/>
    <w:rsid w:val="0087707B"/>
    <w:rsid w:val="008966BA"/>
    <w:rsid w:val="008A531E"/>
    <w:rsid w:val="008B755B"/>
    <w:rsid w:val="008D576B"/>
    <w:rsid w:val="008E0F25"/>
    <w:rsid w:val="008E57C7"/>
    <w:rsid w:val="008E5F26"/>
    <w:rsid w:val="008E6124"/>
    <w:rsid w:val="008F748F"/>
    <w:rsid w:val="009056E5"/>
    <w:rsid w:val="00915187"/>
    <w:rsid w:val="0092339B"/>
    <w:rsid w:val="00926C04"/>
    <w:rsid w:val="0093321D"/>
    <w:rsid w:val="00935234"/>
    <w:rsid w:val="0094095C"/>
    <w:rsid w:val="00945394"/>
    <w:rsid w:val="00947907"/>
    <w:rsid w:val="00947B68"/>
    <w:rsid w:val="009503FE"/>
    <w:rsid w:val="00951716"/>
    <w:rsid w:val="0095283A"/>
    <w:rsid w:val="009732C5"/>
    <w:rsid w:val="0098726E"/>
    <w:rsid w:val="00990F43"/>
    <w:rsid w:val="00991E7A"/>
    <w:rsid w:val="00991EF7"/>
    <w:rsid w:val="00992B3D"/>
    <w:rsid w:val="00992C78"/>
    <w:rsid w:val="00997BBC"/>
    <w:rsid w:val="009A0A46"/>
    <w:rsid w:val="009A1A9D"/>
    <w:rsid w:val="009B2156"/>
    <w:rsid w:val="009B5E8A"/>
    <w:rsid w:val="009C58AD"/>
    <w:rsid w:val="009D0BCB"/>
    <w:rsid w:val="009D54E3"/>
    <w:rsid w:val="009E4469"/>
    <w:rsid w:val="009F65E4"/>
    <w:rsid w:val="00A062D9"/>
    <w:rsid w:val="00A14E3B"/>
    <w:rsid w:val="00A15060"/>
    <w:rsid w:val="00A160A1"/>
    <w:rsid w:val="00A23677"/>
    <w:rsid w:val="00A27C6D"/>
    <w:rsid w:val="00A43EC4"/>
    <w:rsid w:val="00A4478E"/>
    <w:rsid w:val="00A45F2F"/>
    <w:rsid w:val="00A46CD9"/>
    <w:rsid w:val="00A51FC8"/>
    <w:rsid w:val="00A60C1F"/>
    <w:rsid w:val="00A667E0"/>
    <w:rsid w:val="00A736FB"/>
    <w:rsid w:val="00A75DD5"/>
    <w:rsid w:val="00A93C12"/>
    <w:rsid w:val="00A950E6"/>
    <w:rsid w:val="00AA1949"/>
    <w:rsid w:val="00AA6586"/>
    <w:rsid w:val="00AB2CE5"/>
    <w:rsid w:val="00AB48F7"/>
    <w:rsid w:val="00AC0660"/>
    <w:rsid w:val="00AC2E82"/>
    <w:rsid w:val="00AC697D"/>
    <w:rsid w:val="00AC71AD"/>
    <w:rsid w:val="00AD11B1"/>
    <w:rsid w:val="00AD4EC1"/>
    <w:rsid w:val="00AE2C75"/>
    <w:rsid w:val="00AE6CFD"/>
    <w:rsid w:val="00AF5AA8"/>
    <w:rsid w:val="00B05602"/>
    <w:rsid w:val="00B11478"/>
    <w:rsid w:val="00B16803"/>
    <w:rsid w:val="00B2591F"/>
    <w:rsid w:val="00B30E91"/>
    <w:rsid w:val="00B73BE4"/>
    <w:rsid w:val="00B74089"/>
    <w:rsid w:val="00B944E3"/>
    <w:rsid w:val="00B960F9"/>
    <w:rsid w:val="00BA4D83"/>
    <w:rsid w:val="00BA5DFB"/>
    <w:rsid w:val="00BA6F0F"/>
    <w:rsid w:val="00BB6CB9"/>
    <w:rsid w:val="00BE5BBD"/>
    <w:rsid w:val="00BE6E25"/>
    <w:rsid w:val="00BF61A2"/>
    <w:rsid w:val="00C0179F"/>
    <w:rsid w:val="00C07BC8"/>
    <w:rsid w:val="00C10637"/>
    <w:rsid w:val="00C11846"/>
    <w:rsid w:val="00C165FE"/>
    <w:rsid w:val="00C17162"/>
    <w:rsid w:val="00C327C9"/>
    <w:rsid w:val="00C369F7"/>
    <w:rsid w:val="00C532F0"/>
    <w:rsid w:val="00C545FB"/>
    <w:rsid w:val="00C63CAD"/>
    <w:rsid w:val="00C67F53"/>
    <w:rsid w:val="00C7244D"/>
    <w:rsid w:val="00C927B1"/>
    <w:rsid w:val="00C92BD3"/>
    <w:rsid w:val="00C94DB2"/>
    <w:rsid w:val="00C961A1"/>
    <w:rsid w:val="00C965BC"/>
    <w:rsid w:val="00C97F9B"/>
    <w:rsid w:val="00CA1989"/>
    <w:rsid w:val="00CA3F95"/>
    <w:rsid w:val="00CA7B6D"/>
    <w:rsid w:val="00CC2DB6"/>
    <w:rsid w:val="00CC36EA"/>
    <w:rsid w:val="00CD14D2"/>
    <w:rsid w:val="00CE00C6"/>
    <w:rsid w:val="00CF2F26"/>
    <w:rsid w:val="00CF3DEA"/>
    <w:rsid w:val="00CF64B4"/>
    <w:rsid w:val="00D00B9B"/>
    <w:rsid w:val="00D0166B"/>
    <w:rsid w:val="00D01D51"/>
    <w:rsid w:val="00D04BBE"/>
    <w:rsid w:val="00D05122"/>
    <w:rsid w:val="00D05E1F"/>
    <w:rsid w:val="00D1050B"/>
    <w:rsid w:val="00D10974"/>
    <w:rsid w:val="00D16057"/>
    <w:rsid w:val="00D21AF8"/>
    <w:rsid w:val="00D238A3"/>
    <w:rsid w:val="00D267E0"/>
    <w:rsid w:val="00D41F62"/>
    <w:rsid w:val="00D43367"/>
    <w:rsid w:val="00D55746"/>
    <w:rsid w:val="00D62EB5"/>
    <w:rsid w:val="00D725AA"/>
    <w:rsid w:val="00D87187"/>
    <w:rsid w:val="00D91B47"/>
    <w:rsid w:val="00D95DE1"/>
    <w:rsid w:val="00DA2C66"/>
    <w:rsid w:val="00DB23F8"/>
    <w:rsid w:val="00DC79F0"/>
    <w:rsid w:val="00DD2396"/>
    <w:rsid w:val="00DE31C3"/>
    <w:rsid w:val="00DE7342"/>
    <w:rsid w:val="00DF14AE"/>
    <w:rsid w:val="00DF1F23"/>
    <w:rsid w:val="00DF5419"/>
    <w:rsid w:val="00E02885"/>
    <w:rsid w:val="00E07D3C"/>
    <w:rsid w:val="00E11826"/>
    <w:rsid w:val="00E14CFE"/>
    <w:rsid w:val="00E21F20"/>
    <w:rsid w:val="00E2458E"/>
    <w:rsid w:val="00E33AAD"/>
    <w:rsid w:val="00E4607E"/>
    <w:rsid w:val="00E474B2"/>
    <w:rsid w:val="00E474F6"/>
    <w:rsid w:val="00E52C94"/>
    <w:rsid w:val="00E532ED"/>
    <w:rsid w:val="00E7366D"/>
    <w:rsid w:val="00E81549"/>
    <w:rsid w:val="00E83A13"/>
    <w:rsid w:val="00EA1D66"/>
    <w:rsid w:val="00EA5A59"/>
    <w:rsid w:val="00EC4356"/>
    <w:rsid w:val="00EC44D3"/>
    <w:rsid w:val="00EE190B"/>
    <w:rsid w:val="00EF388D"/>
    <w:rsid w:val="00EF4CFF"/>
    <w:rsid w:val="00F05293"/>
    <w:rsid w:val="00F07208"/>
    <w:rsid w:val="00F07EE2"/>
    <w:rsid w:val="00F1246E"/>
    <w:rsid w:val="00F13175"/>
    <w:rsid w:val="00F231E2"/>
    <w:rsid w:val="00F2748A"/>
    <w:rsid w:val="00F27900"/>
    <w:rsid w:val="00F32F1A"/>
    <w:rsid w:val="00F3446D"/>
    <w:rsid w:val="00F34927"/>
    <w:rsid w:val="00F37AF3"/>
    <w:rsid w:val="00F427DD"/>
    <w:rsid w:val="00F677D3"/>
    <w:rsid w:val="00F77A8A"/>
    <w:rsid w:val="00F83630"/>
    <w:rsid w:val="00F90518"/>
    <w:rsid w:val="00F910DA"/>
    <w:rsid w:val="00F94289"/>
    <w:rsid w:val="00F9724C"/>
    <w:rsid w:val="00FC0598"/>
    <w:rsid w:val="00FC3839"/>
    <w:rsid w:val="00FD044D"/>
    <w:rsid w:val="00FD0DB3"/>
    <w:rsid w:val="00FD2C9B"/>
    <w:rsid w:val="00FD5716"/>
    <w:rsid w:val="00FE70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address"/>
  <w:smartTagType w:namespaceuri="urn:schemas-microsoft-com:office:smarttags" w:name="Street"/>
  <w:smartTagType w:namespaceuri="urn:schemas-microsoft-com:office:smarttags" w:name="country-region"/>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14:docId w14:val="41AE59D7"/>
  <w15:chartTrackingRefBased/>
  <w15:docId w15:val="{C24D75C9-1C5D-4656-A0E2-71D6BC9581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BodyText"/>
    <w:link w:val="Heading1Char"/>
    <w:qFormat/>
    <w:rsid w:val="00C0179F"/>
    <w:pPr>
      <w:keepNext/>
      <w:widowControl w:val="0"/>
      <w:numPr>
        <w:numId w:val="1"/>
      </w:numPr>
      <w:suppressAutoHyphens/>
      <w:spacing w:before="240" w:after="120"/>
      <w:outlineLvl w:val="0"/>
    </w:pPr>
    <w:rPr>
      <w:rFonts w:ascii="Liberation Serif" w:eastAsia="DejaVu Sans" w:hAnsi="Liberation Serif" w:cs="DejaVu Sans"/>
      <w:b/>
      <w:bCs/>
      <w:color w:val="000000"/>
      <w:sz w:val="48"/>
      <w:szCs w:val="48"/>
      <w:lang w:eastAsia="zh-CN" w:bidi="hi-IN"/>
    </w:rPr>
  </w:style>
  <w:style w:type="paragraph" w:styleId="Heading4">
    <w:name w:val="heading 4"/>
    <w:basedOn w:val="Normal"/>
    <w:next w:val="BodyText"/>
    <w:link w:val="Heading4Char"/>
    <w:semiHidden/>
    <w:unhideWhenUsed/>
    <w:qFormat/>
    <w:rsid w:val="00C0179F"/>
    <w:pPr>
      <w:keepNext/>
      <w:widowControl w:val="0"/>
      <w:numPr>
        <w:ilvl w:val="3"/>
        <w:numId w:val="1"/>
      </w:numPr>
      <w:suppressAutoHyphens/>
      <w:spacing w:before="120" w:after="120"/>
      <w:outlineLvl w:val="3"/>
    </w:pPr>
    <w:rPr>
      <w:rFonts w:ascii="Liberation Serif" w:eastAsia="DejaVu Sans" w:hAnsi="Liberation Serif" w:cs="DejaVu Sans"/>
      <w:b/>
      <w:bCs/>
      <w:color w:val="000000"/>
      <w:sz w:val="24"/>
      <w:szCs w:val="24"/>
      <w:lang w:eastAsia="zh-C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42FD"/>
    <w:pPr>
      <w:ind w:left="720"/>
      <w:contextualSpacing/>
    </w:pPr>
  </w:style>
  <w:style w:type="table" w:styleId="TableGrid">
    <w:name w:val="Table Grid"/>
    <w:basedOn w:val="TableNormal"/>
    <w:rsid w:val="00094B39"/>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uiPriority w:val="99"/>
    <w:rsid w:val="00277E40"/>
    <w:pPr>
      <w:widowControl w:val="0"/>
      <w:tabs>
        <w:tab w:val="left" w:pos="-720"/>
        <w:tab w:val="left" w:pos="540"/>
        <w:tab w:val="left" w:pos="720"/>
        <w:tab w:val="left" w:pos="900"/>
        <w:tab w:val="left" w:pos="1080"/>
        <w:tab w:val="left" w:pos="1440"/>
        <w:tab w:val="left" w:pos="2160"/>
        <w:tab w:val="left" w:pos="2880"/>
        <w:tab w:val="left" w:pos="3600"/>
        <w:tab w:val="left" w:pos="4320"/>
        <w:tab w:val="left" w:pos="5040"/>
        <w:tab w:val="left" w:pos="5760"/>
        <w:tab w:val="left" w:pos="6480"/>
        <w:tab w:val="left" w:pos="7560"/>
      </w:tabs>
      <w:ind w:left="540" w:hanging="540"/>
      <w:jc w:val="both"/>
    </w:pPr>
    <w:rPr>
      <w:rFonts w:ascii="Courier New" w:eastAsia="Times New Roman" w:hAnsi="Courier New" w:cs="Times New Roman"/>
      <w:snapToGrid w:val="0"/>
      <w:sz w:val="20"/>
      <w:szCs w:val="20"/>
    </w:rPr>
  </w:style>
  <w:style w:type="character" w:customStyle="1" w:styleId="BodyTextIndent3Char">
    <w:name w:val="Body Text Indent 3 Char"/>
    <w:basedOn w:val="DefaultParagraphFont"/>
    <w:link w:val="BodyTextIndent3"/>
    <w:uiPriority w:val="99"/>
    <w:rsid w:val="00277E40"/>
    <w:rPr>
      <w:rFonts w:ascii="Courier New" w:eastAsia="Times New Roman" w:hAnsi="Courier New" w:cs="Times New Roman"/>
      <w:snapToGrid w:val="0"/>
      <w:sz w:val="20"/>
      <w:szCs w:val="20"/>
    </w:rPr>
  </w:style>
  <w:style w:type="character" w:styleId="Hyperlink">
    <w:name w:val="Hyperlink"/>
    <w:uiPriority w:val="99"/>
    <w:rsid w:val="00F34927"/>
    <w:rPr>
      <w:color w:val="0000FF"/>
      <w:u w:val="single"/>
    </w:rPr>
  </w:style>
  <w:style w:type="table" w:customStyle="1" w:styleId="TableGrid1">
    <w:name w:val="Table Grid1"/>
    <w:basedOn w:val="TableNormal"/>
    <w:next w:val="TableGrid"/>
    <w:uiPriority w:val="39"/>
    <w:rsid w:val="00EA1D66"/>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151BE"/>
    <w:rPr>
      <w:color w:val="605E5C"/>
      <w:shd w:val="clear" w:color="auto" w:fill="E1DFDD"/>
    </w:rPr>
  </w:style>
  <w:style w:type="table" w:customStyle="1" w:styleId="TableGrid2">
    <w:name w:val="Table Grid2"/>
    <w:basedOn w:val="TableNormal"/>
    <w:next w:val="TableGrid"/>
    <w:uiPriority w:val="39"/>
    <w:rsid w:val="00177B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84176"/>
    <w:pPr>
      <w:autoSpaceDE w:val="0"/>
      <w:autoSpaceDN w:val="0"/>
      <w:adjustRightInd w:val="0"/>
    </w:pPr>
    <w:rPr>
      <w:rFonts w:ascii="Times New Roman" w:hAnsi="Times New Roman" w:cs="Times New Roman"/>
      <w:color w:val="000000"/>
      <w:sz w:val="24"/>
      <w:szCs w:val="24"/>
    </w:rPr>
  </w:style>
  <w:style w:type="paragraph" w:styleId="BodyText">
    <w:name w:val="Body Text"/>
    <w:basedOn w:val="Normal"/>
    <w:link w:val="BodyTextChar"/>
    <w:uiPriority w:val="99"/>
    <w:semiHidden/>
    <w:unhideWhenUsed/>
    <w:rsid w:val="00C0179F"/>
    <w:pPr>
      <w:spacing w:after="120"/>
    </w:pPr>
  </w:style>
  <w:style w:type="character" w:customStyle="1" w:styleId="BodyTextChar">
    <w:name w:val="Body Text Char"/>
    <w:basedOn w:val="DefaultParagraphFont"/>
    <w:link w:val="BodyText"/>
    <w:uiPriority w:val="99"/>
    <w:semiHidden/>
    <w:rsid w:val="00C0179F"/>
  </w:style>
  <w:style w:type="character" w:customStyle="1" w:styleId="Heading1Char">
    <w:name w:val="Heading 1 Char"/>
    <w:basedOn w:val="DefaultParagraphFont"/>
    <w:link w:val="Heading1"/>
    <w:rsid w:val="00C0179F"/>
    <w:rPr>
      <w:rFonts w:ascii="Liberation Serif" w:eastAsia="DejaVu Sans" w:hAnsi="Liberation Serif" w:cs="DejaVu Sans"/>
      <w:b/>
      <w:bCs/>
      <w:color w:val="000000"/>
      <w:sz w:val="48"/>
      <w:szCs w:val="48"/>
      <w:lang w:eastAsia="zh-CN" w:bidi="hi-IN"/>
    </w:rPr>
  </w:style>
  <w:style w:type="character" w:customStyle="1" w:styleId="Heading4Char">
    <w:name w:val="Heading 4 Char"/>
    <w:basedOn w:val="DefaultParagraphFont"/>
    <w:link w:val="Heading4"/>
    <w:semiHidden/>
    <w:rsid w:val="00C0179F"/>
    <w:rPr>
      <w:rFonts w:ascii="Liberation Serif" w:eastAsia="DejaVu Sans" w:hAnsi="Liberation Serif" w:cs="DejaVu Sans"/>
      <w:b/>
      <w:bCs/>
      <w:color w:val="000000"/>
      <w:sz w:val="24"/>
      <w:szCs w:val="24"/>
      <w:lang w:eastAsia="zh-CN" w:bidi="hi-IN"/>
    </w:rPr>
  </w:style>
  <w:style w:type="paragraph" w:styleId="Header">
    <w:name w:val="header"/>
    <w:basedOn w:val="Normal"/>
    <w:link w:val="HeaderChar"/>
    <w:uiPriority w:val="99"/>
    <w:unhideWhenUsed/>
    <w:rsid w:val="00CA7B6D"/>
    <w:pPr>
      <w:tabs>
        <w:tab w:val="center" w:pos="4680"/>
        <w:tab w:val="right" w:pos="9360"/>
      </w:tabs>
    </w:pPr>
  </w:style>
  <w:style w:type="character" w:customStyle="1" w:styleId="HeaderChar">
    <w:name w:val="Header Char"/>
    <w:basedOn w:val="DefaultParagraphFont"/>
    <w:link w:val="Header"/>
    <w:uiPriority w:val="99"/>
    <w:rsid w:val="00CA7B6D"/>
  </w:style>
  <w:style w:type="paragraph" w:styleId="Footer">
    <w:name w:val="footer"/>
    <w:basedOn w:val="Normal"/>
    <w:link w:val="FooterChar"/>
    <w:uiPriority w:val="99"/>
    <w:unhideWhenUsed/>
    <w:rsid w:val="00CA7B6D"/>
    <w:pPr>
      <w:tabs>
        <w:tab w:val="center" w:pos="4680"/>
        <w:tab w:val="right" w:pos="9360"/>
      </w:tabs>
    </w:pPr>
  </w:style>
  <w:style w:type="character" w:customStyle="1" w:styleId="FooterChar">
    <w:name w:val="Footer Char"/>
    <w:basedOn w:val="DefaultParagraphFont"/>
    <w:link w:val="Footer"/>
    <w:uiPriority w:val="99"/>
    <w:rsid w:val="00CA7B6D"/>
  </w:style>
  <w:style w:type="table" w:customStyle="1" w:styleId="TableGrid3">
    <w:name w:val="Table Grid3"/>
    <w:basedOn w:val="TableNormal"/>
    <w:next w:val="TableGrid"/>
    <w:uiPriority w:val="39"/>
    <w:rsid w:val="00C369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763C9F"/>
  </w:style>
  <w:style w:type="table" w:customStyle="1" w:styleId="TableGrid4">
    <w:name w:val="Table Grid4"/>
    <w:basedOn w:val="TableNormal"/>
    <w:next w:val="TableGrid"/>
    <w:uiPriority w:val="39"/>
    <w:rsid w:val="00A75D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unhideWhenUsed/>
    <w:rsid w:val="00C961A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961A1"/>
    <w:rPr>
      <w:rFonts w:ascii="Segoe UI" w:hAnsi="Segoe UI" w:cs="Segoe UI"/>
      <w:sz w:val="18"/>
      <w:szCs w:val="18"/>
    </w:rPr>
  </w:style>
  <w:style w:type="paragraph" w:styleId="NormalWeb">
    <w:name w:val="Normal (Web)"/>
    <w:basedOn w:val="Normal"/>
    <w:uiPriority w:val="99"/>
    <w:semiHidden/>
    <w:unhideWhenUsed/>
    <w:rsid w:val="00C961A1"/>
    <w:pPr>
      <w:spacing w:before="100" w:beforeAutospacing="1" w:after="100" w:afterAutospacing="1"/>
    </w:pPr>
    <w:rPr>
      <w:rFonts w:ascii="Times New Roman" w:eastAsia="Times New Roman" w:hAnsi="Times New Roman" w:cs="Times New Roman"/>
      <w:sz w:val="24"/>
      <w:szCs w:val="24"/>
    </w:rPr>
  </w:style>
  <w:style w:type="table" w:customStyle="1" w:styleId="TableGrid5">
    <w:name w:val="Table Grid5"/>
    <w:basedOn w:val="TableNormal"/>
    <w:next w:val="TableGrid"/>
    <w:uiPriority w:val="39"/>
    <w:rsid w:val="00DE31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2777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www.webbcity.org" TargetMode="External"/><Relationship Id="rId26" Type="http://schemas.openxmlformats.org/officeDocument/2006/relationships/image" Target="media/image16.emf"/><Relationship Id="rId39" Type="http://schemas.openxmlformats.org/officeDocument/2006/relationships/header" Target="header2.xml"/><Relationship Id="rId21" Type="http://schemas.openxmlformats.org/officeDocument/2006/relationships/hyperlink" Target="http://www.projectcleanwater.org/pdf/Model%20Program%20ICID.pdf" TargetMode="External"/><Relationship Id="rId34" Type="http://schemas.openxmlformats.org/officeDocument/2006/relationships/hyperlink" Target="http://www.dnr.mo.gov/env/wpp/wpcp-guide.htm" TargetMode="External"/><Relationship Id="rId42" Type="http://schemas.openxmlformats.org/officeDocument/2006/relationships/header" Target="header3.xml"/><Relationship Id="rId47" Type="http://schemas.openxmlformats.org/officeDocument/2006/relationships/theme" Target="theme/theme1.xml"/><Relationship Id="rId7" Type="http://schemas.openxmlformats.org/officeDocument/2006/relationships/image" Target="media/image1.gif"/><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hyperlink" Target="https://ecode360.com/print/OZ3389?guid=28911488,28911487,28911489"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hyperlink" Target="https://ecode360.com/print/28911491" TargetMode="External"/><Relationship Id="rId37" Type="http://schemas.openxmlformats.org/officeDocument/2006/relationships/hyperlink" Target="http://www.webbcity.org/stormwater" TargetMode="External"/><Relationship Id="rId40" Type="http://schemas.openxmlformats.org/officeDocument/2006/relationships/footer" Target="footer1.xml"/><Relationship Id="rId45" Type="http://schemas.openxmlformats.org/officeDocument/2006/relationships/footer" Target="footer4.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0.png"/><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hyperlink" Target="https://ecode360.com/print/28911490" TargetMode="External"/><Relationship Id="rId44"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hyperlink" Target="http://www.moga.missouri.gov/statutes/C600-699/6440000016.HTM" TargetMode="External"/><Relationship Id="rId14" Type="http://schemas.openxmlformats.org/officeDocument/2006/relationships/image" Target="media/image6.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hyperlink" Target="https://ecode360.com/print/OZ3389?guid=28911488,28911487,28911489" TargetMode="External"/><Relationship Id="rId35" Type="http://schemas.openxmlformats.org/officeDocument/2006/relationships/image" Target="media/image19.emf"/><Relationship Id="rId43" Type="http://schemas.openxmlformats.org/officeDocument/2006/relationships/footer" Target="footer3.xml"/><Relationship Id="rId8" Type="http://schemas.openxmlformats.org/officeDocument/2006/relationships/hyperlink" Target="mailto:rball@webbcity.org" TargetMode="Externa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5.emf"/><Relationship Id="rId33" Type="http://schemas.openxmlformats.org/officeDocument/2006/relationships/hyperlink" Target="https://ecode360.com/print/28911492" TargetMode="External"/><Relationship Id="rId38" Type="http://schemas.openxmlformats.org/officeDocument/2006/relationships/header" Target="header1.xml"/><Relationship Id="rId46" Type="http://schemas.openxmlformats.org/officeDocument/2006/relationships/fontTable" Target="fontTable.xml"/><Relationship Id="rId20" Type="http://schemas.openxmlformats.org/officeDocument/2006/relationships/image" Target="media/image11.emf"/><Relationship Id="rId4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4518</TotalTime>
  <Pages>298</Pages>
  <Words>78434</Words>
  <Characters>447074</Characters>
  <Application>Microsoft Office Word</Application>
  <DocSecurity>0</DocSecurity>
  <Lines>3725</Lines>
  <Paragraphs>1048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524460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Russell Ball</dc:creator>
  <cp:keywords/>
  <dc:description/>
  <cp:lastModifiedBy>Russell Ball</cp:lastModifiedBy>
  <cp:revision>355</cp:revision>
  <cp:lastPrinted>2021-01-25T20:00:00Z</cp:lastPrinted>
  <dcterms:created xsi:type="dcterms:W3CDTF">2020-08-19T15:51:00Z</dcterms:created>
  <dcterms:modified xsi:type="dcterms:W3CDTF">2021-02-01T14:35:00Z</dcterms:modified>
</cp:coreProperties>
</file>